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CB70D1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508092509"/>
      <w:bookmarkStart w:id="1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1A51C6" w:rsidRDefault="0048430A" w:rsidP="001A51C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pn: </w:t>
      </w:r>
    </w:p>
    <w:p w:rsidR="00F93FDE" w:rsidRPr="001A51C6" w:rsidRDefault="001A51C6" w:rsidP="001A51C6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A51C6">
        <w:rPr>
          <w:rFonts w:asciiTheme="minorHAnsi" w:eastAsia="Times New Roman" w:hAnsiTheme="minorHAnsi" w:cstheme="minorHAnsi"/>
          <w:b/>
          <w:sz w:val="24"/>
          <w:szCs w:val="24"/>
          <w:highlight w:val="lightGray"/>
          <w:lang w:eastAsia="pl-PL"/>
        </w:rPr>
        <w:t>Dostawa łodzi, w tym: inspekcyjno-pomiarowych wraz z wyposażeniem – CZĘŚĆ 1</w:t>
      </w:r>
    </w:p>
    <w:p w:rsidR="0048430A" w:rsidRPr="007E0F86" w:rsidRDefault="0048430A" w:rsidP="001A51C6">
      <w:pPr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bookmarkStart w:id="2" w:name="_GoBack"/>
      <w:bookmarkEnd w:id="2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KRS/CEiDG)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e-mail: ............................................................</w:t>
      </w:r>
    </w:p>
    <w:p w:rsidR="001A51C6" w:rsidRPr="002E566F" w:rsidRDefault="001A51C6" w:rsidP="001A51C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41547702"/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</w:t>
      </w:r>
      <w:r w:rsidRPr="00246309">
        <w:rPr>
          <w:rFonts w:asciiTheme="minorHAnsi" w:hAnsiTheme="minorHAnsi" w:cstheme="minorHAnsi"/>
          <w:sz w:val="20"/>
        </w:rPr>
        <w:t>wykonanie</w:t>
      </w:r>
      <w:r>
        <w:rPr>
          <w:rFonts w:asciiTheme="minorHAnsi" w:hAnsiTheme="minorHAnsi" w:cstheme="minorHAnsi"/>
          <w:sz w:val="20"/>
        </w:rPr>
        <w:t xml:space="preserve"> części 1</w:t>
      </w:r>
      <w:r w:rsidRPr="00246309">
        <w:rPr>
          <w:rFonts w:asciiTheme="minorHAnsi" w:hAnsiTheme="minorHAnsi" w:cstheme="minorHAnsi"/>
          <w:sz w:val="20"/>
        </w:rPr>
        <w:t xml:space="preserve"> zamówienia za cenę brutto:</w:t>
      </w:r>
    </w:p>
    <w:tbl>
      <w:tblPr>
        <w:tblW w:w="47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4792"/>
        <w:gridCol w:w="1291"/>
        <w:gridCol w:w="1283"/>
        <w:gridCol w:w="1822"/>
      </w:tblGrid>
      <w:tr w:rsidR="002E566F" w:rsidRPr="00246309" w:rsidTr="002E566F">
        <w:trPr>
          <w:trHeight w:val="711"/>
          <w:jc w:val="center"/>
        </w:trPr>
        <w:tc>
          <w:tcPr>
            <w:tcW w:w="301" w:type="pct"/>
            <w:shd w:val="clear" w:color="auto" w:fill="D9D9D9"/>
            <w:vAlign w:val="center"/>
            <w:hideMark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2451" w:type="pct"/>
            <w:shd w:val="clear" w:color="auto" w:fill="D9D9D9"/>
            <w:vAlign w:val="center"/>
            <w:hideMark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>Marka, model i wersja łodzi/silnika/przyczepy podłodziowej</w:t>
            </w:r>
          </w:p>
        </w:tc>
        <w:tc>
          <w:tcPr>
            <w:tcW w:w="660" w:type="pct"/>
            <w:shd w:val="clear" w:color="auto" w:fill="D9D9D9"/>
            <w:vAlign w:val="center"/>
            <w:hideMark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jednostkowa </w:t>
            </w:r>
            <w:r w:rsidRPr="00246309">
              <w:rPr>
                <w:rFonts w:asciiTheme="minorHAnsi" w:hAnsiTheme="minorHAnsi" w:cstheme="minorHAnsi"/>
                <w:b/>
                <w:sz w:val="20"/>
              </w:rPr>
              <w:t xml:space="preserve">netto </w:t>
            </w:r>
          </w:p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56" w:type="pct"/>
            <w:shd w:val="clear" w:color="auto" w:fill="D9D9D9"/>
            <w:vAlign w:val="center"/>
            <w:hideMark/>
          </w:tcPr>
          <w:p w:rsidR="002E566F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Ilość jednostek</w:t>
            </w:r>
          </w:p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(szt)</w:t>
            </w:r>
          </w:p>
        </w:tc>
        <w:tc>
          <w:tcPr>
            <w:tcW w:w="932" w:type="pct"/>
            <w:shd w:val="clear" w:color="auto" w:fill="D9D9D9"/>
            <w:vAlign w:val="center"/>
          </w:tcPr>
          <w:p w:rsidR="002E566F" w:rsidRPr="001551F0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 xml:space="preserve">Wartość netto </w:t>
            </w:r>
          </w:p>
          <w:p w:rsidR="002E566F" w:rsidRPr="001551F0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w złotych</w:t>
            </w:r>
          </w:p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(kol. 3 x kol. 4)</w:t>
            </w:r>
          </w:p>
        </w:tc>
      </w:tr>
      <w:tr w:rsidR="002E566F" w:rsidRPr="00246309" w:rsidTr="002E566F">
        <w:trPr>
          <w:trHeight w:val="225"/>
          <w:jc w:val="center"/>
        </w:trPr>
        <w:tc>
          <w:tcPr>
            <w:tcW w:w="301" w:type="pct"/>
            <w:shd w:val="clear" w:color="auto" w:fill="F2F2F2"/>
            <w:vAlign w:val="center"/>
            <w:hideMark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2451" w:type="pct"/>
            <w:shd w:val="clear" w:color="auto" w:fill="F2F2F2"/>
            <w:vAlign w:val="center"/>
            <w:hideMark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Kol.2</w:t>
            </w:r>
          </w:p>
        </w:tc>
        <w:tc>
          <w:tcPr>
            <w:tcW w:w="660" w:type="pct"/>
            <w:shd w:val="clear" w:color="auto" w:fill="F2F2F2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656" w:type="pct"/>
            <w:shd w:val="clear" w:color="auto" w:fill="F2F2F2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630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932" w:type="pct"/>
            <w:shd w:val="clear" w:color="auto" w:fill="F2F2F2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551F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Kol. 5</w:t>
            </w:r>
          </w:p>
        </w:tc>
      </w:tr>
      <w:tr w:rsidR="002E566F" w:rsidRPr="00246309" w:rsidTr="002E566F">
        <w:trPr>
          <w:trHeight w:val="1131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2E566F" w:rsidRPr="00246309" w:rsidRDefault="002E566F" w:rsidP="004F0DC1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51" w:type="pct"/>
            <w:shd w:val="clear" w:color="auto" w:fill="FFFFFF"/>
            <w:vAlign w:val="center"/>
          </w:tcPr>
          <w:p w:rsidR="002E566F" w:rsidRDefault="002E566F" w:rsidP="007D5F3D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łódź wraz z wyposażeniem techniczno – eksploatacyjnym</w:t>
            </w:r>
          </w:p>
          <w:p w:rsidR="002E566F" w:rsidRDefault="002E566F" w:rsidP="007D5F3D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2E566F" w:rsidRPr="00246309" w:rsidRDefault="002E566F" w:rsidP="007D5F3D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>marka ……………………..model ………………………….. rok produkcji………………………….. .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566F" w:rsidRPr="00246309" w:rsidTr="002E566F">
        <w:trPr>
          <w:trHeight w:val="1247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2E566F" w:rsidRPr="00246309" w:rsidRDefault="002E566F" w:rsidP="004F0DC1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51" w:type="pct"/>
            <w:shd w:val="clear" w:color="auto" w:fill="FFFFFF"/>
            <w:vAlign w:val="center"/>
          </w:tcPr>
          <w:p w:rsidR="002E566F" w:rsidRDefault="002E566F" w:rsidP="007D5F3D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silnik zaburtowy:</w:t>
            </w:r>
          </w:p>
          <w:p w:rsidR="002E566F" w:rsidRPr="00246309" w:rsidRDefault="002E566F" w:rsidP="007D5F3D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2E566F" w:rsidRPr="00246309" w:rsidRDefault="002E566F" w:rsidP="007D5F3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……………….. model ……………………….  moc ……………KM,  masa całkowita ……….…………..  kg. 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566F" w:rsidRPr="00246309" w:rsidTr="002E566F">
        <w:trPr>
          <w:trHeight w:val="995"/>
          <w:jc w:val="center"/>
        </w:trPr>
        <w:tc>
          <w:tcPr>
            <w:tcW w:w="301" w:type="pct"/>
            <w:shd w:val="clear" w:color="auto" w:fill="FFFFFF"/>
            <w:vAlign w:val="center"/>
          </w:tcPr>
          <w:p w:rsidR="002E566F" w:rsidRPr="00246309" w:rsidRDefault="002E566F" w:rsidP="004F0DC1">
            <w:pPr>
              <w:numPr>
                <w:ilvl w:val="0"/>
                <w:numId w:val="7"/>
              </w:numPr>
              <w:spacing w:after="0" w:line="240" w:lineRule="auto"/>
              <w:ind w:left="43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51" w:type="pct"/>
            <w:shd w:val="clear" w:color="auto" w:fill="FFFFFF"/>
            <w:vAlign w:val="center"/>
          </w:tcPr>
          <w:p w:rsidR="002E566F" w:rsidRDefault="002E566F" w:rsidP="007D5F3D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246309">
              <w:rPr>
                <w:rFonts w:asciiTheme="minorHAnsi" w:hAnsiTheme="minorHAnsi" w:cstheme="minorHAnsi"/>
                <w:b/>
                <w:sz w:val="20"/>
                <w:u w:val="single"/>
              </w:rPr>
              <w:t>przyczepa podłodziowa</w:t>
            </w:r>
          </w:p>
          <w:p w:rsidR="002E566F" w:rsidRPr="00246309" w:rsidRDefault="002E566F" w:rsidP="007D5F3D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:rsidR="002E566F" w:rsidRPr="00246309" w:rsidRDefault="002E566F" w:rsidP="007D5F3D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hAnsiTheme="minorHAnsi" w:cstheme="minorHAnsi"/>
                <w:bCs/>
                <w:sz w:val="20"/>
              </w:rPr>
            </w:pPr>
            <w:r w:rsidRPr="00246309">
              <w:rPr>
                <w:rFonts w:asciiTheme="minorHAnsi" w:hAnsiTheme="minorHAnsi" w:cstheme="minorHAnsi"/>
                <w:bCs/>
                <w:sz w:val="20"/>
              </w:rPr>
              <w:t xml:space="preserve">marka …………… model ………………………., rok produkcji ………………………………….. 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32" w:type="pct"/>
            <w:shd w:val="clear" w:color="auto" w:fill="FFFFFF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566F" w:rsidRPr="00246309" w:rsidTr="002E566F">
        <w:trPr>
          <w:trHeight w:val="413"/>
          <w:jc w:val="center"/>
        </w:trPr>
        <w:tc>
          <w:tcPr>
            <w:tcW w:w="4068" w:type="pct"/>
            <w:gridSpan w:val="4"/>
            <w:shd w:val="clear" w:color="auto" w:fill="F2F2F2" w:themeFill="background1" w:themeFillShade="F2"/>
            <w:vAlign w:val="center"/>
          </w:tcPr>
          <w:p w:rsidR="002E566F" w:rsidRPr="00246309" w:rsidRDefault="002E566F" w:rsidP="007D5F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566F" w:rsidRPr="00246309" w:rsidTr="002E566F">
        <w:trPr>
          <w:trHeight w:val="391"/>
          <w:jc w:val="center"/>
        </w:trPr>
        <w:tc>
          <w:tcPr>
            <w:tcW w:w="4068" w:type="pct"/>
            <w:gridSpan w:val="4"/>
            <w:shd w:val="clear" w:color="auto" w:fill="F2F2F2" w:themeFill="background1" w:themeFillShade="F2"/>
            <w:vAlign w:val="center"/>
          </w:tcPr>
          <w:p w:rsidR="002E566F" w:rsidRPr="00246309" w:rsidRDefault="002E566F" w:rsidP="007D5F3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Podatek VAT (…. %)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E566F" w:rsidRPr="00246309" w:rsidTr="002E566F">
        <w:trPr>
          <w:trHeight w:val="297"/>
          <w:jc w:val="center"/>
        </w:trPr>
        <w:tc>
          <w:tcPr>
            <w:tcW w:w="4068" w:type="pct"/>
            <w:gridSpan w:val="4"/>
            <w:shd w:val="clear" w:color="auto" w:fill="F2F2F2" w:themeFill="background1" w:themeFillShade="F2"/>
            <w:vAlign w:val="center"/>
          </w:tcPr>
          <w:p w:rsidR="002E566F" w:rsidRPr="00246309" w:rsidRDefault="002E566F" w:rsidP="007D5F3D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1551F0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932" w:type="pct"/>
            <w:shd w:val="clear" w:color="auto" w:fill="F2F2F2" w:themeFill="background1" w:themeFillShade="F2"/>
            <w:vAlign w:val="center"/>
          </w:tcPr>
          <w:p w:rsidR="002E566F" w:rsidRPr="00246309" w:rsidRDefault="002E566F" w:rsidP="007D5F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bookmarkEnd w:id="3"/>
    <w:p w:rsidR="001A51C6" w:rsidRDefault="001A51C6" w:rsidP="001A51C6">
      <w:pPr>
        <w:autoSpaceDE w:val="0"/>
        <w:autoSpaceDN w:val="0"/>
        <w:spacing w:after="0" w:line="240" w:lineRule="auto"/>
        <w:ind w:left="142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>Cena zawiera wszystkie koszty, jakie ponosi Zamawiający na rzecz Wykonawcy w związku z realizacją zamówienia.</w:t>
      </w:r>
    </w:p>
    <w:p w:rsidR="001A51C6" w:rsidRDefault="001A51C6" w:rsidP="001A51C6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A51C6" w:rsidRPr="001C07F5" w:rsidRDefault="001A51C6" w:rsidP="001A51C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Oświadczam(-my), że że udzielam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(-my)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i rękojmi na cały przedmiot zamówienia na okres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12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18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24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30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licząc od dnia odbioru przedmiotu zamówienia</w:t>
      </w:r>
    </w:p>
    <w:p w:rsidR="001A51C6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1A51C6" w:rsidRPr="001F4FEC" w:rsidRDefault="001A51C6" w:rsidP="001A51C6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przypadku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gdy Wykonawca nie zaznaczy X przy żadnej z powyższych  opcji, 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12 miesięcy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licząc od dnia odbioru przedmiotu zamówienia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:rsidR="001A51C6" w:rsidRPr="00246309" w:rsidRDefault="001A51C6" w:rsidP="001A51C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Oferuję(-jemy)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realizację </w:t>
      </w:r>
      <w:r w:rsidRPr="00246309">
        <w:rPr>
          <w:sz w:val="20"/>
          <w:szCs w:val="20"/>
        </w:rPr>
        <w:t>dostaw</w:t>
      </w:r>
      <w:r>
        <w:rPr>
          <w:sz w:val="20"/>
          <w:szCs w:val="20"/>
        </w:rPr>
        <w:t>y</w:t>
      </w:r>
      <w:r w:rsidRPr="00246309">
        <w:rPr>
          <w:sz w:val="20"/>
          <w:szCs w:val="20"/>
        </w:rPr>
        <w:t xml:space="preserve"> w terminie</w:t>
      </w:r>
      <w:r w:rsidRPr="00246309">
        <w:rPr>
          <w:b/>
          <w:bCs/>
          <w:sz w:val="20"/>
          <w:szCs w:val="20"/>
        </w:rPr>
        <w:t xml:space="preserve"> do</w:t>
      </w:r>
      <w:r>
        <w:rPr>
          <w:b/>
          <w:bCs/>
          <w:sz w:val="20"/>
          <w:szCs w:val="20"/>
        </w:rPr>
        <w:t xml:space="preserve"> dnia 15 grudnia 2020 r.</w:t>
      </w:r>
    </w:p>
    <w:p w:rsidR="001A51C6" w:rsidRPr="00246309" w:rsidRDefault="001A51C6" w:rsidP="001A51C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="Calibri Light" w:eastAsia="Times New Roman" w:hAnsi="Calibri Light"/>
          <w:snapToGrid w:val="0"/>
          <w:sz w:val="20"/>
          <w:szCs w:val="20"/>
          <w:lang w:eastAsia="pl-PL"/>
        </w:rPr>
        <w:t>Oferuję(-jemy) następującą łódź wraz z wyposażeniem techniczno-eksploatacyjnym i przyczepą podłodziową:</w:t>
      </w:r>
    </w:p>
    <w:p w:rsidR="001A51C6" w:rsidRPr="00246309" w:rsidRDefault="001A51C6" w:rsidP="001A51C6">
      <w:pPr>
        <w:keepNext/>
        <w:widowControl w:val="0"/>
        <w:tabs>
          <w:tab w:val="left" w:pos="426"/>
        </w:tabs>
        <w:spacing w:after="0" w:line="120" w:lineRule="auto"/>
        <w:ind w:left="425"/>
        <w:jc w:val="both"/>
        <w:rPr>
          <w:rFonts w:ascii="Calibri Light" w:eastAsia="Times New Roman" w:hAnsi="Calibri Light"/>
          <w:snapToGrid w:val="0"/>
          <w:sz w:val="20"/>
          <w:szCs w:val="20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89"/>
        <w:gridCol w:w="3686"/>
      </w:tblGrid>
      <w:tr w:rsidR="001A51C6" w:rsidRPr="00246309" w:rsidTr="001A51C6">
        <w:trPr>
          <w:trHeight w:val="978"/>
          <w:jc w:val="center"/>
        </w:trPr>
        <w:tc>
          <w:tcPr>
            <w:tcW w:w="576" w:type="dxa"/>
            <w:shd w:val="clear" w:color="auto" w:fill="D0CECE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5089" w:type="dxa"/>
            <w:shd w:val="clear" w:color="auto" w:fill="D0CECE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Specyfikacja </w:t>
            </w: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łodzi z silnikiem zaburtowym wraz z wyposażeniem techniczno – eksploatacyjnym i przyczepą podłodziową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Deklaracja Wykonawcy</w:t>
            </w:r>
            <w:r w:rsidRPr="007E0F86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1A51C6" w:rsidRPr="00246309" w:rsidTr="001A51C6">
        <w:trPr>
          <w:trHeight w:val="427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1A51C6" w:rsidRPr="007F4878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 w:rsidRPr="007F487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 xml:space="preserve">Łódź </w:t>
            </w:r>
            <w:r w:rsidR="009340DD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Z SILNIKIEM</w:t>
            </w:r>
          </w:p>
        </w:tc>
      </w:tr>
      <w:tr w:rsidR="001A51C6" w:rsidRPr="00246309" w:rsidTr="001A51C6">
        <w:trPr>
          <w:trHeight w:val="828"/>
          <w:jc w:val="center"/>
        </w:trPr>
        <w:tc>
          <w:tcPr>
            <w:tcW w:w="5665" w:type="dxa"/>
            <w:gridSpan w:val="2"/>
            <w:shd w:val="clear" w:color="auto" w:fill="D0CECE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Dane ogólne</w:t>
            </w:r>
          </w:p>
        </w:tc>
        <w:tc>
          <w:tcPr>
            <w:tcW w:w="3686" w:type="dxa"/>
            <w:shd w:val="clear" w:color="auto" w:fill="D0CECE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Marka: ……………………..</w:t>
            </w:r>
          </w:p>
          <w:p w:rsidR="001A51C6" w:rsidRPr="00246309" w:rsidRDefault="001A51C6" w:rsidP="001A51C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Model: ……………………..</w:t>
            </w:r>
          </w:p>
          <w:p w:rsidR="001A51C6" w:rsidRPr="00246309" w:rsidRDefault="001A51C6" w:rsidP="001A51C6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Wersja wyposażenia: ………………</w:t>
            </w:r>
          </w:p>
        </w:tc>
      </w:tr>
      <w:tr w:rsidR="001A51C6" w:rsidRPr="000052BE" w:rsidTr="001A51C6">
        <w:trPr>
          <w:cantSplit/>
          <w:trHeight w:val="430"/>
          <w:jc w:val="center"/>
        </w:trPr>
        <w:tc>
          <w:tcPr>
            <w:tcW w:w="57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89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 xml:space="preserve">Produkt fabrycznie nowy, rok produkcji: nie wcześniej niż 2020 r. </w:t>
            </w:r>
          </w:p>
        </w:tc>
        <w:tc>
          <w:tcPr>
            <w:tcW w:w="368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0052BE" w:rsidTr="001A51C6">
        <w:trPr>
          <w:cantSplit/>
          <w:trHeight w:val="422"/>
          <w:jc w:val="center"/>
        </w:trPr>
        <w:tc>
          <w:tcPr>
            <w:tcW w:w="57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89" w:type="dxa"/>
            <w:vAlign w:val="center"/>
          </w:tcPr>
          <w:p w:rsidR="001A51C6" w:rsidRPr="000052BE" w:rsidRDefault="00C24E9E" w:rsidP="001A51C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Długość całkowita - od 7,00 m do 9,00 m,</w:t>
            </w:r>
          </w:p>
        </w:tc>
        <w:tc>
          <w:tcPr>
            <w:tcW w:w="368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0052BE" w:rsidTr="001A51C6">
        <w:trPr>
          <w:cantSplit/>
          <w:trHeight w:val="414"/>
          <w:jc w:val="center"/>
        </w:trPr>
        <w:tc>
          <w:tcPr>
            <w:tcW w:w="57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89" w:type="dxa"/>
            <w:vAlign w:val="center"/>
          </w:tcPr>
          <w:p w:rsidR="001A51C6" w:rsidRPr="000052BE" w:rsidRDefault="00C24E9E" w:rsidP="001A51C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Szerokość całkowita – od 2,40 m do 3,00 m</w:t>
            </w:r>
          </w:p>
        </w:tc>
        <w:tc>
          <w:tcPr>
            <w:tcW w:w="368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24E9E" w:rsidRPr="000052BE" w:rsidTr="00C24E9E">
        <w:trPr>
          <w:cantSplit/>
          <w:trHeight w:val="535"/>
          <w:jc w:val="center"/>
        </w:trPr>
        <w:tc>
          <w:tcPr>
            <w:tcW w:w="576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89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Wysokość do najwyższej nierozbieralnej części – nie większa niż 3,50 m.</w:t>
            </w:r>
          </w:p>
        </w:tc>
        <w:tc>
          <w:tcPr>
            <w:tcW w:w="3686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24E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24E9E" w:rsidRPr="000052BE" w:rsidTr="00C24E9E">
        <w:trPr>
          <w:cantSplit/>
          <w:trHeight w:val="512"/>
          <w:jc w:val="center"/>
        </w:trPr>
        <w:tc>
          <w:tcPr>
            <w:tcW w:w="576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89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Liczba osób – nie mniej niż 6 osób.</w:t>
            </w:r>
          </w:p>
        </w:tc>
        <w:tc>
          <w:tcPr>
            <w:tcW w:w="3686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24E9E" w:rsidRPr="000052BE" w:rsidTr="001A51C6">
        <w:trPr>
          <w:cantSplit/>
          <w:trHeight w:val="467"/>
          <w:jc w:val="center"/>
        </w:trPr>
        <w:tc>
          <w:tcPr>
            <w:tcW w:w="576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Maksymalne zanurzenie do 0,40 m z silnikiem.</w:t>
            </w:r>
          </w:p>
        </w:tc>
        <w:tc>
          <w:tcPr>
            <w:tcW w:w="3686" w:type="dxa"/>
            <w:vAlign w:val="center"/>
          </w:tcPr>
          <w:p w:rsidR="00C24E9E" w:rsidRPr="000052BE" w:rsidRDefault="00C24E9E" w:rsidP="00C24E9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0052BE" w:rsidTr="001A51C6">
        <w:trPr>
          <w:cantSplit/>
          <w:trHeight w:val="320"/>
          <w:jc w:val="center"/>
        </w:trPr>
        <w:tc>
          <w:tcPr>
            <w:tcW w:w="576" w:type="dxa"/>
            <w:vAlign w:val="center"/>
          </w:tcPr>
          <w:p w:rsidR="001A51C6" w:rsidRPr="000052BE" w:rsidRDefault="00C24E9E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89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>Rejon pływania: 2, 3 i 4</w:t>
            </w:r>
          </w:p>
        </w:tc>
        <w:tc>
          <w:tcPr>
            <w:tcW w:w="368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24E9E" w:rsidRPr="000052BE" w:rsidTr="001A51C6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:rsidR="00C24E9E" w:rsidRPr="000052BE" w:rsidRDefault="00C24E9E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89" w:type="dxa"/>
            <w:vAlign w:val="center"/>
          </w:tcPr>
          <w:p w:rsidR="00C24E9E" w:rsidRPr="000052BE" w:rsidRDefault="00C24E9E" w:rsidP="001A51C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Kolorystyka łodzi: ciemnoniebieski lub odcień zbliżony, jednakowy dla pokładu i nadbudówki.</w:t>
            </w:r>
          </w:p>
        </w:tc>
        <w:tc>
          <w:tcPr>
            <w:tcW w:w="3686" w:type="dxa"/>
            <w:vAlign w:val="center"/>
          </w:tcPr>
          <w:p w:rsidR="00C24E9E" w:rsidRPr="000052BE" w:rsidRDefault="00C24E9E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24E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24E9E" w:rsidRPr="000052BE" w:rsidTr="001A51C6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:rsidR="00C24E9E" w:rsidRPr="000052BE" w:rsidRDefault="00C24E9E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89" w:type="dxa"/>
            <w:vAlign w:val="center"/>
          </w:tcPr>
          <w:p w:rsidR="00C24E9E" w:rsidRPr="000052BE" w:rsidRDefault="00C24E9E" w:rsidP="001A51C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C24E9E">
              <w:rPr>
                <w:rFonts w:cs="Calibri"/>
                <w:bCs/>
                <w:sz w:val="18"/>
                <w:szCs w:val="18"/>
              </w:rPr>
              <w:t>Silnik zaburtowy o mocy co najmniej 200 KM, szt. 1.</w:t>
            </w:r>
          </w:p>
        </w:tc>
        <w:tc>
          <w:tcPr>
            <w:tcW w:w="3686" w:type="dxa"/>
            <w:vAlign w:val="center"/>
          </w:tcPr>
          <w:p w:rsidR="00C24E9E" w:rsidRPr="000052BE" w:rsidRDefault="00C24E9E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24E9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0052BE" w:rsidTr="001A51C6">
        <w:trPr>
          <w:cantSplit/>
          <w:trHeight w:val="608"/>
          <w:jc w:val="center"/>
        </w:trPr>
        <w:tc>
          <w:tcPr>
            <w:tcW w:w="576" w:type="dxa"/>
            <w:vAlign w:val="center"/>
          </w:tcPr>
          <w:p w:rsidR="001A51C6" w:rsidRPr="000052BE" w:rsidRDefault="00C24E9E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89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0052BE">
              <w:rPr>
                <w:rFonts w:cs="Calibri"/>
                <w:bCs/>
                <w:sz w:val="18"/>
                <w:szCs w:val="18"/>
              </w:rPr>
              <w:t xml:space="preserve">Poziom hałasu zgodny z wymaganiami określonymi w odpowiednich przepisach Rzeczypospolitej Polskiej </w:t>
            </w:r>
          </w:p>
        </w:tc>
        <w:tc>
          <w:tcPr>
            <w:tcW w:w="3686" w:type="dxa"/>
            <w:vAlign w:val="center"/>
          </w:tcPr>
          <w:p w:rsidR="001A51C6" w:rsidRPr="000052BE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052BE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418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1A51C6" w:rsidRPr="007F4878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bookmarkStart w:id="4" w:name="_Hlk53045117"/>
            <w:r w:rsidRPr="007F4878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Kadłub, pokład</w:t>
            </w:r>
          </w:p>
        </w:tc>
      </w:tr>
      <w:bookmarkEnd w:id="4"/>
      <w:tr w:rsidR="001A51C6" w:rsidRPr="00246309" w:rsidTr="001A51C6">
        <w:trPr>
          <w:trHeight w:val="410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89" w:type="dxa"/>
            <w:vAlign w:val="center"/>
          </w:tcPr>
          <w:p w:rsidR="001A51C6" w:rsidRPr="0024630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Kadłub i nadbudówka wykonane w 100% z aluminium typu morskiego.  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557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089" w:type="dxa"/>
            <w:vAlign w:val="center"/>
          </w:tcPr>
          <w:p w:rsidR="001A51C6" w:rsidRPr="0024630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Pokład pokryty powłoką antypoślizgową syntetyczną.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311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089" w:type="dxa"/>
            <w:vAlign w:val="center"/>
          </w:tcPr>
          <w:p w:rsidR="001A51C6" w:rsidRPr="0024630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Polery cumownicze na dziobie, śródokręciu i rufie z aluminium.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28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089" w:type="dxa"/>
            <w:vAlign w:val="center"/>
          </w:tcPr>
          <w:p w:rsidR="001A51C6" w:rsidRPr="0024630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Relingi i kosz dziobowy z aluminium.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07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089" w:type="dxa"/>
            <w:vAlign w:val="center"/>
          </w:tcPr>
          <w:p w:rsidR="001A51C6" w:rsidRPr="0024630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Podwodna część kadłuba zabezpieczona powłoką antyporostową.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755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089" w:type="dxa"/>
            <w:vAlign w:val="center"/>
          </w:tcPr>
          <w:p w:rsidR="007D5F3D" w:rsidRPr="007D5F3D" w:rsidRDefault="007D5F3D" w:rsidP="007D5F3D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Grubość poszycia nie mniejsza niż:</w:t>
            </w:r>
          </w:p>
          <w:p w:rsidR="007D5F3D" w:rsidRDefault="007D5F3D" w:rsidP="004F0D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Dno 4,0 mm;</w:t>
            </w:r>
          </w:p>
          <w:p w:rsidR="001A51C6" w:rsidRPr="007D5F3D" w:rsidRDefault="007D5F3D" w:rsidP="004F0D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Burt 3,0 mm.</w:t>
            </w:r>
          </w:p>
        </w:tc>
        <w:tc>
          <w:tcPr>
            <w:tcW w:w="3686" w:type="dxa"/>
            <w:vAlign w:val="center"/>
          </w:tcPr>
          <w:p w:rsidR="00BE1A0A" w:rsidRPr="00246309" w:rsidRDefault="00BE1A0A" w:rsidP="004F0DC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1A51C6" w:rsidRPr="00BE1A0A" w:rsidRDefault="00BE1A0A" w:rsidP="004F0DC1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17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089" w:type="dxa"/>
            <w:vAlign w:val="center"/>
          </w:tcPr>
          <w:p w:rsidR="001A51C6" w:rsidRPr="0024630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Nadbudówka (sterówka) umiejscowiona na śródokręciu.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BE1A0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1030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089" w:type="dxa"/>
            <w:vAlign w:val="center"/>
          </w:tcPr>
          <w:p w:rsidR="001A51C6" w:rsidRPr="0024630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Światła nawigacyjne zgodnie z obowiązującymi przepisami, tj. z Rozporządzeniem Ministra Infrastruktury w sprawie przepisów żeglugowych na śródlądowych drogach wodnych z dnia 28.04.2003 r. (Dz. U. Nr 212, poz. 2072).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1116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089" w:type="dxa"/>
            <w:vAlign w:val="center"/>
          </w:tcPr>
          <w:p w:rsidR="007D5F3D" w:rsidRPr="007D5F3D" w:rsidRDefault="007D5F3D" w:rsidP="007D5F3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D5F3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 części rufowej:</w:t>
            </w:r>
          </w:p>
          <w:p w:rsidR="007D5F3D" w:rsidRPr="007D5F3D" w:rsidRDefault="007D5F3D" w:rsidP="004F0D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D5F3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na otwartym pokładzie dwie otwierane bakisty z opcjonalnym tapicerowanym wykończeniem do siedzenia, </w:t>
            </w:r>
          </w:p>
          <w:p w:rsidR="007D5F3D" w:rsidRPr="007D5F3D" w:rsidRDefault="007D5F3D" w:rsidP="004F0D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D5F3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składany stolik do pracy na zewnątrz,</w:t>
            </w:r>
          </w:p>
          <w:p w:rsidR="007D5F3D" w:rsidRPr="007D5F3D" w:rsidRDefault="007D5F3D" w:rsidP="004F0D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D5F3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składane ławki,</w:t>
            </w:r>
          </w:p>
          <w:p w:rsidR="001A51C6" w:rsidRPr="00BE1A0A" w:rsidRDefault="007D5F3D" w:rsidP="004F0D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D5F3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oświetlenie pokładu rufowego.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BE1A0A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  <w:p w:rsidR="001A51C6" w:rsidRPr="00246309" w:rsidRDefault="001A51C6" w:rsidP="004F0DC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1A51C6" w:rsidRPr="00246309" w:rsidRDefault="001A51C6" w:rsidP="004F0DC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1A51C6" w:rsidRDefault="001A51C6" w:rsidP="004F0DC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7D5F3D" w:rsidRPr="00AA2E69" w:rsidRDefault="007D5F3D" w:rsidP="004F0DC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D5F3D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424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5089" w:type="dxa"/>
            <w:vAlign w:val="center"/>
          </w:tcPr>
          <w:p w:rsidR="001A51C6" w:rsidRPr="00AA2E69" w:rsidRDefault="007D5F3D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7D5F3D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 części dziobowej otwierana bakista kotwiczna.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7D5F3D" w:rsidRPr="00246309" w:rsidTr="007D5F3D">
        <w:trPr>
          <w:trHeight w:val="418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7D5F3D" w:rsidRPr="007F4878" w:rsidRDefault="007D5F3D" w:rsidP="007D5F3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STERÓWKA</w:t>
            </w:r>
          </w:p>
        </w:tc>
      </w:tr>
      <w:tr w:rsidR="007D5F3D" w:rsidRPr="00246309" w:rsidTr="001A51C6">
        <w:trPr>
          <w:trHeight w:val="416"/>
          <w:jc w:val="center"/>
        </w:trPr>
        <w:tc>
          <w:tcPr>
            <w:tcW w:w="576" w:type="dxa"/>
            <w:vAlign w:val="center"/>
          </w:tcPr>
          <w:p w:rsidR="007D5F3D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089" w:type="dxa"/>
            <w:vAlign w:val="center"/>
          </w:tcPr>
          <w:p w:rsidR="007D5F3D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Drzwi  wejściowe przesuwne od strony rufy przeszklone i  zamykane na klucz</w:t>
            </w:r>
          </w:p>
        </w:tc>
        <w:tc>
          <w:tcPr>
            <w:tcW w:w="3686" w:type="dxa"/>
            <w:vAlign w:val="center"/>
          </w:tcPr>
          <w:p w:rsidR="007D5F3D" w:rsidRPr="00C921C8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1A0A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416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Okna i drzwi sterówki zapewniające odpowiednią widoczność, umożliwiające obserwację otoczenia przez sterującego łodzią w każdym kierunku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408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089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Luki otwierane w sterówce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30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Wycieraczki przedniej szyby – min 2 szt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564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Pulpit ze wskaźnikami umożliwiającymi odczyt parametrów pracy silnika, trym silnika wraz z konsolą urządzeń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03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089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E1A0A">
              <w:rPr>
                <w:rFonts w:asciiTheme="minorHAnsi" w:eastAsia="Times New Roman" w:hAnsiTheme="minorHAnsi" w:cstheme="minorHAnsi"/>
                <w:sz w:val="18"/>
                <w:szCs w:val="18"/>
              </w:rPr>
              <w:t>Radio z głośnikami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23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089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Stanowisko sterowania po prawej stronie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15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089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Okna boczne przesuwne (otwierane)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20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089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BE1A0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554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Min. 1 szt. gniazda na 12V.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554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089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Min. 1 szt. gniazd USB.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556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Fotel sternika z możliwością regulacji.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976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BE1A0A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Jedno miejsce do siedzenia z pulpitem do pracy po przeciwnej burcie.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4F0DC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1A51C6" w:rsidRPr="00246309" w:rsidRDefault="001A51C6" w:rsidP="004F0DC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  <w:p w:rsidR="001A51C6" w:rsidRPr="00AA2E69" w:rsidRDefault="001A51C6" w:rsidP="004F0DC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564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089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 sterówce stanowiska siedzące dla min. 3 osób ze stolikiem.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559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Tapicerka mebli (fotele itp.) w sterówce z materiału syntetycznego.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539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Zasłony szyb bocznych i drzwi z materiału syntetycznego.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434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089" w:type="dxa"/>
            <w:vAlign w:val="center"/>
          </w:tcPr>
          <w:p w:rsidR="001A51C6" w:rsidRPr="001C079E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Szafki (schowki) zamykane, w ilości min. szt. 2 - ich umiejscowienie musi być jak najbardziej ergonomiczne, nie przeszkadzające użytkownikom.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70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089" w:type="dxa"/>
            <w:vAlign w:val="center"/>
          </w:tcPr>
          <w:p w:rsidR="001A51C6" w:rsidRPr="00AA2E69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Zlewozmywak z baterią i podgrzewaniem wody.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549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089" w:type="dxa"/>
            <w:vAlign w:val="center"/>
          </w:tcPr>
          <w:p w:rsidR="001A51C6" w:rsidRPr="001C079E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Wentylator sterówki z zasilaniem solarnym.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BE1A0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BE1A0A">
        <w:trPr>
          <w:trHeight w:val="429"/>
          <w:jc w:val="center"/>
        </w:trPr>
        <w:tc>
          <w:tcPr>
            <w:tcW w:w="576" w:type="dxa"/>
            <w:vAlign w:val="center"/>
          </w:tcPr>
          <w:p w:rsidR="001A51C6" w:rsidRPr="00246309" w:rsidRDefault="00BE1A0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089" w:type="dxa"/>
            <w:vAlign w:val="center"/>
          </w:tcPr>
          <w:p w:rsidR="001A51C6" w:rsidRPr="001C079E" w:rsidRDefault="00BE1A0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BE1A0A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Podłoga sterówki pokryta powłoką antypoślizgową syntetyczną.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BE1A0A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9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1A51C6" w:rsidRPr="007F4878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bookmarkStart w:id="5" w:name="_Hlk53045697"/>
            <w:r>
              <w:br w:type="page"/>
            </w:r>
            <w:r w:rsidR="00065BAA" w:rsidRPr="00065BAA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Kabina</w:t>
            </w:r>
          </w:p>
        </w:tc>
      </w:tr>
      <w:bookmarkEnd w:id="5"/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065BA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089" w:type="dxa"/>
            <w:vAlign w:val="center"/>
          </w:tcPr>
          <w:p w:rsidR="001A51C6" w:rsidRPr="00246309" w:rsidRDefault="00065BA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65BA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Wentylator kabiny z zasilaniem solarnym.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921C8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065BA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089" w:type="dxa"/>
            <w:vAlign w:val="center"/>
          </w:tcPr>
          <w:p w:rsidR="001A51C6" w:rsidRPr="00246309" w:rsidRDefault="00065BA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65BA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Miejsce do spania dla co najmniej dwóch osób.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065BAA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089" w:type="dxa"/>
            <w:vAlign w:val="center"/>
          </w:tcPr>
          <w:p w:rsidR="001A51C6" w:rsidRPr="00246309" w:rsidRDefault="00065BAA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065BA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Oświetlenie punktowe.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065BAA" w:rsidRPr="00246309" w:rsidTr="00E11AA6">
        <w:trPr>
          <w:trHeight w:val="349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065BAA" w:rsidRPr="007F4878" w:rsidRDefault="00065BAA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bookmarkStart w:id="6" w:name="_Hlk53045831"/>
            <w:r>
              <w:br w:type="page"/>
            </w:r>
            <w:r w:rsidRPr="00065BAA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Wydzielony blok sanitarny</w:t>
            </w:r>
          </w:p>
        </w:tc>
      </w:tr>
      <w:bookmarkEnd w:id="6"/>
      <w:tr w:rsidR="00065BAA" w:rsidRPr="00246309" w:rsidTr="00C428E0">
        <w:trPr>
          <w:trHeight w:val="489"/>
          <w:jc w:val="center"/>
        </w:trPr>
        <w:tc>
          <w:tcPr>
            <w:tcW w:w="576" w:type="dxa"/>
            <w:vAlign w:val="center"/>
          </w:tcPr>
          <w:p w:rsidR="00065BAA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5089" w:type="dxa"/>
            <w:vAlign w:val="center"/>
          </w:tcPr>
          <w:p w:rsidR="00065BAA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Zbiornik wody czystej co najmniej 50 l z certyfikatem dopuszczającym do kontaktu z żywnością</w:t>
            </w:r>
          </w:p>
        </w:tc>
        <w:tc>
          <w:tcPr>
            <w:tcW w:w="3686" w:type="dxa"/>
            <w:vAlign w:val="center"/>
          </w:tcPr>
          <w:p w:rsidR="00065BAA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C428E0">
        <w:trPr>
          <w:trHeight w:val="411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WC w osobnym pomieszczeniu (kabinie)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C428E0">
        <w:trPr>
          <w:trHeight w:val="559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46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Zbiornik ściekowy certyfikowany wyposażony w pompę elektryczną (instalację oddawania ścieków na ląd)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Wentylator pomieszczenia WC z zasilaniem solarnym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E11AA6">
        <w:trPr>
          <w:trHeight w:val="349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C428E0" w:rsidRPr="007F4878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bookmarkStart w:id="7" w:name="_Hlk53045946"/>
            <w:r>
              <w:br w:type="page"/>
            </w:r>
            <w:r w:rsidRPr="00C428E0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Wyposażenie specjalistyczne</w:t>
            </w:r>
          </w:p>
        </w:tc>
      </w:tr>
      <w:bookmarkEnd w:id="7"/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Echosonda jednowiązkowa (przetwornik jednoczęstotliwościowy 200 kHz) z aktualnymi mapami nautycznymi dróg wodnych w Polsce, wyświetlaczem co najmniej 9’’, wyposażona w odbiornik GPS, z interfejsem dotykowym.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Przetwornik dający efekt boczno-sonarowy umożliwiający odwzorowywanie struktur dna w technologii 3D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Przetwornik umożliwiający odwzorowanie ukształtowania dna przed  łodzią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Echosonda musi posiadać możliwość komunikacji bezprzewodowej z innymi urządzeniami takimi jak tablet lub laptop, jak również zapisu uzyskanych danych na karcie pamięci lub nośniku typu USB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Oprogramowanie umożliwiające odtwarzanie danych na komputerze typu PC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34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Radio VFH z możliwością nasłuchu na dwóch kanałach (dual-watch) wraz z anteną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3279C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97329">
        <w:trPr>
          <w:trHeight w:val="1080"/>
          <w:jc w:val="center"/>
        </w:trPr>
        <w:tc>
          <w:tcPr>
            <w:tcW w:w="576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089" w:type="dxa"/>
            <w:vAlign w:val="center"/>
          </w:tcPr>
          <w:p w:rsidR="001A51C6" w:rsidRPr="00246309" w:rsidRDefault="00C428E0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Belka sygnalizacyjna ostrzegawcza typu LED zgodna z obowiązującymi przepisami, tj. Rozporządzeniem Ministra Infrastruktury w sprawie przepisów żeglugowych na śródlądowych drogach wodnych z dnia 28.04.2003 r. (Dz. U. Nr 212, poz. 2072)</w:t>
            </w:r>
          </w:p>
        </w:tc>
        <w:tc>
          <w:tcPr>
            <w:tcW w:w="3686" w:type="dxa"/>
            <w:vAlign w:val="center"/>
          </w:tcPr>
          <w:p w:rsidR="001A51C6" w:rsidRPr="00246309" w:rsidRDefault="001A51C6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E11AA6">
        <w:trPr>
          <w:trHeight w:val="349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C428E0" w:rsidRPr="007F4878" w:rsidRDefault="00C428E0" w:rsidP="00E11AA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</w:pPr>
            <w:r>
              <w:br w:type="page"/>
            </w:r>
            <w:r w:rsidRPr="00C428E0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</w:rPr>
              <w:t>Wyposażenie ogólne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Ster strumieniowy w części dziobowej kadłuba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Automatyczny trym silnika.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Trym klapy.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Zbiornik paliwowy min. 200 l.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Pompa zęzowa ręczna.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Pompa zęzowa automatyczna.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Instalacja elektryczna 12V.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Min. 2 szt. akumulatorów wraz z przyłączem portowym.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Niezależne spalinowe ogrzewanie postojowe.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3279C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Pagaje/wiosła – 2 szt.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Kamizelki ratunkowe pneumatyczne automatyczne (liczba dostosowana do liczby osób).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Koło ratunkowe z rzutką.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Wyposażona apteczka pierwszej pomocy.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528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 xml:space="preserve">Odbijacze wraz z koszami ze stali nierdzewnej montowane na relingach – 4 szt. 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Lornetka 7x50 wodoszczelna pływająca.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Latarka wodoszczelna.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Toporek strażacki wraz z rękawicami ognioochronnymi.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 xml:space="preserve">Gaśnice 2kg - 3 szt. z uchwytami zapobiegającymi przemieszczeniu się ich i oznakowaniem. 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73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Plandeka na łódź na postój zimowy.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Bimini kokpitu.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Bosak ratowniczy szt. 1.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428E0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Kotwica min. 6 kg wraz z liną lub łańcuchem kotwicznym i elektryczną windą kotwiczną.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Reflektor (szperacz) sterowany ręcznie z kabiny.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78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Oświetlenie kokpitu.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Drabinka do zejścia do wody, przymocowana w części rufowej.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C428E0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Pantograf pod silnik główny.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C428E0" w:rsidRPr="00C428E0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C428E0" w:rsidRPr="00246309" w:rsidRDefault="00197329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5089" w:type="dxa"/>
            <w:vAlign w:val="center"/>
          </w:tcPr>
          <w:p w:rsidR="00C428E0" w:rsidRPr="00C428E0" w:rsidRDefault="00C428E0" w:rsidP="00C428E0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C428E0">
              <w:rPr>
                <w:rFonts w:cs="Calibri"/>
                <w:sz w:val="18"/>
                <w:szCs w:val="18"/>
              </w:rPr>
              <w:t>Komplet oznakowania wizualnego (</w:t>
            </w:r>
            <w:r w:rsidRPr="00C428E0">
              <w:rPr>
                <w:rFonts w:cstheme="minorHAnsi"/>
                <w:sz w:val="18"/>
                <w:szCs w:val="18"/>
              </w:rPr>
              <w:t>nazwa, port macierzysty, znak „PL” logo PGW WP</w:t>
            </w:r>
            <w:r w:rsidRPr="00C428E0">
              <w:rPr>
                <w:rFonts w:cs="Calibri"/>
                <w:sz w:val="18"/>
                <w:szCs w:val="18"/>
              </w:rPr>
              <w:t xml:space="preserve"> oraz komplet napisów związanych z eksploatacją oraz potrzebnych do odbioru PIP i Państwowej Inspekcji Sanitarnej)</w:t>
            </w:r>
            <w:r w:rsidRPr="00C428E0">
              <w:rPr>
                <w:rFonts w:cstheme="minorHAnsi"/>
                <w:sz w:val="18"/>
                <w:szCs w:val="18"/>
              </w:rPr>
              <w:t xml:space="preserve"> – zgodne z Rozporządzenia Ministra Infrastruktury z dnia 28 kwietnia 2003 r. w sprawie przepisów żeglugowych na śródlądowych drogach wodnych</w:t>
            </w:r>
          </w:p>
        </w:tc>
        <w:tc>
          <w:tcPr>
            <w:tcW w:w="3686" w:type="dxa"/>
            <w:vAlign w:val="center"/>
          </w:tcPr>
          <w:p w:rsidR="00C428E0" w:rsidRPr="00246309" w:rsidRDefault="00C428E0" w:rsidP="00C428E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E11AA6">
        <w:trPr>
          <w:trHeight w:val="566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197329" w:rsidRPr="00197329" w:rsidRDefault="00197329" w:rsidP="00E11AA6">
            <w:pPr>
              <w:autoSpaceDE w:val="0"/>
              <w:autoSpaceDN w:val="0"/>
              <w:spacing w:after="0" w:line="240" w:lineRule="auto"/>
              <w:ind w:right="74"/>
              <w:contextualSpacing/>
              <w:jc w:val="center"/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  <w:lang w:eastAsia="pl-PL"/>
              </w:rPr>
            </w:pPr>
            <w:r>
              <w:br w:type="page"/>
            </w:r>
            <w:r w:rsidRPr="00197329">
              <w:rPr>
                <w:rFonts w:asciiTheme="minorHAnsi" w:eastAsia="Times New Roman" w:hAnsiTheme="minorHAnsi" w:cstheme="minorHAnsi"/>
                <w:b/>
                <w:caps/>
                <w:sz w:val="18"/>
                <w:szCs w:val="18"/>
                <w:lang w:eastAsia="pl-PL"/>
              </w:rPr>
              <w:t>Przyczepa podłodziowa dwuosiowa dedykowana do łodzi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Nośność przyczepy dostosowana do przewożenia przedmiotowej łodzi.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Przyczepa - fabrycznie nowa.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Rok produkcji – nie starsza niż 2020 rok.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Oświetlenie – preferowane typu LED zgodne z przepisami o ruchu drogowym obowiązującym w RP.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Wyciągarka – odpowiednia do masy łodzi.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Kółko podporowe – regulowane.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Koło zapasowe – min. 1 szt.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Liczba osi – dwie osie hamowane.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Rolki slipowe  - ilość i konfiguracja rolek dostosowana do typu łodzi.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3279C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340"/>
          <w:jc w:val="center"/>
        </w:trPr>
        <w:tc>
          <w:tcPr>
            <w:tcW w:w="57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sz w:val="18"/>
                <w:szCs w:val="18"/>
              </w:rPr>
              <w:t>Przyczepa dopuszczona do ruchu na drogach publicznych, posiadająca homologację. Wypis ze świadectwa homologacji dołączony do każdej przyczepy.</w:t>
            </w:r>
          </w:p>
        </w:tc>
        <w:tc>
          <w:tcPr>
            <w:tcW w:w="3686" w:type="dxa"/>
            <w:vAlign w:val="center"/>
          </w:tcPr>
          <w:p w:rsidR="00197329" w:rsidRPr="0024630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4630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A51C6">
        <w:trPr>
          <w:trHeight w:val="566"/>
          <w:jc w:val="center"/>
        </w:trPr>
        <w:tc>
          <w:tcPr>
            <w:tcW w:w="9351" w:type="dxa"/>
            <w:gridSpan w:val="3"/>
            <w:shd w:val="clear" w:color="auto" w:fill="D0CECE"/>
            <w:vAlign w:val="center"/>
          </w:tcPr>
          <w:p w:rsidR="001A51C6" w:rsidRPr="00197329" w:rsidRDefault="001A51C6" w:rsidP="001A51C6">
            <w:pPr>
              <w:autoSpaceDE w:val="0"/>
              <w:autoSpaceDN w:val="0"/>
              <w:spacing w:after="0" w:line="240" w:lineRule="auto"/>
              <w:ind w:right="74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sz w:val="18"/>
                <w:szCs w:val="18"/>
                <w:lang w:eastAsia="pl-PL"/>
              </w:rPr>
            </w:pPr>
            <w:r>
              <w:br w:type="page"/>
            </w:r>
            <w:r w:rsidR="00197329" w:rsidRPr="00197329">
              <w:rPr>
                <w:b/>
                <w:bCs/>
                <w:caps/>
                <w:sz w:val="18"/>
                <w:szCs w:val="18"/>
              </w:rPr>
              <w:t>Pozostałe wymagania</w:t>
            </w:r>
          </w:p>
        </w:tc>
      </w:tr>
      <w:tr w:rsidR="00197329" w:rsidRPr="00246309" w:rsidTr="00197329">
        <w:trPr>
          <w:trHeight w:val="567"/>
          <w:jc w:val="center"/>
        </w:trPr>
        <w:tc>
          <w:tcPr>
            <w:tcW w:w="57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Gwarancja jakości i rękojmia min. 12 miesięcy (liczona od daty podpisania przez obie strony ostatecznego protokołu odbioru bez uwag).</w:t>
            </w:r>
          </w:p>
        </w:tc>
        <w:tc>
          <w:tcPr>
            <w:tcW w:w="368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503"/>
          <w:jc w:val="center"/>
        </w:trPr>
        <w:tc>
          <w:tcPr>
            <w:tcW w:w="57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Czas reakcji serwisu  na zgłoszenie awarii max. 7 dni.</w:t>
            </w:r>
          </w:p>
        </w:tc>
        <w:tc>
          <w:tcPr>
            <w:tcW w:w="368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425"/>
          <w:jc w:val="center"/>
        </w:trPr>
        <w:tc>
          <w:tcPr>
            <w:tcW w:w="57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 xml:space="preserve">Próby na wodzie, szkolenie w zakresie obsługi, ustalone w terminie i miejscu z Zamawiającym. </w:t>
            </w:r>
          </w:p>
        </w:tc>
        <w:tc>
          <w:tcPr>
            <w:tcW w:w="3686" w:type="dxa"/>
            <w:vAlign w:val="center"/>
          </w:tcPr>
          <w:p w:rsidR="00197329" w:rsidRPr="00197329" w:rsidRDefault="00197329" w:rsidP="00197329">
            <w:pPr>
              <w:tabs>
                <w:tab w:val="left" w:pos="1500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560"/>
          <w:jc w:val="center"/>
        </w:trPr>
        <w:tc>
          <w:tcPr>
            <w:tcW w:w="57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Serwisy techniczne i okresowe w trakcie obowiązywania okresu gwarancji.</w:t>
            </w:r>
          </w:p>
        </w:tc>
        <w:tc>
          <w:tcPr>
            <w:tcW w:w="368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462"/>
          <w:jc w:val="center"/>
        </w:trPr>
        <w:tc>
          <w:tcPr>
            <w:tcW w:w="57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5089" w:type="dxa"/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Instrukcja w języku polskim w formie pisemnej.</w:t>
            </w:r>
          </w:p>
        </w:tc>
        <w:tc>
          <w:tcPr>
            <w:tcW w:w="368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462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>Jednostka musi być zbudowana pod nadzorem instytucji klasyfikacyjnej.</w:t>
            </w:r>
          </w:p>
        </w:tc>
        <w:tc>
          <w:tcPr>
            <w:tcW w:w="368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97329" w:rsidRPr="00246309" w:rsidTr="00197329">
        <w:trPr>
          <w:trHeight w:val="462"/>
          <w:jc w:val="center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5089" w:type="dxa"/>
            <w:tcBorders>
              <w:bottom w:val="single" w:sz="4" w:space="0" w:color="auto"/>
            </w:tcBorders>
            <w:vAlign w:val="center"/>
          </w:tcPr>
          <w:p w:rsidR="00197329" w:rsidRPr="00197329" w:rsidRDefault="00197329" w:rsidP="00197329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97329">
              <w:rPr>
                <w:rFonts w:cs="Calibri"/>
                <w:sz w:val="18"/>
                <w:szCs w:val="18"/>
              </w:rPr>
              <w:t xml:space="preserve">Certyfikat CE, deklaracja zgodności, karty gwarancyjne, instrukcje obsługi, opis techniczny, atesty oraz dokument klasyfikacyjny umożliwiający otrzymanie uproszczonego świadectwa zdolności żeglugowej najpóźniej przy dostawie. </w:t>
            </w:r>
          </w:p>
        </w:tc>
        <w:tc>
          <w:tcPr>
            <w:tcW w:w="3686" w:type="dxa"/>
            <w:vAlign w:val="center"/>
          </w:tcPr>
          <w:p w:rsidR="00197329" w:rsidRPr="00197329" w:rsidRDefault="00197329" w:rsidP="0019732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  <w:tr w:rsidR="001A51C6" w:rsidRPr="00246309" w:rsidTr="00197329">
        <w:trPr>
          <w:jc w:val="center"/>
        </w:trPr>
        <w:tc>
          <w:tcPr>
            <w:tcW w:w="576" w:type="dxa"/>
            <w:vAlign w:val="center"/>
          </w:tcPr>
          <w:p w:rsidR="001A51C6" w:rsidRPr="00197329" w:rsidRDefault="00197329" w:rsidP="001A51C6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5089" w:type="dxa"/>
            <w:vAlign w:val="center"/>
          </w:tcPr>
          <w:p w:rsidR="001A51C6" w:rsidRPr="00197329" w:rsidRDefault="001A51C6" w:rsidP="001A51C6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Wykonawca </w:t>
            </w:r>
            <w:r w:rsidR="00197329" w:rsidRPr="001973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dostarczy</w:t>
            </w: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na własny koszt i ryzyko dostarczyć przedmiot zamówienia do miejsca wskazanego przez Zamawiającego tj: </w:t>
            </w:r>
            <w:r w:rsidR="00197329" w:rsidRPr="00197329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Regionalny Zarząd Gospodarki Wodnej w Warszawie – Państwowe Gospodarstwo Wodne Wody Polskie, ul. Zarzecze 13b, 03-194 Warszawa.</w:t>
            </w:r>
          </w:p>
        </w:tc>
        <w:tc>
          <w:tcPr>
            <w:tcW w:w="3686" w:type="dxa"/>
            <w:vAlign w:val="center"/>
          </w:tcPr>
          <w:p w:rsidR="001A51C6" w:rsidRPr="00197329" w:rsidRDefault="001A51C6" w:rsidP="001A51C6">
            <w:pPr>
              <w:tabs>
                <w:tab w:val="left" w:pos="1575"/>
              </w:tabs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97329">
              <w:rPr>
                <w:rFonts w:asciiTheme="minorHAnsi" w:eastAsia="Times New Roman" w:hAnsiTheme="minorHAnsi" w:cstheme="minorHAnsi"/>
                <w:sz w:val="18"/>
                <w:szCs w:val="18"/>
              </w:rPr>
              <w:t>TAK / NIE</w:t>
            </w:r>
          </w:p>
        </w:tc>
      </w:tr>
    </w:tbl>
    <w:p w:rsidR="001A51C6" w:rsidRPr="009A378C" w:rsidRDefault="001A51C6" w:rsidP="001A51C6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A9793D" w:rsidRPr="007E0F86" w:rsidRDefault="00A9793D" w:rsidP="004F0D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</w:t>
      </w:r>
      <w:r w:rsidR="00B65AC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warunki płatności zgodnie z postanowieniami SIWZ,</w:t>
      </w:r>
    </w:p>
    <w:p w:rsidR="00B65ACC" w:rsidRDefault="00B65ACC" w:rsidP="004F0D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istotnych warunków zamówienia, nie wnoszę(-simy) do niej zastrzeżeń oraz przyjmujemy warunki w niej zawarte,</w:t>
      </w:r>
    </w:p>
    <w:p w:rsidR="00B65ACC" w:rsidRDefault="00B65ACC" w:rsidP="004F0D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SIWZ, wyjaśnień do SIWZ i jej zmian,</w:t>
      </w:r>
    </w:p>
    <w:p w:rsidR="00B65ACC" w:rsidRPr="007A416B" w:rsidRDefault="00B65ACC" w:rsidP="004F0D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416B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zobowiązuję(-emy) się w przypadku wyboru naszej oferty do zawarcia umowy na określonych w nim  warunkach w miejscu i terminie wyznaczonym przez Zamawiającego.</w:t>
      </w:r>
    </w:p>
    <w:p w:rsidR="00B65ACC" w:rsidRPr="007E0F86" w:rsidRDefault="00B65ACC" w:rsidP="004F0D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SIWZ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:rsidR="00B65ACC" w:rsidRPr="007E0F86" w:rsidRDefault="00B65ACC" w:rsidP="004F0D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dostawy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 wykonam(-my) zgodnie z obowiązującymi przepisami,</w:t>
      </w:r>
    </w:p>
    <w:p w:rsidR="003A4259" w:rsidRPr="007E0F86" w:rsidRDefault="00B65ACC" w:rsidP="004F0DC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wypełniłem(-liśmy) obowiązki informacyjne przewidziane w art. 13 lub art. 14 RODO (Rozporządzenia Parlamentu Europejskiego i Rady (UE) 2016/679 z dnia 27 kwietnia 2016 r. w sprawie ochrony osób 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A425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:rsidR="0048430A" w:rsidRPr="007E0F86" w:rsidRDefault="00151DD2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</w:t>
      </w:r>
      <w:bookmarkStart w:id="8" w:name="_Hlk5343601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151DD2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</w:t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151DD2">
              <w:rPr>
                <w:rFonts w:asciiTheme="minorHAnsi" w:hAnsiTheme="minorHAnsi" w:cstheme="minorHAnsi"/>
                <w:sz w:val="16"/>
                <w:szCs w:val="16"/>
              </w:rPr>
              <w:t xml:space="preserve"> zamówienia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1A51C6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Czy podwykonawca jest podmiotem, na którego zasoby powołuje się Wykonawca na zasadach art. 22a ustawy Pzp</w:t>
            </w:r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1A51C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7E0F86" w:rsidRDefault="007E0F86" w:rsidP="004F0DC1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A26BFB" w:rsidRPr="00D50B31" w:rsidRDefault="00A26BFB" w:rsidP="00A26BFB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9C77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9C77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9C778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9C778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71739186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717391861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173174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8173174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4736198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347361985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505586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505586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3B4E7D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>Wykonawca jest mikroprzedsiębiorcą,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B4E7D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TAK</w:t>
      </w:r>
    </w:p>
    <w:p w:rsidR="0048430A" w:rsidRPr="007E0F86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C7780">
        <w:rPr>
          <w:rFonts w:asciiTheme="minorHAnsi" w:hAnsiTheme="minorHAnsi" w:cstheme="minorHAnsi"/>
          <w:sz w:val="20"/>
          <w:szCs w:val="20"/>
        </w:rPr>
      </w:r>
      <w:r w:rsidR="009C778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:rsidR="0048430A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0206E4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9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</w:t>
      </w:r>
      <w:r w:rsidR="00093B69"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</w:t>
      </w:r>
      <w:bookmarkEnd w:id="9"/>
    </w:p>
    <w:p w:rsidR="00CF7C1F" w:rsidRPr="007E0F86" w:rsidRDefault="0048430A" w:rsidP="00CF7C1F">
      <w:pPr>
        <w:autoSpaceDE w:val="0"/>
        <w:autoSpaceDN w:val="0"/>
        <w:spacing w:after="0" w:line="240" w:lineRule="auto"/>
        <w:ind w:right="139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</w:t>
      </w:r>
      <w:bookmarkStart w:id="10" w:name="_Hlk5019878"/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Dokument powinien być podpisany</w:t>
      </w:r>
    </w:p>
    <w:p w:rsidR="00CF7C1F" w:rsidRPr="007E0F86" w:rsidRDefault="00CF7C1F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kwalifikowanym podpisem elektronicznym</w:t>
      </w:r>
    </w:p>
    <w:p w:rsidR="00CF7C1F" w:rsidRPr="007E0F86" w:rsidRDefault="00DB112A" w:rsidP="00CF7C1F">
      <w:pPr>
        <w:autoSpaceDE w:val="0"/>
        <w:autoSpaceDN w:val="0"/>
        <w:spacing w:after="0" w:line="240" w:lineRule="auto"/>
        <w:ind w:left="5664" w:right="139" w:firstLine="708"/>
        <w:jc w:val="center"/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</w:pPr>
      <w:r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p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 w:bidi="pl-PL"/>
        </w:rPr>
        <w:t>rzez osoby upoważnione do reprezentowania Wykonawcy</w:t>
      </w:r>
    </w:p>
    <w:bookmarkEnd w:id="10"/>
    <w:p w:rsidR="000B1E3C" w:rsidRPr="007E0F86" w:rsidRDefault="000B1E3C" w:rsidP="000206E4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B31695">
      <w:footerReference w:type="default" r:id="rId8"/>
      <w:headerReference w:type="first" r:id="rId9"/>
      <w:pgSz w:w="11906" w:h="16838"/>
      <w:pgMar w:top="1021" w:right="851" w:bottom="102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80" w:rsidRDefault="009C7780" w:rsidP="001F727C">
      <w:pPr>
        <w:spacing w:after="0" w:line="240" w:lineRule="auto"/>
      </w:pPr>
      <w:r>
        <w:separator/>
      </w:r>
    </w:p>
  </w:endnote>
  <w:endnote w:type="continuationSeparator" w:id="0">
    <w:p w:rsidR="009C7780" w:rsidRDefault="009C778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7D5F3D" w:rsidRDefault="007D5F3D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:rsidR="007D5F3D" w:rsidRPr="00A31AF8" w:rsidRDefault="009C778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7D5F3D" w:rsidRDefault="007D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80" w:rsidRDefault="009C7780" w:rsidP="001F727C">
      <w:pPr>
        <w:spacing w:after="0" w:line="240" w:lineRule="auto"/>
      </w:pPr>
      <w:r>
        <w:separator/>
      </w:r>
    </w:p>
  </w:footnote>
  <w:footnote w:type="continuationSeparator" w:id="0">
    <w:p w:rsidR="009C7780" w:rsidRDefault="009C7780" w:rsidP="001F727C">
      <w:pPr>
        <w:spacing w:after="0" w:line="240" w:lineRule="auto"/>
      </w:pPr>
      <w:r>
        <w:continuationSeparator/>
      </w:r>
    </w:p>
  </w:footnote>
  <w:footnote w:id="1">
    <w:p w:rsidR="007D5F3D" w:rsidRPr="00E73543" w:rsidRDefault="007D5F3D" w:rsidP="001A51C6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:rsidR="007D5F3D" w:rsidRPr="007E0F86" w:rsidRDefault="007D5F3D" w:rsidP="001A51C6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</w:t>
      </w:r>
      <w:r w:rsidRPr="000F2FE6">
        <w:rPr>
          <w:rFonts w:asciiTheme="minorHAnsi" w:hAnsiTheme="minorHAnsi" w:cstheme="minorHAnsi"/>
          <w:sz w:val="14"/>
          <w:szCs w:val="14"/>
        </w:rPr>
        <w:t>Skreślić odpowiednie lub podać właściwą wartość</w:t>
      </w:r>
    </w:p>
  </w:footnote>
  <w:footnote w:id="3">
    <w:p w:rsidR="007D5F3D" w:rsidRPr="007E0F86" w:rsidRDefault="007D5F3D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4">
    <w:p w:rsidR="007D5F3D" w:rsidRPr="00E73543" w:rsidRDefault="007D5F3D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:rsidR="007D5F3D" w:rsidRPr="007E0F86" w:rsidRDefault="007D5F3D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6">
    <w:p w:rsidR="007D5F3D" w:rsidRPr="007E0F86" w:rsidRDefault="007D5F3D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:rsidR="007D5F3D" w:rsidRPr="00E73543" w:rsidRDefault="007D5F3D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F3D" w:rsidRDefault="007D5F3D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E07"/>
    <w:multiLevelType w:val="hybridMultilevel"/>
    <w:tmpl w:val="64324D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73288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63565"/>
    <w:multiLevelType w:val="hybridMultilevel"/>
    <w:tmpl w:val="EFA2D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EF0DE7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95500"/>
    <w:multiLevelType w:val="hybridMultilevel"/>
    <w:tmpl w:val="53E6F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84108"/>
    <w:multiLevelType w:val="hybridMultilevel"/>
    <w:tmpl w:val="5462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E11DE9"/>
    <w:multiLevelType w:val="hybridMultilevel"/>
    <w:tmpl w:val="77B6E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96D3CC1"/>
    <w:multiLevelType w:val="hybridMultilevel"/>
    <w:tmpl w:val="53E6F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5BAA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1DD2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97329"/>
    <w:rsid w:val="001A0745"/>
    <w:rsid w:val="001A0E16"/>
    <w:rsid w:val="001A1067"/>
    <w:rsid w:val="001A43B0"/>
    <w:rsid w:val="001A4732"/>
    <w:rsid w:val="001A51C6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66F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24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0DC1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2BE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3025"/>
    <w:rsid w:val="007D434C"/>
    <w:rsid w:val="007D473B"/>
    <w:rsid w:val="007D5F3D"/>
    <w:rsid w:val="007D5F94"/>
    <w:rsid w:val="007D7DF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0DD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780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26BFB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4EDC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1695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5ACC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1A0A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E9E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8E0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E7F"/>
    <w:rsid w:val="00CB65DB"/>
    <w:rsid w:val="00CB70D1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1BF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F72DB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B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491B-F875-48E2-A059-EC1FB0CE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127</cp:revision>
  <cp:lastPrinted>2019-04-08T08:14:00Z</cp:lastPrinted>
  <dcterms:created xsi:type="dcterms:W3CDTF">2018-03-19T11:20:00Z</dcterms:created>
  <dcterms:modified xsi:type="dcterms:W3CDTF">2020-10-08T08:53:00Z</dcterms:modified>
</cp:coreProperties>
</file>