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73" w:rsidRPr="0007294A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0" w:name="_Hlk48552849"/>
      <w:r w:rsidRPr="0007294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CA37DA" w:rsidRPr="0007294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4</w:t>
      </w:r>
      <w:r w:rsidR="002423F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07294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 SIWZ</w:t>
      </w:r>
    </w:p>
    <w:p w:rsidR="00895A89" w:rsidRPr="00DB62B9" w:rsidRDefault="00394CED" w:rsidP="00DB62B9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7294A">
        <w:rPr>
          <w:rFonts w:asciiTheme="minorHAnsi" w:hAnsiTheme="minorHAnsi" w:cstheme="minorHAnsi"/>
          <w:b/>
          <w:sz w:val="24"/>
          <w:szCs w:val="24"/>
        </w:rPr>
        <w:t>KALKULACJA OFERTOWA</w:t>
      </w:r>
    </w:p>
    <w:p w:rsidR="002423FA" w:rsidRPr="00FA6669" w:rsidRDefault="00777585" w:rsidP="00ED0D01">
      <w:pPr>
        <w:spacing w:after="0"/>
        <w:rPr>
          <w:b/>
        </w:rPr>
      </w:pPr>
      <w:r w:rsidRPr="00777585">
        <w:rPr>
          <w:rFonts w:asciiTheme="minorHAnsi" w:eastAsia="Times New Roman" w:hAnsiTheme="minorHAnsi" w:cstheme="minorHAnsi"/>
          <w:bCs/>
          <w:lang w:eastAsia="pl-PL"/>
        </w:rPr>
        <w:t>Opracowanie operatu wodnoprawnego oraz instrukcji gospodarowania wodą na piętrzenie, retencjonowanie i korzystanie dla potrzeb żeglugi z wód systemu Wielkich Jezior Mazurskich na terenie działania Zarządu Zlewni w Giżycku</w:t>
      </w:r>
      <w:r w:rsidR="007B351D" w:rsidRPr="007B351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="007B351D" w:rsidRPr="007B351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="007B351D" w:rsidRPr="007B351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="007B351D" w:rsidRPr="007B351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="007B351D" w:rsidRPr="007B351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962"/>
        <w:gridCol w:w="2126"/>
        <w:gridCol w:w="142"/>
        <w:gridCol w:w="1701"/>
      </w:tblGrid>
      <w:tr w:rsidR="00ED0D01" w:rsidRPr="00ED0D01" w:rsidTr="00ED0D01">
        <w:tc>
          <w:tcPr>
            <w:tcW w:w="562" w:type="dxa"/>
            <w:vAlign w:val="center"/>
          </w:tcPr>
          <w:p w:rsidR="00ED0D01" w:rsidRPr="00ED0D01" w:rsidRDefault="00ED0D01" w:rsidP="003F2F1D">
            <w:pPr>
              <w:pStyle w:val="Tekstprzypisudolnego"/>
              <w:spacing w:line="360" w:lineRule="auto"/>
              <w:rPr>
                <w:rFonts w:asciiTheme="minorHAnsi" w:hAnsiTheme="minorHAnsi" w:cstheme="minorHAnsi"/>
              </w:rPr>
            </w:pPr>
            <w:r w:rsidRPr="00ED0D0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962" w:type="dxa"/>
            <w:vAlign w:val="center"/>
          </w:tcPr>
          <w:p w:rsidR="00ED0D01" w:rsidRPr="00ED0D01" w:rsidRDefault="00ED0D01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D0D01">
              <w:rPr>
                <w:rFonts w:asciiTheme="minorHAnsi" w:hAnsiTheme="minorHAnsi" w:cstheme="minorHAnsi"/>
              </w:rPr>
              <w:t>Wykaz elementów</w:t>
            </w:r>
          </w:p>
        </w:tc>
        <w:tc>
          <w:tcPr>
            <w:tcW w:w="2126" w:type="dxa"/>
            <w:vAlign w:val="center"/>
          </w:tcPr>
          <w:p w:rsidR="00ED0D01" w:rsidRPr="00ED0D01" w:rsidRDefault="00ED0D01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D0D01">
              <w:rPr>
                <w:rFonts w:asciiTheme="minorHAnsi" w:hAnsiTheme="minorHAnsi" w:cstheme="minorHAnsi"/>
              </w:rPr>
              <w:t>Wartość netto</w:t>
            </w:r>
          </w:p>
        </w:tc>
        <w:tc>
          <w:tcPr>
            <w:tcW w:w="1843" w:type="dxa"/>
            <w:gridSpan w:val="2"/>
            <w:vAlign w:val="center"/>
          </w:tcPr>
          <w:p w:rsidR="00ED0D01" w:rsidRPr="00ED0D01" w:rsidRDefault="00ED0D01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D0D01">
              <w:rPr>
                <w:rFonts w:asciiTheme="minorHAnsi" w:hAnsiTheme="minorHAnsi" w:cstheme="minorHAnsi"/>
              </w:rPr>
              <w:t>Termin</w:t>
            </w:r>
          </w:p>
          <w:p w:rsidR="00ED0D01" w:rsidRPr="00ED0D01" w:rsidRDefault="00ED0D01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D0D01">
              <w:rPr>
                <w:rFonts w:asciiTheme="minorHAnsi" w:hAnsiTheme="minorHAnsi" w:cstheme="minorHAnsi"/>
              </w:rPr>
              <w:t>wykonania</w:t>
            </w:r>
          </w:p>
        </w:tc>
      </w:tr>
      <w:tr w:rsidR="00ED0D01" w:rsidRPr="00ED0D01" w:rsidTr="00ED0D01">
        <w:tc>
          <w:tcPr>
            <w:tcW w:w="562" w:type="dxa"/>
          </w:tcPr>
          <w:p w:rsidR="00ED0D01" w:rsidRPr="00ED0D01" w:rsidRDefault="00ED0D01" w:rsidP="003F2F1D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ED0D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62" w:type="dxa"/>
          </w:tcPr>
          <w:p w:rsidR="00ED0D01" w:rsidRPr="00ED0D01" w:rsidRDefault="00ED0D01" w:rsidP="003F2F1D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ED0D0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6" w:type="dxa"/>
          </w:tcPr>
          <w:p w:rsidR="00ED0D01" w:rsidRPr="00ED0D01" w:rsidRDefault="00ED0D01" w:rsidP="003F2F1D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ED0D0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3" w:type="dxa"/>
            <w:gridSpan w:val="2"/>
          </w:tcPr>
          <w:p w:rsidR="00ED0D01" w:rsidRPr="00ED0D01" w:rsidRDefault="00ED0D01" w:rsidP="003F2F1D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ED0D01">
              <w:rPr>
                <w:rFonts w:asciiTheme="minorHAnsi" w:hAnsiTheme="minorHAnsi" w:cstheme="minorHAnsi"/>
              </w:rPr>
              <w:t>5</w:t>
            </w:r>
          </w:p>
        </w:tc>
      </w:tr>
      <w:tr w:rsidR="00ED0D01" w:rsidRPr="00ED0D01" w:rsidTr="00ED0D01">
        <w:tc>
          <w:tcPr>
            <w:tcW w:w="562" w:type="dxa"/>
            <w:vAlign w:val="center"/>
          </w:tcPr>
          <w:p w:rsidR="00ED0D01" w:rsidRPr="00ED0D01" w:rsidRDefault="00ED0D01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D0D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62" w:type="dxa"/>
            <w:vAlign w:val="center"/>
          </w:tcPr>
          <w:p w:rsidR="00ED0D01" w:rsidRPr="00ED0D01" w:rsidRDefault="00106AB4" w:rsidP="003F2F1D">
            <w:pPr>
              <w:pStyle w:val="Tekstprzypisudolnego"/>
              <w:jc w:val="both"/>
              <w:rPr>
                <w:rFonts w:asciiTheme="minorHAnsi" w:hAnsiTheme="minorHAnsi" w:cstheme="minorHAnsi"/>
              </w:rPr>
            </w:pPr>
            <w:r w:rsidRPr="00106AB4">
              <w:rPr>
                <w:rFonts w:asciiTheme="minorHAnsi" w:eastAsia="SimSun" w:hAnsiTheme="minorHAnsi" w:cstheme="minorHAnsi"/>
                <w:kern w:val="3"/>
              </w:rPr>
              <w:t>Pozyskanie materiałów geodezyjnych (wypisy z rejestru gruntów i map ewidencyjnych)</w:t>
            </w:r>
          </w:p>
        </w:tc>
        <w:tc>
          <w:tcPr>
            <w:tcW w:w="2126" w:type="dxa"/>
            <w:vAlign w:val="center"/>
          </w:tcPr>
          <w:p w:rsidR="00ED0D01" w:rsidRPr="00ED0D01" w:rsidRDefault="00ED0D01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D0D01" w:rsidRPr="00ED0D01" w:rsidRDefault="00ED0D01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0D01" w:rsidRPr="00ED0D01" w:rsidTr="00ED0D01">
        <w:trPr>
          <w:trHeight w:val="866"/>
        </w:trPr>
        <w:tc>
          <w:tcPr>
            <w:tcW w:w="562" w:type="dxa"/>
            <w:vAlign w:val="center"/>
          </w:tcPr>
          <w:p w:rsidR="00ED0D01" w:rsidRPr="00ED0D01" w:rsidRDefault="00ED0D01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D0D0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62" w:type="dxa"/>
            <w:vAlign w:val="center"/>
          </w:tcPr>
          <w:p w:rsidR="00ED0D01" w:rsidRPr="00ED0D01" w:rsidRDefault="00106AB4" w:rsidP="003F2F1D">
            <w:pPr>
              <w:pStyle w:val="Tekstprzypisudolnego"/>
              <w:jc w:val="both"/>
              <w:rPr>
                <w:rFonts w:asciiTheme="minorHAnsi" w:hAnsiTheme="minorHAnsi" w:cstheme="minorHAnsi"/>
              </w:rPr>
            </w:pPr>
            <w:r w:rsidRPr="00106AB4">
              <w:rPr>
                <w:rFonts w:asciiTheme="minorHAnsi" w:hAnsiTheme="minorHAnsi" w:cstheme="minorHAnsi"/>
              </w:rPr>
              <w:t>Wykonanie 3 egzemplarzy operatów wodnoprawnych z wymaganymi załącznikami</w:t>
            </w:r>
          </w:p>
        </w:tc>
        <w:tc>
          <w:tcPr>
            <w:tcW w:w="2126" w:type="dxa"/>
            <w:vAlign w:val="center"/>
          </w:tcPr>
          <w:p w:rsidR="00ED0D01" w:rsidRPr="00ED0D01" w:rsidRDefault="00ED0D01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D0D01" w:rsidRPr="00ED0D01" w:rsidRDefault="00ED0D01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0D01" w:rsidRPr="00ED0D01" w:rsidTr="00DB62B9">
        <w:trPr>
          <w:trHeight w:val="942"/>
        </w:trPr>
        <w:tc>
          <w:tcPr>
            <w:tcW w:w="562" w:type="dxa"/>
            <w:vAlign w:val="center"/>
          </w:tcPr>
          <w:p w:rsidR="00ED0D01" w:rsidRPr="00ED0D01" w:rsidRDefault="00ED0D01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D0D0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62" w:type="dxa"/>
          </w:tcPr>
          <w:p w:rsidR="00ED0D01" w:rsidRPr="00ED0D01" w:rsidRDefault="00ED0D01" w:rsidP="00ED0D01">
            <w:pPr>
              <w:widowControl w:val="0"/>
              <w:suppressAutoHyphens/>
              <w:autoSpaceDN w:val="0"/>
              <w:spacing w:after="160" w:line="249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</w:rPr>
            </w:pPr>
            <w:r w:rsidRPr="007B351D">
              <w:rPr>
                <w:rFonts w:asciiTheme="minorHAnsi" w:eastAsia="SimSun" w:hAnsiTheme="minorHAnsi" w:cstheme="minorHAnsi"/>
                <w:kern w:val="3"/>
                <w:sz w:val="20"/>
                <w:szCs w:val="20"/>
              </w:rPr>
              <w:t>Wykonanie 3 egzemplarzy operatów wodnoprawnych dla w/w cieków z wymaganymi załącznikami</w:t>
            </w:r>
            <w:r w:rsidRPr="00ED0D01">
              <w:rPr>
                <w:rFonts w:asciiTheme="minorHAnsi" w:hAnsiTheme="minorHAnsi" w:cstheme="minorHAnsi"/>
                <w:sz w:val="20"/>
                <w:szCs w:val="20"/>
              </w:rPr>
              <w:t xml:space="preserve">, zgodnie z wymogami ustawy </w:t>
            </w:r>
            <w:r w:rsidRPr="00ED0D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 </w:t>
            </w:r>
            <w:r w:rsidRPr="00ED0D01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dnia 20 lipca 2017 r. Prawo Wodne (Dz. U. z 2020 r. poz. 310</w:t>
            </w:r>
            <w:r w:rsidRPr="00ED0D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ED0D01" w:rsidRPr="00ED0D01" w:rsidRDefault="00ED0D01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D0D01" w:rsidRPr="00ED0D01" w:rsidRDefault="00ED0D01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0D01" w:rsidRPr="00ED0D01" w:rsidTr="00DB62B9">
        <w:trPr>
          <w:trHeight w:val="1313"/>
        </w:trPr>
        <w:tc>
          <w:tcPr>
            <w:tcW w:w="562" w:type="dxa"/>
            <w:vAlign w:val="center"/>
          </w:tcPr>
          <w:p w:rsidR="00ED0D01" w:rsidRPr="00ED0D01" w:rsidRDefault="00ED0D01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D0D0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62" w:type="dxa"/>
          </w:tcPr>
          <w:p w:rsidR="00ED0D01" w:rsidRPr="00ED0D01" w:rsidRDefault="004841FC" w:rsidP="007B351D">
            <w:pPr>
              <w:widowControl w:val="0"/>
              <w:suppressAutoHyphens/>
              <w:autoSpaceDN w:val="0"/>
              <w:spacing w:after="160" w:line="249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</w:rPr>
            </w:pPr>
            <w:r w:rsidRPr="004841FC">
              <w:rPr>
                <w:rFonts w:asciiTheme="minorHAnsi" w:eastAsia="SimSun" w:hAnsiTheme="minorHAnsi" w:cstheme="minorHAnsi"/>
                <w:kern w:val="3"/>
                <w:sz w:val="20"/>
                <w:szCs w:val="20"/>
              </w:rPr>
              <w:t>Wykonanie 3 egzemplarzy instrukcji gospodarowania wodą</w:t>
            </w:r>
            <w:r w:rsidR="00ED0D01" w:rsidRPr="00ED0D01">
              <w:rPr>
                <w:rFonts w:asciiTheme="minorHAnsi" w:hAnsiTheme="minorHAnsi" w:cstheme="minorHAnsi"/>
                <w:sz w:val="20"/>
                <w:szCs w:val="20"/>
              </w:rPr>
              <w:t xml:space="preserve">, zgodnie z wymogami określonymi w Rozporządzeniu Ministra </w:t>
            </w:r>
            <w:r w:rsidR="00ED0D01" w:rsidRPr="00ED0D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Gospodarki Morskiej i Żeglugi Śródlądowej</w:t>
            </w:r>
            <w:r w:rsidR="00ED0D01" w:rsidRPr="00ED0D01">
              <w:rPr>
                <w:rFonts w:asciiTheme="minorHAnsi" w:hAnsiTheme="minorHAnsi" w:cstheme="minorHAnsi"/>
                <w:sz w:val="20"/>
                <w:szCs w:val="20"/>
              </w:rPr>
              <w:t xml:space="preserve"> z dnia 21 sierpnia 2019 r. w sprawie zakresu instrukcji gospodarowania wodą (Dz. U. Nr 2019  poz. 1725).</w:t>
            </w:r>
          </w:p>
        </w:tc>
        <w:tc>
          <w:tcPr>
            <w:tcW w:w="2126" w:type="dxa"/>
            <w:vAlign w:val="center"/>
          </w:tcPr>
          <w:p w:rsidR="00ED0D01" w:rsidRPr="00ED0D01" w:rsidRDefault="00ED0D01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D0D01" w:rsidRPr="00ED0D01" w:rsidRDefault="00ED0D01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0D01" w:rsidRPr="00ED0D01" w:rsidTr="004841FC">
        <w:trPr>
          <w:trHeight w:val="2040"/>
        </w:trPr>
        <w:tc>
          <w:tcPr>
            <w:tcW w:w="562" w:type="dxa"/>
            <w:vAlign w:val="center"/>
          </w:tcPr>
          <w:p w:rsidR="00ED0D01" w:rsidRPr="00ED0D01" w:rsidRDefault="00ED0D01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D0D0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62" w:type="dxa"/>
          </w:tcPr>
          <w:p w:rsidR="00ED0D01" w:rsidRPr="00ED0D01" w:rsidRDefault="00ED0D01" w:rsidP="00ED0D01">
            <w:pPr>
              <w:suppressAutoHyphens/>
              <w:autoSpaceDN w:val="0"/>
              <w:spacing w:after="160" w:line="249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D0D01">
              <w:rPr>
                <w:rFonts w:asciiTheme="minorHAnsi" w:hAnsiTheme="minorHAnsi" w:cstheme="minorHAnsi"/>
                <w:sz w:val="20"/>
                <w:szCs w:val="20"/>
              </w:rPr>
              <w:t>Uzyskanie niezbędnych uzgodnień i opinii w imieniu Zamawiającego,  przekazani</w:t>
            </w:r>
            <w:r w:rsidR="004841F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D0D01">
              <w:rPr>
                <w:rFonts w:asciiTheme="minorHAnsi" w:hAnsiTheme="minorHAnsi" w:cstheme="minorHAnsi"/>
                <w:sz w:val="20"/>
                <w:szCs w:val="20"/>
              </w:rPr>
              <w:t xml:space="preserve"> Zamawiającemu operatu wodnoprawnego i instrukcji gospodarowania wodą w formie pozwalającej właściwemu organowi administracji publicznej na wydanie pozwolenia wodnoprawnego oraz sporządzenie projektu wniosku o wydanie na rzecz Zamawiającego  pozwolenia wodnoprawnego zatwierdzenia instrukcji gospodarowania wodą.</w:t>
            </w:r>
            <w:bookmarkStart w:id="1" w:name="_GoBack"/>
            <w:bookmarkEnd w:id="1"/>
          </w:p>
        </w:tc>
        <w:tc>
          <w:tcPr>
            <w:tcW w:w="2126" w:type="dxa"/>
            <w:vAlign w:val="center"/>
          </w:tcPr>
          <w:p w:rsidR="00ED0D01" w:rsidRPr="00ED0D01" w:rsidRDefault="00ED0D01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D0D01" w:rsidRPr="00ED0D01" w:rsidRDefault="00ED0D01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0D01" w:rsidRPr="00ED0D01" w:rsidTr="00ED0D01">
        <w:trPr>
          <w:trHeight w:val="447"/>
        </w:trPr>
        <w:tc>
          <w:tcPr>
            <w:tcW w:w="562" w:type="dxa"/>
            <w:vAlign w:val="center"/>
          </w:tcPr>
          <w:p w:rsidR="00ED0D01" w:rsidRPr="00ED0D01" w:rsidRDefault="00ED0D01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D0D0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62" w:type="dxa"/>
          </w:tcPr>
          <w:p w:rsidR="00ED0D01" w:rsidRPr="00ED0D01" w:rsidRDefault="00ED0D01" w:rsidP="00ED0D01">
            <w:pPr>
              <w:widowControl w:val="0"/>
              <w:suppressAutoHyphens/>
              <w:autoSpaceDN w:val="0"/>
              <w:spacing w:after="160" w:line="249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</w:rPr>
            </w:pPr>
            <w:r w:rsidRPr="007B351D">
              <w:rPr>
                <w:rFonts w:asciiTheme="minorHAnsi" w:eastAsia="SimSun" w:hAnsiTheme="minorHAnsi" w:cstheme="minorHAnsi"/>
                <w:kern w:val="3"/>
                <w:sz w:val="20"/>
                <w:szCs w:val="20"/>
              </w:rPr>
              <w:t>Wersja elektroniczna: operatu wodnoprawnego, instrukcji gospodarowania wodą</w:t>
            </w:r>
            <w:r w:rsidRPr="00ED0D0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ED0D01" w:rsidRPr="00ED0D01" w:rsidRDefault="00ED0D01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D0D01" w:rsidRPr="00ED0D01" w:rsidRDefault="00ED0D01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23FA" w:rsidRPr="00ED0D01" w:rsidTr="00ED0D01">
        <w:trPr>
          <w:trHeight w:val="150"/>
        </w:trPr>
        <w:tc>
          <w:tcPr>
            <w:tcW w:w="5524" w:type="dxa"/>
            <w:gridSpan w:val="2"/>
          </w:tcPr>
          <w:p w:rsidR="002423FA" w:rsidRPr="00ED0D01" w:rsidRDefault="002423FA" w:rsidP="003F2F1D">
            <w:pPr>
              <w:pStyle w:val="Tekstprzypisudolnego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ED0D01">
              <w:rPr>
                <w:rFonts w:asciiTheme="minorHAnsi" w:hAnsiTheme="minorHAnsi" w:cstheme="minorHAnsi"/>
              </w:rPr>
              <w:t>Wartość (netto):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:rsidR="002423FA" w:rsidRPr="00ED0D01" w:rsidRDefault="002423FA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423FA" w:rsidRPr="00ED0D01" w:rsidRDefault="002423FA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23FA" w:rsidRPr="00ED0D01" w:rsidTr="00ED0D01">
        <w:trPr>
          <w:trHeight w:val="300"/>
        </w:trPr>
        <w:tc>
          <w:tcPr>
            <w:tcW w:w="5524" w:type="dxa"/>
            <w:gridSpan w:val="2"/>
          </w:tcPr>
          <w:p w:rsidR="002423FA" w:rsidRPr="00ED0D01" w:rsidRDefault="002423FA" w:rsidP="003F2F1D">
            <w:pPr>
              <w:pStyle w:val="Tekstprzypisudolnego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ED0D01">
              <w:rPr>
                <w:rFonts w:asciiTheme="minorHAnsi" w:hAnsiTheme="minorHAnsi" w:cstheme="minorHAnsi"/>
              </w:rPr>
              <w:t>Podatek VAT (…..  %)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:rsidR="002423FA" w:rsidRPr="00ED0D01" w:rsidRDefault="002423FA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423FA" w:rsidRPr="00ED0D01" w:rsidRDefault="002423FA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23FA" w:rsidRPr="00ED0D01" w:rsidTr="00ED0D01">
        <w:trPr>
          <w:trHeight w:val="285"/>
        </w:trPr>
        <w:tc>
          <w:tcPr>
            <w:tcW w:w="5524" w:type="dxa"/>
            <w:gridSpan w:val="2"/>
          </w:tcPr>
          <w:p w:rsidR="002423FA" w:rsidRPr="00ED0D01" w:rsidRDefault="002423FA" w:rsidP="003F2F1D">
            <w:pPr>
              <w:pStyle w:val="Tekstprzypisudolnego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ED0D01">
              <w:rPr>
                <w:rFonts w:asciiTheme="minorHAnsi" w:hAnsiTheme="minorHAnsi" w:cstheme="minorHAnsi"/>
              </w:rPr>
              <w:t>Wartość (brutto):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:rsidR="002423FA" w:rsidRPr="00ED0D01" w:rsidRDefault="002423FA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423FA" w:rsidRPr="00ED0D01" w:rsidRDefault="002423FA" w:rsidP="003F2F1D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B62B9" w:rsidRDefault="002423FA" w:rsidP="00DB62B9">
      <w:pPr>
        <w:rPr>
          <w:sz w:val="16"/>
          <w:szCs w:val="16"/>
        </w:rPr>
      </w:pPr>
      <w:r w:rsidRPr="002423FA">
        <w:rPr>
          <w:sz w:val="20"/>
        </w:rPr>
        <w:t xml:space="preserve">* </w:t>
      </w:r>
      <w:r w:rsidRPr="00DB62B9">
        <w:rPr>
          <w:sz w:val="16"/>
          <w:szCs w:val="16"/>
        </w:rPr>
        <w:t xml:space="preserve">w wersji cyfrowej na nośniku elektronicznym - płyta CD w formatach wersji oryginalnej oraz w formatach dokumentów sporządzonych w edytorze tekstu w formacie </w:t>
      </w:r>
      <w:proofErr w:type="spellStart"/>
      <w:r w:rsidRPr="00DB62B9">
        <w:rPr>
          <w:sz w:val="16"/>
          <w:szCs w:val="16"/>
        </w:rPr>
        <w:t>doc</w:t>
      </w:r>
      <w:proofErr w:type="spellEnd"/>
      <w:r w:rsidRPr="00DB62B9">
        <w:rPr>
          <w:sz w:val="16"/>
          <w:szCs w:val="16"/>
        </w:rPr>
        <w:t xml:space="preserve"> i pdf, dokumentów graficznych w formacie jpg i </w:t>
      </w:r>
      <w:proofErr w:type="spellStart"/>
      <w:r w:rsidRPr="00DB62B9">
        <w:rPr>
          <w:sz w:val="16"/>
          <w:szCs w:val="16"/>
        </w:rPr>
        <w:t>tiff</w:t>
      </w:r>
      <w:proofErr w:type="spellEnd"/>
      <w:r w:rsidRPr="00DB62B9">
        <w:rPr>
          <w:sz w:val="16"/>
          <w:szCs w:val="16"/>
        </w:rPr>
        <w:t>.</w:t>
      </w:r>
    </w:p>
    <w:p w:rsidR="00DB62B9" w:rsidRPr="00DB62B9" w:rsidRDefault="00DB62B9" w:rsidP="00DB62B9">
      <w:pPr>
        <w:rPr>
          <w:sz w:val="16"/>
          <w:szCs w:val="16"/>
        </w:rPr>
      </w:pPr>
    </w:p>
    <w:p w:rsidR="002423FA" w:rsidRDefault="002423FA" w:rsidP="002423FA">
      <w:pPr>
        <w:pStyle w:val="Tekstprzypisudolnego"/>
        <w:spacing w:line="360" w:lineRule="auto"/>
      </w:pPr>
      <w:r w:rsidRPr="007D1B22">
        <w:rPr>
          <w:noProof/>
        </w:rPr>
        <w:drawing>
          <wp:inline distT="0" distB="0" distL="0" distR="0" wp14:anchorId="34069E23" wp14:editId="7CED7D34">
            <wp:extent cx="5760720" cy="3454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118FC" w:rsidRDefault="00A118FC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sectPr w:rsidR="00A118FC" w:rsidSect="00ED7B19">
      <w:headerReference w:type="first" r:id="rId9"/>
      <w:pgSz w:w="11906" w:h="16838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60A" w:rsidRDefault="006B460A" w:rsidP="001F727C">
      <w:pPr>
        <w:spacing w:after="0" w:line="240" w:lineRule="auto"/>
      </w:pPr>
      <w:r>
        <w:separator/>
      </w:r>
    </w:p>
  </w:endnote>
  <w:endnote w:type="continuationSeparator" w:id="0">
    <w:p w:rsidR="006B460A" w:rsidRDefault="006B460A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60A" w:rsidRDefault="006B460A" w:rsidP="001F727C">
      <w:pPr>
        <w:spacing w:after="0" w:line="240" w:lineRule="auto"/>
      </w:pPr>
      <w:r>
        <w:separator/>
      </w:r>
    </w:p>
  </w:footnote>
  <w:footnote w:type="continuationSeparator" w:id="0">
    <w:p w:rsidR="006B460A" w:rsidRDefault="006B460A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A89" w:rsidRDefault="00895A89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F4E"/>
    <w:multiLevelType w:val="multilevel"/>
    <w:tmpl w:val="CD54CB2C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9A2486D"/>
    <w:multiLevelType w:val="hybridMultilevel"/>
    <w:tmpl w:val="7A6AC368"/>
    <w:lvl w:ilvl="0" w:tplc="F1D89E16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32E03F88">
      <w:start w:val="1"/>
      <w:numFmt w:val="lowerLetter"/>
      <w:lvlText w:val="%2)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D12C241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CB9CADD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C5BAFBC8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C2CA799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E089F7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CD1C3F7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53EC110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0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FB906C1A"/>
    <w:lvl w:ilvl="0" w:tplc="B6F8E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napToGrid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20769990"/>
    <w:lvl w:ilvl="0" w:tplc="99EED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0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75A63D1E"/>
    <w:multiLevelType w:val="hybridMultilevel"/>
    <w:tmpl w:val="6324C914"/>
    <w:lvl w:ilvl="0" w:tplc="B1F6D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C420E0"/>
    <w:multiLevelType w:val="hybridMultilevel"/>
    <w:tmpl w:val="21BA423A"/>
    <w:lvl w:ilvl="0" w:tplc="0DF4B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5"/>
  </w:num>
  <w:num w:numId="5">
    <w:abstractNumId w:val="16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1"/>
  </w:num>
  <w:num w:numId="10">
    <w:abstractNumId w:val="38"/>
  </w:num>
  <w:num w:numId="11">
    <w:abstractNumId w:val="9"/>
  </w:num>
  <w:num w:numId="12">
    <w:abstractNumId w:val="23"/>
  </w:num>
  <w:num w:numId="13">
    <w:abstractNumId w:val="13"/>
  </w:num>
  <w:num w:numId="14">
    <w:abstractNumId w:val="32"/>
  </w:num>
  <w:num w:numId="15">
    <w:abstractNumId w:val="21"/>
  </w:num>
  <w:num w:numId="16">
    <w:abstractNumId w:val="6"/>
  </w:num>
  <w:num w:numId="17">
    <w:abstractNumId w:val="27"/>
  </w:num>
  <w:num w:numId="18">
    <w:abstractNumId w:val="3"/>
  </w:num>
  <w:num w:numId="19">
    <w:abstractNumId w:val="19"/>
  </w:num>
  <w:num w:numId="20">
    <w:abstractNumId w:val="12"/>
  </w:num>
  <w:num w:numId="21">
    <w:abstractNumId w:val="14"/>
  </w:num>
  <w:num w:numId="22">
    <w:abstractNumId w:val="26"/>
  </w:num>
  <w:num w:numId="23">
    <w:abstractNumId w:val="20"/>
  </w:num>
  <w:num w:numId="24">
    <w:abstractNumId w:val="34"/>
  </w:num>
  <w:num w:numId="25">
    <w:abstractNumId w:val="24"/>
  </w:num>
  <w:num w:numId="26">
    <w:abstractNumId w:val="37"/>
  </w:num>
  <w:num w:numId="27">
    <w:abstractNumId w:val="40"/>
  </w:num>
  <w:num w:numId="28">
    <w:abstractNumId w:val="11"/>
  </w:num>
  <w:num w:numId="29">
    <w:abstractNumId w:val="15"/>
  </w:num>
  <w:num w:numId="30">
    <w:abstractNumId w:val="17"/>
  </w:num>
  <w:num w:numId="31">
    <w:abstractNumId w:val="29"/>
  </w:num>
  <w:num w:numId="32">
    <w:abstractNumId w:val="2"/>
  </w:num>
  <w:num w:numId="33">
    <w:abstractNumId w:val="4"/>
  </w:num>
  <w:num w:numId="34">
    <w:abstractNumId w:val="10"/>
  </w:num>
  <w:num w:numId="35">
    <w:abstractNumId w:val="33"/>
  </w:num>
  <w:num w:numId="36">
    <w:abstractNumId w:val="30"/>
  </w:num>
  <w:num w:numId="37">
    <w:abstractNumId w:val="22"/>
  </w:num>
  <w:num w:numId="38">
    <w:abstractNumId w:val="28"/>
  </w:num>
  <w:num w:numId="39">
    <w:abstractNumId w:val="39"/>
  </w:num>
  <w:num w:numId="40">
    <w:abstractNumId w:val="7"/>
  </w:num>
  <w:num w:numId="41">
    <w:abstractNumId w:val="18"/>
  </w:num>
  <w:num w:numId="42">
    <w:abstractNumId w:val="1"/>
  </w:num>
  <w:num w:numId="43">
    <w:abstractNumId w:val="36"/>
  </w:num>
  <w:num w:numId="44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1868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94A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C19"/>
    <w:rsid w:val="00084A6B"/>
    <w:rsid w:val="00084CB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04F5"/>
    <w:rsid w:val="000F1B90"/>
    <w:rsid w:val="000F241B"/>
    <w:rsid w:val="000F7701"/>
    <w:rsid w:val="000F7B34"/>
    <w:rsid w:val="00101DD7"/>
    <w:rsid w:val="00102A78"/>
    <w:rsid w:val="0010396E"/>
    <w:rsid w:val="00106648"/>
    <w:rsid w:val="00106AB4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3FA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B3EAB"/>
    <w:rsid w:val="002C1378"/>
    <w:rsid w:val="002C2383"/>
    <w:rsid w:val="002C5657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2F7081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14E61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A0E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31D4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1FC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E82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4D3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621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60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7F9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5D3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0678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77585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51D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E2B"/>
    <w:rsid w:val="00864F6F"/>
    <w:rsid w:val="00865221"/>
    <w:rsid w:val="008658D6"/>
    <w:rsid w:val="00866679"/>
    <w:rsid w:val="00866DE7"/>
    <w:rsid w:val="00871C6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C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3BB0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3EAE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029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64E2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58FF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7DA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510"/>
    <w:rsid w:val="00DB2A13"/>
    <w:rsid w:val="00DB4979"/>
    <w:rsid w:val="00DB62B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0D01"/>
    <w:rsid w:val="00ED1591"/>
    <w:rsid w:val="00ED242F"/>
    <w:rsid w:val="00ED4319"/>
    <w:rsid w:val="00ED7434"/>
    <w:rsid w:val="00ED7B19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9FB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8292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14E6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2423FA"/>
    <w:rPr>
      <w:b/>
      <w:bCs/>
    </w:rPr>
  </w:style>
  <w:style w:type="numbering" w:customStyle="1" w:styleId="WWNum19">
    <w:name w:val="WWNum19"/>
    <w:basedOn w:val="Bezlisty"/>
    <w:rsid w:val="007B351D"/>
    <w:pPr>
      <w:numPr>
        <w:numId w:val="44"/>
      </w:numPr>
    </w:pPr>
  </w:style>
  <w:style w:type="numbering" w:customStyle="1" w:styleId="WWNum191">
    <w:name w:val="WWNum191"/>
    <w:basedOn w:val="Bezlisty"/>
    <w:rsid w:val="007B351D"/>
  </w:style>
  <w:style w:type="numbering" w:customStyle="1" w:styleId="WWNum192">
    <w:name w:val="WWNum192"/>
    <w:basedOn w:val="Bezlisty"/>
    <w:rsid w:val="007B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A99D-045A-467C-8D44-4E49FCCD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9</cp:revision>
  <cp:lastPrinted>2020-05-08T07:46:00Z</cp:lastPrinted>
  <dcterms:created xsi:type="dcterms:W3CDTF">2020-05-08T07:52:00Z</dcterms:created>
  <dcterms:modified xsi:type="dcterms:W3CDTF">2020-09-10T08:19:00Z</dcterms:modified>
</cp:coreProperties>
</file>