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378F" w14:textId="4429A791" w:rsidR="000B6A86" w:rsidRPr="00451B32" w:rsidRDefault="00451B32" w:rsidP="004D7EC2">
      <w:pPr>
        <w:shd w:val="clear" w:color="auto" w:fill="FFFFFF"/>
        <w:spacing w:line="240" w:lineRule="auto"/>
        <w:ind w:left="4956" w:firstLine="708"/>
      </w:pPr>
      <w:r>
        <w:t xml:space="preserve">                  </w:t>
      </w:r>
      <w:r w:rsidR="000A700E" w:rsidRPr="00451B32">
        <w:t>Włocławek,</w:t>
      </w:r>
      <w:r w:rsidR="00413240" w:rsidRPr="00451B32">
        <w:t xml:space="preserve"> </w:t>
      </w:r>
      <w:r w:rsidRPr="00451B32">
        <w:t>12.05</w:t>
      </w:r>
      <w:r w:rsidR="00413240" w:rsidRPr="00451B32">
        <w:t>.202</w:t>
      </w:r>
      <w:r w:rsidR="00CF3AC6" w:rsidRPr="00451B32">
        <w:t>3</w:t>
      </w:r>
      <w:r w:rsidR="00413240" w:rsidRPr="00451B32">
        <w:t>r.</w:t>
      </w:r>
    </w:p>
    <w:p w14:paraId="519E4D47" w14:textId="77777777" w:rsidR="000B6A86" w:rsidRPr="00B0343C" w:rsidRDefault="000B6A86" w:rsidP="00D13607">
      <w:pPr>
        <w:shd w:val="clear" w:color="auto" w:fill="FFFFFF"/>
        <w:spacing w:line="240" w:lineRule="auto"/>
      </w:pPr>
    </w:p>
    <w:p w14:paraId="41077EF3" w14:textId="77777777" w:rsidR="007159C2" w:rsidRPr="00B0343C" w:rsidRDefault="007159C2" w:rsidP="00D13607">
      <w:pPr>
        <w:shd w:val="clear" w:color="auto" w:fill="FFFFFF"/>
        <w:spacing w:line="240" w:lineRule="auto"/>
        <w:jc w:val="right"/>
        <w:rPr>
          <w:rFonts w:cs="Arial"/>
        </w:rPr>
      </w:pPr>
    </w:p>
    <w:p w14:paraId="64AC35EE" w14:textId="77777777" w:rsidR="006E6D95" w:rsidRPr="00B0343C" w:rsidRDefault="00D13607" w:rsidP="001B280E">
      <w:pPr>
        <w:shd w:val="clear" w:color="auto" w:fill="FFFFFF"/>
        <w:spacing w:line="240" w:lineRule="auto"/>
        <w:rPr>
          <w:rFonts w:cs="Arial"/>
        </w:rPr>
      </w:pPr>
      <w:r w:rsidRPr="00B0343C">
        <w:rPr>
          <w:rFonts w:cs="Arial"/>
        </w:rPr>
        <w:t xml:space="preserve">                      </w:t>
      </w:r>
    </w:p>
    <w:p w14:paraId="3D9DE346" w14:textId="77777777" w:rsidR="00D13607" w:rsidRPr="00B0343C" w:rsidRDefault="00D13607" w:rsidP="006E6D95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224B1BCD" w14:textId="0D0E4CEE" w:rsidR="00167F91" w:rsidRPr="00B0343C" w:rsidRDefault="006E6D95" w:rsidP="00451B32">
      <w:pPr>
        <w:shd w:val="clear" w:color="auto" w:fill="FFFFFF"/>
        <w:spacing w:line="240" w:lineRule="auto"/>
        <w:ind w:right="544"/>
        <w:jc w:val="center"/>
        <w:rPr>
          <w:rFonts w:cs="Arial"/>
          <w:b/>
          <w:bCs/>
        </w:rPr>
      </w:pPr>
      <w:r w:rsidRPr="00B0343C">
        <w:rPr>
          <w:rFonts w:cs="Arial"/>
          <w:b/>
          <w:bCs/>
        </w:rPr>
        <w:t>ZAPYTANIE OFERTOWE</w:t>
      </w:r>
    </w:p>
    <w:p w14:paraId="070BAD8F" w14:textId="77777777" w:rsidR="00167F91" w:rsidRPr="00B0343C" w:rsidRDefault="00167F91" w:rsidP="006E6D95">
      <w:pPr>
        <w:shd w:val="clear" w:color="auto" w:fill="FFFFFF"/>
        <w:spacing w:line="240" w:lineRule="auto"/>
        <w:ind w:right="544"/>
        <w:jc w:val="center"/>
        <w:rPr>
          <w:rFonts w:cs="Arial"/>
          <w:b/>
          <w:bCs/>
        </w:rPr>
      </w:pPr>
    </w:p>
    <w:p w14:paraId="34D6C399" w14:textId="77777777" w:rsidR="00DA6BA5" w:rsidRPr="00B0343C" w:rsidRDefault="00DA6BA5" w:rsidP="006E6D95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</w:p>
    <w:p w14:paraId="2E1A8F49" w14:textId="3167D696" w:rsidR="006E6D95" w:rsidRPr="007F63E3" w:rsidRDefault="00DB5A64" w:rsidP="006E6D95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  <w:b/>
          <w:bCs/>
        </w:rPr>
      </w:pPr>
      <w:r w:rsidRPr="007F63E3">
        <w:rPr>
          <w:rFonts w:cs="Arial"/>
          <w:b/>
          <w:bCs/>
        </w:rPr>
        <w:t xml:space="preserve">Nr sprawy </w:t>
      </w:r>
      <w:bookmarkStart w:id="0" w:name="_Hlk70327990"/>
      <w:r w:rsidRPr="007F63E3">
        <w:rPr>
          <w:rFonts w:cs="Arial"/>
          <w:b/>
          <w:bCs/>
        </w:rPr>
        <w:t>WA.ROZ.</w:t>
      </w:r>
      <w:r w:rsidR="000A0AA4" w:rsidRPr="007F63E3">
        <w:rPr>
          <w:rFonts w:cs="Arial"/>
          <w:b/>
          <w:bCs/>
        </w:rPr>
        <w:t>2</w:t>
      </w:r>
      <w:r w:rsidR="007F63E3" w:rsidRPr="007F63E3">
        <w:rPr>
          <w:rFonts w:cs="Arial"/>
          <w:b/>
          <w:bCs/>
        </w:rPr>
        <w:t>7</w:t>
      </w:r>
      <w:r w:rsidR="000A0AA4" w:rsidRPr="007F63E3">
        <w:rPr>
          <w:rFonts w:cs="Arial"/>
          <w:b/>
          <w:bCs/>
        </w:rPr>
        <w:t>11.</w:t>
      </w:r>
      <w:r w:rsidR="00475EBC">
        <w:rPr>
          <w:rFonts w:cs="Arial"/>
          <w:b/>
          <w:bCs/>
        </w:rPr>
        <w:t>159</w:t>
      </w:r>
      <w:r w:rsidR="000A0AA4" w:rsidRPr="007F63E3">
        <w:rPr>
          <w:rFonts w:cs="Arial"/>
          <w:b/>
          <w:bCs/>
        </w:rPr>
        <w:t>.202</w:t>
      </w:r>
      <w:r w:rsidR="007F63E3" w:rsidRPr="007F63E3">
        <w:rPr>
          <w:rFonts w:cs="Arial"/>
          <w:b/>
          <w:bCs/>
        </w:rPr>
        <w:t>3</w:t>
      </w:r>
    </w:p>
    <w:bookmarkEnd w:id="0"/>
    <w:p w14:paraId="4BF7C108" w14:textId="77777777" w:rsidR="006E6D95" w:rsidRPr="007F63E3" w:rsidRDefault="006E6D95" w:rsidP="006E6D9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7AB51DC1" w14:textId="645918AD" w:rsidR="006E6D95" w:rsidRPr="00B0343C" w:rsidRDefault="006E6D95" w:rsidP="00413240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Zamawiający, </w:t>
      </w:r>
      <w:r w:rsidR="00D13607" w:rsidRPr="00B0343C">
        <w:rPr>
          <w:rFonts w:cs="Arial"/>
          <w:b/>
          <w:sz w:val="22"/>
          <w:szCs w:val="22"/>
        </w:rPr>
        <w:t>Państwowe Gospodarstwo Wodne Wody Polskie – Zarząd Zlewni we Włocławku</w:t>
      </w:r>
      <w:r w:rsidR="00D13607" w:rsidRPr="00B0343C">
        <w:rPr>
          <w:rFonts w:cs="Arial"/>
          <w:sz w:val="22"/>
          <w:szCs w:val="22"/>
        </w:rPr>
        <w:t xml:space="preserve">, </w:t>
      </w:r>
      <w:r w:rsidRPr="00B0343C">
        <w:rPr>
          <w:rFonts w:cs="Arial"/>
          <w:sz w:val="22"/>
          <w:szCs w:val="22"/>
        </w:rPr>
        <w:t xml:space="preserve">w związku z prowadzonym postępowaniem </w:t>
      </w:r>
      <w:r w:rsidRPr="00B0343C">
        <w:rPr>
          <w:rFonts w:cs="Arial"/>
          <w:b/>
          <w:sz w:val="22"/>
          <w:szCs w:val="22"/>
          <w:u w:val="single"/>
        </w:rPr>
        <w:t xml:space="preserve">o wartości </w:t>
      </w:r>
      <w:r w:rsidR="00CF3CEF" w:rsidRPr="00B0343C">
        <w:rPr>
          <w:rFonts w:cs="Arial"/>
          <w:b/>
          <w:sz w:val="22"/>
          <w:szCs w:val="22"/>
          <w:u w:val="single"/>
        </w:rPr>
        <w:t>mniejszej niż</w:t>
      </w:r>
      <w:r w:rsidRPr="00B0343C">
        <w:rPr>
          <w:rFonts w:cs="Arial"/>
          <w:b/>
          <w:sz w:val="22"/>
          <w:szCs w:val="22"/>
          <w:u w:val="single"/>
        </w:rPr>
        <w:t xml:space="preserve"> </w:t>
      </w:r>
      <w:r w:rsidR="00CF3CEF" w:rsidRPr="00B0343C">
        <w:rPr>
          <w:rFonts w:cs="Arial"/>
          <w:b/>
          <w:sz w:val="22"/>
          <w:szCs w:val="22"/>
          <w:u w:val="single"/>
        </w:rPr>
        <w:t>130 000 PLN netto</w:t>
      </w:r>
      <w:r w:rsidRPr="00B0343C">
        <w:rPr>
          <w:rFonts w:cs="Arial"/>
          <w:sz w:val="22"/>
          <w:szCs w:val="22"/>
        </w:rPr>
        <w:t>, zaprasza do złożenia oferty na wykonanie zadania pt.:</w:t>
      </w:r>
    </w:p>
    <w:p w14:paraId="5CC38F7D" w14:textId="77777777" w:rsidR="007E7401" w:rsidRPr="00975062" w:rsidRDefault="007E7401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sz w:val="22"/>
          <w:szCs w:val="22"/>
        </w:rPr>
      </w:pPr>
    </w:p>
    <w:p w14:paraId="67BAAE3C" w14:textId="013ADA8A" w:rsidR="00975062" w:rsidRDefault="00845D94" w:rsidP="00413240">
      <w:pPr>
        <w:shd w:val="clear" w:color="auto" w:fill="FFFFFF"/>
        <w:tabs>
          <w:tab w:val="left" w:pos="567"/>
          <w:tab w:val="left" w:leader="dot" w:pos="9639"/>
        </w:tabs>
        <w:spacing w:line="240" w:lineRule="auto"/>
        <w:ind w:left="567" w:right="-2" w:hanging="567"/>
        <w:rPr>
          <w:b/>
          <w:bCs/>
          <w:sz w:val="22"/>
          <w:szCs w:val="22"/>
        </w:rPr>
      </w:pPr>
      <w:bookmarkStart w:id="1" w:name="_Hlk115267929"/>
      <w:r>
        <w:rPr>
          <w:b/>
          <w:bCs/>
          <w:sz w:val="22"/>
          <w:szCs w:val="22"/>
        </w:rPr>
        <w:tab/>
      </w:r>
      <w:bookmarkEnd w:id="1"/>
      <w:r w:rsidR="00F17529" w:rsidRPr="00F17529">
        <w:rPr>
          <w:b/>
          <w:bCs/>
          <w:sz w:val="22"/>
          <w:szCs w:val="22"/>
        </w:rPr>
        <w:t>„Zakup apteczek pierwszej pomocy z wyposażeniem dla Zarządu Zlewni we Włocławku i podległych Nadzorów Wodnych”</w:t>
      </w:r>
    </w:p>
    <w:p w14:paraId="49DE987B" w14:textId="77777777" w:rsidR="00F17529" w:rsidRPr="00975062" w:rsidRDefault="00F17529" w:rsidP="00413240">
      <w:pPr>
        <w:shd w:val="clear" w:color="auto" w:fill="FFFFFF"/>
        <w:tabs>
          <w:tab w:val="left" w:pos="567"/>
          <w:tab w:val="left" w:leader="dot" w:pos="9639"/>
        </w:tabs>
        <w:spacing w:line="240" w:lineRule="auto"/>
        <w:ind w:left="567" w:right="-2" w:hanging="567"/>
        <w:rPr>
          <w:rFonts w:cs="Arial"/>
          <w:sz w:val="22"/>
          <w:szCs w:val="22"/>
        </w:rPr>
      </w:pPr>
    </w:p>
    <w:p w14:paraId="5DF3E1EC" w14:textId="59B77083" w:rsidR="00DB5A64" w:rsidRPr="00D66DDD" w:rsidRDefault="006E6D95" w:rsidP="00975062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DA0680">
        <w:rPr>
          <w:rFonts w:cs="Arial"/>
          <w:sz w:val="22"/>
          <w:szCs w:val="22"/>
        </w:rPr>
        <w:t xml:space="preserve">Termin realizacji zamówienia: </w:t>
      </w:r>
      <w:r w:rsidR="009B6F65" w:rsidRPr="00DA0680">
        <w:rPr>
          <w:rFonts w:cs="Arial"/>
          <w:b/>
          <w:bCs/>
          <w:sz w:val="22"/>
          <w:szCs w:val="22"/>
        </w:rPr>
        <w:t xml:space="preserve"> </w:t>
      </w:r>
      <w:r w:rsidR="00890B2B">
        <w:rPr>
          <w:rFonts w:cs="Arial"/>
          <w:b/>
          <w:bCs/>
          <w:sz w:val="22"/>
          <w:szCs w:val="22"/>
        </w:rPr>
        <w:t xml:space="preserve">do </w:t>
      </w:r>
      <w:r w:rsidR="00F17529">
        <w:rPr>
          <w:rFonts w:cs="Arial"/>
          <w:b/>
          <w:bCs/>
          <w:sz w:val="22"/>
          <w:szCs w:val="22"/>
        </w:rPr>
        <w:t>14</w:t>
      </w:r>
      <w:r w:rsidR="00975062">
        <w:rPr>
          <w:rFonts w:cs="Arial"/>
          <w:b/>
          <w:bCs/>
          <w:sz w:val="22"/>
          <w:szCs w:val="22"/>
        </w:rPr>
        <w:t xml:space="preserve"> dni </w:t>
      </w:r>
      <w:r w:rsidR="00AF6598">
        <w:rPr>
          <w:rFonts w:cs="Arial"/>
          <w:b/>
          <w:bCs/>
          <w:sz w:val="22"/>
          <w:szCs w:val="22"/>
        </w:rPr>
        <w:t xml:space="preserve"> </w:t>
      </w:r>
      <w:r w:rsidR="00F17529">
        <w:rPr>
          <w:rFonts w:cs="Arial"/>
          <w:b/>
          <w:bCs/>
          <w:sz w:val="22"/>
          <w:szCs w:val="22"/>
        </w:rPr>
        <w:t xml:space="preserve">od </w:t>
      </w:r>
      <w:r w:rsidR="00AF6598">
        <w:rPr>
          <w:rFonts w:cs="Arial"/>
          <w:b/>
          <w:bCs/>
          <w:sz w:val="22"/>
          <w:szCs w:val="22"/>
        </w:rPr>
        <w:t>p</w:t>
      </w:r>
      <w:r w:rsidR="00A6295D">
        <w:rPr>
          <w:rFonts w:cs="Arial"/>
          <w:b/>
          <w:bCs/>
          <w:sz w:val="22"/>
          <w:szCs w:val="22"/>
        </w:rPr>
        <w:t>rzekazania</w:t>
      </w:r>
      <w:r w:rsidR="00AF6598">
        <w:rPr>
          <w:rFonts w:cs="Arial"/>
          <w:b/>
          <w:bCs/>
          <w:sz w:val="22"/>
          <w:szCs w:val="22"/>
        </w:rPr>
        <w:t xml:space="preserve"> </w:t>
      </w:r>
      <w:r w:rsidR="00F17529">
        <w:rPr>
          <w:rFonts w:cs="Arial"/>
          <w:b/>
          <w:bCs/>
          <w:sz w:val="22"/>
          <w:szCs w:val="22"/>
        </w:rPr>
        <w:t>zleceni</w:t>
      </w:r>
      <w:r w:rsidR="00D66DDD">
        <w:rPr>
          <w:rFonts w:cs="Arial"/>
          <w:b/>
          <w:bCs/>
          <w:sz w:val="22"/>
          <w:szCs w:val="22"/>
        </w:rPr>
        <w:t>a.</w:t>
      </w:r>
    </w:p>
    <w:p w14:paraId="0735250C" w14:textId="77777777" w:rsidR="00D66DDD" w:rsidRPr="00B0343C" w:rsidRDefault="00D66DDD" w:rsidP="00D66DD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</w:p>
    <w:p w14:paraId="67F6FBF7" w14:textId="50C3C22B" w:rsidR="00C45764" w:rsidRPr="00C45764" w:rsidRDefault="006E6D95" w:rsidP="00C45764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Osoby wskazane do kontaktu: </w:t>
      </w:r>
    </w:p>
    <w:p w14:paraId="7B21F5DF" w14:textId="1CDB0392" w:rsidR="00C45764" w:rsidRDefault="00C45764" w:rsidP="00F1752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Calibri"/>
          <w:b/>
          <w:bCs/>
          <w:sz w:val="22"/>
          <w:szCs w:val="22"/>
        </w:rPr>
      </w:pPr>
      <w:r w:rsidRPr="00C45764">
        <w:rPr>
          <w:rFonts w:cs="Calibri"/>
          <w:b/>
          <w:bCs/>
          <w:sz w:val="22"/>
          <w:szCs w:val="22"/>
        </w:rPr>
        <w:t xml:space="preserve">Pani </w:t>
      </w:r>
      <w:r w:rsidR="00F17529">
        <w:rPr>
          <w:rFonts w:cs="Calibri"/>
          <w:b/>
          <w:bCs/>
          <w:sz w:val="22"/>
          <w:szCs w:val="22"/>
        </w:rPr>
        <w:t>Agnieszka Kowale</w:t>
      </w:r>
      <w:r w:rsidR="00D45582">
        <w:rPr>
          <w:rFonts w:cs="Calibri"/>
          <w:b/>
          <w:bCs/>
          <w:sz w:val="22"/>
          <w:szCs w:val="22"/>
        </w:rPr>
        <w:t>w</w:t>
      </w:r>
      <w:r w:rsidR="00F17529">
        <w:rPr>
          <w:rFonts w:cs="Calibri"/>
          <w:b/>
          <w:bCs/>
          <w:sz w:val="22"/>
          <w:szCs w:val="22"/>
        </w:rPr>
        <w:t>ska</w:t>
      </w:r>
      <w:r w:rsidR="00D45582">
        <w:rPr>
          <w:rFonts w:cs="Calibri"/>
          <w:b/>
          <w:bCs/>
          <w:sz w:val="22"/>
          <w:szCs w:val="22"/>
        </w:rPr>
        <w:t xml:space="preserve"> -54 230 20 14</w:t>
      </w:r>
    </w:p>
    <w:p w14:paraId="1924B316" w14:textId="77777777" w:rsidR="00D66DDD" w:rsidRDefault="00D66DDD" w:rsidP="00F1752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Calibri"/>
          <w:sz w:val="22"/>
          <w:szCs w:val="22"/>
        </w:rPr>
      </w:pPr>
    </w:p>
    <w:p w14:paraId="60348B87" w14:textId="75DC85E9" w:rsidR="006E6D95" w:rsidRPr="00B0343C" w:rsidRDefault="00986802" w:rsidP="00413240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Kryteria wyboru ofert: </w:t>
      </w:r>
      <w:r w:rsidR="00643967" w:rsidRPr="00B0343C">
        <w:rPr>
          <w:rFonts w:cs="Arial"/>
          <w:b/>
          <w:sz w:val="22"/>
          <w:szCs w:val="22"/>
        </w:rPr>
        <w:t>100 % cena</w:t>
      </w:r>
      <w:r w:rsidR="00BF5018" w:rsidRPr="00B0343C">
        <w:rPr>
          <w:rFonts w:cs="Arial"/>
          <w:b/>
          <w:sz w:val="22"/>
          <w:szCs w:val="22"/>
        </w:rPr>
        <w:t>.</w:t>
      </w:r>
      <w:r w:rsidRPr="00B0343C">
        <w:rPr>
          <w:rFonts w:cs="Arial"/>
          <w:sz w:val="22"/>
          <w:szCs w:val="22"/>
        </w:rPr>
        <w:t xml:space="preserve"> </w:t>
      </w:r>
    </w:p>
    <w:p w14:paraId="5AD997C7" w14:textId="11A8048C" w:rsidR="00DB5A64" w:rsidRPr="00B0343C" w:rsidRDefault="00643967" w:rsidP="00413240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          </w:t>
      </w:r>
    </w:p>
    <w:p w14:paraId="68A0900C" w14:textId="19EB5186" w:rsidR="007E70B4" w:rsidRPr="00B0343C" w:rsidRDefault="006E6D95" w:rsidP="00413240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Zakres zamówienia – </w:t>
      </w:r>
      <w:r w:rsidRPr="00B0343C">
        <w:rPr>
          <w:rFonts w:cs="Arial"/>
          <w:b/>
          <w:sz w:val="22"/>
          <w:szCs w:val="22"/>
        </w:rPr>
        <w:t>Opis przedmiotu zamówienia</w:t>
      </w:r>
      <w:r w:rsidR="00643967" w:rsidRPr="00B0343C">
        <w:rPr>
          <w:rFonts w:cs="Arial"/>
          <w:sz w:val="22"/>
          <w:szCs w:val="22"/>
        </w:rPr>
        <w:t xml:space="preserve"> stanowi załącznik nr 1 do </w:t>
      </w:r>
      <w:r w:rsidR="00934362">
        <w:rPr>
          <w:rFonts w:cs="Arial"/>
          <w:sz w:val="22"/>
          <w:szCs w:val="22"/>
        </w:rPr>
        <w:t>Z</w:t>
      </w:r>
      <w:r w:rsidR="00643967" w:rsidRPr="00B0343C">
        <w:rPr>
          <w:rFonts w:cs="Arial"/>
          <w:sz w:val="22"/>
          <w:szCs w:val="22"/>
        </w:rPr>
        <w:t>apytania ofertowego.</w:t>
      </w:r>
    </w:p>
    <w:p w14:paraId="69CE5D83" w14:textId="77777777" w:rsidR="00DB5A64" w:rsidRPr="00B0343C" w:rsidRDefault="00DB5A64" w:rsidP="00413240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624FDA78" w14:textId="713FDD32" w:rsidR="004977DA" w:rsidRPr="00AF6598" w:rsidRDefault="006E6D95" w:rsidP="004977DA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b/>
          <w:bCs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Wymagania, jakie powinni spełniać wykonawcy zamówienia w zakresie dokumentów i oświadczeń </w:t>
      </w:r>
      <w:r w:rsidR="00C9596D" w:rsidRPr="00B0343C">
        <w:rPr>
          <w:rFonts w:cs="Arial"/>
          <w:sz w:val="22"/>
          <w:szCs w:val="22"/>
        </w:rPr>
        <w:t>:</w:t>
      </w:r>
      <w:r w:rsidR="007159C2" w:rsidRPr="00B0343C">
        <w:rPr>
          <w:rFonts w:cs="Arial"/>
          <w:sz w:val="22"/>
          <w:szCs w:val="22"/>
        </w:rPr>
        <w:t xml:space="preserve"> </w:t>
      </w:r>
      <w:r w:rsidR="00AF6598" w:rsidRPr="00AF6598">
        <w:rPr>
          <w:rFonts w:cs="Arial"/>
          <w:b/>
          <w:bCs/>
          <w:sz w:val="22"/>
          <w:szCs w:val="22"/>
        </w:rPr>
        <w:t>nie dotyczy</w:t>
      </w:r>
    </w:p>
    <w:p w14:paraId="22A22DE2" w14:textId="32F0FE13" w:rsidR="004977DA" w:rsidRDefault="007159C2" w:rsidP="004977D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  </w:t>
      </w:r>
    </w:p>
    <w:p w14:paraId="74C83295" w14:textId="3F68A58B" w:rsidR="00DB5A64" w:rsidRDefault="00977AF2" w:rsidP="00181DCA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bookmarkStart w:id="2" w:name="_Hlk115438441"/>
      <w:r w:rsidRPr="00934362">
        <w:rPr>
          <w:rFonts w:cs="Arial"/>
          <w:b/>
          <w:bCs/>
          <w:sz w:val="22"/>
          <w:szCs w:val="22"/>
        </w:rPr>
        <w:t xml:space="preserve">Wzór </w:t>
      </w:r>
      <w:r w:rsidR="00647B78" w:rsidRPr="00934362">
        <w:rPr>
          <w:rFonts w:cs="Arial"/>
          <w:b/>
          <w:bCs/>
          <w:sz w:val="22"/>
          <w:szCs w:val="22"/>
        </w:rPr>
        <w:t>zlecenia</w:t>
      </w:r>
      <w:r w:rsidR="00647B78">
        <w:rPr>
          <w:rFonts w:cs="Arial"/>
          <w:sz w:val="22"/>
          <w:szCs w:val="22"/>
        </w:rPr>
        <w:t xml:space="preserve"> stanowi załącznik nr </w:t>
      </w:r>
      <w:r w:rsidR="00934362">
        <w:rPr>
          <w:rFonts w:cs="Arial"/>
          <w:sz w:val="22"/>
          <w:szCs w:val="22"/>
        </w:rPr>
        <w:t>5</w:t>
      </w:r>
      <w:r w:rsidR="00647B78">
        <w:rPr>
          <w:rFonts w:cs="Arial"/>
          <w:sz w:val="22"/>
          <w:szCs w:val="22"/>
        </w:rPr>
        <w:t xml:space="preserve"> do niniejszego Zapytania ofertowego</w:t>
      </w:r>
      <w:bookmarkEnd w:id="2"/>
      <w:r w:rsidR="00647B78">
        <w:rPr>
          <w:rFonts w:cs="Arial"/>
          <w:sz w:val="22"/>
          <w:szCs w:val="22"/>
        </w:rPr>
        <w:t>.</w:t>
      </w:r>
    </w:p>
    <w:p w14:paraId="2CD68B1A" w14:textId="77777777" w:rsidR="005C3E67" w:rsidRPr="005C3E67" w:rsidRDefault="005C3E67" w:rsidP="00647B7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</w:p>
    <w:p w14:paraId="3F4983BA" w14:textId="77777777" w:rsidR="00DB5A64" w:rsidRPr="00B0343C" w:rsidRDefault="006E6D95" w:rsidP="00413240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>Wymagania dotyczące zabezpieczenia należytego wykonania umowy, spo</w:t>
      </w:r>
      <w:r w:rsidR="00C9596D" w:rsidRPr="00B0343C">
        <w:rPr>
          <w:rFonts w:cs="Arial"/>
          <w:sz w:val="22"/>
          <w:szCs w:val="22"/>
        </w:rPr>
        <w:t>sobu oraz formy jego wniesienia: nie dotyczy.</w:t>
      </w:r>
    </w:p>
    <w:p w14:paraId="024F4B51" w14:textId="77777777" w:rsidR="00DB5A64" w:rsidRPr="00B0343C" w:rsidRDefault="00DB5A64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</w:p>
    <w:p w14:paraId="77DE2E3C" w14:textId="2F15E337" w:rsidR="001C5B98" w:rsidRPr="00B0343C" w:rsidRDefault="006E6D95" w:rsidP="00413240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>Warunki gwar</w:t>
      </w:r>
      <w:r w:rsidR="00C9596D" w:rsidRPr="00B0343C">
        <w:rPr>
          <w:rFonts w:cs="Arial"/>
          <w:sz w:val="22"/>
          <w:szCs w:val="22"/>
        </w:rPr>
        <w:t xml:space="preserve">ancji: </w:t>
      </w:r>
      <w:r w:rsidR="005C3E67">
        <w:rPr>
          <w:rFonts w:cs="Arial"/>
          <w:sz w:val="22"/>
          <w:szCs w:val="22"/>
        </w:rPr>
        <w:t>zgodnie z obowiązującymi przepisami</w:t>
      </w:r>
    </w:p>
    <w:p w14:paraId="751B13C0" w14:textId="77777777" w:rsidR="00DB5A64" w:rsidRPr="00977AF2" w:rsidRDefault="00DB5A64" w:rsidP="00977AF2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2AD19EDE" w14:textId="1D17171F" w:rsidR="007159C2" w:rsidRPr="00126C62" w:rsidRDefault="006E6D95" w:rsidP="00413240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>Opis sposobu oblicze</w:t>
      </w:r>
      <w:r w:rsidR="00C9596D" w:rsidRPr="00B0343C">
        <w:rPr>
          <w:rFonts w:cs="Arial"/>
          <w:sz w:val="22"/>
          <w:szCs w:val="22"/>
        </w:rPr>
        <w:t>nia ceny:</w:t>
      </w:r>
      <w:r w:rsidR="00C9596D" w:rsidRPr="00B0343C">
        <w:rPr>
          <w:rFonts w:eastAsia="Calibri" w:cs="Calibri"/>
          <w:sz w:val="22"/>
          <w:szCs w:val="22"/>
        </w:rPr>
        <w:t xml:space="preserve"> </w:t>
      </w:r>
    </w:p>
    <w:p w14:paraId="19DED30F" w14:textId="77777777" w:rsidR="00126C62" w:rsidRPr="00126C62" w:rsidRDefault="00126C62" w:rsidP="00126C62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0109BF48" w14:textId="1C5BF7F9" w:rsidR="00FB0D78" w:rsidRDefault="00C9596D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>Cena oferty powinna być obliczona w złotych polskich z uwzględnieniem ewentualnych upustów, jakie oferent oferuje i należy ją określić w wysokości netto i brutto (z podatkiem od towarów i usług VAT).</w:t>
      </w:r>
      <w:r w:rsidR="0053575A" w:rsidRPr="00B0343C">
        <w:rPr>
          <w:rFonts w:cs="Arial"/>
          <w:sz w:val="22"/>
          <w:szCs w:val="22"/>
        </w:rPr>
        <w:t xml:space="preserve"> Cena musi obejmować w kalkulacji wszystkie koszty i składniki, niezbędne do wyko</w:t>
      </w:r>
      <w:r w:rsidR="00C73DF9" w:rsidRPr="00B0343C">
        <w:rPr>
          <w:rFonts w:cs="Arial"/>
          <w:sz w:val="22"/>
          <w:szCs w:val="22"/>
        </w:rPr>
        <w:t>nania przedmiotu zamówienia.</w:t>
      </w:r>
      <w:r w:rsidR="009B6F65" w:rsidRPr="00B0343C">
        <w:rPr>
          <w:rFonts w:cs="Arial"/>
          <w:sz w:val="22"/>
          <w:szCs w:val="22"/>
        </w:rPr>
        <w:t xml:space="preserve"> </w:t>
      </w:r>
      <w:r w:rsidR="0053575A" w:rsidRPr="00B0343C">
        <w:rPr>
          <w:rFonts w:cs="Arial"/>
          <w:sz w:val="22"/>
          <w:szCs w:val="22"/>
        </w:rPr>
        <w:t>Przy wyliczaniu wartości cen poszczególnych elementów należy ograniczyć się do dwóch miejsc po przecinku na każdym etapie wyliczenia ceny.</w:t>
      </w:r>
      <w:r w:rsidRPr="00B0343C">
        <w:rPr>
          <w:rFonts w:cs="Arial"/>
          <w:sz w:val="22"/>
          <w:szCs w:val="22"/>
        </w:rPr>
        <w:t xml:space="preserve"> </w:t>
      </w:r>
    </w:p>
    <w:p w14:paraId="0F44DCC2" w14:textId="77777777" w:rsidR="00375FCA" w:rsidRDefault="00375FCA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</w:p>
    <w:p w14:paraId="69E7D254" w14:textId="5E9CA68A" w:rsidR="00A11A91" w:rsidRPr="00A6295D" w:rsidRDefault="00C9596D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>Tak wyliczon</w:t>
      </w:r>
      <w:r w:rsidR="0053575A" w:rsidRPr="00B0343C">
        <w:rPr>
          <w:rFonts w:cs="Arial"/>
          <w:sz w:val="22"/>
          <w:szCs w:val="22"/>
        </w:rPr>
        <w:t>ą</w:t>
      </w:r>
      <w:r w:rsidRPr="00B0343C">
        <w:rPr>
          <w:rFonts w:cs="Arial"/>
          <w:sz w:val="22"/>
          <w:szCs w:val="22"/>
        </w:rPr>
        <w:t xml:space="preserve"> cenę netto oraz cenę brutto (z podatkiem VAT) należy wykazać w</w:t>
      </w:r>
      <w:r w:rsidR="001B280E" w:rsidRPr="00B0343C">
        <w:rPr>
          <w:rFonts w:cs="Arial"/>
          <w:sz w:val="22"/>
          <w:szCs w:val="22"/>
        </w:rPr>
        <w:t xml:space="preserve"> </w:t>
      </w:r>
      <w:r w:rsidR="00413240">
        <w:rPr>
          <w:rFonts w:cs="Arial"/>
          <w:sz w:val="22"/>
          <w:szCs w:val="22"/>
        </w:rPr>
        <w:t xml:space="preserve">Formularzu </w:t>
      </w:r>
      <w:r w:rsidR="00375FCA">
        <w:rPr>
          <w:rFonts w:cs="Arial"/>
          <w:sz w:val="22"/>
          <w:szCs w:val="22"/>
        </w:rPr>
        <w:t>cenowym</w:t>
      </w:r>
      <w:r w:rsidR="007F0EB9">
        <w:rPr>
          <w:rFonts w:cs="Arial"/>
          <w:sz w:val="22"/>
          <w:szCs w:val="22"/>
        </w:rPr>
        <w:t xml:space="preserve"> </w:t>
      </w:r>
      <w:r w:rsidR="00375FCA">
        <w:rPr>
          <w:rFonts w:cs="Arial"/>
          <w:sz w:val="22"/>
          <w:szCs w:val="22"/>
        </w:rPr>
        <w:t xml:space="preserve"> stanowiącym załącznik</w:t>
      </w:r>
      <w:r w:rsidR="00A11A91">
        <w:rPr>
          <w:rFonts w:cs="Arial"/>
          <w:sz w:val="22"/>
          <w:szCs w:val="22"/>
        </w:rPr>
        <w:t xml:space="preserve"> </w:t>
      </w:r>
      <w:r w:rsidR="00A11A91" w:rsidRPr="00A6295D">
        <w:rPr>
          <w:rFonts w:cs="Arial"/>
          <w:sz w:val="22"/>
          <w:szCs w:val="22"/>
        </w:rPr>
        <w:t xml:space="preserve">nr </w:t>
      </w:r>
      <w:r w:rsidR="00B3769B" w:rsidRPr="00A6295D">
        <w:rPr>
          <w:rFonts w:cs="Arial"/>
          <w:sz w:val="22"/>
          <w:szCs w:val="22"/>
        </w:rPr>
        <w:t>2</w:t>
      </w:r>
      <w:r w:rsidR="00A11A91" w:rsidRPr="00A6295D">
        <w:rPr>
          <w:rFonts w:cs="Arial"/>
          <w:sz w:val="22"/>
          <w:szCs w:val="22"/>
        </w:rPr>
        <w:t xml:space="preserve"> do niniejszego zapytania, a wyliczone wartości sumaryczne wpisać do Formularza ofertowego stanowiącego załącznik nr</w:t>
      </w:r>
      <w:r w:rsidR="007F0EB9" w:rsidRPr="00A6295D">
        <w:rPr>
          <w:rFonts w:cs="Arial"/>
          <w:sz w:val="22"/>
          <w:szCs w:val="22"/>
        </w:rPr>
        <w:t xml:space="preserve"> </w:t>
      </w:r>
      <w:r w:rsidR="00B3769B" w:rsidRPr="00A6295D">
        <w:rPr>
          <w:rFonts w:cs="Arial"/>
          <w:sz w:val="22"/>
          <w:szCs w:val="22"/>
        </w:rPr>
        <w:t>3</w:t>
      </w:r>
      <w:r w:rsidR="00A11A91" w:rsidRPr="00A6295D">
        <w:rPr>
          <w:rFonts w:cs="Arial"/>
          <w:sz w:val="22"/>
          <w:szCs w:val="22"/>
        </w:rPr>
        <w:t xml:space="preserve"> do niniejszego zapytania. </w:t>
      </w:r>
    </w:p>
    <w:p w14:paraId="35F49BFF" w14:textId="77777777" w:rsidR="00A11A91" w:rsidRPr="00A6295D" w:rsidRDefault="00A11A91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</w:p>
    <w:p w14:paraId="137E98E2" w14:textId="77777777" w:rsidR="00DB5A64" w:rsidRPr="004977DA" w:rsidRDefault="00DB5A64" w:rsidP="004977DA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0FC6D4BC" w14:textId="69A5DB74" w:rsidR="00C9596D" w:rsidRPr="00B0343C" w:rsidRDefault="006E6D95" w:rsidP="00413240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>Sposób przygotowania oferty i jej zawartość:</w:t>
      </w:r>
    </w:p>
    <w:p w14:paraId="7075886E" w14:textId="77777777" w:rsidR="00E46AB7" w:rsidRPr="00B0343C" w:rsidRDefault="00E46AB7" w:rsidP="00413240">
      <w:pPr>
        <w:pStyle w:val="Akapitzlist"/>
        <w:spacing w:line="240" w:lineRule="auto"/>
        <w:ind w:left="567" w:hanging="567"/>
        <w:rPr>
          <w:rFonts w:cs="Arial"/>
          <w:sz w:val="22"/>
          <w:szCs w:val="22"/>
        </w:rPr>
      </w:pPr>
    </w:p>
    <w:p w14:paraId="18ED48B1" w14:textId="66EDB271" w:rsidR="00E46AB7" w:rsidRPr="00B0343C" w:rsidRDefault="00E46AB7" w:rsidP="00413240">
      <w:pPr>
        <w:pStyle w:val="Akapitzlist"/>
        <w:spacing w:line="240" w:lineRule="auto"/>
        <w:ind w:left="567" w:hanging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ab/>
        <w:t xml:space="preserve">1. Wymaga się, aby oferta i załączone do niej dokumenty były podpisane przez osobę(y) upoważnioną(e) do reprezentowania Wykonawcy i zaciągania zobowiązań finansowych </w:t>
      </w:r>
      <w:r w:rsidR="00413240">
        <w:rPr>
          <w:rFonts w:cs="Arial"/>
          <w:sz w:val="22"/>
          <w:szCs w:val="22"/>
        </w:rPr>
        <w:t xml:space="preserve">                         </w:t>
      </w:r>
      <w:r w:rsidRPr="00B0343C">
        <w:rPr>
          <w:rFonts w:cs="Arial"/>
          <w:sz w:val="22"/>
          <w:szCs w:val="22"/>
        </w:rPr>
        <w:t>w wysokości odpowiadającej cenie oferty. W przypadku podpisywania oferty i załączonych dokumentów przez osobę(y) niewymienioną(e) w dokumencie rejestracyjnym (ewidencyjnym) Wykonawcy, należy do oferty dołączyć stosowne pełnomocnictwo.</w:t>
      </w:r>
    </w:p>
    <w:p w14:paraId="620A69A4" w14:textId="5DA682FA" w:rsidR="00E46AB7" w:rsidRPr="00B0343C" w:rsidRDefault="00E46AB7" w:rsidP="00413240">
      <w:pPr>
        <w:pStyle w:val="Akapitzlist"/>
        <w:spacing w:line="240" w:lineRule="auto"/>
        <w:ind w:left="567" w:hanging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lastRenderedPageBreak/>
        <w:tab/>
        <w:t xml:space="preserve">2. Dokumenty przedstawione w formie kopii, powinny być poświadczone za zgodność </w:t>
      </w:r>
      <w:r w:rsidR="00413240">
        <w:rPr>
          <w:rFonts w:cs="Arial"/>
          <w:sz w:val="22"/>
          <w:szCs w:val="22"/>
        </w:rPr>
        <w:t xml:space="preserve">                          </w:t>
      </w:r>
      <w:r w:rsidRPr="00B0343C">
        <w:rPr>
          <w:rFonts w:cs="Arial"/>
          <w:sz w:val="22"/>
          <w:szCs w:val="22"/>
        </w:rPr>
        <w:t>z oryginałem przez osobę uprawnioną(e) do reprezentowania Wykonawcy i zaciągania zobowiązań finansowych w wysokości odpowiadającej cenie oferty lub osobę(y) posiadającą(e) pełnomocnictwo, o którym mowa w pkt. 1.</w:t>
      </w:r>
    </w:p>
    <w:p w14:paraId="263D03EB" w14:textId="689D48C6" w:rsidR="00E46AB7" w:rsidRPr="00B0343C" w:rsidRDefault="00E46AB7" w:rsidP="00413240">
      <w:pPr>
        <w:pStyle w:val="Akapitzlist"/>
        <w:spacing w:line="240" w:lineRule="auto"/>
        <w:ind w:left="567" w:hanging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ab/>
        <w:t>3. Wszystkie miejsca, w których Wykonawca naniósł zmiany winny być parafowane przez osobę podpisującą ofertę.</w:t>
      </w:r>
    </w:p>
    <w:p w14:paraId="74FDCEF6" w14:textId="77777777" w:rsidR="00E46AB7" w:rsidRPr="00B0343C" w:rsidRDefault="00E46AB7" w:rsidP="00413240">
      <w:pPr>
        <w:pStyle w:val="Akapitzlist"/>
        <w:spacing w:line="240" w:lineRule="auto"/>
        <w:ind w:left="567" w:hanging="567"/>
        <w:rPr>
          <w:rFonts w:cs="Arial"/>
          <w:sz w:val="22"/>
          <w:szCs w:val="22"/>
        </w:rPr>
      </w:pPr>
    </w:p>
    <w:p w14:paraId="026D1230" w14:textId="77777777" w:rsidR="00E46AB7" w:rsidRPr="00CF3AC6" w:rsidRDefault="00E46AB7" w:rsidP="00413240">
      <w:pPr>
        <w:pStyle w:val="Akapitzlist"/>
        <w:spacing w:line="240" w:lineRule="auto"/>
        <w:ind w:left="567" w:hanging="567"/>
        <w:rPr>
          <w:rFonts w:cs="Arial"/>
          <w:b/>
          <w:bCs/>
          <w:sz w:val="22"/>
          <w:szCs w:val="22"/>
        </w:rPr>
      </w:pPr>
      <w:r w:rsidRPr="00B0343C">
        <w:rPr>
          <w:rFonts w:cs="Arial"/>
          <w:sz w:val="22"/>
          <w:szCs w:val="22"/>
        </w:rPr>
        <w:tab/>
      </w:r>
      <w:r w:rsidRPr="00CF3AC6">
        <w:rPr>
          <w:rFonts w:cs="Arial"/>
          <w:b/>
          <w:bCs/>
          <w:sz w:val="22"/>
          <w:szCs w:val="22"/>
        </w:rPr>
        <w:t xml:space="preserve">Kompletna oferta musi zawierać: </w:t>
      </w:r>
    </w:p>
    <w:p w14:paraId="6E17651A" w14:textId="778253F9" w:rsidR="00A45F09" w:rsidRPr="00CF3AC6" w:rsidRDefault="00E46AB7" w:rsidP="00413240">
      <w:pPr>
        <w:pStyle w:val="Akapitzlist"/>
        <w:numPr>
          <w:ilvl w:val="0"/>
          <w:numId w:val="17"/>
        </w:numPr>
        <w:spacing w:line="24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CF3AC6">
        <w:rPr>
          <w:rFonts w:cs="Arial"/>
          <w:b/>
          <w:bCs/>
          <w:color w:val="000000" w:themeColor="text1"/>
          <w:sz w:val="22"/>
          <w:szCs w:val="22"/>
        </w:rPr>
        <w:t xml:space="preserve">Wypełniony Formularz ofertowy - załącznik nr </w:t>
      </w:r>
      <w:r w:rsidR="00ED549A" w:rsidRPr="00CF3AC6">
        <w:rPr>
          <w:rFonts w:cs="Arial"/>
          <w:b/>
          <w:bCs/>
          <w:color w:val="000000" w:themeColor="text1"/>
          <w:sz w:val="22"/>
          <w:szCs w:val="22"/>
        </w:rPr>
        <w:t>3</w:t>
      </w:r>
      <w:r w:rsidRPr="00CF3AC6">
        <w:rPr>
          <w:rFonts w:cs="Arial"/>
          <w:b/>
          <w:bCs/>
          <w:color w:val="000000" w:themeColor="text1"/>
          <w:sz w:val="22"/>
          <w:szCs w:val="22"/>
        </w:rPr>
        <w:t xml:space="preserve"> do Zapytania ofertowego</w:t>
      </w:r>
    </w:p>
    <w:p w14:paraId="25F48DFB" w14:textId="50EF4F14" w:rsidR="00A45F09" w:rsidRPr="00CF3AC6" w:rsidRDefault="00A45F09" w:rsidP="00413240">
      <w:pPr>
        <w:pStyle w:val="Akapitzlist"/>
        <w:numPr>
          <w:ilvl w:val="0"/>
          <w:numId w:val="17"/>
        </w:numPr>
        <w:spacing w:line="24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CF3AC6">
        <w:rPr>
          <w:rFonts w:cs="Arial"/>
          <w:b/>
          <w:bCs/>
          <w:color w:val="000000" w:themeColor="text1"/>
          <w:sz w:val="22"/>
          <w:szCs w:val="22"/>
        </w:rPr>
        <w:t xml:space="preserve"> Wypełniony Formularz </w:t>
      </w:r>
      <w:r w:rsidR="007F0EB9" w:rsidRPr="00CF3AC6">
        <w:rPr>
          <w:rFonts w:cs="Arial"/>
          <w:b/>
          <w:bCs/>
          <w:color w:val="000000" w:themeColor="text1"/>
          <w:sz w:val="22"/>
          <w:szCs w:val="22"/>
        </w:rPr>
        <w:t>cenowy</w:t>
      </w:r>
      <w:r w:rsidRPr="00CF3AC6">
        <w:rPr>
          <w:rFonts w:cs="Arial"/>
          <w:b/>
          <w:bCs/>
          <w:color w:val="000000" w:themeColor="text1"/>
          <w:sz w:val="22"/>
          <w:szCs w:val="22"/>
        </w:rPr>
        <w:t xml:space="preserve"> - załącznik nr </w:t>
      </w:r>
      <w:r w:rsidR="00ED549A" w:rsidRPr="00CF3AC6">
        <w:rPr>
          <w:rFonts w:cs="Arial"/>
          <w:b/>
          <w:bCs/>
          <w:color w:val="000000" w:themeColor="text1"/>
          <w:sz w:val="22"/>
          <w:szCs w:val="22"/>
        </w:rPr>
        <w:t>2</w:t>
      </w:r>
      <w:r w:rsidRPr="00CF3AC6">
        <w:rPr>
          <w:rFonts w:cs="Arial"/>
          <w:b/>
          <w:bCs/>
          <w:color w:val="000000" w:themeColor="text1"/>
          <w:sz w:val="22"/>
          <w:szCs w:val="22"/>
        </w:rPr>
        <w:t xml:space="preserve"> do Zapytania ofertowego</w:t>
      </w:r>
    </w:p>
    <w:p w14:paraId="2519E835" w14:textId="6CF5EB01" w:rsidR="00ED549A" w:rsidRPr="00CF3AC6" w:rsidRDefault="00ED549A" w:rsidP="00ED549A">
      <w:pPr>
        <w:pStyle w:val="Akapitzlist"/>
        <w:numPr>
          <w:ilvl w:val="0"/>
          <w:numId w:val="17"/>
        </w:numPr>
        <w:spacing w:line="24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CF3AC6">
        <w:rPr>
          <w:rFonts w:cs="Arial"/>
          <w:b/>
          <w:bCs/>
          <w:color w:val="000000" w:themeColor="text1"/>
          <w:sz w:val="22"/>
          <w:szCs w:val="22"/>
        </w:rPr>
        <w:t>Oświadczenie o spełnieniu warunków udziału w postępowaniu - załącznik nr 4 do Zapytania ofertowego</w:t>
      </w:r>
    </w:p>
    <w:p w14:paraId="60F4A990" w14:textId="77777777" w:rsidR="00ED549A" w:rsidRPr="00CF3AC6" w:rsidRDefault="00ED549A" w:rsidP="00ED549A">
      <w:pPr>
        <w:pStyle w:val="Akapitzlist"/>
        <w:spacing w:line="240" w:lineRule="auto"/>
        <w:ind w:left="1290"/>
        <w:rPr>
          <w:rFonts w:cs="Arial"/>
          <w:b/>
          <w:bCs/>
          <w:color w:val="000000" w:themeColor="text1"/>
          <w:sz w:val="22"/>
          <w:szCs w:val="22"/>
        </w:rPr>
      </w:pPr>
    </w:p>
    <w:p w14:paraId="519F643D" w14:textId="77777777" w:rsidR="00DB5A64" w:rsidRPr="00B0343C" w:rsidRDefault="00DB5A64" w:rsidP="00413240">
      <w:pPr>
        <w:pStyle w:val="Akapitzlist"/>
        <w:spacing w:line="240" w:lineRule="auto"/>
        <w:ind w:left="567" w:hanging="567"/>
        <w:rPr>
          <w:rFonts w:cs="Arial"/>
          <w:sz w:val="22"/>
          <w:szCs w:val="22"/>
        </w:rPr>
      </w:pPr>
    </w:p>
    <w:p w14:paraId="6AD5463C" w14:textId="77777777" w:rsidR="00E003D8" w:rsidRPr="00B0343C" w:rsidRDefault="006E6D95" w:rsidP="00413240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>Dopuszczalność neg</w:t>
      </w:r>
      <w:r w:rsidR="00C9596D" w:rsidRPr="00B0343C">
        <w:rPr>
          <w:rFonts w:cs="Arial"/>
          <w:sz w:val="22"/>
          <w:szCs w:val="22"/>
        </w:rPr>
        <w:t>ocjacji i ich zakres: nie dotyczy.</w:t>
      </w:r>
    </w:p>
    <w:p w14:paraId="12F44FFB" w14:textId="77777777" w:rsidR="00DB5A64" w:rsidRPr="00B0343C" w:rsidRDefault="00DB5A64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sz w:val="22"/>
          <w:szCs w:val="22"/>
        </w:rPr>
      </w:pPr>
    </w:p>
    <w:p w14:paraId="0BB1DADB" w14:textId="7D8F209B" w:rsidR="00D65FAC" w:rsidRPr="00B0343C" w:rsidRDefault="006E6D95" w:rsidP="00413240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Miejsce i termin złożenia ofert: </w:t>
      </w:r>
    </w:p>
    <w:p w14:paraId="1D0A843A" w14:textId="77777777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bCs/>
          <w:i/>
          <w:iCs/>
          <w:sz w:val="22"/>
          <w:szCs w:val="22"/>
        </w:rPr>
      </w:pPr>
      <w:r w:rsidRPr="00B0343C">
        <w:rPr>
          <w:rFonts w:cs="Arial"/>
          <w:b/>
          <w:bCs/>
          <w:sz w:val="22"/>
          <w:szCs w:val="22"/>
        </w:rPr>
        <w:t xml:space="preserve">Miejsce składania ofert: złożenie oferty odbywa się za pośrednictwem </w:t>
      </w:r>
      <w:r w:rsidRPr="00B0343C">
        <w:rPr>
          <w:rFonts w:cs="Arial"/>
          <w:b/>
          <w:bCs/>
          <w:sz w:val="22"/>
          <w:szCs w:val="22"/>
          <w:u w:val="single"/>
        </w:rPr>
        <w:t>Platformy Zakupowej</w:t>
      </w:r>
      <w:r w:rsidRPr="00B0343C">
        <w:rPr>
          <w:rFonts w:cs="Arial"/>
          <w:b/>
          <w:bCs/>
          <w:sz w:val="22"/>
          <w:szCs w:val="22"/>
        </w:rPr>
        <w:t xml:space="preserve"> – zwanej dalej „Platformą” – pod adresem: </w:t>
      </w:r>
      <w:hyperlink r:id="rId6" w:history="1">
        <w:r w:rsidRPr="00B0343C">
          <w:rPr>
            <w:rStyle w:val="Hipercze"/>
            <w:rFonts w:cs="Arial"/>
            <w:b/>
            <w:bCs/>
            <w:i/>
            <w:iCs/>
            <w:sz w:val="22"/>
            <w:szCs w:val="22"/>
          </w:rPr>
          <w:t>http://www.przetargi.wody.gov.pl/</w:t>
        </w:r>
      </w:hyperlink>
      <w:r w:rsidRPr="00B0343C">
        <w:rPr>
          <w:rFonts w:cs="Arial"/>
          <w:b/>
          <w:bCs/>
          <w:i/>
          <w:iCs/>
          <w:sz w:val="22"/>
          <w:szCs w:val="22"/>
        </w:rPr>
        <w:t xml:space="preserve">  - </w:t>
      </w:r>
      <w:r w:rsidRPr="00B0343C">
        <w:rPr>
          <w:rFonts w:cs="Arial"/>
          <w:b/>
          <w:bCs/>
          <w:sz w:val="22"/>
          <w:szCs w:val="22"/>
        </w:rPr>
        <w:t xml:space="preserve">w zakładce </w:t>
      </w:r>
      <w:r w:rsidRPr="00B0343C">
        <w:rPr>
          <w:rFonts w:cs="Arial"/>
          <w:b/>
          <w:bCs/>
          <w:i/>
          <w:iCs/>
          <w:sz w:val="22"/>
          <w:szCs w:val="22"/>
        </w:rPr>
        <w:t>Postępowania przetargowe</w:t>
      </w:r>
      <w:r w:rsidRPr="00B0343C">
        <w:rPr>
          <w:rFonts w:cs="Arial"/>
          <w:b/>
          <w:bCs/>
          <w:sz w:val="22"/>
          <w:szCs w:val="22"/>
        </w:rPr>
        <w:t xml:space="preserve"> - opcja </w:t>
      </w:r>
      <w:r w:rsidRPr="00B0343C">
        <w:rPr>
          <w:rFonts w:cs="Arial"/>
          <w:b/>
          <w:bCs/>
          <w:i/>
          <w:iCs/>
          <w:sz w:val="22"/>
          <w:szCs w:val="22"/>
        </w:rPr>
        <w:t xml:space="preserve">Zapytania ofertowe i konkursy. </w:t>
      </w:r>
    </w:p>
    <w:p w14:paraId="377F7492" w14:textId="77777777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i/>
          <w:iCs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Korzystanie z Platformy jest nieodpłatne. Instrukcja korzystania z Platformy znajduje się pod adresem </w:t>
      </w:r>
      <w:r w:rsidRPr="00B0343C">
        <w:rPr>
          <w:rFonts w:cs="Arial"/>
          <w:i/>
          <w:iCs/>
          <w:sz w:val="22"/>
          <w:szCs w:val="22"/>
        </w:rPr>
        <w:t>przetargi.wody.gov.pl</w:t>
      </w:r>
      <w:r w:rsidRPr="00B0343C">
        <w:rPr>
          <w:rFonts w:cs="Arial"/>
          <w:sz w:val="22"/>
          <w:szCs w:val="22"/>
        </w:rPr>
        <w:t xml:space="preserve"> w zakładce: </w:t>
      </w:r>
      <w:r w:rsidRPr="00B0343C">
        <w:rPr>
          <w:rFonts w:cs="Arial"/>
          <w:b/>
          <w:bCs/>
          <w:i/>
          <w:iCs/>
          <w:sz w:val="22"/>
          <w:szCs w:val="22"/>
        </w:rPr>
        <w:t>Instrukcja dla Wykonawców</w:t>
      </w:r>
      <w:r w:rsidRPr="00B0343C">
        <w:rPr>
          <w:rFonts w:cs="Arial"/>
          <w:sz w:val="22"/>
          <w:szCs w:val="22"/>
        </w:rPr>
        <w:t xml:space="preserve">. Korzystanie z Platformy nie wymaga zarejestrowania konta na Platformie. </w:t>
      </w:r>
    </w:p>
    <w:p w14:paraId="2FA7D42A" w14:textId="71BB475A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sz w:val="22"/>
          <w:szCs w:val="22"/>
        </w:rPr>
      </w:pPr>
      <w:r w:rsidRPr="00B0343C">
        <w:rPr>
          <w:rFonts w:cs="Arial"/>
          <w:b/>
          <w:bCs/>
          <w:sz w:val="22"/>
          <w:szCs w:val="22"/>
          <w:u w:val="single"/>
        </w:rPr>
        <w:t xml:space="preserve">Dokumenty związane z postępowaniem Zamawiający zamieszcza na Platformie </w:t>
      </w:r>
      <w:r w:rsidR="00413240">
        <w:rPr>
          <w:rFonts w:cs="Arial"/>
          <w:b/>
          <w:bCs/>
          <w:sz w:val="22"/>
          <w:szCs w:val="22"/>
          <w:u w:val="single"/>
        </w:rPr>
        <w:t xml:space="preserve">                         </w:t>
      </w:r>
      <w:r w:rsidRPr="00B0343C">
        <w:rPr>
          <w:rFonts w:cs="Arial"/>
          <w:b/>
          <w:bCs/>
          <w:sz w:val="22"/>
          <w:szCs w:val="22"/>
          <w:u w:val="single"/>
        </w:rPr>
        <w:t>w zakładce z przedmiotowym postępowaniem.</w:t>
      </w:r>
      <w:r w:rsidRPr="00B0343C">
        <w:rPr>
          <w:rFonts w:cs="Arial"/>
          <w:sz w:val="22"/>
          <w:szCs w:val="22"/>
        </w:rPr>
        <w:t xml:space="preserve"> Celem skomunikowania się z Zamawiającym Wykonawca korzysta z zakładki </w:t>
      </w:r>
      <w:r w:rsidRPr="00B0343C">
        <w:rPr>
          <w:rFonts w:cs="Arial"/>
          <w:i/>
          <w:iCs/>
          <w:sz w:val="22"/>
          <w:szCs w:val="22"/>
        </w:rPr>
        <w:t>„ZAPYTAJ”</w:t>
      </w:r>
      <w:r w:rsidRPr="00B0343C">
        <w:rPr>
          <w:rFonts w:cs="Arial"/>
          <w:sz w:val="22"/>
          <w:szCs w:val="22"/>
        </w:rPr>
        <w:t>. Zakładka ta służy również Zamawiającemu do komunikacji z Wykonawcami.</w:t>
      </w:r>
    </w:p>
    <w:p w14:paraId="548321E7" w14:textId="77777777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bCs/>
          <w:sz w:val="22"/>
          <w:szCs w:val="22"/>
          <w:u w:val="single"/>
        </w:rPr>
      </w:pPr>
      <w:r w:rsidRPr="00B0343C">
        <w:rPr>
          <w:rFonts w:cs="Arial"/>
          <w:b/>
          <w:bCs/>
          <w:sz w:val="22"/>
          <w:szCs w:val="22"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14:paraId="45B8822B" w14:textId="77777777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Maksymalny rozmiar plików przesyłanych za pośrednictwem Platformy wynosi 150 MB. </w:t>
      </w:r>
    </w:p>
    <w:p w14:paraId="52669100" w14:textId="77777777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Dokumenty elektroniczne, oświadczenia lub elektroniczne kopie dokumentów lub oświadczeń składane są przez Wykonawcę za pośrednictwem Platformy jako załączniki. </w:t>
      </w:r>
    </w:p>
    <w:p w14:paraId="43D57D9F" w14:textId="77777777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bCs/>
          <w:sz w:val="22"/>
          <w:szCs w:val="22"/>
        </w:rPr>
      </w:pPr>
      <w:r w:rsidRPr="00B0343C">
        <w:rPr>
          <w:rFonts w:cs="Arial"/>
          <w:sz w:val="22"/>
          <w:szCs w:val="22"/>
        </w:rPr>
        <w:t>Celem złożenia oferty oraz dokumentów lub oświadczeń składanych razem z ofertą, Wykonawca korzysta z opcji</w:t>
      </w:r>
      <w:r w:rsidRPr="00B0343C">
        <w:rPr>
          <w:rFonts w:cs="Arial"/>
          <w:i/>
          <w:iCs/>
          <w:sz w:val="22"/>
          <w:szCs w:val="22"/>
        </w:rPr>
        <w:t xml:space="preserve"> </w:t>
      </w:r>
      <w:r w:rsidRPr="00B0343C">
        <w:rPr>
          <w:rFonts w:cs="Arial"/>
          <w:b/>
          <w:bCs/>
          <w:i/>
          <w:iCs/>
          <w:sz w:val="22"/>
          <w:szCs w:val="22"/>
        </w:rPr>
        <w:t>„Zgłoś udział w postępowaniu”</w:t>
      </w:r>
      <w:r w:rsidRPr="00B0343C">
        <w:rPr>
          <w:rFonts w:cs="Arial"/>
          <w:sz w:val="22"/>
          <w:szCs w:val="22"/>
        </w:rPr>
        <w:t xml:space="preserve">, a następnie wypełnia wszystkie wymagane pola, zaznacza właściwe opcje oraz załącza pliki, w szczególności pliki </w:t>
      </w:r>
      <w:r w:rsidRPr="00B0343C">
        <w:rPr>
          <w:rFonts w:cs="Arial"/>
          <w:i/>
          <w:iCs/>
          <w:sz w:val="22"/>
          <w:szCs w:val="22"/>
        </w:rPr>
        <w:t>Formularza oferty, Formularza wyceny ofertowej, oświadczenia RODO</w:t>
      </w:r>
      <w:r w:rsidRPr="00B0343C">
        <w:rPr>
          <w:rFonts w:cs="Arial"/>
          <w:sz w:val="22"/>
          <w:szCs w:val="22"/>
        </w:rPr>
        <w:t xml:space="preserve"> (jeżeli dotyczy zgodnie z pkt 15 </w:t>
      </w:r>
      <w:r w:rsidRPr="00B0343C">
        <w:rPr>
          <w:rFonts w:cs="Arial"/>
          <w:i/>
          <w:iCs/>
          <w:sz w:val="22"/>
          <w:szCs w:val="22"/>
        </w:rPr>
        <w:t>Zapytania ofertowego</w:t>
      </w:r>
      <w:r w:rsidRPr="00B0343C">
        <w:rPr>
          <w:rFonts w:cs="Arial"/>
          <w:sz w:val="22"/>
          <w:szCs w:val="22"/>
        </w:rPr>
        <w:t xml:space="preserve">). Zamawiający zaleca, aby poszczególne pliki były opatrywane nazwą umożliwiającą ich identyfikację. </w:t>
      </w:r>
      <w:r w:rsidRPr="00B0343C">
        <w:rPr>
          <w:rFonts w:cs="Arial"/>
          <w:b/>
          <w:bCs/>
          <w:sz w:val="22"/>
          <w:szCs w:val="22"/>
        </w:rPr>
        <w:t xml:space="preserve">Szczegółowy sposób złożenia oferty zawiera Instrukcja oferenta dostępna na Platformie. </w:t>
      </w:r>
    </w:p>
    <w:p w14:paraId="704127AF" w14:textId="10ABC5F8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bCs/>
          <w:sz w:val="22"/>
          <w:szCs w:val="22"/>
        </w:rPr>
      </w:pPr>
      <w:r w:rsidRPr="00B0343C">
        <w:rPr>
          <w:rFonts w:cs="Arial"/>
          <w:b/>
          <w:bCs/>
          <w:sz w:val="22"/>
          <w:szCs w:val="22"/>
        </w:rPr>
        <w:t xml:space="preserve">Postępowanie podprogowe nie musi być podpisane elektronicznie – do zgłoszenia udziału w postępowaniu należy dołączyć plik zawierający skany podpisanej oferty wraz </w:t>
      </w:r>
      <w:r w:rsidR="00413240">
        <w:rPr>
          <w:rFonts w:cs="Arial"/>
          <w:b/>
          <w:bCs/>
          <w:sz w:val="22"/>
          <w:szCs w:val="22"/>
        </w:rPr>
        <w:t xml:space="preserve">                           </w:t>
      </w:r>
      <w:r w:rsidRPr="00B0343C">
        <w:rPr>
          <w:rFonts w:cs="Arial"/>
          <w:b/>
          <w:bCs/>
          <w:sz w:val="22"/>
          <w:szCs w:val="22"/>
        </w:rPr>
        <w:t xml:space="preserve">z załącznikami. </w:t>
      </w:r>
    </w:p>
    <w:p w14:paraId="0E9C4622" w14:textId="77777777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bCs/>
          <w:sz w:val="22"/>
          <w:szCs w:val="22"/>
        </w:rPr>
      </w:pPr>
      <w:r w:rsidRPr="00B0343C">
        <w:rPr>
          <w:rFonts w:cs="Arial"/>
          <w:b/>
          <w:bCs/>
          <w:sz w:val="22"/>
          <w:szCs w:val="22"/>
        </w:rPr>
        <w:t xml:space="preserve">Wykonawca ma również możliwość złożenia oferty opatrzonej kwalifikowanym podpisem elektronicznym.  </w:t>
      </w:r>
      <w:r w:rsidRPr="00B0343C">
        <w:rPr>
          <w:rFonts w:cs="Arial"/>
          <w:sz w:val="22"/>
          <w:szCs w:val="22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Pr="00B0343C">
        <w:rPr>
          <w:rFonts w:cs="Arial"/>
          <w:sz w:val="22"/>
          <w:szCs w:val="22"/>
        </w:rPr>
        <w:t>xades</w:t>
      </w:r>
      <w:proofErr w:type="spellEnd"/>
      <w:r w:rsidRPr="00B0343C">
        <w:rPr>
          <w:rFonts w:cs="Arial"/>
          <w:sz w:val="22"/>
          <w:szCs w:val="22"/>
        </w:rPr>
        <w:t xml:space="preserve">. Plik ten następnie należy wysłać na Platformę. Podpisanie oraz złożenie oferty odbywają się po użyciu opcji </w:t>
      </w:r>
      <w:r w:rsidRPr="00B0343C">
        <w:rPr>
          <w:rFonts w:cs="Arial"/>
          <w:i/>
          <w:iCs/>
          <w:sz w:val="22"/>
          <w:szCs w:val="22"/>
        </w:rPr>
        <w:t>„Podpisz ofertę”.</w:t>
      </w:r>
      <w:r w:rsidRPr="00B0343C">
        <w:rPr>
          <w:rFonts w:cs="Arial"/>
          <w:b/>
          <w:bCs/>
          <w:sz w:val="22"/>
          <w:szCs w:val="22"/>
        </w:rPr>
        <w:t xml:space="preserve"> </w:t>
      </w:r>
    </w:p>
    <w:p w14:paraId="1C3B4D03" w14:textId="2795D0B6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bCs/>
          <w:i/>
          <w:iCs/>
          <w:sz w:val="22"/>
          <w:szCs w:val="22"/>
        </w:rPr>
      </w:pPr>
      <w:r w:rsidRPr="00B0343C">
        <w:rPr>
          <w:rFonts w:cs="Arial"/>
          <w:b/>
          <w:bCs/>
          <w:sz w:val="22"/>
          <w:szCs w:val="22"/>
        </w:rPr>
        <w:t xml:space="preserve">Szczegółowy sposób podpisania oferty zawiera Instrukcja oferenta dostępna na Platformie pod adresem: </w:t>
      </w:r>
      <w:hyperlink r:id="rId7" w:history="1">
        <w:r w:rsidRPr="00B0343C">
          <w:rPr>
            <w:rStyle w:val="Hipercze"/>
            <w:rFonts w:cs="Arial"/>
            <w:b/>
            <w:bCs/>
            <w:i/>
            <w:iCs/>
            <w:sz w:val="22"/>
            <w:szCs w:val="22"/>
          </w:rPr>
          <w:t xml:space="preserve">http://www.przetargi.wody.gov.pl/wp/instrukcja-dla </w:t>
        </w:r>
        <w:proofErr w:type="spellStart"/>
        <w:r w:rsidRPr="00B0343C">
          <w:rPr>
            <w:rStyle w:val="Hipercze"/>
            <w:rFonts w:cs="Arial"/>
            <w:b/>
            <w:bCs/>
            <w:i/>
            <w:iCs/>
            <w:sz w:val="22"/>
            <w:szCs w:val="22"/>
          </w:rPr>
          <w:t>wykonawc</w:t>
        </w:r>
        <w:proofErr w:type="spellEnd"/>
        <w:r w:rsidRPr="00B0343C">
          <w:rPr>
            <w:rStyle w:val="Hipercze"/>
            <w:rFonts w:cs="Arial"/>
            <w:b/>
            <w:bCs/>
            <w:i/>
            <w:iCs/>
            <w:sz w:val="22"/>
            <w:szCs w:val="22"/>
          </w:rPr>
          <w:t>/3795,Instrukcja-dla-Wykonawcow.html</w:t>
        </w:r>
      </w:hyperlink>
      <w:r w:rsidRPr="00B0343C">
        <w:rPr>
          <w:rFonts w:cs="Arial"/>
          <w:b/>
          <w:bCs/>
          <w:i/>
          <w:iCs/>
          <w:sz w:val="22"/>
          <w:szCs w:val="22"/>
        </w:rPr>
        <w:t>.</w:t>
      </w:r>
    </w:p>
    <w:p w14:paraId="2A062A95" w14:textId="77777777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499C5C56" w14:textId="77777777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Wykonawca może przed upływem terminu do składania ofert wycofać ofertę za pośrednictwem funkcji </w:t>
      </w:r>
      <w:r w:rsidRPr="00B0343C">
        <w:rPr>
          <w:rFonts w:cs="Arial"/>
          <w:b/>
          <w:bCs/>
          <w:sz w:val="22"/>
          <w:szCs w:val="22"/>
        </w:rPr>
        <w:t>„Wycofaj ofertę”</w:t>
      </w:r>
      <w:r w:rsidRPr="00B0343C">
        <w:rPr>
          <w:rFonts w:cs="Arial"/>
          <w:sz w:val="22"/>
          <w:szCs w:val="22"/>
        </w:rPr>
        <w:t xml:space="preserve">. Sposób wycofania oferty został opisany w </w:t>
      </w:r>
      <w:r w:rsidRPr="00B0343C">
        <w:rPr>
          <w:rFonts w:cs="Arial"/>
          <w:b/>
          <w:bCs/>
          <w:sz w:val="22"/>
          <w:szCs w:val="22"/>
        </w:rPr>
        <w:t>Instrukcji oferenta</w:t>
      </w:r>
      <w:r w:rsidRPr="00B0343C">
        <w:rPr>
          <w:rFonts w:cs="Arial"/>
          <w:sz w:val="22"/>
          <w:szCs w:val="22"/>
        </w:rPr>
        <w:t xml:space="preserve"> dostępnej na Platformie.</w:t>
      </w:r>
    </w:p>
    <w:p w14:paraId="0E8F30A7" w14:textId="77777777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Wykonawca może przed upływem terminu do składania ofert zmienić ofertę za pośrednictwem funkcji </w:t>
      </w:r>
      <w:r w:rsidRPr="00B0343C">
        <w:rPr>
          <w:rFonts w:cs="Arial"/>
          <w:b/>
          <w:bCs/>
          <w:sz w:val="22"/>
          <w:szCs w:val="22"/>
        </w:rPr>
        <w:t>„Modyfikuj ofertę”</w:t>
      </w:r>
      <w:r w:rsidRPr="00B0343C">
        <w:rPr>
          <w:rFonts w:cs="Arial"/>
          <w:sz w:val="22"/>
          <w:szCs w:val="22"/>
        </w:rPr>
        <w:t xml:space="preserve">. Proces modyfikacji oferty przebiega etapowo, najpierw jest anulowana </w:t>
      </w:r>
      <w:r w:rsidRPr="00B0343C">
        <w:rPr>
          <w:rFonts w:cs="Arial"/>
          <w:sz w:val="22"/>
          <w:szCs w:val="22"/>
        </w:rPr>
        <w:lastRenderedPageBreak/>
        <w:t>aktualna oferta, a następnie wyświetlany jest formularz składania nowej oferty. Sposób wycofania oferty został opisany w </w:t>
      </w:r>
      <w:r w:rsidRPr="00B0343C">
        <w:rPr>
          <w:rFonts w:cs="Arial"/>
          <w:b/>
          <w:bCs/>
          <w:sz w:val="22"/>
          <w:szCs w:val="22"/>
        </w:rPr>
        <w:t>Instrukcji oferenta</w:t>
      </w:r>
      <w:r w:rsidRPr="00B0343C">
        <w:rPr>
          <w:rFonts w:cs="Arial"/>
          <w:sz w:val="22"/>
          <w:szCs w:val="22"/>
        </w:rPr>
        <w:t xml:space="preserve"> dostępnej na Platformie.</w:t>
      </w:r>
    </w:p>
    <w:p w14:paraId="264A2F3E" w14:textId="77777777" w:rsidR="00D65FAC" w:rsidRPr="00B0343C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>Wykonawca po upływie terminu do składania ofert nie może skutecznie dokonać zmiany ani wycofać złożonej oferty.</w:t>
      </w:r>
    </w:p>
    <w:p w14:paraId="07031653" w14:textId="2C5BACA5" w:rsidR="00D65FAC" w:rsidRPr="00A31E38" w:rsidRDefault="00D65FAC" w:rsidP="0041324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  <w:bCs/>
          <w:color w:val="FF0000"/>
          <w:sz w:val="22"/>
          <w:szCs w:val="22"/>
          <w:u w:val="single"/>
        </w:rPr>
      </w:pPr>
      <w:r w:rsidRPr="00B0343C">
        <w:rPr>
          <w:rFonts w:cs="Arial"/>
          <w:b/>
          <w:bCs/>
          <w:sz w:val="22"/>
          <w:szCs w:val="22"/>
          <w:u w:val="single"/>
        </w:rPr>
        <w:t xml:space="preserve">Termin składania oferty: ofertę wraz z załącznikami należy złożyć wyłącznie za pośrednictwem Platformy, do dnia </w:t>
      </w:r>
      <w:r w:rsidR="005E7747" w:rsidRPr="00B0343C">
        <w:rPr>
          <w:rFonts w:cs="Arial"/>
          <w:b/>
          <w:bCs/>
          <w:sz w:val="22"/>
          <w:szCs w:val="22"/>
          <w:u w:val="single"/>
        </w:rPr>
        <w:t xml:space="preserve"> </w:t>
      </w:r>
      <w:r w:rsidR="000A0AA4">
        <w:rPr>
          <w:rFonts w:cs="Arial"/>
          <w:b/>
          <w:bCs/>
          <w:color w:val="FF0000"/>
          <w:sz w:val="22"/>
          <w:szCs w:val="22"/>
          <w:u w:val="single"/>
        </w:rPr>
        <w:t>1</w:t>
      </w:r>
      <w:r w:rsidR="00475EBC">
        <w:rPr>
          <w:rFonts w:cs="Arial"/>
          <w:b/>
          <w:bCs/>
          <w:color w:val="FF0000"/>
          <w:sz w:val="22"/>
          <w:szCs w:val="22"/>
          <w:u w:val="single"/>
        </w:rPr>
        <w:t>9</w:t>
      </w:r>
      <w:r w:rsidR="00167F91" w:rsidRPr="00A31E38">
        <w:rPr>
          <w:rFonts w:cs="Arial"/>
          <w:b/>
          <w:bCs/>
          <w:color w:val="FF0000"/>
          <w:sz w:val="22"/>
          <w:szCs w:val="22"/>
          <w:u w:val="single"/>
        </w:rPr>
        <w:t>.</w:t>
      </w:r>
      <w:r w:rsidR="00CF3AC6">
        <w:rPr>
          <w:rFonts w:cs="Arial"/>
          <w:b/>
          <w:bCs/>
          <w:color w:val="FF0000"/>
          <w:sz w:val="22"/>
          <w:szCs w:val="22"/>
          <w:u w:val="single"/>
        </w:rPr>
        <w:t>0</w:t>
      </w:r>
      <w:r w:rsidR="00475EBC">
        <w:rPr>
          <w:rFonts w:cs="Arial"/>
          <w:b/>
          <w:bCs/>
          <w:color w:val="FF0000"/>
          <w:sz w:val="22"/>
          <w:szCs w:val="22"/>
          <w:u w:val="single"/>
        </w:rPr>
        <w:t>5</w:t>
      </w:r>
      <w:r w:rsidR="00167F91" w:rsidRPr="00A31E38">
        <w:rPr>
          <w:rFonts w:cs="Arial"/>
          <w:b/>
          <w:bCs/>
          <w:color w:val="FF0000"/>
          <w:sz w:val="22"/>
          <w:szCs w:val="22"/>
          <w:u w:val="single"/>
        </w:rPr>
        <w:t>.202</w:t>
      </w:r>
      <w:r w:rsidR="00934362">
        <w:rPr>
          <w:rFonts w:cs="Arial"/>
          <w:b/>
          <w:bCs/>
          <w:color w:val="FF0000"/>
          <w:sz w:val="22"/>
          <w:szCs w:val="22"/>
          <w:u w:val="single"/>
        </w:rPr>
        <w:t>3</w:t>
      </w:r>
      <w:r w:rsidR="00167F91" w:rsidRPr="00A31E38">
        <w:rPr>
          <w:rFonts w:cs="Arial"/>
          <w:b/>
          <w:bCs/>
          <w:color w:val="FF0000"/>
          <w:sz w:val="22"/>
          <w:szCs w:val="22"/>
          <w:u w:val="single"/>
        </w:rPr>
        <w:t>r.</w:t>
      </w:r>
      <w:r w:rsidR="0017270B">
        <w:rPr>
          <w:rFonts w:cs="Arial"/>
          <w:b/>
          <w:bCs/>
          <w:color w:val="FF0000"/>
          <w:sz w:val="22"/>
          <w:szCs w:val="22"/>
          <w:u w:val="single"/>
        </w:rPr>
        <w:t xml:space="preserve"> do godz. </w:t>
      </w:r>
      <w:r w:rsidR="008E0FDB">
        <w:rPr>
          <w:rFonts w:cs="Arial"/>
          <w:b/>
          <w:bCs/>
          <w:color w:val="FF0000"/>
          <w:sz w:val="22"/>
          <w:szCs w:val="22"/>
          <w:u w:val="single"/>
        </w:rPr>
        <w:t>10</w:t>
      </w:r>
      <w:r w:rsidR="0017270B">
        <w:rPr>
          <w:rFonts w:cs="Arial"/>
          <w:b/>
          <w:bCs/>
          <w:color w:val="FF0000"/>
          <w:sz w:val="22"/>
          <w:szCs w:val="22"/>
          <w:u w:val="single"/>
        </w:rPr>
        <w:t>.00</w:t>
      </w:r>
    </w:p>
    <w:p w14:paraId="4A1C95A8" w14:textId="77777777" w:rsidR="00DB5A64" w:rsidRPr="00B0343C" w:rsidRDefault="00DB5A64" w:rsidP="00413240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sz w:val="22"/>
          <w:szCs w:val="22"/>
        </w:rPr>
      </w:pPr>
    </w:p>
    <w:p w14:paraId="45A626E5" w14:textId="09DF1CC5" w:rsidR="006E6D95" w:rsidRPr="00B0343C" w:rsidRDefault="00E003D8" w:rsidP="0041324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 xml:space="preserve">Termin związania ofertą: </w:t>
      </w:r>
      <w:r w:rsidR="00783143">
        <w:rPr>
          <w:rFonts w:cs="Arial"/>
          <w:sz w:val="22"/>
          <w:szCs w:val="22"/>
        </w:rPr>
        <w:t>Wykonawca pozostaje związany złożoną ofertą przez okres 30 dni. Bieg terminu związania ofertą rozpoczyna się wraz z upływem terminu składania ofert.</w:t>
      </w:r>
    </w:p>
    <w:p w14:paraId="122F095E" w14:textId="77777777" w:rsidR="00DB5A64" w:rsidRPr="00B0343C" w:rsidRDefault="00DB5A64" w:rsidP="00413240">
      <w:pPr>
        <w:pStyle w:val="Akapitzlist"/>
        <w:widowControl w:val="0"/>
        <w:shd w:val="clear" w:color="auto" w:fill="FFFFFF"/>
        <w:tabs>
          <w:tab w:val="left" w:pos="567"/>
          <w:tab w:val="left" w:leader="dot" w:pos="9639"/>
        </w:tabs>
        <w:autoSpaceDE w:val="0"/>
        <w:autoSpaceDN w:val="0"/>
        <w:adjustRightInd w:val="0"/>
        <w:spacing w:line="240" w:lineRule="auto"/>
        <w:ind w:left="567"/>
        <w:rPr>
          <w:rFonts w:cs="Arial"/>
          <w:sz w:val="22"/>
          <w:szCs w:val="22"/>
        </w:rPr>
      </w:pPr>
    </w:p>
    <w:p w14:paraId="277F2852" w14:textId="1EF7D660" w:rsidR="001A579A" w:rsidRPr="00B0343C" w:rsidRDefault="006E6D95" w:rsidP="0041324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leader="dot" w:pos="9639"/>
        </w:tabs>
        <w:autoSpaceDE w:val="0"/>
        <w:autoSpaceDN w:val="0"/>
        <w:adjustRightInd w:val="0"/>
        <w:spacing w:line="276" w:lineRule="auto"/>
        <w:ind w:left="567" w:hanging="567"/>
        <w:rPr>
          <w:rFonts w:cs="Arial"/>
          <w:sz w:val="22"/>
          <w:szCs w:val="22"/>
        </w:rPr>
      </w:pPr>
      <w:r w:rsidRPr="00B0343C">
        <w:rPr>
          <w:rFonts w:cs="Arial"/>
          <w:sz w:val="22"/>
          <w:szCs w:val="22"/>
        </w:rPr>
        <w:t>Dodatkowe informacje niezbędne do przy</w:t>
      </w:r>
      <w:r w:rsidR="00E003D8" w:rsidRPr="00B0343C">
        <w:rPr>
          <w:rFonts w:cs="Arial"/>
          <w:sz w:val="22"/>
          <w:szCs w:val="22"/>
        </w:rPr>
        <w:t xml:space="preserve">gotowania oferty: </w:t>
      </w:r>
    </w:p>
    <w:p w14:paraId="543AA4F5" w14:textId="5B32CC0D" w:rsidR="00E003D8" w:rsidRPr="00B0343C" w:rsidRDefault="00E003D8" w:rsidP="00413240">
      <w:pPr>
        <w:widowControl w:val="0"/>
        <w:shd w:val="clear" w:color="auto" w:fill="FFFFFF"/>
        <w:tabs>
          <w:tab w:val="left" w:pos="567"/>
          <w:tab w:val="left" w:leader="dot" w:pos="7655"/>
        </w:tabs>
        <w:autoSpaceDE w:val="0"/>
        <w:spacing w:line="276" w:lineRule="auto"/>
        <w:ind w:left="426"/>
        <w:rPr>
          <w:sz w:val="22"/>
          <w:szCs w:val="22"/>
        </w:rPr>
      </w:pPr>
      <w:r w:rsidRPr="00B0343C">
        <w:rPr>
          <w:rFonts w:cs="Calibri"/>
          <w:sz w:val="22"/>
          <w:szCs w:val="22"/>
        </w:rPr>
        <w:t xml:space="preserve">  </w:t>
      </w:r>
      <w:r w:rsidR="00F272C0" w:rsidRPr="00B0343C">
        <w:rPr>
          <w:rFonts w:cs="Calibri"/>
          <w:sz w:val="22"/>
          <w:szCs w:val="22"/>
        </w:rPr>
        <w:t>1</w:t>
      </w:r>
      <w:r w:rsidRPr="00B0343C">
        <w:rPr>
          <w:rFonts w:cs="Calibri"/>
          <w:sz w:val="22"/>
          <w:szCs w:val="22"/>
        </w:rPr>
        <w:t>/ W przypadku</w:t>
      </w:r>
      <w:r w:rsidR="00F272C0" w:rsidRPr="00B0343C">
        <w:rPr>
          <w:rFonts w:cs="Calibri"/>
          <w:sz w:val="22"/>
          <w:szCs w:val="22"/>
        </w:rPr>
        <w:t>,</w:t>
      </w:r>
      <w:r w:rsidRPr="00B0343C">
        <w:rPr>
          <w:rFonts w:cs="Calibri"/>
          <w:sz w:val="22"/>
          <w:szCs w:val="22"/>
        </w:rPr>
        <w:t xml:space="preserve"> gdy złożone zostaną oferty o takiej samej cen</w:t>
      </w:r>
      <w:r w:rsidR="00DA6BA5" w:rsidRPr="00B0343C">
        <w:rPr>
          <w:rFonts w:cs="Calibri"/>
          <w:sz w:val="22"/>
          <w:szCs w:val="22"/>
        </w:rPr>
        <w:t xml:space="preserve">ie i z tego względu nie będzie </w:t>
      </w:r>
      <w:r w:rsidRPr="00B0343C">
        <w:rPr>
          <w:rFonts w:cs="Calibri"/>
          <w:sz w:val="22"/>
          <w:szCs w:val="22"/>
        </w:rPr>
        <w:t>można dokonać wyboru oferty najkorzystniejszej , za</w:t>
      </w:r>
      <w:r w:rsidR="007159C2" w:rsidRPr="00B0343C">
        <w:rPr>
          <w:rFonts w:cs="Calibri"/>
          <w:sz w:val="22"/>
          <w:szCs w:val="22"/>
        </w:rPr>
        <w:t xml:space="preserve">mawiający wyznaczy wykonawcom, </w:t>
      </w:r>
      <w:r w:rsidRPr="00B0343C">
        <w:rPr>
          <w:rFonts w:cs="Calibri"/>
          <w:sz w:val="22"/>
          <w:szCs w:val="22"/>
        </w:rPr>
        <w:t>którzy złożyli te oferty, termin na złożenie ofert dodatkowych. Cena oferty dod</w:t>
      </w:r>
      <w:r w:rsidR="007159C2" w:rsidRPr="00B0343C">
        <w:rPr>
          <w:rFonts w:cs="Calibri"/>
          <w:sz w:val="22"/>
          <w:szCs w:val="22"/>
        </w:rPr>
        <w:t xml:space="preserve">atkowej nie </w:t>
      </w:r>
      <w:r w:rsidRPr="00B0343C">
        <w:rPr>
          <w:rFonts w:cs="Calibri"/>
          <w:sz w:val="22"/>
          <w:szCs w:val="22"/>
        </w:rPr>
        <w:t>może być wyższa niż zaoferowana przez wykonawcę w ofercie pierwotnej. Jeżeli ceny złożonych ofert dodat</w:t>
      </w:r>
      <w:r w:rsidR="001A579A" w:rsidRPr="00B0343C">
        <w:rPr>
          <w:rFonts w:cs="Calibri"/>
          <w:sz w:val="22"/>
          <w:szCs w:val="22"/>
        </w:rPr>
        <w:t xml:space="preserve">kowych również będą takie same, </w:t>
      </w:r>
      <w:r w:rsidRPr="00B0343C">
        <w:rPr>
          <w:rFonts w:cs="Calibri"/>
          <w:sz w:val="22"/>
          <w:szCs w:val="22"/>
        </w:rPr>
        <w:t>postępowanie zostanie unieważnione.</w:t>
      </w:r>
    </w:p>
    <w:p w14:paraId="68D73CAB" w14:textId="75A9BB8B" w:rsidR="00E003D8" w:rsidRPr="00B0343C" w:rsidRDefault="007159C2" w:rsidP="00413240">
      <w:pPr>
        <w:widowControl w:val="0"/>
        <w:shd w:val="clear" w:color="auto" w:fill="FFFFFF"/>
        <w:tabs>
          <w:tab w:val="left" w:pos="567"/>
          <w:tab w:val="left" w:leader="dot" w:pos="7655"/>
        </w:tabs>
        <w:autoSpaceDE w:val="0"/>
        <w:spacing w:line="240" w:lineRule="auto"/>
        <w:rPr>
          <w:rFonts w:cs="Calibri"/>
          <w:sz w:val="22"/>
          <w:szCs w:val="22"/>
        </w:rPr>
      </w:pPr>
      <w:r w:rsidRPr="00B0343C">
        <w:rPr>
          <w:rFonts w:cs="Calibri"/>
          <w:sz w:val="22"/>
          <w:szCs w:val="22"/>
        </w:rPr>
        <w:tab/>
      </w:r>
      <w:r w:rsidR="00F272C0" w:rsidRPr="00B0343C">
        <w:rPr>
          <w:rFonts w:cs="Calibri"/>
          <w:sz w:val="22"/>
          <w:szCs w:val="22"/>
        </w:rPr>
        <w:t>2</w:t>
      </w:r>
      <w:r w:rsidR="00E003D8" w:rsidRPr="00B0343C">
        <w:rPr>
          <w:rFonts w:cs="Calibri"/>
          <w:sz w:val="22"/>
          <w:szCs w:val="22"/>
        </w:rPr>
        <w:t>/ Wykonawca może wprowadzić zmiany w ofercie lub wycofać złożoną ofe</w:t>
      </w:r>
      <w:r w:rsidRPr="00B0343C">
        <w:rPr>
          <w:rFonts w:cs="Calibri"/>
          <w:sz w:val="22"/>
          <w:szCs w:val="22"/>
        </w:rPr>
        <w:t xml:space="preserve">rtę przed </w:t>
      </w:r>
      <w:r w:rsidR="001A579A" w:rsidRPr="00B0343C">
        <w:rPr>
          <w:rFonts w:cs="Calibri"/>
          <w:sz w:val="22"/>
          <w:szCs w:val="22"/>
        </w:rPr>
        <w:tab/>
      </w:r>
      <w:r w:rsidR="00E003D8" w:rsidRPr="00B0343C">
        <w:rPr>
          <w:rFonts w:cs="Calibri"/>
          <w:sz w:val="22"/>
          <w:szCs w:val="22"/>
        </w:rPr>
        <w:t>upływem terminu składania ofert.</w:t>
      </w:r>
    </w:p>
    <w:p w14:paraId="243F5B04" w14:textId="5FB9B984" w:rsidR="007E70B4" w:rsidRDefault="001A579A" w:rsidP="00413240">
      <w:pPr>
        <w:widowControl w:val="0"/>
        <w:shd w:val="clear" w:color="auto" w:fill="FFFFFF"/>
        <w:tabs>
          <w:tab w:val="left" w:pos="567"/>
          <w:tab w:val="left" w:leader="dot" w:pos="7655"/>
        </w:tabs>
        <w:autoSpaceDE w:val="0"/>
        <w:spacing w:line="240" w:lineRule="auto"/>
        <w:rPr>
          <w:rFonts w:cs="Calibri"/>
          <w:sz w:val="22"/>
          <w:szCs w:val="22"/>
        </w:rPr>
      </w:pPr>
      <w:r w:rsidRPr="00B0343C">
        <w:rPr>
          <w:rFonts w:cs="Calibri"/>
          <w:sz w:val="22"/>
          <w:szCs w:val="22"/>
        </w:rPr>
        <w:tab/>
      </w:r>
      <w:r w:rsidR="00F272C0" w:rsidRPr="00B0343C">
        <w:rPr>
          <w:rFonts w:cs="Calibri"/>
          <w:sz w:val="22"/>
          <w:szCs w:val="22"/>
        </w:rPr>
        <w:t>3</w:t>
      </w:r>
      <w:r w:rsidR="00E003D8" w:rsidRPr="00B0343C">
        <w:rPr>
          <w:rFonts w:cs="Calibri"/>
          <w:sz w:val="22"/>
          <w:szCs w:val="22"/>
        </w:rPr>
        <w:t>/</w:t>
      </w:r>
      <w:r w:rsidR="00E003D8" w:rsidRPr="00B0343C">
        <w:rPr>
          <w:rFonts w:eastAsia="Times New Roman" w:cs="Calibri"/>
          <w:sz w:val="22"/>
          <w:szCs w:val="22"/>
          <w:lang w:eastAsia="pl-PL"/>
        </w:rPr>
        <w:t xml:space="preserve"> </w:t>
      </w:r>
      <w:r w:rsidR="00E003D8" w:rsidRPr="00B0343C">
        <w:rPr>
          <w:rFonts w:cs="Calibri"/>
          <w:sz w:val="22"/>
          <w:szCs w:val="22"/>
        </w:rPr>
        <w:t xml:space="preserve">Zgodnie z art. 70.1 </w:t>
      </w:r>
      <w:r w:rsidR="00E003D8" w:rsidRPr="00B0343C">
        <w:rPr>
          <w:rFonts w:cs="Calibri"/>
          <w:i/>
          <w:iCs/>
          <w:sz w:val="22"/>
          <w:szCs w:val="22"/>
        </w:rPr>
        <w:t>§ 3</w:t>
      </w:r>
      <w:r w:rsidR="00E003D8" w:rsidRPr="00B0343C">
        <w:rPr>
          <w:rFonts w:cs="Calibri"/>
          <w:sz w:val="22"/>
          <w:szCs w:val="22"/>
        </w:rPr>
        <w:t xml:space="preserve"> K.C. Zamawiający zastrzega sobie prawo do zmiany warunków</w:t>
      </w:r>
      <w:r w:rsidR="007159C2" w:rsidRPr="00B0343C">
        <w:rPr>
          <w:rFonts w:cs="Calibri"/>
          <w:color w:val="FF0000"/>
          <w:sz w:val="22"/>
          <w:szCs w:val="22"/>
        </w:rPr>
        <w:t xml:space="preserve"> </w:t>
      </w:r>
      <w:r w:rsidRPr="00B0343C">
        <w:rPr>
          <w:rFonts w:cs="Calibri"/>
          <w:color w:val="FF0000"/>
          <w:sz w:val="22"/>
          <w:szCs w:val="22"/>
        </w:rPr>
        <w:tab/>
      </w:r>
      <w:r w:rsidR="00E003D8" w:rsidRPr="00B0343C">
        <w:rPr>
          <w:rFonts w:cs="Calibri"/>
          <w:sz w:val="22"/>
          <w:szCs w:val="22"/>
        </w:rPr>
        <w:t>przetargu</w:t>
      </w:r>
      <w:r w:rsidR="00E003D8" w:rsidRPr="00B0343C">
        <w:rPr>
          <w:rFonts w:cs="Calibri"/>
          <w:color w:val="FF0000"/>
          <w:sz w:val="22"/>
          <w:szCs w:val="22"/>
        </w:rPr>
        <w:t xml:space="preserve"> </w:t>
      </w:r>
      <w:r w:rsidR="00E003D8" w:rsidRPr="00B0343C">
        <w:rPr>
          <w:rFonts w:cs="Calibri"/>
          <w:sz w:val="22"/>
          <w:szCs w:val="22"/>
        </w:rPr>
        <w:t>lub jego odwołania.</w:t>
      </w:r>
    </w:p>
    <w:p w14:paraId="75EF28CC" w14:textId="1E79B4BE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140907">
        <w:rPr>
          <w:rFonts w:eastAsia="Calibri" w:cs="Times New Roman"/>
          <w:sz w:val="22"/>
          <w:szCs w:val="22"/>
        </w:rPr>
        <w:t>1</w:t>
      </w:r>
      <w:r w:rsidR="00DA71BB">
        <w:rPr>
          <w:rFonts w:eastAsia="Calibri" w:cs="Times New Roman"/>
          <w:sz w:val="22"/>
          <w:szCs w:val="22"/>
        </w:rPr>
        <w:t>6</w:t>
      </w:r>
      <w:r w:rsidRPr="00140907">
        <w:rPr>
          <w:rFonts w:eastAsia="Calibri" w:cs="Times New Roman"/>
          <w:sz w:val="22"/>
          <w:szCs w:val="22"/>
        </w:rPr>
        <w:t>.</w:t>
      </w:r>
      <w:r w:rsidRPr="00730D87">
        <w:rPr>
          <w:rFonts w:eastAsia="Calibri" w:cs="Times New Roman"/>
          <w:b/>
          <w:bCs/>
          <w:sz w:val="22"/>
          <w:szCs w:val="22"/>
        </w:rPr>
        <w:t xml:space="preserve">   Podstawy wykluczenia, o których mowa w </w:t>
      </w:r>
      <w:bookmarkStart w:id="3" w:name="_Hlk101430388"/>
      <w:bookmarkStart w:id="4" w:name="_Hlk101432575"/>
      <w:r w:rsidRPr="00730D87">
        <w:rPr>
          <w:rFonts w:eastAsia="Calibri" w:cs="Times New Roman"/>
          <w:b/>
          <w:bCs/>
          <w:sz w:val="22"/>
          <w:szCs w:val="22"/>
        </w:rPr>
        <w:t xml:space="preserve">art. 7 </w:t>
      </w:r>
      <w:bookmarkEnd w:id="3"/>
      <w:r w:rsidRPr="00730D87">
        <w:rPr>
          <w:rFonts w:eastAsia="Calibri" w:cs="Times New Roman"/>
          <w:b/>
          <w:bCs/>
          <w:sz w:val="22"/>
          <w:szCs w:val="22"/>
        </w:rPr>
        <w:t xml:space="preserve">ust. 1 ustawy z dnia 13 kwietnia 2022r. o szczególnych rozwiązaniach w zakresie przeciwdziałania wspieraniu agresji na Ukrainę oraz służących ochronie bezpieczeństwa narodowego </w:t>
      </w:r>
      <w:r w:rsidRPr="00730D87">
        <w:rPr>
          <w:rFonts w:eastAsia="Calibri" w:cs="Times New Roman"/>
          <w:sz w:val="22"/>
          <w:szCs w:val="22"/>
        </w:rPr>
        <w:t xml:space="preserve">(Dz. U. z 2022 r., poz. 835), </w:t>
      </w:r>
      <w:bookmarkEnd w:id="4"/>
      <w:r w:rsidRPr="00730D87">
        <w:rPr>
          <w:rFonts w:eastAsia="Calibri" w:cs="Times New Roman"/>
          <w:sz w:val="22"/>
          <w:szCs w:val="22"/>
        </w:rPr>
        <w:t>[zwana dalej „</w:t>
      </w:r>
      <w:bookmarkStart w:id="5" w:name="_Hlk101943635"/>
      <w:r w:rsidRPr="00730D87">
        <w:rPr>
          <w:rFonts w:eastAsia="Calibri" w:cs="Times New Roman"/>
          <w:sz w:val="22"/>
          <w:szCs w:val="22"/>
        </w:rPr>
        <w:t xml:space="preserve">ustawą </w:t>
      </w:r>
      <w:proofErr w:type="spellStart"/>
      <w:r w:rsidRPr="00730D87">
        <w:rPr>
          <w:rFonts w:eastAsia="Calibri" w:cs="Times New Roman"/>
          <w:sz w:val="22"/>
          <w:szCs w:val="22"/>
        </w:rPr>
        <w:t>u.p.a.u</w:t>
      </w:r>
      <w:proofErr w:type="spellEnd"/>
      <w:r w:rsidRPr="00730D87">
        <w:rPr>
          <w:rFonts w:eastAsia="Calibri" w:cs="Times New Roman"/>
          <w:sz w:val="22"/>
          <w:szCs w:val="22"/>
        </w:rPr>
        <w:t>.”].</w:t>
      </w:r>
      <w:bookmarkEnd w:id="5"/>
    </w:p>
    <w:p w14:paraId="72FD0B8C" w14:textId="2D539F08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140907">
        <w:rPr>
          <w:rFonts w:eastAsia="Calibri" w:cs="Times New Roman"/>
          <w:sz w:val="22"/>
          <w:szCs w:val="22"/>
        </w:rPr>
        <w:t>1</w:t>
      </w:r>
      <w:r w:rsidR="00DA71BB">
        <w:rPr>
          <w:rFonts w:eastAsia="Calibri" w:cs="Times New Roman"/>
          <w:sz w:val="22"/>
          <w:szCs w:val="22"/>
        </w:rPr>
        <w:t>6</w:t>
      </w:r>
      <w:r w:rsidRPr="00140907">
        <w:rPr>
          <w:rFonts w:eastAsia="Calibri" w:cs="Times New Roman"/>
          <w:sz w:val="22"/>
          <w:szCs w:val="22"/>
        </w:rPr>
        <w:t>.1.</w:t>
      </w:r>
      <w:r w:rsidRPr="00730D87">
        <w:rPr>
          <w:rFonts w:eastAsia="Calibri" w:cs="Times New Roman"/>
          <w:sz w:val="22"/>
          <w:szCs w:val="22"/>
        </w:rPr>
        <w:t xml:space="preserve"> Z postępowania o udzielenie zamówienia publicznego lub konkursu prowadzonego na podstawie </w:t>
      </w:r>
      <w:proofErr w:type="spellStart"/>
      <w:r w:rsidRPr="00730D87">
        <w:rPr>
          <w:rFonts w:eastAsia="Calibri" w:cs="Times New Roman"/>
          <w:sz w:val="22"/>
          <w:szCs w:val="22"/>
        </w:rPr>
        <w:t>pzp</w:t>
      </w:r>
      <w:proofErr w:type="spellEnd"/>
      <w:r w:rsidRPr="00730D87">
        <w:rPr>
          <w:rFonts w:eastAsia="Calibri" w:cs="Times New Roman"/>
          <w:sz w:val="22"/>
          <w:szCs w:val="22"/>
        </w:rPr>
        <w:t>, wyklucza się:</w:t>
      </w:r>
    </w:p>
    <w:p w14:paraId="70B0FA5C" w14:textId="77777777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730D87">
        <w:rPr>
          <w:rFonts w:eastAsia="Calibri" w:cs="Times New Roman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730D87">
        <w:rPr>
          <w:rFonts w:eastAsia="Calibri" w:cs="Times New Roman"/>
          <w:sz w:val="22"/>
          <w:szCs w:val="22"/>
        </w:rPr>
        <w:t>u.p.a.u</w:t>
      </w:r>
      <w:proofErr w:type="spellEnd"/>
      <w:r w:rsidRPr="00730D87">
        <w:rPr>
          <w:rFonts w:eastAsia="Calibri" w:cs="Times New Roman"/>
          <w:sz w:val="22"/>
          <w:szCs w:val="22"/>
        </w:rPr>
        <w:t>.;</w:t>
      </w:r>
    </w:p>
    <w:p w14:paraId="5081890B" w14:textId="49425F80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730D87">
        <w:rPr>
          <w:rFonts w:eastAsia="Calibri" w:cs="Times New Roman"/>
          <w:sz w:val="22"/>
          <w:szCs w:val="22"/>
        </w:rPr>
        <w:t xml:space="preserve">2) Wykonawcę oraz uczestnika konkursu, którego beneficjentem rzeczywistym w rozumieniu ustawy </w:t>
      </w:r>
      <w:r w:rsidR="00413240">
        <w:rPr>
          <w:rFonts w:eastAsia="Calibri" w:cs="Times New Roman"/>
          <w:sz w:val="22"/>
          <w:szCs w:val="22"/>
        </w:rPr>
        <w:t xml:space="preserve">       </w:t>
      </w:r>
      <w:r w:rsidRPr="00730D87">
        <w:rPr>
          <w:rFonts w:eastAsia="Calibri" w:cs="Times New Roman"/>
          <w:sz w:val="22"/>
          <w:szCs w:val="22"/>
        </w:rPr>
        <w:t xml:space="preserve">z dnia 1 marca 2018 r. o przeciwdziałaniu praniu pieniędzy oraz finansowaniu terroryzmu (Dz. U. z 2022 r., poz. 593, ze zm.) jest osoba wymieniona w wykazach określonych w rozporządzeniu 765/2006 </w:t>
      </w:r>
      <w:r w:rsidR="00413240">
        <w:rPr>
          <w:rFonts w:eastAsia="Calibri" w:cs="Times New Roman"/>
          <w:sz w:val="22"/>
          <w:szCs w:val="22"/>
        </w:rPr>
        <w:t xml:space="preserve">                 </w:t>
      </w:r>
      <w:r w:rsidRPr="00730D87">
        <w:rPr>
          <w:rFonts w:eastAsia="Calibri" w:cs="Times New Roman"/>
          <w:sz w:val="22"/>
          <w:szCs w:val="22"/>
        </w:rPr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730D87">
        <w:rPr>
          <w:rFonts w:eastAsia="Calibri" w:cs="Times New Roman"/>
          <w:sz w:val="22"/>
          <w:szCs w:val="22"/>
        </w:rPr>
        <w:t>u.p.a.u</w:t>
      </w:r>
      <w:proofErr w:type="spellEnd"/>
      <w:r w:rsidRPr="00730D87">
        <w:rPr>
          <w:rFonts w:eastAsia="Calibri" w:cs="Times New Roman"/>
          <w:sz w:val="22"/>
          <w:szCs w:val="22"/>
        </w:rPr>
        <w:t>.;</w:t>
      </w:r>
    </w:p>
    <w:p w14:paraId="14733AF3" w14:textId="77777777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730D87">
        <w:rPr>
          <w:rFonts w:eastAsia="Calibri" w:cs="Times New Roman"/>
          <w:sz w:val="22"/>
          <w:szCs w:val="22"/>
        </w:rPr>
        <w:t xml:space="preserve"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730D87">
        <w:rPr>
          <w:rFonts w:eastAsia="Calibri" w:cs="Times New Roman"/>
          <w:sz w:val="22"/>
          <w:szCs w:val="22"/>
        </w:rPr>
        <w:t>u.p.a.u</w:t>
      </w:r>
      <w:proofErr w:type="spellEnd"/>
      <w:r w:rsidRPr="00730D87">
        <w:rPr>
          <w:rFonts w:eastAsia="Calibri" w:cs="Times New Roman"/>
          <w:sz w:val="22"/>
          <w:szCs w:val="22"/>
        </w:rPr>
        <w:t>..</w:t>
      </w:r>
    </w:p>
    <w:p w14:paraId="23A9287D" w14:textId="56160C07" w:rsidR="00730D87" w:rsidRPr="00730D87" w:rsidRDefault="00DA71BB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16</w:t>
      </w:r>
      <w:r w:rsidR="00730D87" w:rsidRPr="00140907">
        <w:rPr>
          <w:rFonts w:eastAsia="Calibri" w:cs="Times New Roman"/>
          <w:sz w:val="22"/>
          <w:szCs w:val="22"/>
        </w:rPr>
        <w:t>.2</w:t>
      </w:r>
      <w:r w:rsidR="00730D87" w:rsidRPr="00730D87">
        <w:rPr>
          <w:rFonts w:eastAsia="Calibri" w:cs="Times New Roman"/>
          <w:b/>
          <w:bCs/>
          <w:sz w:val="22"/>
          <w:szCs w:val="22"/>
        </w:rPr>
        <w:t>.</w:t>
      </w:r>
      <w:r w:rsidR="00730D87" w:rsidRPr="00730D87">
        <w:rPr>
          <w:rFonts w:eastAsia="Calibri" w:cs="Times New Roman"/>
          <w:sz w:val="22"/>
          <w:szCs w:val="22"/>
        </w:rPr>
        <w:t xml:space="preserve"> Wykluczenie następuje na okres trwania okoliczności określonych w art. 7 ust. 1 ustawy </w:t>
      </w:r>
      <w:proofErr w:type="spellStart"/>
      <w:r w:rsidR="00730D87" w:rsidRPr="00730D87">
        <w:rPr>
          <w:rFonts w:eastAsia="Calibri" w:cs="Times New Roman"/>
          <w:sz w:val="22"/>
          <w:szCs w:val="22"/>
        </w:rPr>
        <w:t>u.p.a.u</w:t>
      </w:r>
      <w:proofErr w:type="spellEnd"/>
      <w:r w:rsidR="00730D87" w:rsidRPr="00730D87">
        <w:rPr>
          <w:rFonts w:eastAsia="Calibri" w:cs="Times New Roman"/>
          <w:sz w:val="22"/>
          <w:szCs w:val="22"/>
        </w:rPr>
        <w:t>..</w:t>
      </w:r>
    </w:p>
    <w:p w14:paraId="2B82FD55" w14:textId="51048072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140907">
        <w:rPr>
          <w:rFonts w:eastAsia="Calibri" w:cs="Times New Roman"/>
          <w:sz w:val="22"/>
          <w:szCs w:val="22"/>
        </w:rPr>
        <w:t>1</w:t>
      </w:r>
      <w:r w:rsidR="00DA71BB">
        <w:rPr>
          <w:rFonts w:eastAsia="Calibri" w:cs="Times New Roman"/>
          <w:sz w:val="22"/>
          <w:szCs w:val="22"/>
        </w:rPr>
        <w:t>6</w:t>
      </w:r>
      <w:r w:rsidRPr="00140907">
        <w:rPr>
          <w:rFonts w:eastAsia="Calibri" w:cs="Times New Roman"/>
          <w:sz w:val="22"/>
          <w:szCs w:val="22"/>
        </w:rPr>
        <w:t>.3.</w:t>
      </w:r>
      <w:r w:rsidRPr="00730D87">
        <w:rPr>
          <w:rFonts w:eastAsia="Calibri" w:cs="Times New Roman"/>
          <w:sz w:val="22"/>
          <w:szCs w:val="22"/>
        </w:rPr>
        <w:t xml:space="preserve"> W przypadku Wykonawcy  wykluczonego na podstawie art. 7 ust. 1 ustawy </w:t>
      </w:r>
      <w:proofErr w:type="spellStart"/>
      <w:r w:rsidRPr="00730D87">
        <w:rPr>
          <w:rFonts w:eastAsia="Calibri" w:cs="Times New Roman"/>
          <w:sz w:val="22"/>
          <w:szCs w:val="22"/>
        </w:rPr>
        <w:t>u.p.a.u</w:t>
      </w:r>
      <w:proofErr w:type="spellEnd"/>
      <w:r w:rsidRPr="00730D87">
        <w:rPr>
          <w:rFonts w:eastAsia="Calibri" w:cs="Times New Roman"/>
          <w:sz w:val="22"/>
          <w:szCs w:val="22"/>
        </w:rPr>
        <w:t>. zamawiający odrzuca ofertę takiego Wykonawcy.</w:t>
      </w:r>
    </w:p>
    <w:p w14:paraId="5B3D6903" w14:textId="571C8F67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140907">
        <w:rPr>
          <w:rFonts w:eastAsia="Calibri" w:cs="Times New Roman"/>
          <w:sz w:val="22"/>
          <w:szCs w:val="22"/>
        </w:rPr>
        <w:t>1</w:t>
      </w:r>
      <w:r w:rsidR="00DA71BB">
        <w:rPr>
          <w:rFonts w:eastAsia="Calibri" w:cs="Times New Roman"/>
          <w:sz w:val="22"/>
          <w:szCs w:val="22"/>
        </w:rPr>
        <w:t>6</w:t>
      </w:r>
      <w:r w:rsidRPr="00140907">
        <w:rPr>
          <w:rFonts w:eastAsia="Calibri" w:cs="Times New Roman"/>
          <w:sz w:val="22"/>
          <w:szCs w:val="22"/>
        </w:rPr>
        <w:t>.4.</w:t>
      </w:r>
      <w:r w:rsidRPr="00730D87">
        <w:rPr>
          <w:rFonts w:eastAsia="Calibri" w:cs="Times New Roman"/>
          <w:sz w:val="22"/>
          <w:szCs w:val="22"/>
        </w:rPr>
        <w:t xml:space="preserve"> Przez ubieganie się o udzielenie zamówienia publicznego  rozumie się  złożenie oferty w postępowaniu.</w:t>
      </w:r>
    </w:p>
    <w:p w14:paraId="5DF28EB3" w14:textId="54F2ED79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140907">
        <w:rPr>
          <w:rFonts w:eastAsia="Calibri" w:cs="Times New Roman"/>
          <w:sz w:val="22"/>
          <w:szCs w:val="22"/>
        </w:rPr>
        <w:t>1</w:t>
      </w:r>
      <w:r w:rsidR="00DA71BB">
        <w:rPr>
          <w:rFonts w:eastAsia="Calibri" w:cs="Times New Roman"/>
          <w:sz w:val="22"/>
          <w:szCs w:val="22"/>
        </w:rPr>
        <w:t>6</w:t>
      </w:r>
      <w:r w:rsidRPr="00140907">
        <w:rPr>
          <w:rFonts w:eastAsia="Calibri" w:cs="Times New Roman"/>
          <w:sz w:val="22"/>
          <w:szCs w:val="22"/>
        </w:rPr>
        <w:t>.5.</w:t>
      </w:r>
      <w:r w:rsidRPr="00730D87">
        <w:rPr>
          <w:rFonts w:eastAsia="Calibri" w:cs="Times New Roman"/>
          <w:sz w:val="22"/>
          <w:szCs w:val="22"/>
        </w:rPr>
        <w:t xml:space="preserve"> Osoba lub podmiot podlegające wykluczeniu na podstawie art. 7 ust. 1 ustawy </w:t>
      </w:r>
      <w:proofErr w:type="spellStart"/>
      <w:r w:rsidRPr="00730D87">
        <w:rPr>
          <w:rFonts w:eastAsia="Calibri" w:cs="Times New Roman"/>
          <w:sz w:val="22"/>
          <w:szCs w:val="22"/>
        </w:rPr>
        <w:t>u.p.a.u</w:t>
      </w:r>
      <w:proofErr w:type="spellEnd"/>
      <w:r w:rsidRPr="00730D87">
        <w:rPr>
          <w:rFonts w:eastAsia="Calibri" w:cs="Times New Roman"/>
          <w:sz w:val="22"/>
          <w:szCs w:val="22"/>
        </w:rPr>
        <w:t>., które w okresie tego wykluczenia ubiegają się o udzielenie zamówienia publicznego lub biorą udział w postępowaniu o udzielenie zamówienia publicznego, podlegają karze pieniężnej.</w:t>
      </w:r>
    </w:p>
    <w:p w14:paraId="3D595779" w14:textId="6EBC9842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140907">
        <w:rPr>
          <w:rFonts w:eastAsia="Calibri" w:cs="Times New Roman"/>
          <w:sz w:val="22"/>
          <w:szCs w:val="22"/>
        </w:rPr>
        <w:lastRenderedPageBreak/>
        <w:t>1</w:t>
      </w:r>
      <w:r w:rsidR="00DA71BB">
        <w:rPr>
          <w:rFonts w:eastAsia="Calibri" w:cs="Times New Roman"/>
          <w:sz w:val="22"/>
          <w:szCs w:val="22"/>
        </w:rPr>
        <w:t>6</w:t>
      </w:r>
      <w:r w:rsidRPr="00140907">
        <w:rPr>
          <w:rFonts w:eastAsia="Calibri" w:cs="Times New Roman"/>
          <w:sz w:val="22"/>
          <w:szCs w:val="22"/>
        </w:rPr>
        <w:t>.6.</w:t>
      </w:r>
      <w:r w:rsidRPr="00730D87">
        <w:rPr>
          <w:rFonts w:eastAsia="Calibri" w:cs="Times New Roman"/>
          <w:sz w:val="22"/>
          <w:szCs w:val="22"/>
        </w:rPr>
        <w:t xml:space="preserve"> Karę pieniężną, o której mowa w art. 7 ust. 6 ustawy </w:t>
      </w:r>
      <w:proofErr w:type="spellStart"/>
      <w:r w:rsidRPr="00730D87">
        <w:rPr>
          <w:rFonts w:eastAsia="Calibri" w:cs="Times New Roman"/>
          <w:sz w:val="22"/>
          <w:szCs w:val="22"/>
        </w:rPr>
        <w:t>u.p.a.u</w:t>
      </w:r>
      <w:proofErr w:type="spellEnd"/>
      <w:r w:rsidRPr="00730D87">
        <w:rPr>
          <w:rFonts w:eastAsia="Calibri" w:cs="Times New Roman"/>
          <w:sz w:val="22"/>
          <w:szCs w:val="22"/>
        </w:rPr>
        <w:t>., nakłada Prezes Urzędu Zamówień Publicznych, w drodze decyzji, w wysokości do 20 000 000 zł.</w:t>
      </w:r>
    </w:p>
    <w:p w14:paraId="277D8CC2" w14:textId="6F179BFD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140907">
        <w:rPr>
          <w:rFonts w:eastAsia="Calibri" w:cs="Times New Roman"/>
          <w:sz w:val="22"/>
          <w:szCs w:val="22"/>
        </w:rPr>
        <w:t>1</w:t>
      </w:r>
      <w:r w:rsidR="00DA71BB">
        <w:rPr>
          <w:rFonts w:eastAsia="Calibri" w:cs="Times New Roman"/>
          <w:sz w:val="22"/>
          <w:szCs w:val="22"/>
        </w:rPr>
        <w:t>6</w:t>
      </w:r>
      <w:r w:rsidRPr="00140907">
        <w:rPr>
          <w:rFonts w:eastAsia="Calibri" w:cs="Times New Roman"/>
          <w:sz w:val="22"/>
          <w:szCs w:val="22"/>
        </w:rPr>
        <w:t>.7.</w:t>
      </w:r>
      <w:r w:rsidRPr="00730D87">
        <w:rPr>
          <w:rFonts w:eastAsia="Calibri" w:cs="Times New Roman"/>
          <w:b/>
          <w:bCs/>
          <w:sz w:val="22"/>
          <w:szCs w:val="22"/>
        </w:rPr>
        <w:t xml:space="preserve"> </w:t>
      </w:r>
      <w:r w:rsidRPr="00730D87">
        <w:rPr>
          <w:rFonts w:eastAsia="Calibri" w:cs="Times New Roman"/>
          <w:sz w:val="22"/>
          <w:szCs w:val="22"/>
        </w:rPr>
        <w:t>Zamawiający informuje, że</w:t>
      </w:r>
      <w:r w:rsidRPr="00730D87">
        <w:rPr>
          <w:rFonts w:eastAsia="Calibri" w:cs="Times New Roman"/>
          <w:b/>
          <w:bCs/>
          <w:sz w:val="22"/>
          <w:szCs w:val="22"/>
        </w:rPr>
        <w:t xml:space="preserve"> </w:t>
      </w:r>
      <w:r w:rsidRPr="00730D87">
        <w:rPr>
          <w:rFonts w:eastAsia="Calibri" w:cs="Times New Roman"/>
          <w:sz w:val="22"/>
          <w:szCs w:val="22"/>
        </w:rPr>
        <w:t xml:space="preserve">weryfikacji braku zaistnienia podstaw wykluczenia w stosunku do konkretnego podmiotu, na podstawie ustawy </w:t>
      </w:r>
      <w:proofErr w:type="spellStart"/>
      <w:r w:rsidRPr="00730D87">
        <w:rPr>
          <w:rFonts w:eastAsia="Calibri" w:cs="Times New Roman"/>
          <w:sz w:val="22"/>
          <w:szCs w:val="22"/>
        </w:rPr>
        <w:t>u.p.a.u</w:t>
      </w:r>
      <w:proofErr w:type="spellEnd"/>
      <w:r w:rsidRPr="00730D87">
        <w:rPr>
          <w:rFonts w:eastAsia="Calibri" w:cs="Times New Roman"/>
          <w:sz w:val="22"/>
          <w:szCs w:val="22"/>
        </w:rPr>
        <w:t>., Zamawiający dokona za pomocą wszelkich dostępnych środków, takich jak ogólnodostępne rejestry np. Krajowy Rejestr Sądowy, Centralna Ewidencja i Informacja o Działalności Gospodarczej czy Centralny Rejestr Beneficjentów Rzeczywistych oraz  ogólnodostępne odpowiednie wykazy i listy wyżej wymienione.</w:t>
      </w:r>
    </w:p>
    <w:p w14:paraId="168DB31D" w14:textId="561BCC87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140907">
        <w:rPr>
          <w:rFonts w:eastAsia="Calibri" w:cs="Times New Roman"/>
          <w:sz w:val="22"/>
          <w:szCs w:val="22"/>
        </w:rPr>
        <w:t>1</w:t>
      </w:r>
      <w:r w:rsidR="00DA71BB">
        <w:rPr>
          <w:rFonts w:eastAsia="Calibri" w:cs="Times New Roman"/>
          <w:sz w:val="22"/>
          <w:szCs w:val="22"/>
        </w:rPr>
        <w:t>6</w:t>
      </w:r>
      <w:r w:rsidRPr="00140907">
        <w:rPr>
          <w:rFonts w:eastAsia="Calibri" w:cs="Times New Roman"/>
          <w:sz w:val="22"/>
          <w:szCs w:val="22"/>
        </w:rPr>
        <w:t>.8.</w:t>
      </w:r>
      <w:r w:rsidRPr="00730D87">
        <w:rPr>
          <w:rFonts w:eastAsia="Calibri" w:cs="Times New Roman"/>
          <w:sz w:val="22"/>
          <w:szCs w:val="22"/>
        </w:rPr>
        <w:t xml:space="preserve"> W celu wstępnego potwierdzenia braku podstaw wykluczenia o którym mowa w art. 7 ust. 1 ustawy </w:t>
      </w:r>
      <w:proofErr w:type="spellStart"/>
      <w:r w:rsidRPr="00730D87">
        <w:rPr>
          <w:rFonts w:eastAsia="Calibri" w:cs="Times New Roman"/>
          <w:sz w:val="22"/>
          <w:szCs w:val="22"/>
        </w:rPr>
        <w:t>u.p.a.u</w:t>
      </w:r>
      <w:proofErr w:type="spellEnd"/>
      <w:r w:rsidRPr="00730D87">
        <w:rPr>
          <w:rFonts w:eastAsia="Calibri" w:cs="Times New Roman"/>
          <w:sz w:val="22"/>
          <w:szCs w:val="22"/>
        </w:rPr>
        <w:t xml:space="preserve">. Wykonawca zobowiązany jest złożyć z ofertą oświadczenie wstępne zgodne z treścią, którego wzór stanowi załącznik nr </w:t>
      </w:r>
      <w:r w:rsidR="00413240">
        <w:rPr>
          <w:rFonts w:eastAsia="Calibri" w:cs="Times New Roman"/>
          <w:sz w:val="22"/>
          <w:szCs w:val="22"/>
        </w:rPr>
        <w:t>2</w:t>
      </w:r>
      <w:r w:rsidRPr="00730D87">
        <w:rPr>
          <w:rFonts w:eastAsia="Calibri" w:cs="Times New Roman"/>
          <w:sz w:val="22"/>
          <w:szCs w:val="22"/>
        </w:rPr>
        <w:t xml:space="preserve"> do Zapytania </w:t>
      </w:r>
      <w:r w:rsidR="00413240">
        <w:rPr>
          <w:rFonts w:eastAsia="Calibri" w:cs="Times New Roman"/>
          <w:sz w:val="22"/>
          <w:szCs w:val="22"/>
        </w:rPr>
        <w:t>.</w:t>
      </w:r>
    </w:p>
    <w:p w14:paraId="551D21B2" w14:textId="34EA9C27" w:rsidR="00730D87" w:rsidRPr="00730D87" w:rsidRDefault="00730D87" w:rsidP="00413240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140907">
        <w:rPr>
          <w:rFonts w:eastAsia="Calibri" w:cs="Times New Roman"/>
          <w:sz w:val="22"/>
          <w:szCs w:val="22"/>
        </w:rPr>
        <w:t>1</w:t>
      </w:r>
      <w:r w:rsidR="00DA71BB">
        <w:rPr>
          <w:rFonts w:eastAsia="Calibri" w:cs="Times New Roman"/>
          <w:sz w:val="22"/>
          <w:szCs w:val="22"/>
        </w:rPr>
        <w:t>6</w:t>
      </w:r>
      <w:r w:rsidRPr="00140907">
        <w:rPr>
          <w:rFonts w:eastAsia="Calibri" w:cs="Times New Roman"/>
          <w:sz w:val="22"/>
          <w:szCs w:val="22"/>
        </w:rPr>
        <w:t>.9.</w:t>
      </w:r>
      <w:r w:rsidRPr="00730D87">
        <w:rPr>
          <w:rFonts w:eastAsia="Calibri" w:cs="Times New Roman"/>
          <w:sz w:val="22"/>
          <w:szCs w:val="22"/>
        </w:rPr>
        <w:t xml:space="preserve"> Na podstawie art. 7 ust 2 ustawy </w:t>
      </w:r>
      <w:proofErr w:type="spellStart"/>
      <w:r w:rsidRPr="00730D87">
        <w:rPr>
          <w:rFonts w:eastAsia="Calibri" w:cs="Times New Roman"/>
          <w:sz w:val="22"/>
          <w:szCs w:val="22"/>
        </w:rPr>
        <w:t>u.p.a.u</w:t>
      </w:r>
      <w:proofErr w:type="spellEnd"/>
      <w:r w:rsidRPr="00730D87">
        <w:rPr>
          <w:rFonts w:eastAsia="Calibri" w:cs="Times New Roman"/>
          <w:sz w:val="22"/>
          <w:szCs w:val="22"/>
        </w:rPr>
        <w:t xml:space="preserve">.,  w zw. z art. 110 ust. 1 ustawy </w:t>
      </w:r>
      <w:proofErr w:type="spellStart"/>
      <w:r w:rsidRPr="00730D87">
        <w:rPr>
          <w:rFonts w:eastAsia="Calibri" w:cs="Times New Roman"/>
          <w:sz w:val="22"/>
          <w:szCs w:val="22"/>
        </w:rPr>
        <w:t>Pzp</w:t>
      </w:r>
      <w:proofErr w:type="spellEnd"/>
      <w:r w:rsidRPr="00730D87">
        <w:rPr>
          <w:rFonts w:eastAsia="Calibri" w:cs="Times New Roman"/>
          <w:sz w:val="22"/>
          <w:szCs w:val="22"/>
        </w:rPr>
        <w:t xml:space="preserve">, weryfikacja podstaw wykluczenia Wykonawcy, którego oferta zostanie najwyżej oceniona, odbywać się będzie aż do momentu podpisania umowy. W związku z powyższym zamawiający zastrzega obowiązek złożenia przez Wykonawcę oświadczenia o aktualności braku podstawy wykluczenia na podstawie art. 7 ust. 1 ustawy </w:t>
      </w:r>
      <w:proofErr w:type="spellStart"/>
      <w:r w:rsidRPr="00730D87">
        <w:rPr>
          <w:rFonts w:eastAsia="Calibri" w:cs="Times New Roman"/>
          <w:sz w:val="22"/>
          <w:szCs w:val="22"/>
        </w:rPr>
        <w:t>u.p.a.u</w:t>
      </w:r>
      <w:proofErr w:type="spellEnd"/>
      <w:r w:rsidRPr="00730D87">
        <w:rPr>
          <w:rFonts w:eastAsia="Calibri" w:cs="Times New Roman"/>
          <w:sz w:val="22"/>
          <w:szCs w:val="22"/>
        </w:rPr>
        <w:t>., aktualnego na dzień podpisania umowy.</w:t>
      </w:r>
    </w:p>
    <w:p w14:paraId="1FD1B82A" w14:textId="77777777" w:rsidR="007008B7" w:rsidRDefault="007008B7" w:rsidP="00413240">
      <w:p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14:paraId="606380FF" w14:textId="77777777" w:rsidR="007008B7" w:rsidRDefault="007008B7" w:rsidP="00413240">
      <w:p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14:paraId="0DFD544D" w14:textId="5C8785B1" w:rsidR="006E6D95" w:rsidRPr="007008B7" w:rsidRDefault="007008B7" w:rsidP="00413240">
      <w:p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1</w:t>
      </w:r>
      <w:r w:rsidR="00DA71BB">
        <w:rPr>
          <w:rFonts w:eastAsia="Times New Roman" w:cs="Arial"/>
          <w:sz w:val="22"/>
          <w:szCs w:val="22"/>
          <w:lang w:eastAsia="pl-PL"/>
        </w:rPr>
        <w:t>7</w:t>
      </w:r>
      <w:r>
        <w:rPr>
          <w:rFonts w:eastAsia="Times New Roman" w:cs="Arial"/>
          <w:sz w:val="22"/>
          <w:szCs w:val="22"/>
          <w:lang w:eastAsia="pl-PL"/>
        </w:rPr>
        <w:t xml:space="preserve">.    </w:t>
      </w:r>
      <w:r w:rsidR="006E6D95" w:rsidRPr="007008B7">
        <w:rPr>
          <w:rFonts w:eastAsia="Times New Roman" w:cs="Arial"/>
          <w:sz w:val="22"/>
          <w:szCs w:val="22"/>
          <w:lang w:eastAsia="pl-PL"/>
        </w:rPr>
        <w:t xml:space="preserve">INFORMACJA DOTYCZĄCA PRZETWARZANIA DANYCH OSOBOWYCH. Zgodnie z art. 13 ust. 1 i 2 </w:t>
      </w:r>
      <w:r w:rsidR="006E6D95" w:rsidRPr="007008B7">
        <w:rPr>
          <w:rFonts w:eastAsia="Calibri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6E6D95" w:rsidRPr="007008B7">
        <w:rPr>
          <w:rFonts w:eastAsia="Times New Roman" w:cs="Arial"/>
          <w:sz w:val="22"/>
          <w:szCs w:val="22"/>
          <w:lang w:eastAsia="pl-PL"/>
        </w:rPr>
        <w:t xml:space="preserve">dalej „RODO”, informuję, że: </w:t>
      </w:r>
    </w:p>
    <w:p w14:paraId="4A97D262" w14:textId="06E7F2AD" w:rsidR="006E6D95" w:rsidRPr="00B0343C" w:rsidRDefault="006E6D95" w:rsidP="00413240">
      <w:pPr>
        <w:pStyle w:val="Akapitzlist"/>
        <w:numPr>
          <w:ilvl w:val="0"/>
          <w:numId w:val="10"/>
        </w:numPr>
        <w:spacing w:line="240" w:lineRule="auto"/>
        <w:rPr>
          <w:rFonts w:eastAsia="Times New Roman" w:cs="Arial"/>
          <w:i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>administratorem Pani/Pana danych osobowych jest Państwowe Gospodarstwo Wodne Wody Polskie  z siedzibą w Warszawie 00-84</w:t>
      </w:r>
      <w:r w:rsidR="00E06DC4">
        <w:rPr>
          <w:rFonts w:eastAsia="Times New Roman" w:cs="Arial"/>
          <w:sz w:val="22"/>
          <w:szCs w:val="22"/>
          <w:lang w:eastAsia="pl-PL"/>
        </w:rPr>
        <w:t>8</w:t>
      </w:r>
      <w:r w:rsidRPr="00B0343C">
        <w:rPr>
          <w:rFonts w:eastAsia="Times New Roman" w:cs="Arial"/>
          <w:sz w:val="22"/>
          <w:szCs w:val="22"/>
          <w:lang w:eastAsia="pl-PL"/>
        </w:rPr>
        <w:t xml:space="preserve">, ul. </w:t>
      </w:r>
      <w:r w:rsidR="00E06DC4">
        <w:rPr>
          <w:rFonts w:eastAsia="Times New Roman" w:cs="Arial"/>
          <w:sz w:val="22"/>
          <w:szCs w:val="22"/>
          <w:lang w:eastAsia="pl-PL"/>
        </w:rPr>
        <w:t>Żelazna 59A</w:t>
      </w:r>
      <w:r w:rsidRPr="00B0343C">
        <w:rPr>
          <w:rFonts w:eastAsia="Times New Roman" w:cs="Arial"/>
          <w:sz w:val="22"/>
          <w:szCs w:val="22"/>
          <w:lang w:eastAsia="pl-PL"/>
        </w:rPr>
        <w:t>, REGON: 368302575, NIP: 527-282-56-16</w:t>
      </w:r>
      <w:r w:rsidRPr="00B0343C">
        <w:rPr>
          <w:rFonts w:eastAsia="Times New Roman" w:cs="Arial"/>
          <w:i/>
          <w:sz w:val="22"/>
          <w:szCs w:val="22"/>
          <w:lang w:eastAsia="pl-PL"/>
        </w:rPr>
        <w:t xml:space="preserve"> </w:t>
      </w:r>
    </w:p>
    <w:p w14:paraId="3D6ECD39" w14:textId="77777777" w:rsidR="006E6D95" w:rsidRPr="00B0343C" w:rsidRDefault="006E6D95" w:rsidP="00413240">
      <w:pPr>
        <w:pStyle w:val="Akapitzlist"/>
        <w:numPr>
          <w:ilvl w:val="0"/>
          <w:numId w:val="10"/>
        </w:numPr>
        <w:spacing w:line="240" w:lineRule="auto"/>
        <w:rPr>
          <w:rFonts w:eastAsia="Times New Roman" w:cs="Arial"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 xml:space="preserve">kontakt z Inspektorem Ochrony Danych w PGW WP możliwy jest pod adresem email: </w:t>
      </w:r>
      <w:hyperlink r:id="rId8" w:history="1">
        <w:r w:rsidRPr="00B0343C">
          <w:rPr>
            <w:rStyle w:val="Hipercze"/>
            <w:rFonts w:eastAsia="Times New Roman" w:cs="Arial"/>
            <w:sz w:val="22"/>
            <w:szCs w:val="22"/>
            <w:lang w:eastAsia="pl-PL"/>
          </w:rPr>
          <w:t>iod@wody.gov.pl</w:t>
        </w:r>
      </w:hyperlink>
      <w:r w:rsidRPr="00B0343C">
        <w:rPr>
          <w:rFonts w:eastAsia="Times New Roman" w:cs="Arial"/>
          <w:sz w:val="22"/>
          <w:szCs w:val="22"/>
          <w:lang w:eastAsia="pl-PL"/>
        </w:rPr>
        <w:t xml:space="preserve"> lub listownie na adres wskazany powyżej z dopiskiem „Inspektor ochrony danych”</w:t>
      </w:r>
    </w:p>
    <w:p w14:paraId="5EC3D275" w14:textId="31447E4E" w:rsidR="006E6D95" w:rsidRPr="00B0343C" w:rsidRDefault="006E6D95" w:rsidP="00413240">
      <w:pPr>
        <w:pStyle w:val="Akapitzlist"/>
        <w:numPr>
          <w:ilvl w:val="0"/>
          <w:numId w:val="10"/>
        </w:numPr>
        <w:spacing w:line="240" w:lineRule="auto"/>
        <w:rPr>
          <w:rFonts w:eastAsia="Calibri" w:cs="Arial"/>
          <w:sz w:val="22"/>
          <w:szCs w:val="22"/>
        </w:rPr>
      </w:pPr>
      <w:r w:rsidRPr="00B0343C">
        <w:rPr>
          <w:rFonts w:eastAsia="Times New Roman" w:cs="Arial"/>
          <w:sz w:val="22"/>
          <w:szCs w:val="22"/>
          <w:lang w:eastAsia="pl-PL"/>
        </w:rPr>
        <w:t>Pani/Pana dane osobowe przetwarzane będą na podstawie art. 6 ust. 1 lit. c</w:t>
      </w:r>
      <w:r w:rsidRPr="00B0343C">
        <w:rPr>
          <w:rFonts w:eastAsia="Times New Roman" w:cs="Arial"/>
          <w:i/>
          <w:sz w:val="22"/>
          <w:szCs w:val="22"/>
          <w:lang w:eastAsia="pl-PL"/>
        </w:rPr>
        <w:t xml:space="preserve"> </w:t>
      </w:r>
      <w:r w:rsidRPr="00B0343C">
        <w:rPr>
          <w:rFonts w:eastAsia="Times New Roman" w:cs="Arial"/>
          <w:sz w:val="22"/>
          <w:szCs w:val="22"/>
          <w:lang w:eastAsia="pl-PL"/>
        </w:rPr>
        <w:t xml:space="preserve">RODO w celu </w:t>
      </w:r>
      <w:r w:rsidRPr="00B0343C">
        <w:rPr>
          <w:rFonts w:eastAsia="Calibri" w:cs="Arial"/>
          <w:sz w:val="22"/>
          <w:szCs w:val="22"/>
        </w:rPr>
        <w:t>związanym z postępowaniem o udzielenie zamówienia na</w:t>
      </w:r>
      <w:r w:rsidR="00BF5018" w:rsidRPr="00B0343C">
        <w:rPr>
          <w:rFonts w:eastAsia="Calibri" w:cs="Arial"/>
          <w:sz w:val="22"/>
          <w:szCs w:val="22"/>
        </w:rPr>
        <w:t xml:space="preserve"> </w:t>
      </w:r>
      <w:r w:rsidR="007B7680" w:rsidRPr="00F17529">
        <w:rPr>
          <w:b/>
          <w:bCs/>
          <w:sz w:val="22"/>
          <w:szCs w:val="22"/>
        </w:rPr>
        <w:t>„Zakup apteczek pierwszej pomocy z wyposażeniem dla Zarządu Zlewni we Włocławku i podległych Nadzorów Wodnych”</w:t>
      </w:r>
      <w:r w:rsidRPr="00B0343C">
        <w:rPr>
          <w:rFonts w:eastAsia="Calibri" w:cs="Arial"/>
          <w:b/>
          <w:sz w:val="22"/>
          <w:szCs w:val="22"/>
        </w:rPr>
        <w:t xml:space="preserve">, </w:t>
      </w:r>
      <w:r w:rsidRPr="00B0343C">
        <w:rPr>
          <w:rFonts w:eastAsia="Calibri" w:cs="Arial"/>
          <w:sz w:val="22"/>
          <w:szCs w:val="22"/>
        </w:rPr>
        <w:t>nr postępowania</w:t>
      </w:r>
      <w:r w:rsidR="00DB5A64" w:rsidRPr="00B0343C">
        <w:rPr>
          <w:rFonts w:eastAsia="Calibri" w:cs="Arial"/>
          <w:b/>
          <w:sz w:val="22"/>
          <w:szCs w:val="22"/>
        </w:rPr>
        <w:t xml:space="preserve"> </w:t>
      </w:r>
      <w:r w:rsidR="00B0343C" w:rsidRPr="00136E17">
        <w:rPr>
          <w:rFonts w:eastAsia="Calibri" w:cs="Arial"/>
          <w:b/>
          <w:sz w:val="22"/>
          <w:szCs w:val="22"/>
        </w:rPr>
        <w:t>WA.ROZ.</w:t>
      </w:r>
      <w:r w:rsidR="00B0343C" w:rsidRPr="00136E17">
        <w:rPr>
          <w:rFonts w:eastAsia="Calibri" w:cs="Arial"/>
          <w:b/>
        </w:rPr>
        <w:t>2</w:t>
      </w:r>
      <w:r w:rsidR="007B7680">
        <w:rPr>
          <w:rFonts w:eastAsia="Calibri" w:cs="Arial"/>
          <w:b/>
        </w:rPr>
        <w:t>7</w:t>
      </w:r>
      <w:r w:rsidR="00B0343C" w:rsidRPr="00136E17">
        <w:rPr>
          <w:rFonts w:eastAsia="Calibri" w:cs="Arial"/>
          <w:b/>
        </w:rPr>
        <w:t>11.</w:t>
      </w:r>
      <w:r w:rsidR="007B7680">
        <w:rPr>
          <w:rFonts w:eastAsia="Calibri" w:cs="Arial"/>
          <w:b/>
        </w:rPr>
        <w:t>1</w:t>
      </w:r>
      <w:r w:rsidR="00475EBC">
        <w:rPr>
          <w:rFonts w:eastAsia="Calibri" w:cs="Arial"/>
          <w:b/>
        </w:rPr>
        <w:t>59</w:t>
      </w:r>
      <w:r w:rsidR="006C6B6B" w:rsidRPr="00136E17">
        <w:rPr>
          <w:rFonts w:eastAsia="Calibri" w:cs="Arial"/>
          <w:b/>
        </w:rPr>
        <w:t>.202</w:t>
      </w:r>
      <w:r w:rsidR="007B7680">
        <w:rPr>
          <w:rFonts w:eastAsia="Calibri" w:cs="Arial"/>
          <w:b/>
        </w:rPr>
        <w:t>3</w:t>
      </w:r>
      <w:r w:rsidR="00AD7B3A" w:rsidRPr="00136E17">
        <w:rPr>
          <w:rFonts w:eastAsia="Calibri" w:cs="Arial"/>
          <w:b/>
          <w:sz w:val="22"/>
          <w:szCs w:val="22"/>
        </w:rPr>
        <w:t xml:space="preserve"> </w:t>
      </w:r>
      <w:r w:rsidRPr="00B0343C">
        <w:rPr>
          <w:rFonts w:eastAsia="Calibri" w:cs="Arial"/>
          <w:sz w:val="22"/>
          <w:szCs w:val="22"/>
        </w:rPr>
        <w:t>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196DA8AD" w14:textId="77777777" w:rsidR="006E6D95" w:rsidRPr="00B0343C" w:rsidRDefault="006E6D95" w:rsidP="00413240">
      <w:pPr>
        <w:pStyle w:val="Akapitzlist"/>
        <w:numPr>
          <w:ilvl w:val="0"/>
          <w:numId w:val="10"/>
        </w:numPr>
        <w:spacing w:line="240" w:lineRule="auto"/>
        <w:rPr>
          <w:rFonts w:eastAsia="Times New Roman" w:cs="Arial"/>
          <w:color w:val="00B0F0"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B0343C">
        <w:rPr>
          <w:rFonts w:eastAsia="Times New Roman" w:cs="Arial"/>
          <w:sz w:val="22"/>
          <w:szCs w:val="22"/>
          <w:lang w:eastAsia="pl-PL"/>
        </w:rPr>
        <w:t>Pzp</w:t>
      </w:r>
      <w:proofErr w:type="spellEnd"/>
      <w:r w:rsidRPr="00B0343C">
        <w:rPr>
          <w:rFonts w:eastAsia="Times New Roman" w:cs="Arial"/>
          <w:sz w:val="22"/>
          <w:szCs w:val="22"/>
          <w:lang w:eastAsia="pl-PL"/>
        </w:rPr>
        <w:t>”;</w:t>
      </w:r>
    </w:p>
    <w:p w14:paraId="1EECA3FB" w14:textId="77777777" w:rsidR="006E6D95" w:rsidRPr="00B0343C" w:rsidRDefault="006E6D95" w:rsidP="00413240">
      <w:pPr>
        <w:pStyle w:val="Akapitzlist"/>
        <w:numPr>
          <w:ilvl w:val="0"/>
          <w:numId w:val="10"/>
        </w:numPr>
        <w:spacing w:line="240" w:lineRule="auto"/>
        <w:rPr>
          <w:rFonts w:eastAsia="Times New Roman" w:cs="Arial"/>
          <w:color w:val="00B0F0"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B0343C">
        <w:rPr>
          <w:rFonts w:eastAsia="Times New Roman" w:cs="Arial"/>
          <w:sz w:val="22"/>
          <w:szCs w:val="22"/>
          <w:lang w:eastAsia="pl-PL"/>
        </w:rPr>
        <w:t>Pzp</w:t>
      </w:r>
      <w:proofErr w:type="spellEnd"/>
      <w:r w:rsidRPr="00B0343C">
        <w:rPr>
          <w:rFonts w:eastAsia="Times New Roman" w:cs="Arial"/>
          <w:sz w:val="22"/>
          <w:szCs w:val="22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775B9152" w14:textId="77777777" w:rsidR="006E6D95" w:rsidRPr="00B0343C" w:rsidRDefault="006E6D95" w:rsidP="00413240">
      <w:pPr>
        <w:pStyle w:val="Akapitzlist"/>
        <w:numPr>
          <w:ilvl w:val="0"/>
          <w:numId w:val="10"/>
        </w:numPr>
        <w:spacing w:line="240" w:lineRule="auto"/>
        <w:rPr>
          <w:rFonts w:eastAsia="Times New Roman" w:cs="Arial"/>
          <w:b/>
          <w:i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0343C">
        <w:rPr>
          <w:rFonts w:eastAsia="Times New Roman" w:cs="Arial"/>
          <w:sz w:val="22"/>
          <w:szCs w:val="22"/>
          <w:lang w:eastAsia="pl-PL"/>
        </w:rPr>
        <w:t>Pzp</w:t>
      </w:r>
      <w:proofErr w:type="spellEnd"/>
      <w:r w:rsidRPr="00B0343C">
        <w:rPr>
          <w:rFonts w:eastAsia="Times New Roman" w:cs="Arial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0343C">
        <w:rPr>
          <w:rFonts w:eastAsia="Times New Roman" w:cs="Arial"/>
          <w:sz w:val="22"/>
          <w:szCs w:val="22"/>
          <w:lang w:eastAsia="pl-PL"/>
        </w:rPr>
        <w:t>Pzp</w:t>
      </w:r>
      <w:proofErr w:type="spellEnd"/>
      <w:r w:rsidRPr="00B0343C">
        <w:rPr>
          <w:rFonts w:eastAsia="Times New Roman" w:cs="Arial"/>
          <w:sz w:val="22"/>
          <w:szCs w:val="22"/>
          <w:lang w:eastAsia="pl-PL"/>
        </w:rPr>
        <w:t xml:space="preserve">;  </w:t>
      </w:r>
    </w:p>
    <w:p w14:paraId="0EE2FF63" w14:textId="77777777" w:rsidR="006E6D95" w:rsidRPr="00B0343C" w:rsidRDefault="006E6D95" w:rsidP="00413240">
      <w:pPr>
        <w:pStyle w:val="Akapitzlist"/>
        <w:numPr>
          <w:ilvl w:val="0"/>
          <w:numId w:val="10"/>
        </w:numPr>
        <w:spacing w:line="240" w:lineRule="auto"/>
        <w:rPr>
          <w:rFonts w:eastAsia="Calibri" w:cs="Arial"/>
          <w:sz w:val="22"/>
          <w:szCs w:val="22"/>
        </w:rPr>
      </w:pPr>
      <w:r w:rsidRPr="00B0343C">
        <w:rPr>
          <w:rFonts w:eastAsia="Times New Roman" w:cs="Arial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356C3189" w14:textId="77777777" w:rsidR="006E6D95" w:rsidRPr="00B0343C" w:rsidRDefault="006E6D95" w:rsidP="00413240">
      <w:pPr>
        <w:spacing w:line="240" w:lineRule="auto"/>
        <w:ind w:left="567"/>
        <w:contextualSpacing/>
        <w:rPr>
          <w:rFonts w:eastAsia="Times New Roman" w:cs="Arial"/>
          <w:color w:val="00B0F0"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>posiada Pani/Pan:</w:t>
      </w:r>
    </w:p>
    <w:p w14:paraId="12B533EE" w14:textId="77777777" w:rsidR="006E6D95" w:rsidRPr="00B0343C" w:rsidRDefault="006E6D95" w:rsidP="00413240">
      <w:pPr>
        <w:numPr>
          <w:ilvl w:val="0"/>
          <w:numId w:val="8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>na podstawie art. 15 RODO prawo dostępu do danych osobowych Pani/Pana dotyczących;</w:t>
      </w:r>
    </w:p>
    <w:p w14:paraId="4C95FF29" w14:textId="77777777" w:rsidR="006E6D95" w:rsidRPr="00B0343C" w:rsidRDefault="006E6D95" w:rsidP="00413240">
      <w:pPr>
        <w:numPr>
          <w:ilvl w:val="0"/>
          <w:numId w:val="8"/>
        </w:numPr>
        <w:spacing w:line="240" w:lineRule="auto"/>
        <w:ind w:left="567" w:hanging="567"/>
        <w:contextualSpacing/>
        <w:rPr>
          <w:rFonts w:eastAsia="Times New Roman" w:cs="Arial"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>na podstawie art. 16 RODO prawo do sprostowania Pani/Pana danych osobowych</w:t>
      </w:r>
      <w:r w:rsidRPr="00B0343C">
        <w:rPr>
          <w:rFonts w:eastAsia="Times New Roman" w:cs="Arial"/>
          <w:b/>
          <w:sz w:val="22"/>
          <w:szCs w:val="22"/>
          <w:vertAlign w:val="superscript"/>
          <w:lang w:eastAsia="pl-PL"/>
        </w:rPr>
        <w:t>*</w:t>
      </w:r>
      <w:r w:rsidRPr="00B0343C">
        <w:rPr>
          <w:rFonts w:eastAsia="Times New Roman" w:cs="Arial"/>
          <w:sz w:val="22"/>
          <w:szCs w:val="22"/>
          <w:lang w:eastAsia="pl-PL"/>
        </w:rPr>
        <w:t>;</w:t>
      </w:r>
    </w:p>
    <w:p w14:paraId="316AAF99" w14:textId="77777777" w:rsidR="006E6D95" w:rsidRPr="00B0343C" w:rsidRDefault="006E6D95" w:rsidP="00413240">
      <w:pPr>
        <w:numPr>
          <w:ilvl w:val="0"/>
          <w:numId w:val="8"/>
        </w:numPr>
        <w:spacing w:line="240" w:lineRule="auto"/>
        <w:ind w:left="567" w:hanging="567"/>
        <w:contextualSpacing/>
        <w:rPr>
          <w:rFonts w:eastAsia="Times New Roman" w:cs="Arial"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64DF430B" w14:textId="77777777" w:rsidR="006E6D95" w:rsidRPr="00B0343C" w:rsidRDefault="006E6D95" w:rsidP="00413240">
      <w:pPr>
        <w:numPr>
          <w:ilvl w:val="0"/>
          <w:numId w:val="8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41BDB41" w14:textId="77777777" w:rsidR="006E6D95" w:rsidRPr="00B0343C" w:rsidRDefault="006E6D95" w:rsidP="00413240">
      <w:pPr>
        <w:spacing w:line="240" w:lineRule="auto"/>
        <w:ind w:left="567"/>
        <w:contextualSpacing/>
        <w:rPr>
          <w:rFonts w:eastAsia="Times New Roman" w:cs="Arial"/>
          <w:i/>
          <w:color w:val="00B0F0"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>nie przysługuje Pani/Panu:</w:t>
      </w:r>
    </w:p>
    <w:p w14:paraId="1BB739C9" w14:textId="77777777" w:rsidR="006E6D95" w:rsidRPr="00B0343C" w:rsidRDefault="006E6D95" w:rsidP="00413240">
      <w:pPr>
        <w:numPr>
          <w:ilvl w:val="0"/>
          <w:numId w:val="9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>w związku z art. 17 ust. 3 lit. b, d lub e RODO prawo do usunięcia danych osobowych;</w:t>
      </w:r>
    </w:p>
    <w:p w14:paraId="5F30A072" w14:textId="77777777" w:rsidR="006E6D95" w:rsidRPr="00B0343C" w:rsidRDefault="006E6D95" w:rsidP="00413240">
      <w:pPr>
        <w:numPr>
          <w:ilvl w:val="0"/>
          <w:numId w:val="9"/>
        </w:numPr>
        <w:spacing w:line="240" w:lineRule="auto"/>
        <w:ind w:left="567" w:hanging="567"/>
        <w:contextualSpacing/>
        <w:rPr>
          <w:rFonts w:eastAsia="Times New Roman" w:cs="Arial"/>
          <w:b/>
          <w:i/>
          <w:sz w:val="22"/>
          <w:szCs w:val="22"/>
          <w:lang w:eastAsia="pl-PL"/>
        </w:rPr>
      </w:pPr>
      <w:r w:rsidRPr="00B0343C">
        <w:rPr>
          <w:rFonts w:eastAsia="Times New Roman" w:cs="Arial"/>
          <w:sz w:val="22"/>
          <w:szCs w:val="22"/>
          <w:lang w:eastAsia="pl-PL"/>
        </w:rPr>
        <w:t>prawo do przenoszenia danych osobowych, o którym mowa w art. 20 RODO;</w:t>
      </w:r>
    </w:p>
    <w:p w14:paraId="6AAEE3F3" w14:textId="1653C135" w:rsidR="00C046FE" w:rsidRPr="00413240" w:rsidRDefault="006E6D95" w:rsidP="00413240">
      <w:pPr>
        <w:numPr>
          <w:ilvl w:val="0"/>
          <w:numId w:val="9"/>
        </w:numPr>
        <w:spacing w:line="240" w:lineRule="auto"/>
        <w:ind w:left="567" w:hanging="567"/>
        <w:contextualSpacing/>
        <w:rPr>
          <w:rFonts w:eastAsia="Times New Roman" w:cs="Arial"/>
          <w:b/>
          <w:i/>
          <w:sz w:val="22"/>
          <w:szCs w:val="22"/>
          <w:lang w:eastAsia="pl-PL"/>
        </w:rPr>
      </w:pPr>
      <w:r w:rsidRPr="00B0343C">
        <w:rPr>
          <w:rFonts w:eastAsia="Times New Roman" w:cs="Arial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0343C">
        <w:rPr>
          <w:rFonts w:eastAsia="Times New Roman" w:cs="Arial"/>
          <w:sz w:val="22"/>
          <w:szCs w:val="22"/>
          <w:lang w:eastAsia="pl-PL"/>
        </w:rPr>
        <w:t>.</w:t>
      </w:r>
      <w:r w:rsidRPr="00B0343C">
        <w:rPr>
          <w:rFonts w:eastAsia="Times New Roman" w:cs="Arial"/>
          <w:b/>
          <w:sz w:val="22"/>
          <w:szCs w:val="22"/>
          <w:lang w:eastAsia="pl-PL"/>
        </w:rPr>
        <w:t xml:space="preserve"> </w:t>
      </w:r>
    </w:p>
    <w:p w14:paraId="13E7F5F8" w14:textId="77777777" w:rsidR="00C046FE" w:rsidRPr="00B0343C" w:rsidRDefault="00C046FE" w:rsidP="00413240">
      <w:pPr>
        <w:spacing w:line="240" w:lineRule="auto"/>
        <w:contextualSpacing/>
        <w:rPr>
          <w:rFonts w:eastAsia="Times New Roman" w:cs="Arial"/>
          <w:b/>
          <w:i/>
          <w:sz w:val="22"/>
          <w:szCs w:val="22"/>
          <w:lang w:eastAsia="pl-PL"/>
        </w:rPr>
      </w:pPr>
    </w:p>
    <w:p w14:paraId="6B50702D" w14:textId="3F947F9D" w:rsidR="006E6D95" w:rsidRPr="007008B7" w:rsidRDefault="007008B7" w:rsidP="00413240">
      <w:pPr>
        <w:spacing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1</w:t>
      </w:r>
      <w:r w:rsidR="00DA71BB">
        <w:rPr>
          <w:rFonts w:eastAsia="Calibri" w:cs="Arial"/>
          <w:sz w:val="22"/>
          <w:szCs w:val="22"/>
        </w:rPr>
        <w:t>8</w:t>
      </w:r>
      <w:r>
        <w:rPr>
          <w:rFonts w:eastAsia="Calibri" w:cs="Arial"/>
          <w:sz w:val="22"/>
          <w:szCs w:val="22"/>
        </w:rPr>
        <w:t xml:space="preserve">.  </w:t>
      </w:r>
      <w:r w:rsidR="006E6D95" w:rsidRPr="007008B7">
        <w:rPr>
          <w:rFonts w:eastAsia="Calibri" w:cs="Arial"/>
          <w:sz w:val="22"/>
          <w:szCs w:val="22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6E6D95" w:rsidRPr="007008B7">
        <w:rPr>
          <w:rFonts w:eastAsia="Calibri" w:cs="Arial"/>
          <w:i/>
          <w:sz w:val="22"/>
          <w:szCs w:val="22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="006E6D95" w:rsidRPr="007008B7">
        <w:rPr>
          <w:rFonts w:eastAsia="Calibri" w:cs="Arial"/>
          <w:sz w:val="22"/>
          <w:szCs w:val="22"/>
        </w:rPr>
        <w:t>.</w:t>
      </w:r>
    </w:p>
    <w:p w14:paraId="07EC6C9B" w14:textId="77777777" w:rsidR="006E6D95" w:rsidRPr="00B0343C" w:rsidRDefault="006E6D95" w:rsidP="00413240">
      <w:pPr>
        <w:spacing w:line="240" w:lineRule="auto"/>
        <w:rPr>
          <w:rFonts w:eastAsia="Calibri" w:cs="Arial"/>
          <w:sz w:val="22"/>
          <w:szCs w:val="22"/>
        </w:rPr>
      </w:pPr>
      <w:r w:rsidRPr="00B0343C">
        <w:rPr>
          <w:rFonts w:eastAsia="Calibri" w:cs="Arial"/>
          <w:sz w:val="22"/>
          <w:szCs w:val="22"/>
        </w:rPr>
        <w:t>_________________________________________</w:t>
      </w:r>
    </w:p>
    <w:p w14:paraId="140F2C56" w14:textId="77777777" w:rsidR="006E6D95" w:rsidRPr="00B0343C" w:rsidRDefault="006E6D95" w:rsidP="00413240">
      <w:pPr>
        <w:spacing w:line="240" w:lineRule="auto"/>
        <w:rPr>
          <w:rFonts w:cs="Arial"/>
          <w:i/>
          <w:sz w:val="22"/>
          <w:szCs w:val="22"/>
        </w:rPr>
      </w:pPr>
      <w:r w:rsidRPr="00B0343C">
        <w:rPr>
          <w:rFonts w:cs="Arial"/>
          <w:b/>
          <w:i/>
          <w:sz w:val="22"/>
          <w:szCs w:val="22"/>
          <w:vertAlign w:val="superscript"/>
        </w:rPr>
        <w:t xml:space="preserve">* </w:t>
      </w:r>
      <w:r w:rsidRPr="00B0343C">
        <w:rPr>
          <w:rFonts w:cs="Arial"/>
          <w:b/>
          <w:i/>
          <w:sz w:val="22"/>
          <w:szCs w:val="22"/>
        </w:rPr>
        <w:t>Wyjaśnienie:</w:t>
      </w:r>
      <w:r w:rsidRPr="00B0343C">
        <w:rPr>
          <w:rFonts w:cs="Arial"/>
          <w:i/>
          <w:sz w:val="22"/>
          <w:szCs w:val="22"/>
        </w:rPr>
        <w:t xml:space="preserve"> </w:t>
      </w:r>
      <w:r w:rsidRPr="00B0343C">
        <w:rPr>
          <w:rFonts w:eastAsia="Times New Roman" w:cs="Arial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B0343C">
        <w:rPr>
          <w:rFonts w:cs="Arial"/>
          <w:i/>
          <w:sz w:val="22"/>
          <w:szCs w:val="22"/>
        </w:rPr>
        <w:t>wyniku postępowania</w:t>
      </w:r>
      <w:r w:rsidRPr="00B0343C">
        <w:rPr>
          <w:rFonts w:cs="Arial"/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B0343C">
        <w:rPr>
          <w:rFonts w:cs="Arial"/>
          <w:i/>
          <w:sz w:val="22"/>
          <w:szCs w:val="22"/>
        </w:rPr>
        <w:t>Pzp</w:t>
      </w:r>
      <w:proofErr w:type="spellEnd"/>
      <w:r w:rsidRPr="00B0343C">
        <w:rPr>
          <w:rFonts w:cs="Arial"/>
          <w:i/>
          <w:sz w:val="22"/>
          <w:szCs w:val="22"/>
        </w:rPr>
        <w:t xml:space="preserve"> oraz nie może naruszać integralności protokołu oraz jego załączników.</w:t>
      </w:r>
    </w:p>
    <w:p w14:paraId="710D28F5" w14:textId="06CA7AED" w:rsidR="00DA6BA5" w:rsidRDefault="006E6D95" w:rsidP="00413240">
      <w:p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i/>
          <w:sz w:val="22"/>
          <w:szCs w:val="22"/>
          <w:lang w:eastAsia="pl-PL"/>
        </w:rPr>
      </w:pPr>
      <w:r w:rsidRPr="00B0343C">
        <w:rPr>
          <w:rFonts w:cs="Arial"/>
          <w:b/>
          <w:i/>
          <w:sz w:val="22"/>
          <w:szCs w:val="22"/>
          <w:vertAlign w:val="superscript"/>
        </w:rPr>
        <w:t xml:space="preserve">** </w:t>
      </w:r>
      <w:r w:rsidRPr="00B0343C">
        <w:rPr>
          <w:rFonts w:cs="Arial"/>
          <w:b/>
          <w:i/>
          <w:sz w:val="22"/>
          <w:szCs w:val="22"/>
        </w:rPr>
        <w:t>Wyjaśnienie:</w:t>
      </w:r>
      <w:r w:rsidRPr="00B0343C">
        <w:rPr>
          <w:rFonts w:cs="Arial"/>
          <w:i/>
          <w:sz w:val="22"/>
          <w:szCs w:val="22"/>
        </w:rPr>
        <w:t xml:space="preserve"> prawo do ograniczenia przetwarzania nie ma zastosowania w odniesieniu do </w:t>
      </w:r>
      <w:r w:rsidRPr="00B0343C">
        <w:rPr>
          <w:rFonts w:eastAsia="Times New Roman" w:cs="Arial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0DA8B00" w14:textId="77777777" w:rsidR="009147F7" w:rsidRPr="00B0343C" w:rsidRDefault="009147F7" w:rsidP="00413240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2EAF0B7D" w14:textId="17A46E6D" w:rsidR="00DA6BA5" w:rsidRPr="00B0343C" w:rsidRDefault="006E6D95" w:rsidP="00413240">
      <w:pPr>
        <w:spacing w:line="240" w:lineRule="auto"/>
        <w:outlineLvl w:val="1"/>
        <w:rPr>
          <w:sz w:val="22"/>
          <w:szCs w:val="22"/>
        </w:rPr>
      </w:pPr>
      <w:r w:rsidRPr="00B0343C">
        <w:rPr>
          <w:sz w:val="22"/>
          <w:szCs w:val="22"/>
        </w:rPr>
        <w:t>Załączniki:</w:t>
      </w:r>
    </w:p>
    <w:p w14:paraId="1A2D15DB" w14:textId="3AADD3F4" w:rsidR="001B280E" w:rsidRDefault="001B280E" w:rsidP="00413240">
      <w:pPr>
        <w:spacing w:line="240" w:lineRule="auto"/>
        <w:outlineLvl w:val="1"/>
        <w:rPr>
          <w:sz w:val="22"/>
          <w:szCs w:val="22"/>
        </w:rPr>
      </w:pPr>
      <w:r w:rsidRPr="00B0343C">
        <w:rPr>
          <w:sz w:val="22"/>
          <w:szCs w:val="22"/>
        </w:rPr>
        <w:t>1.</w:t>
      </w:r>
      <w:r w:rsidR="00136E17">
        <w:rPr>
          <w:sz w:val="22"/>
          <w:szCs w:val="22"/>
        </w:rPr>
        <w:t xml:space="preserve"> </w:t>
      </w:r>
      <w:r w:rsidRPr="00B0343C">
        <w:rPr>
          <w:sz w:val="22"/>
          <w:szCs w:val="22"/>
        </w:rPr>
        <w:t xml:space="preserve">Opis przedmiotu zamówienia </w:t>
      </w:r>
    </w:p>
    <w:p w14:paraId="39A8FDA0" w14:textId="5BF5C453" w:rsidR="00B3769B" w:rsidRDefault="00B3769B" w:rsidP="00413240">
      <w:pPr>
        <w:spacing w:line="240" w:lineRule="auto"/>
        <w:outlineLvl w:val="1"/>
        <w:rPr>
          <w:sz w:val="22"/>
          <w:szCs w:val="22"/>
        </w:rPr>
      </w:pPr>
      <w:r>
        <w:rPr>
          <w:sz w:val="22"/>
          <w:szCs w:val="22"/>
        </w:rPr>
        <w:t>2. Formularz cenowy</w:t>
      </w:r>
    </w:p>
    <w:p w14:paraId="7E7990DF" w14:textId="31BAD2DE" w:rsidR="00B3769B" w:rsidRPr="00B0343C" w:rsidRDefault="00B3769B" w:rsidP="00413240">
      <w:pPr>
        <w:spacing w:line="240" w:lineRule="auto"/>
        <w:outlineLvl w:val="1"/>
        <w:rPr>
          <w:sz w:val="22"/>
          <w:szCs w:val="22"/>
        </w:rPr>
      </w:pPr>
      <w:r>
        <w:rPr>
          <w:sz w:val="22"/>
          <w:szCs w:val="22"/>
        </w:rPr>
        <w:t>3. Formularz ofertowy</w:t>
      </w:r>
    </w:p>
    <w:p w14:paraId="3AFA66EB" w14:textId="436472D9" w:rsidR="006E6D95" w:rsidRDefault="00B3769B" w:rsidP="00413240">
      <w:pPr>
        <w:spacing w:line="240" w:lineRule="auto"/>
        <w:outlineLvl w:val="1"/>
        <w:rPr>
          <w:sz w:val="22"/>
          <w:szCs w:val="22"/>
        </w:rPr>
      </w:pPr>
      <w:r>
        <w:rPr>
          <w:sz w:val="22"/>
          <w:szCs w:val="22"/>
        </w:rPr>
        <w:t>4</w:t>
      </w:r>
      <w:r w:rsidR="001B280E" w:rsidRPr="00B0343C">
        <w:rPr>
          <w:sz w:val="22"/>
          <w:szCs w:val="22"/>
        </w:rPr>
        <w:t>.</w:t>
      </w:r>
      <w:r w:rsidR="00136E17">
        <w:rPr>
          <w:sz w:val="22"/>
          <w:szCs w:val="22"/>
        </w:rPr>
        <w:t xml:space="preserve"> </w:t>
      </w:r>
      <w:r w:rsidR="00BF5018" w:rsidRPr="00B0343C">
        <w:rPr>
          <w:sz w:val="22"/>
          <w:szCs w:val="22"/>
        </w:rPr>
        <w:t>Oświadczenie o spełnianiu warunków</w:t>
      </w:r>
      <w:bookmarkStart w:id="6" w:name="_Hlk39661925"/>
    </w:p>
    <w:p w14:paraId="7F96C7D8" w14:textId="3653942F" w:rsidR="00647B78" w:rsidRPr="00B0343C" w:rsidRDefault="00647B78" w:rsidP="00413240">
      <w:pPr>
        <w:spacing w:line="240" w:lineRule="auto"/>
        <w:outlineLvl w:val="1"/>
        <w:rPr>
          <w:sz w:val="22"/>
          <w:szCs w:val="22"/>
        </w:rPr>
      </w:pPr>
      <w:r>
        <w:rPr>
          <w:sz w:val="22"/>
          <w:szCs w:val="22"/>
        </w:rPr>
        <w:t>5.</w:t>
      </w:r>
      <w:r w:rsidR="00934362">
        <w:rPr>
          <w:sz w:val="22"/>
          <w:szCs w:val="22"/>
        </w:rPr>
        <w:t xml:space="preserve"> </w:t>
      </w:r>
      <w:r>
        <w:rPr>
          <w:sz w:val="22"/>
          <w:szCs w:val="22"/>
        </w:rPr>
        <w:t>Wzór zlecenia</w:t>
      </w:r>
    </w:p>
    <w:bookmarkEnd w:id="6"/>
    <w:p w14:paraId="334B0F1A" w14:textId="673866AE" w:rsidR="007159C2" w:rsidRPr="00B0343C" w:rsidRDefault="007159C2" w:rsidP="00413240">
      <w:pPr>
        <w:spacing w:line="240" w:lineRule="auto"/>
        <w:outlineLvl w:val="1"/>
        <w:rPr>
          <w:sz w:val="22"/>
          <w:szCs w:val="22"/>
        </w:rPr>
      </w:pPr>
    </w:p>
    <w:p w14:paraId="5DFAE160" w14:textId="44524336" w:rsidR="001B280E" w:rsidRDefault="001B280E" w:rsidP="00413240">
      <w:pPr>
        <w:spacing w:line="240" w:lineRule="auto"/>
        <w:outlineLvl w:val="1"/>
        <w:rPr>
          <w:b/>
          <w:sz w:val="22"/>
          <w:szCs w:val="22"/>
          <w:u w:val="single"/>
        </w:rPr>
      </w:pPr>
    </w:p>
    <w:p w14:paraId="22E947EF" w14:textId="77777777" w:rsidR="00136E17" w:rsidRPr="00B0343C" w:rsidRDefault="00136E17" w:rsidP="00413240">
      <w:pPr>
        <w:spacing w:line="240" w:lineRule="auto"/>
        <w:outlineLvl w:val="1"/>
        <w:rPr>
          <w:b/>
          <w:sz w:val="22"/>
          <w:szCs w:val="22"/>
          <w:u w:val="single"/>
        </w:rPr>
      </w:pPr>
    </w:p>
    <w:p w14:paraId="3A7F6CA1" w14:textId="77777777" w:rsidR="00812DF5" w:rsidRPr="00B0343C" w:rsidRDefault="00812DF5" w:rsidP="00413240">
      <w:pPr>
        <w:spacing w:line="240" w:lineRule="auto"/>
        <w:outlineLvl w:val="1"/>
        <w:rPr>
          <w:b/>
          <w:sz w:val="22"/>
          <w:szCs w:val="22"/>
          <w:u w:val="single"/>
        </w:rPr>
      </w:pPr>
    </w:p>
    <w:p w14:paraId="23A5511D" w14:textId="77777777" w:rsidR="006E6D95" w:rsidRPr="00B0343C" w:rsidRDefault="006E6D95" w:rsidP="00413240">
      <w:pPr>
        <w:spacing w:line="240" w:lineRule="auto"/>
        <w:outlineLvl w:val="1"/>
        <w:rPr>
          <w:sz w:val="22"/>
          <w:szCs w:val="22"/>
        </w:rPr>
      </w:pPr>
      <w:r w:rsidRPr="00B0343C">
        <w:rPr>
          <w:sz w:val="22"/>
          <w:szCs w:val="22"/>
        </w:rPr>
        <w:t xml:space="preserve"> </w:t>
      </w:r>
      <w:r w:rsidRPr="00B0343C">
        <w:rPr>
          <w:sz w:val="22"/>
          <w:szCs w:val="22"/>
        </w:rPr>
        <w:tab/>
      </w:r>
      <w:r w:rsidRPr="00B0343C">
        <w:rPr>
          <w:sz w:val="22"/>
          <w:szCs w:val="22"/>
        </w:rPr>
        <w:tab/>
      </w:r>
      <w:r w:rsidRPr="00B0343C">
        <w:rPr>
          <w:sz w:val="22"/>
          <w:szCs w:val="22"/>
        </w:rPr>
        <w:tab/>
      </w:r>
      <w:r w:rsidRPr="00B0343C">
        <w:rPr>
          <w:sz w:val="22"/>
          <w:szCs w:val="22"/>
        </w:rPr>
        <w:tab/>
      </w:r>
      <w:r w:rsidRPr="00B0343C">
        <w:rPr>
          <w:sz w:val="22"/>
          <w:szCs w:val="22"/>
        </w:rPr>
        <w:tab/>
      </w:r>
      <w:r w:rsidRPr="00B0343C">
        <w:rPr>
          <w:sz w:val="22"/>
          <w:szCs w:val="22"/>
        </w:rPr>
        <w:tab/>
      </w:r>
      <w:r w:rsidRPr="00B0343C">
        <w:rPr>
          <w:sz w:val="22"/>
          <w:szCs w:val="22"/>
        </w:rPr>
        <w:tab/>
      </w:r>
      <w:r w:rsidRPr="00B0343C">
        <w:rPr>
          <w:sz w:val="22"/>
          <w:szCs w:val="22"/>
        </w:rPr>
        <w:tab/>
        <w:t xml:space="preserve">       .................................................</w:t>
      </w:r>
    </w:p>
    <w:p w14:paraId="18259350" w14:textId="77777777" w:rsidR="006E6D95" w:rsidRPr="00B0343C" w:rsidRDefault="006E6D95" w:rsidP="00413240">
      <w:pPr>
        <w:spacing w:line="240" w:lineRule="auto"/>
        <w:ind w:left="6372"/>
        <w:outlineLvl w:val="1"/>
        <w:rPr>
          <w:sz w:val="22"/>
          <w:szCs w:val="22"/>
        </w:rPr>
      </w:pPr>
      <w:r w:rsidRPr="00B0343C">
        <w:rPr>
          <w:rFonts w:cs="Arial"/>
          <w:i/>
          <w:sz w:val="22"/>
          <w:szCs w:val="22"/>
        </w:rPr>
        <w:t>Data i podpis osoby upoważnionej</w:t>
      </w:r>
    </w:p>
    <w:p w14:paraId="74912C5E" w14:textId="09D86A22" w:rsidR="00424C0E" w:rsidRDefault="00424C0E" w:rsidP="00413240">
      <w:pPr>
        <w:rPr>
          <w:sz w:val="22"/>
          <w:szCs w:val="22"/>
        </w:rPr>
      </w:pPr>
    </w:p>
    <w:p w14:paraId="4E6C5804" w14:textId="2D797E1A" w:rsidR="004977DA" w:rsidRDefault="004977DA" w:rsidP="00413240">
      <w:pPr>
        <w:rPr>
          <w:sz w:val="22"/>
          <w:szCs w:val="22"/>
        </w:rPr>
      </w:pPr>
    </w:p>
    <w:p w14:paraId="44028EF6" w14:textId="77777777" w:rsidR="004977DA" w:rsidRPr="00B0343C" w:rsidRDefault="004977DA" w:rsidP="00413240">
      <w:pPr>
        <w:rPr>
          <w:sz w:val="22"/>
          <w:szCs w:val="22"/>
        </w:rPr>
      </w:pPr>
    </w:p>
    <w:sectPr w:rsidR="004977DA" w:rsidRPr="00B0343C" w:rsidSect="007E65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992"/>
    <w:multiLevelType w:val="hybridMultilevel"/>
    <w:tmpl w:val="CB203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392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19D"/>
    <w:multiLevelType w:val="hybridMultilevel"/>
    <w:tmpl w:val="0E1E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7193"/>
    <w:multiLevelType w:val="hybridMultilevel"/>
    <w:tmpl w:val="A9E0A320"/>
    <w:lvl w:ilvl="0" w:tplc="BBB4A340">
      <w:start w:val="1"/>
      <w:numFmt w:val="decimal"/>
      <w:lvlText w:val="%18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50F0"/>
    <w:multiLevelType w:val="hybridMultilevel"/>
    <w:tmpl w:val="A26A2EA2"/>
    <w:lvl w:ilvl="0" w:tplc="B442E710">
      <w:start w:val="1"/>
      <w:numFmt w:val="decimal"/>
      <w:lvlText w:val="%18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F066DC"/>
    <w:multiLevelType w:val="hybridMultilevel"/>
    <w:tmpl w:val="9996A190"/>
    <w:lvl w:ilvl="0" w:tplc="5CF82F38">
      <w:start w:val="1"/>
      <w:numFmt w:val="decimal"/>
      <w:lvlText w:val="%1)"/>
      <w:lvlJc w:val="left"/>
      <w:pPr>
        <w:ind w:left="129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D165A3"/>
    <w:multiLevelType w:val="hybridMultilevel"/>
    <w:tmpl w:val="DE32D5DE"/>
    <w:lvl w:ilvl="0" w:tplc="A4DAB062">
      <w:start w:val="1"/>
      <w:numFmt w:val="decimal"/>
      <w:lvlText w:val="%18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52C9"/>
    <w:multiLevelType w:val="hybridMultilevel"/>
    <w:tmpl w:val="DC7AD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2D4095"/>
    <w:multiLevelType w:val="hybridMultilevel"/>
    <w:tmpl w:val="A838E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45A7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33AC"/>
    <w:multiLevelType w:val="hybridMultilevel"/>
    <w:tmpl w:val="ABCC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1042F86"/>
    <w:multiLevelType w:val="hybridMultilevel"/>
    <w:tmpl w:val="21B0E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02A4F6A"/>
    <w:multiLevelType w:val="hybridMultilevel"/>
    <w:tmpl w:val="B4F22CD0"/>
    <w:lvl w:ilvl="0" w:tplc="B442E710">
      <w:start w:val="1"/>
      <w:numFmt w:val="decimal"/>
      <w:lvlText w:val="%18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5276A"/>
    <w:multiLevelType w:val="multilevel"/>
    <w:tmpl w:val="705AA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5897">
    <w:abstractNumId w:val="16"/>
  </w:num>
  <w:num w:numId="2" w16cid:durableId="2041469133">
    <w:abstractNumId w:val="13"/>
  </w:num>
  <w:num w:numId="3" w16cid:durableId="966008007">
    <w:abstractNumId w:val="10"/>
  </w:num>
  <w:num w:numId="4" w16cid:durableId="1446463737">
    <w:abstractNumId w:val="11"/>
  </w:num>
  <w:num w:numId="5" w16cid:durableId="2027098297">
    <w:abstractNumId w:val="0"/>
  </w:num>
  <w:num w:numId="6" w16cid:durableId="215094895">
    <w:abstractNumId w:val="1"/>
  </w:num>
  <w:num w:numId="7" w16cid:durableId="1372878594">
    <w:abstractNumId w:val="12"/>
  </w:num>
  <w:num w:numId="8" w16cid:durableId="966736631">
    <w:abstractNumId w:val="5"/>
  </w:num>
  <w:num w:numId="9" w16cid:durableId="229391497">
    <w:abstractNumId w:val="9"/>
  </w:num>
  <w:num w:numId="10" w16cid:durableId="1001617773">
    <w:abstractNumId w:val="14"/>
  </w:num>
  <w:num w:numId="11" w16cid:durableId="770706611">
    <w:abstractNumId w:val="18"/>
  </w:num>
  <w:num w:numId="12" w16cid:durableId="1232694331">
    <w:abstractNumId w:val="2"/>
  </w:num>
  <w:num w:numId="13" w16cid:durableId="704065108">
    <w:abstractNumId w:val="3"/>
  </w:num>
  <w:num w:numId="14" w16cid:durableId="380253908">
    <w:abstractNumId w:val="7"/>
  </w:num>
  <w:num w:numId="15" w16cid:durableId="141507531">
    <w:abstractNumId w:val="4"/>
  </w:num>
  <w:num w:numId="16" w16cid:durableId="1254440396">
    <w:abstractNumId w:val="17"/>
  </w:num>
  <w:num w:numId="17" w16cid:durableId="1749037903">
    <w:abstractNumId w:val="6"/>
  </w:num>
  <w:num w:numId="18" w16cid:durableId="1991329745">
    <w:abstractNumId w:val="15"/>
  </w:num>
  <w:num w:numId="19" w16cid:durableId="1537694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D3D"/>
    <w:rsid w:val="000A0AA4"/>
    <w:rsid w:val="000A26E3"/>
    <w:rsid w:val="000A700E"/>
    <w:rsid w:val="000B6A86"/>
    <w:rsid w:val="000D2737"/>
    <w:rsid w:val="0011455B"/>
    <w:rsid w:val="00126C62"/>
    <w:rsid w:val="00136E17"/>
    <w:rsid w:val="00140907"/>
    <w:rsid w:val="00167F91"/>
    <w:rsid w:val="0017270B"/>
    <w:rsid w:val="0017607A"/>
    <w:rsid w:val="00176E5E"/>
    <w:rsid w:val="001A579A"/>
    <w:rsid w:val="001B280E"/>
    <w:rsid w:val="001C5B98"/>
    <w:rsid w:val="001D2E3B"/>
    <w:rsid w:val="002072A0"/>
    <w:rsid w:val="0022366D"/>
    <w:rsid w:val="002401FE"/>
    <w:rsid w:val="00273643"/>
    <w:rsid w:val="002912B7"/>
    <w:rsid w:val="002A4D3D"/>
    <w:rsid w:val="002B727B"/>
    <w:rsid w:val="002E7C37"/>
    <w:rsid w:val="0035372B"/>
    <w:rsid w:val="003654E0"/>
    <w:rsid w:val="003718A8"/>
    <w:rsid w:val="00375FCA"/>
    <w:rsid w:val="003C5180"/>
    <w:rsid w:val="00413240"/>
    <w:rsid w:val="004221FE"/>
    <w:rsid w:val="00424C0E"/>
    <w:rsid w:val="00451B32"/>
    <w:rsid w:val="00464823"/>
    <w:rsid w:val="00475EBC"/>
    <w:rsid w:val="004977DA"/>
    <w:rsid w:val="00497C0B"/>
    <w:rsid w:val="004D2DCB"/>
    <w:rsid w:val="004D7EC2"/>
    <w:rsid w:val="0053575A"/>
    <w:rsid w:val="005A13C3"/>
    <w:rsid w:val="005C3E67"/>
    <w:rsid w:val="005D44A1"/>
    <w:rsid w:val="005E7747"/>
    <w:rsid w:val="00643967"/>
    <w:rsid w:val="00647B78"/>
    <w:rsid w:val="006C6B6B"/>
    <w:rsid w:val="006E5E3C"/>
    <w:rsid w:val="006E6D95"/>
    <w:rsid w:val="007008B7"/>
    <w:rsid w:val="007159C2"/>
    <w:rsid w:val="00730D87"/>
    <w:rsid w:val="00754A9F"/>
    <w:rsid w:val="007642B4"/>
    <w:rsid w:val="00765486"/>
    <w:rsid w:val="00783143"/>
    <w:rsid w:val="007A0F9A"/>
    <w:rsid w:val="007A30BC"/>
    <w:rsid w:val="007A6503"/>
    <w:rsid w:val="007B7680"/>
    <w:rsid w:val="007E6540"/>
    <w:rsid w:val="007E70B4"/>
    <w:rsid w:val="007E7401"/>
    <w:rsid w:val="007F0EB9"/>
    <w:rsid w:val="007F63E3"/>
    <w:rsid w:val="00812DF5"/>
    <w:rsid w:val="0083583F"/>
    <w:rsid w:val="0084553F"/>
    <w:rsid w:val="00845D94"/>
    <w:rsid w:val="008873D7"/>
    <w:rsid w:val="00890B2B"/>
    <w:rsid w:val="008E0FDB"/>
    <w:rsid w:val="009147F7"/>
    <w:rsid w:val="00934362"/>
    <w:rsid w:val="00975062"/>
    <w:rsid w:val="00977AF2"/>
    <w:rsid w:val="00986802"/>
    <w:rsid w:val="009A7317"/>
    <w:rsid w:val="009B6F65"/>
    <w:rsid w:val="009B70E2"/>
    <w:rsid w:val="009C17C1"/>
    <w:rsid w:val="009D2400"/>
    <w:rsid w:val="00A11A91"/>
    <w:rsid w:val="00A31E17"/>
    <w:rsid w:val="00A31E38"/>
    <w:rsid w:val="00A45F09"/>
    <w:rsid w:val="00A54652"/>
    <w:rsid w:val="00A6295D"/>
    <w:rsid w:val="00A91145"/>
    <w:rsid w:val="00AC732C"/>
    <w:rsid w:val="00AD7B3A"/>
    <w:rsid w:val="00AF6598"/>
    <w:rsid w:val="00B0343C"/>
    <w:rsid w:val="00B17CAD"/>
    <w:rsid w:val="00B3769B"/>
    <w:rsid w:val="00B46DB7"/>
    <w:rsid w:val="00BE7303"/>
    <w:rsid w:val="00BF5018"/>
    <w:rsid w:val="00BF56F6"/>
    <w:rsid w:val="00C046FE"/>
    <w:rsid w:val="00C45764"/>
    <w:rsid w:val="00C73B56"/>
    <w:rsid w:val="00C73DF9"/>
    <w:rsid w:val="00C9596D"/>
    <w:rsid w:val="00CF3AC6"/>
    <w:rsid w:val="00CF3CEF"/>
    <w:rsid w:val="00D13607"/>
    <w:rsid w:val="00D3698A"/>
    <w:rsid w:val="00D45582"/>
    <w:rsid w:val="00D479B4"/>
    <w:rsid w:val="00D65FAC"/>
    <w:rsid w:val="00D66DDD"/>
    <w:rsid w:val="00D8120E"/>
    <w:rsid w:val="00D81FF7"/>
    <w:rsid w:val="00D962AF"/>
    <w:rsid w:val="00DA0680"/>
    <w:rsid w:val="00DA6BA5"/>
    <w:rsid w:val="00DA71BB"/>
    <w:rsid w:val="00DB5A64"/>
    <w:rsid w:val="00DE3806"/>
    <w:rsid w:val="00DF1301"/>
    <w:rsid w:val="00E003D8"/>
    <w:rsid w:val="00E06DC4"/>
    <w:rsid w:val="00E45B89"/>
    <w:rsid w:val="00E46AB7"/>
    <w:rsid w:val="00E818DC"/>
    <w:rsid w:val="00E9450E"/>
    <w:rsid w:val="00ED2E52"/>
    <w:rsid w:val="00ED549A"/>
    <w:rsid w:val="00EE727D"/>
    <w:rsid w:val="00F17529"/>
    <w:rsid w:val="00F272C0"/>
    <w:rsid w:val="00FA450E"/>
    <w:rsid w:val="00FB0D7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E7D4"/>
  <w15:docId w15:val="{AAD6C85C-E69F-44AE-9515-3B521DE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D3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4D3D"/>
    <w:pPr>
      <w:ind w:left="720"/>
      <w:contextualSpacing/>
    </w:pPr>
  </w:style>
  <w:style w:type="table" w:styleId="Tabela-Siatka">
    <w:name w:val="Table Grid"/>
    <w:basedOn w:val="Standardowy"/>
    <w:uiPriority w:val="39"/>
    <w:rsid w:val="002A4D3D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718A8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718A8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6E6D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396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9B70E2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zetargi.wody.gov.pl/wp/instrukcja-dla%20wykonawc/3795,Instrukcja-dla-Wykonawcow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targi.wod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0372-96E7-4100-956A-93DFAE1A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5</Pages>
  <Words>2339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Magdalena Lewandowska (RZGW Warszawa)</cp:lastModifiedBy>
  <cp:revision>47</cp:revision>
  <cp:lastPrinted>2023-05-12T07:31:00Z</cp:lastPrinted>
  <dcterms:created xsi:type="dcterms:W3CDTF">2020-05-06T09:43:00Z</dcterms:created>
  <dcterms:modified xsi:type="dcterms:W3CDTF">2023-05-12T08:17:00Z</dcterms:modified>
</cp:coreProperties>
</file>