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15B68D55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84192E" w:rsidRPr="0084192E">
        <w:rPr>
          <w:rFonts w:eastAsia="Times New Roman" w:cs="Arial"/>
          <w:b/>
          <w:bCs/>
          <w:sz w:val="20"/>
          <w:szCs w:val="20"/>
          <w:lang w:eastAsia="pl-PL"/>
        </w:rPr>
        <w:t>Zwiększenie zdolności retencyjnej rzeki Łoknica poprzez naprawę 2 jazów w km 18+816 i 27+269 na terenie Zarządu Zlewni w Białymstoku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6D42" w14:textId="77777777" w:rsidR="00181A5C" w:rsidRDefault="00181A5C" w:rsidP="00271313">
      <w:pPr>
        <w:spacing w:after="0" w:line="240" w:lineRule="auto"/>
      </w:pPr>
      <w:r>
        <w:separator/>
      </w:r>
    </w:p>
  </w:endnote>
  <w:endnote w:type="continuationSeparator" w:id="0">
    <w:p w14:paraId="5402D1C0" w14:textId="77777777" w:rsidR="00181A5C" w:rsidRDefault="00181A5C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276C" w14:textId="77777777" w:rsidR="00181A5C" w:rsidRDefault="00181A5C" w:rsidP="00271313">
      <w:pPr>
        <w:spacing w:after="0" w:line="240" w:lineRule="auto"/>
      </w:pPr>
      <w:r>
        <w:separator/>
      </w:r>
    </w:p>
  </w:footnote>
  <w:footnote w:type="continuationSeparator" w:id="0">
    <w:p w14:paraId="113C8C57" w14:textId="77777777" w:rsidR="00181A5C" w:rsidRDefault="00181A5C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6FA180C1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84192E">
      <w:rPr>
        <w:rFonts w:cs="Arial"/>
        <w:bCs/>
        <w:sz w:val="20"/>
        <w:szCs w:val="20"/>
      </w:rPr>
      <w:t>32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81A5C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192E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2023-05-16T11:55:00Z</dcterms:created>
  <dcterms:modified xsi:type="dcterms:W3CDTF">2023-05-16T11:55:00Z</dcterms:modified>
</cp:coreProperties>
</file>