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0328" w14:textId="1457ACF0" w:rsidR="00343710" w:rsidRPr="00385328" w:rsidRDefault="00385328" w:rsidP="00385328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  <w:b/>
          <w:bCs/>
          <w:color w:val="FF0000"/>
        </w:rPr>
      </w:pPr>
      <w:r w:rsidRPr="00385328">
        <w:rPr>
          <w:rFonts w:asciiTheme="minorHAnsi" w:hAnsiTheme="minorHAnsi" w:cstheme="minorHAnsi"/>
          <w:b/>
          <w:bCs/>
        </w:rPr>
        <w:t xml:space="preserve">Zał. nr </w:t>
      </w:r>
      <w:r w:rsidR="004E3213">
        <w:rPr>
          <w:rFonts w:asciiTheme="minorHAnsi" w:hAnsiTheme="minorHAnsi" w:cstheme="minorHAnsi"/>
          <w:b/>
          <w:bCs/>
        </w:rPr>
        <w:t>2</w:t>
      </w:r>
      <w:r w:rsidRPr="00385328">
        <w:rPr>
          <w:rFonts w:asciiTheme="minorHAnsi" w:hAnsiTheme="minorHAnsi" w:cstheme="minorHAnsi"/>
          <w:b/>
          <w:bCs/>
        </w:rPr>
        <w:t>a do SWZ</w:t>
      </w:r>
    </w:p>
    <w:p w14:paraId="2F13F3CB" w14:textId="77777777" w:rsidR="00343710" w:rsidRPr="003F5D5B" w:rsidRDefault="00343710" w:rsidP="00343710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2B7C798E" w14:textId="77777777" w:rsidR="00343710" w:rsidRPr="003F5D5B" w:rsidRDefault="00343710" w:rsidP="00343710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61500903" w14:textId="77777777" w:rsidR="00C927DE" w:rsidRPr="003F5D5B" w:rsidRDefault="00C927DE" w:rsidP="00343710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56769C6B" w14:textId="77777777" w:rsidR="00C927DE" w:rsidRPr="003F5D5B" w:rsidRDefault="00C927DE" w:rsidP="00C927DE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D5B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6565E1A2" w14:textId="77777777" w:rsidR="00A31C76" w:rsidRPr="003F5D5B" w:rsidRDefault="00A31C76" w:rsidP="00CC41F2">
      <w:pPr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14:paraId="108DFBAA" w14:textId="0B058986" w:rsidR="00CC41F2" w:rsidRPr="005D0863" w:rsidRDefault="003239F5" w:rsidP="00A31C76">
      <w:pPr>
        <w:pStyle w:val="Akapitzlist"/>
        <w:tabs>
          <w:tab w:val="left" w:pos="993"/>
        </w:tabs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0863">
        <w:rPr>
          <w:rFonts w:asciiTheme="minorHAnsi" w:hAnsiTheme="minorHAnsi" w:cstheme="minorHAnsi"/>
          <w:b/>
          <w:sz w:val="22"/>
          <w:szCs w:val="22"/>
        </w:rPr>
        <w:t>„</w:t>
      </w:r>
      <w:r w:rsidR="005D0863" w:rsidRPr="005D0863">
        <w:rPr>
          <w:rFonts w:asciiTheme="minorHAnsi" w:hAnsiTheme="minorHAnsi" w:cstheme="minorHAnsi"/>
          <w:b/>
          <w:sz w:val="22"/>
          <w:szCs w:val="22"/>
        </w:rPr>
        <w:t>Remont</w:t>
      </w:r>
      <w:r w:rsidR="005D0863" w:rsidRPr="005D086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5D0863" w:rsidRPr="005D0863">
        <w:rPr>
          <w:rFonts w:asciiTheme="minorHAnsi" w:hAnsiTheme="minorHAnsi" w:cstheme="minorHAnsi"/>
          <w:b/>
          <w:sz w:val="22"/>
          <w:szCs w:val="22"/>
        </w:rPr>
        <w:t>zapory</w:t>
      </w:r>
      <w:r w:rsidR="005D0863" w:rsidRPr="005D086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5D0863" w:rsidRPr="005D0863">
        <w:rPr>
          <w:rFonts w:asciiTheme="minorHAnsi" w:hAnsiTheme="minorHAnsi" w:cstheme="minorHAnsi"/>
          <w:b/>
          <w:sz w:val="22"/>
          <w:szCs w:val="22"/>
        </w:rPr>
        <w:t>przeciwrumowiskowej</w:t>
      </w:r>
      <w:r w:rsidR="005D0863" w:rsidRPr="005D086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5D0863" w:rsidRPr="005D0863">
        <w:rPr>
          <w:rFonts w:asciiTheme="minorHAnsi" w:hAnsiTheme="minorHAnsi" w:cstheme="minorHAnsi"/>
          <w:b/>
          <w:sz w:val="22"/>
          <w:szCs w:val="22"/>
        </w:rPr>
        <w:t>na</w:t>
      </w:r>
      <w:r w:rsidR="005D0863" w:rsidRPr="005D086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5D0863" w:rsidRPr="005D0863">
        <w:rPr>
          <w:rFonts w:asciiTheme="minorHAnsi" w:hAnsiTheme="minorHAnsi" w:cstheme="minorHAnsi"/>
          <w:b/>
          <w:sz w:val="22"/>
          <w:szCs w:val="22"/>
        </w:rPr>
        <w:t>potoku</w:t>
      </w:r>
      <w:r w:rsidR="005D0863" w:rsidRPr="005D086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5D0863" w:rsidRPr="005D0863">
        <w:rPr>
          <w:rFonts w:asciiTheme="minorHAnsi" w:hAnsiTheme="minorHAnsi" w:cstheme="minorHAnsi"/>
          <w:b/>
          <w:sz w:val="22"/>
          <w:szCs w:val="22"/>
        </w:rPr>
        <w:t>Leśnianka</w:t>
      </w:r>
      <w:r w:rsidR="005D0863" w:rsidRPr="005D086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5D0863" w:rsidRPr="005D0863">
        <w:rPr>
          <w:rFonts w:asciiTheme="minorHAnsi" w:hAnsiTheme="minorHAnsi" w:cstheme="minorHAnsi"/>
          <w:b/>
          <w:sz w:val="22"/>
          <w:szCs w:val="22"/>
        </w:rPr>
        <w:t>w</w:t>
      </w:r>
      <w:r w:rsidR="005D0863" w:rsidRPr="005D086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5D0863" w:rsidRPr="005D0863">
        <w:rPr>
          <w:rFonts w:asciiTheme="minorHAnsi" w:hAnsiTheme="minorHAnsi" w:cstheme="minorHAnsi"/>
          <w:b/>
          <w:sz w:val="22"/>
          <w:szCs w:val="22"/>
        </w:rPr>
        <w:t>km</w:t>
      </w:r>
      <w:r w:rsidR="005D0863" w:rsidRPr="005D086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B301F3">
        <w:rPr>
          <w:rFonts w:asciiTheme="minorHAnsi" w:hAnsiTheme="minorHAnsi" w:cstheme="minorHAnsi"/>
          <w:b/>
          <w:sz w:val="22"/>
          <w:szCs w:val="22"/>
        </w:rPr>
        <w:t>1</w:t>
      </w:r>
      <w:r w:rsidR="005D0863" w:rsidRPr="005D0863">
        <w:rPr>
          <w:rFonts w:asciiTheme="minorHAnsi" w:hAnsiTheme="minorHAnsi" w:cstheme="minorHAnsi"/>
          <w:b/>
          <w:sz w:val="22"/>
          <w:szCs w:val="22"/>
        </w:rPr>
        <w:t>+</w:t>
      </w:r>
      <w:r w:rsidR="00B301F3">
        <w:rPr>
          <w:rFonts w:asciiTheme="minorHAnsi" w:hAnsiTheme="minorHAnsi" w:cstheme="minorHAnsi"/>
          <w:b/>
          <w:sz w:val="22"/>
          <w:szCs w:val="22"/>
        </w:rPr>
        <w:t>060</w:t>
      </w:r>
      <w:r w:rsidR="005D0863" w:rsidRPr="005D086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5D0863" w:rsidRPr="005D0863">
        <w:rPr>
          <w:rFonts w:asciiTheme="minorHAnsi" w:hAnsiTheme="minorHAnsi" w:cstheme="minorHAnsi"/>
          <w:b/>
          <w:sz w:val="22"/>
          <w:szCs w:val="22"/>
        </w:rPr>
        <w:t>-</w:t>
      </w:r>
      <w:r w:rsidR="005D0863" w:rsidRPr="005D086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5D0863" w:rsidRPr="005D0863">
        <w:rPr>
          <w:rFonts w:asciiTheme="minorHAnsi" w:hAnsiTheme="minorHAnsi" w:cstheme="minorHAnsi"/>
          <w:b/>
          <w:sz w:val="22"/>
          <w:szCs w:val="22"/>
        </w:rPr>
        <w:t>nr</w:t>
      </w:r>
      <w:r w:rsidR="005D0863" w:rsidRPr="005D086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B301F3">
        <w:rPr>
          <w:rFonts w:asciiTheme="minorHAnsi" w:hAnsiTheme="minorHAnsi" w:cstheme="minorHAnsi"/>
          <w:b/>
          <w:spacing w:val="-5"/>
          <w:sz w:val="22"/>
          <w:szCs w:val="22"/>
        </w:rPr>
        <w:t>5</w:t>
      </w:r>
      <w:r w:rsidRPr="005D0863">
        <w:rPr>
          <w:rFonts w:asciiTheme="minorHAnsi" w:hAnsiTheme="minorHAnsi" w:cstheme="minorHAnsi"/>
          <w:b/>
          <w:sz w:val="22"/>
          <w:szCs w:val="22"/>
        </w:rPr>
        <w:t>”</w:t>
      </w:r>
    </w:p>
    <w:p w14:paraId="31FC6D3E" w14:textId="77777777" w:rsidR="00CC41F2" w:rsidRPr="00754C6F" w:rsidRDefault="00CC41F2" w:rsidP="00CC41F2">
      <w:pPr>
        <w:pStyle w:val="Akapitzlist"/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35E9568F" w14:textId="392AA765" w:rsidR="0058023E" w:rsidRPr="005D0863" w:rsidRDefault="006B5EA9" w:rsidP="00385328">
      <w:pPr>
        <w:spacing w:before="0" w:after="0"/>
        <w:rPr>
          <w:rFonts w:asciiTheme="minorHAnsi" w:hAnsiTheme="minorHAnsi" w:cstheme="minorHAnsi"/>
          <w:color w:val="FF0000"/>
          <w:sz w:val="22"/>
          <w:szCs w:val="22"/>
        </w:rPr>
      </w:pPr>
      <w:r w:rsidRPr="00754C6F">
        <w:rPr>
          <w:rFonts w:asciiTheme="minorHAnsi" w:hAnsiTheme="minorHAnsi" w:cstheme="minorHAnsi"/>
          <w:sz w:val="22"/>
          <w:szCs w:val="22"/>
        </w:rPr>
        <w:t xml:space="preserve">Przedmiotem zamówienia jest wykonanie </w:t>
      </w:r>
      <w:bookmarkStart w:id="0" w:name="_Hlk112740145"/>
      <w:r w:rsidR="00B1605D" w:rsidRPr="00754C6F">
        <w:rPr>
          <w:rFonts w:asciiTheme="minorHAnsi" w:hAnsiTheme="minorHAnsi" w:cstheme="minorHAnsi"/>
          <w:sz w:val="22"/>
          <w:szCs w:val="22"/>
        </w:rPr>
        <w:t xml:space="preserve">remontu zapory przeciwrumowiskowej na potoku Leśnianka w km </w:t>
      </w:r>
      <w:r w:rsidR="00B301F3">
        <w:rPr>
          <w:rFonts w:asciiTheme="minorHAnsi" w:hAnsiTheme="minorHAnsi" w:cstheme="minorHAnsi"/>
          <w:sz w:val="22"/>
          <w:szCs w:val="22"/>
        </w:rPr>
        <w:t>1</w:t>
      </w:r>
      <w:r w:rsidR="00B1605D" w:rsidRPr="00754C6F">
        <w:rPr>
          <w:rFonts w:asciiTheme="minorHAnsi" w:hAnsiTheme="minorHAnsi" w:cstheme="minorHAnsi"/>
          <w:sz w:val="22"/>
          <w:szCs w:val="22"/>
        </w:rPr>
        <w:t>+</w:t>
      </w:r>
      <w:r w:rsidR="00B301F3">
        <w:rPr>
          <w:rFonts w:asciiTheme="minorHAnsi" w:hAnsiTheme="minorHAnsi" w:cstheme="minorHAnsi"/>
          <w:sz w:val="22"/>
          <w:szCs w:val="22"/>
        </w:rPr>
        <w:t>060</w:t>
      </w:r>
      <w:r w:rsidR="00B1605D" w:rsidRPr="00754C6F">
        <w:rPr>
          <w:rFonts w:asciiTheme="minorHAnsi" w:hAnsiTheme="minorHAnsi" w:cstheme="minorHAnsi"/>
          <w:sz w:val="22"/>
          <w:szCs w:val="22"/>
        </w:rPr>
        <w:t xml:space="preserve"> - nr </w:t>
      </w:r>
      <w:bookmarkEnd w:id="0"/>
      <w:r w:rsidR="00B301F3">
        <w:rPr>
          <w:rFonts w:asciiTheme="minorHAnsi" w:hAnsiTheme="minorHAnsi" w:cstheme="minorHAnsi"/>
          <w:sz w:val="22"/>
          <w:szCs w:val="22"/>
        </w:rPr>
        <w:t>5</w:t>
      </w:r>
      <w:r w:rsidR="00B1605D" w:rsidRPr="00754C6F">
        <w:rPr>
          <w:rFonts w:asciiTheme="minorHAnsi" w:hAnsiTheme="minorHAnsi" w:cstheme="minorHAnsi"/>
          <w:sz w:val="22"/>
          <w:szCs w:val="22"/>
        </w:rPr>
        <w:t>.</w:t>
      </w:r>
      <w:r w:rsidRPr="00754C6F">
        <w:rPr>
          <w:rFonts w:asciiTheme="minorHAnsi" w:hAnsiTheme="minorHAnsi" w:cstheme="minorHAnsi"/>
          <w:sz w:val="22"/>
          <w:szCs w:val="22"/>
        </w:rPr>
        <w:t xml:space="preserve"> Istniejąc</w:t>
      </w:r>
      <w:r w:rsidR="00B1605D" w:rsidRPr="00754C6F">
        <w:rPr>
          <w:rFonts w:asciiTheme="minorHAnsi" w:hAnsiTheme="minorHAnsi" w:cstheme="minorHAnsi"/>
          <w:sz w:val="22"/>
          <w:szCs w:val="22"/>
        </w:rPr>
        <w:t>a zapora</w:t>
      </w:r>
      <w:r w:rsidRPr="00754C6F">
        <w:rPr>
          <w:rFonts w:asciiTheme="minorHAnsi" w:hAnsiTheme="minorHAnsi" w:cstheme="minorHAnsi"/>
          <w:sz w:val="22"/>
          <w:szCs w:val="22"/>
        </w:rPr>
        <w:t xml:space="preserve"> z uwagi na wielokrotne przejście wód powodziowych i wezbraniowych uległ</w:t>
      </w:r>
      <w:r w:rsidR="00B1605D" w:rsidRPr="00754C6F">
        <w:rPr>
          <w:rFonts w:asciiTheme="minorHAnsi" w:hAnsiTheme="minorHAnsi" w:cstheme="minorHAnsi"/>
          <w:sz w:val="22"/>
          <w:szCs w:val="22"/>
        </w:rPr>
        <w:t>a</w:t>
      </w:r>
      <w:r w:rsidR="00A76781" w:rsidRPr="00754C6F">
        <w:rPr>
          <w:rFonts w:asciiTheme="minorHAnsi" w:hAnsiTheme="minorHAnsi" w:cstheme="minorHAnsi"/>
          <w:sz w:val="22"/>
          <w:szCs w:val="22"/>
        </w:rPr>
        <w:t xml:space="preserve"> </w:t>
      </w:r>
      <w:r w:rsidRPr="00754C6F">
        <w:rPr>
          <w:rFonts w:asciiTheme="minorHAnsi" w:hAnsiTheme="minorHAnsi" w:cstheme="minorHAnsi"/>
          <w:sz w:val="22"/>
          <w:szCs w:val="22"/>
        </w:rPr>
        <w:t>uszkodzeniu</w:t>
      </w:r>
      <w:r w:rsidR="00EE29DC" w:rsidRPr="00754C6F">
        <w:rPr>
          <w:rFonts w:asciiTheme="minorHAnsi" w:hAnsiTheme="minorHAnsi" w:cstheme="minorHAnsi"/>
          <w:sz w:val="22"/>
          <w:szCs w:val="22"/>
        </w:rPr>
        <w:t xml:space="preserve">. </w:t>
      </w:r>
      <w:bookmarkStart w:id="1" w:name="_Hlk132354581"/>
      <w:r w:rsidR="00D26033" w:rsidRPr="00754C6F">
        <w:rPr>
          <w:rFonts w:asciiTheme="minorHAnsi" w:hAnsiTheme="minorHAnsi" w:cstheme="minorHAnsi"/>
          <w:sz w:val="22"/>
          <w:szCs w:val="22"/>
        </w:rPr>
        <w:t>W związku z nieodpowiednim stanem technicznym przedmiotow</w:t>
      </w:r>
      <w:r w:rsidR="00B1605D" w:rsidRPr="00754C6F">
        <w:rPr>
          <w:rFonts w:asciiTheme="minorHAnsi" w:hAnsiTheme="minorHAnsi" w:cstheme="minorHAnsi"/>
          <w:sz w:val="22"/>
          <w:szCs w:val="22"/>
        </w:rPr>
        <w:t xml:space="preserve">ej zapory </w:t>
      </w:r>
      <w:r w:rsidR="00D26033" w:rsidRPr="00754C6F">
        <w:rPr>
          <w:rFonts w:asciiTheme="minorHAnsi" w:hAnsiTheme="minorHAnsi" w:cstheme="minorHAnsi"/>
          <w:sz w:val="22"/>
          <w:szCs w:val="22"/>
        </w:rPr>
        <w:t xml:space="preserve">została wydana decyzja nr </w:t>
      </w:r>
      <w:r w:rsidR="00B301F3">
        <w:rPr>
          <w:rFonts w:asciiTheme="minorHAnsi" w:hAnsiTheme="minorHAnsi" w:cstheme="minorHAnsi"/>
          <w:sz w:val="22"/>
          <w:szCs w:val="22"/>
        </w:rPr>
        <w:t>67</w:t>
      </w:r>
      <w:r w:rsidR="00D26033" w:rsidRPr="00754C6F">
        <w:rPr>
          <w:rFonts w:asciiTheme="minorHAnsi" w:hAnsiTheme="minorHAnsi" w:cstheme="minorHAnsi"/>
          <w:sz w:val="22"/>
          <w:szCs w:val="22"/>
        </w:rPr>
        <w:t xml:space="preserve">/22 z dnia </w:t>
      </w:r>
      <w:r w:rsidR="0092023D">
        <w:rPr>
          <w:rFonts w:asciiTheme="minorHAnsi" w:hAnsiTheme="minorHAnsi" w:cstheme="minorHAnsi"/>
          <w:sz w:val="22"/>
          <w:szCs w:val="22"/>
        </w:rPr>
        <w:t>20</w:t>
      </w:r>
      <w:r w:rsidR="00D26033" w:rsidRPr="00B36652">
        <w:rPr>
          <w:rFonts w:asciiTheme="minorHAnsi" w:hAnsiTheme="minorHAnsi" w:cstheme="minorHAnsi"/>
          <w:sz w:val="22"/>
          <w:szCs w:val="22"/>
        </w:rPr>
        <w:t>.0</w:t>
      </w:r>
      <w:r w:rsidR="0092023D">
        <w:rPr>
          <w:rFonts w:asciiTheme="minorHAnsi" w:hAnsiTheme="minorHAnsi" w:cstheme="minorHAnsi"/>
          <w:sz w:val="22"/>
          <w:szCs w:val="22"/>
        </w:rPr>
        <w:t>5</w:t>
      </w:r>
      <w:r w:rsidR="00D26033" w:rsidRPr="00754C6F">
        <w:rPr>
          <w:rFonts w:asciiTheme="minorHAnsi" w:hAnsiTheme="minorHAnsi" w:cstheme="minorHAnsi"/>
          <w:sz w:val="22"/>
          <w:szCs w:val="22"/>
        </w:rPr>
        <w:t xml:space="preserve">.2022 </w:t>
      </w:r>
      <w:bookmarkEnd w:id="1"/>
      <w:r w:rsidR="00D26033" w:rsidRPr="00754C6F">
        <w:rPr>
          <w:rFonts w:asciiTheme="minorHAnsi" w:hAnsiTheme="minorHAnsi" w:cstheme="minorHAnsi"/>
          <w:sz w:val="22"/>
          <w:szCs w:val="22"/>
        </w:rPr>
        <w:t xml:space="preserve">r. Śląskiego Wojewódzkiego Inspektora Nadzoru Budowlanego w Katowicach nakazująca </w:t>
      </w:r>
      <w:r w:rsidR="00BD688C" w:rsidRPr="00754C6F">
        <w:rPr>
          <w:rFonts w:asciiTheme="minorHAnsi" w:hAnsiTheme="minorHAnsi" w:cstheme="minorHAnsi"/>
          <w:sz w:val="22"/>
          <w:szCs w:val="22"/>
        </w:rPr>
        <w:t>usunięcie</w:t>
      </w:r>
      <w:r w:rsidR="00D26033" w:rsidRPr="00754C6F">
        <w:rPr>
          <w:rFonts w:asciiTheme="minorHAnsi" w:hAnsiTheme="minorHAnsi" w:cstheme="minorHAnsi"/>
          <w:sz w:val="22"/>
          <w:szCs w:val="22"/>
        </w:rPr>
        <w:t xml:space="preserve"> nieprawidłowości stanu technicznego </w:t>
      </w:r>
      <w:r w:rsidR="00B34C60" w:rsidRPr="00754C6F">
        <w:rPr>
          <w:rFonts w:asciiTheme="minorHAnsi" w:hAnsiTheme="minorHAnsi" w:cstheme="minorHAnsi"/>
          <w:sz w:val="22"/>
          <w:szCs w:val="22"/>
        </w:rPr>
        <w:t xml:space="preserve">zapory przeciwrumowiskowej nr </w:t>
      </w:r>
      <w:r w:rsidR="00B301F3">
        <w:rPr>
          <w:rFonts w:asciiTheme="minorHAnsi" w:hAnsiTheme="minorHAnsi" w:cstheme="minorHAnsi"/>
          <w:sz w:val="22"/>
          <w:szCs w:val="22"/>
        </w:rPr>
        <w:t xml:space="preserve">5 </w:t>
      </w:r>
      <w:r w:rsidR="00D26033" w:rsidRPr="00754C6F">
        <w:rPr>
          <w:rFonts w:asciiTheme="minorHAnsi" w:hAnsiTheme="minorHAnsi" w:cstheme="minorHAnsi"/>
          <w:sz w:val="22"/>
          <w:szCs w:val="22"/>
        </w:rPr>
        <w:t xml:space="preserve">na </w:t>
      </w:r>
      <w:r w:rsidR="00B34C60" w:rsidRPr="00754C6F">
        <w:rPr>
          <w:rFonts w:asciiTheme="minorHAnsi" w:hAnsiTheme="minorHAnsi" w:cstheme="minorHAnsi"/>
          <w:sz w:val="22"/>
          <w:szCs w:val="22"/>
        </w:rPr>
        <w:t xml:space="preserve">potoku Leśnianka w km </w:t>
      </w:r>
      <w:r w:rsidR="00B301F3">
        <w:rPr>
          <w:rFonts w:asciiTheme="minorHAnsi" w:hAnsiTheme="minorHAnsi" w:cstheme="minorHAnsi"/>
          <w:sz w:val="22"/>
          <w:szCs w:val="22"/>
        </w:rPr>
        <w:t>1</w:t>
      </w:r>
      <w:r w:rsidR="00B34C60" w:rsidRPr="00754C6F">
        <w:rPr>
          <w:rFonts w:asciiTheme="minorHAnsi" w:hAnsiTheme="minorHAnsi" w:cstheme="minorHAnsi"/>
          <w:sz w:val="22"/>
          <w:szCs w:val="22"/>
        </w:rPr>
        <w:t>+</w:t>
      </w:r>
      <w:r w:rsidR="00B301F3">
        <w:rPr>
          <w:rFonts w:asciiTheme="minorHAnsi" w:hAnsiTheme="minorHAnsi" w:cstheme="minorHAnsi"/>
          <w:sz w:val="22"/>
          <w:szCs w:val="22"/>
        </w:rPr>
        <w:t>060</w:t>
      </w:r>
      <w:r w:rsidR="00B34C60" w:rsidRPr="00754C6F">
        <w:rPr>
          <w:rFonts w:asciiTheme="minorHAnsi" w:hAnsiTheme="minorHAnsi" w:cstheme="minorHAnsi"/>
          <w:sz w:val="22"/>
          <w:szCs w:val="22"/>
        </w:rPr>
        <w:t xml:space="preserve"> </w:t>
      </w:r>
      <w:r w:rsidR="00D623B0">
        <w:rPr>
          <w:rFonts w:asciiTheme="minorHAnsi" w:hAnsiTheme="minorHAnsi" w:cstheme="minorHAnsi"/>
          <w:sz w:val="22"/>
          <w:szCs w:val="22"/>
        </w:rPr>
        <w:t>.</w:t>
      </w:r>
    </w:p>
    <w:p w14:paraId="28CD15DD" w14:textId="62B2427B" w:rsidR="007223E7" w:rsidRPr="00B36652" w:rsidRDefault="007223E7" w:rsidP="00B36652">
      <w:pPr>
        <w:spacing w:before="0" w:after="0"/>
        <w:ind w:left="41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4DB940A0" w14:textId="77777777" w:rsidR="0058023E" w:rsidRPr="005D0863" w:rsidRDefault="0058023E" w:rsidP="007223E7">
      <w:pPr>
        <w:spacing w:before="0" w:after="0"/>
        <w:ind w:firstLine="709"/>
        <w:rPr>
          <w:rFonts w:asciiTheme="minorHAnsi" w:hAnsiTheme="minorHAnsi" w:cstheme="minorHAnsi"/>
          <w:color w:val="FF0000"/>
          <w:sz w:val="22"/>
          <w:szCs w:val="22"/>
        </w:rPr>
      </w:pPr>
    </w:p>
    <w:p w14:paraId="43486EE4" w14:textId="043D9F88" w:rsidR="007223E7" w:rsidRPr="00BD714B" w:rsidRDefault="007223E7" w:rsidP="0058023E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BD714B">
        <w:rPr>
          <w:rFonts w:asciiTheme="minorHAnsi" w:hAnsiTheme="minorHAnsi" w:cstheme="minorHAnsi"/>
          <w:b/>
          <w:bCs/>
          <w:sz w:val="22"/>
          <w:szCs w:val="22"/>
        </w:rPr>
        <w:t>W ramach realizacji zadania przewidziano wykonanie  następujących prac z rozbiciem na grupy:</w:t>
      </w:r>
    </w:p>
    <w:p w14:paraId="3A37CEDA" w14:textId="77777777" w:rsidR="0058023E" w:rsidRPr="00BD714B" w:rsidRDefault="0058023E" w:rsidP="007223E7">
      <w:pPr>
        <w:spacing w:before="0" w:after="0"/>
        <w:ind w:firstLine="709"/>
        <w:rPr>
          <w:rFonts w:asciiTheme="minorHAnsi" w:hAnsiTheme="minorHAnsi" w:cstheme="minorHAnsi"/>
          <w:sz w:val="22"/>
          <w:szCs w:val="22"/>
        </w:rPr>
      </w:pPr>
    </w:p>
    <w:p w14:paraId="55AB5529" w14:textId="51E40A66" w:rsidR="007223E7" w:rsidRPr="00BD714B" w:rsidRDefault="007223E7" w:rsidP="0032585A">
      <w:pPr>
        <w:spacing w:before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D714B">
        <w:rPr>
          <w:rFonts w:asciiTheme="minorHAnsi" w:hAnsiTheme="minorHAnsi" w:cstheme="minorHAnsi"/>
          <w:b/>
          <w:bCs/>
          <w:sz w:val="22"/>
          <w:szCs w:val="22"/>
        </w:rPr>
        <w:t>Roboty przygotowawcze</w:t>
      </w:r>
    </w:p>
    <w:p w14:paraId="373FB33C" w14:textId="703ADFE5" w:rsidR="00185149" w:rsidRPr="00BD714B" w:rsidRDefault="007223E7" w:rsidP="0032585A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BD714B">
        <w:rPr>
          <w:rFonts w:asciiTheme="minorHAnsi" w:hAnsiTheme="minorHAnsi" w:cstheme="minorHAnsi"/>
          <w:sz w:val="22"/>
          <w:szCs w:val="22"/>
        </w:rPr>
        <w:t xml:space="preserve">W ramach tej grupy robót uwzględniono roboty pomiarowe, ręczne ścinanie i karczowanie krzaków wraz </w:t>
      </w:r>
      <w:r w:rsidR="0058023E" w:rsidRPr="00BD714B">
        <w:rPr>
          <w:rFonts w:asciiTheme="minorHAnsi" w:hAnsiTheme="minorHAnsi" w:cstheme="minorHAnsi"/>
          <w:sz w:val="22"/>
          <w:szCs w:val="22"/>
        </w:rPr>
        <w:br/>
      </w:r>
      <w:r w:rsidRPr="00BD714B">
        <w:rPr>
          <w:rFonts w:asciiTheme="minorHAnsi" w:hAnsiTheme="minorHAnsi" w:cstheme="minorHAnsi"/>
          <w:sz w:val="22"/>
          <w:szCs w:val="22"/>
        </w:rPr>
        <w:t xml:space="preserve">z oczyszczeniem terenu z pozostałości po wykarczowaniu z wywiezieniem materiału </w:t>
      </w:r>
      <w:r w:rsidR="009E42B4" w:rsidRPr="00BD714B">
        <w:rPr>
          <w:rFonts w:asciiTheme="minorHAnsi" w:hAnsiTheme="minorHAnsi" w:cstheme="minorHAnsi"/>
          <w:sz w:val="22"/>
          <w:szCs w:val="22"/>
        </w:rPr>
        <w:t xml:space="preserve">i </w:t>
      </w:r>
      <w:r w:rsidRPr="00BD714B">
        <w:rPr>
          <w:rFonts w:asciiTheme="minorHAnsi" w:hAnsiTheme="minorHAnsi" w:cstheme="minorHAnsi"/>
          <w:sz w:val="22"/>
          <w:szCs w:val="22"/>
        </w:rPr>
        <w:t>z</w:t>
      </w:r>
      <w:r w:rsidR="00BD688C" w:rsidRPr="00BD714B">
        <w:rPr>
          <w:rFonts w:asciiTheme="minorHAnsi" w:hAnsiTheme="minorHAnsi" w:cstheme="minorHAnsi"/>
          <w:sz w:val="22"/>
          <w:szCs w:val="22"/>
        </w:rPr>
        <w:t xml:space="preserve"> </w:t>
      </w:r>
      <w:r w:rsidRPr="00BD714B">
        <w:rPr>
          <w:rFonts w:asciiTheme="minorHAnsi" w:hAnsiTheme="minorHAnsi" w:cstheme="minorHAnsi"/>
          <w:sz w:val="22"/>
          <w:szCs w:val="22"/>
        </w:rPr>
        <w:t>kosztami utylizacji</w:t>
      </w:r>
      <w:r w:rsidR="001F5C12" w:rsidRPr="00BD714B">
        <w:rPr>
          <w:rFonts w:asciiTheme="minorHAnsi" w:hAnsiTheme="minorHAnsi" w:cstheme="minorHAnsi"/>
          <w:sz w:val="22"/>
          <w:szCs w:val="22"/>
        </w:rPr>
        <w:t>, ścink</w:t>
      </w:r>
      <w:r w:rsidR="00AD60BF" w:rsidRPr="00BD714B">
        <w:rPr>
          <w:rFonts w:asciiTheme="minorHAnsi" w:hAnsiTheme="minorHAnsi" w:cstheme="minorHAnsi"/>
          <w:sz w:val="22"/>
          <w:szCs w:val="22"/>
        </w:rPr>
        <w:t>ę</w:t>
      </w:r>
      <w:r w:rsidR="001F5C12" w:rsidRPr="00BD714B">
        <w:rPr>
          <w:rFonts w:asciiTheme="minorHAnsi" w:hAnsiTheme="minorHAnsi" w:cstheme="minorHAnsi"/>
          <w:sz w:val="22"/>
          <w:szCs w:val="22"/>
        </w:rPr>
        <w:t xml:space="preserve"> mechaniczn</w:t>
      </w:r>
      <w:r w:rsidR="00AD60BF" w:rsidRPr="00BD714B">
        <w:rPr>
          <w:rFonts w:asciiTheme="minorHAnsi" w:hAnsiTheme="minorHAnsi" w:cstheme="minorHAnsi"/>
          <w:sz w:val="22"/>
          <w:szCs w:val="22"/>
        </w:rPr>
        <w:t>ą</w:t>
      </w:r>
      <w:r w:rsidR="001F5C12" w:rsidRPr="00BD714B">
        <w:rPr>
          <w:rFonts w:asciiTheme="minorHAnsi" w:hAnsiTheme="minorHAnsi" w:cstheme="minorHAnsi"/>
          <w:sz w:val="22"/>
          <w:szCs w:val="22"/>
        </w:rPr>
        <w:t xml:space="preserve"> drzew</w:t>
      </w:r>
      <w:r w:rsidR="00891554" w:rsidRPr="00BD714B">
        <w:rPr>
          <w:rFonts w:asciiTheme="minorHAnsi" w:hAnsiTheme="minorHAnsi" w:cstheme="minorHAnsi"/>
          <w:sz w:val="22"/>
          <w:szCs w:val="22"/>
        </w:rPr>
        <w:t xml:space="preserve">, </w:t>
      </w:r>
      <w:r w:rsidR="001F5C12" w:rsidRPr="00BD714B">
        <w:rPr>
          <w:rFonts w:asciiTheme="minorHAnsi" w:hAnsiTheme="minorHAnsi" w:cstheme="minorHAnsi"/>
          <w:sz w:val="22"/>
          <w:szCs w:val="22"/>
        </w:rPr>
        <w:t>wywozem dłużycy</w:t>
      </w:r>
      <w:r w:rsidR="00891554" w:rsidRPr="00BD714B">
        <w:rPr>
          <w:rFonts w:asciiTheme="minorHAnsi" w:hAnsiTheme="minorHAnsi" w:cstheme="minorHAnsi"/>
          <w:sz w:val="22"/>
          <w:szCs w:val="22"/>
        </w:rPr>
        <w:t xml:space="preserve"> i zrębkowaniem gałęzi</w:t>
      </w:r>
      <w:r w:rsidR="001F5C12" w:rsidRPr="00BD714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869494" w14:textId="6B0910DF" w:rsidR="00EA46F9" w:rsidRPr="00BD714B" w:rsidRDefault="00EA46F9" w:rsidP="0032585A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63433193" w14:textId="1E40D69F" w:rsidR="00EA46F9" w:rsidRPr="00BD714B" w:rsidRDefault="00EA46F9" w:rsidP="0032585A">
      <w:pPr>
        <w:spacing w:before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D714B">
        <w:rPr>
          <w:rFonts w:asciiTheme="minorHAnsi" w:hAnsiTheme="minorHAnsi" w:cstheme="minorHAnsi"/>
          <w:b/>
          <w:bCs/>
          <w:sz w:val="22"/>
          <w:szCs w:val="22"/>
        </w:rPr>
        <w:t>Roboty remontowe</w:t>
      </w:r>
    </w:p>
    <w:p w14:paraId="5670EE33" w14:textId="7FB84965" w:rsidR="0032585A" w:rsidRPr="00374F8B" w:rsidRDefault="0032585A" w:rsidP="00374F8B">
      <w:pPr>
        <w:pStyle w:val="TableParagraph"/>
        <w:spacing w:line="360" w:lineRule="auto"/>
        <w:jc w:val="both"/>
        <w:rPr>
          <w:rFonts w:asciiTheme="minorHAnsi" w:hAnsiTheme="minorHAnsi" w:cstheme="minorHAnsi"/>
        </w:rPr>
      </w:pPr>
      <w:r w:rsidRPr="00BD714B">
        <w:rPr>
          <w:rFonts w:asciiTheme="minorHAnsi" w:hAnsiTheme="minorHAnsi" w:cstheme="minorHAnsi"/>
          <w:spacing w:val="-2"/>
        </w:rPr>
        <w:t xml:space="preserve">Roboty remontowe obejmować będą </w:t>
      </w:r>
      <w:r w:rsidR="00374F8B" w:rsidRPr="00BD714B">
        <w:rPr>
          <w:rFonts w:asciiTheme="minorHAnsi" w:hAnsiTheme="minorHAnsi" w:cstheme="minorHAnsi"/>
          <w:spacing w:val="-2"/>
        </w:rPr>
        <w:t>czyszczenie</w:t>
      </w:r>
      <w:r w:rsidRPr="00BD714B">
        <w:rPr>
          <w:rFonts w:asciiTheme="minorHAnsi" w:hAnsiTheme="minorHAnsi" w:cstheme="minorHAnsi"/>
          <w:spacing w:val="-8"/>
        </w:rPr>
        <w:t xml:space="preserve"> </w:t>
      </w:r>
      <w:r w:rsidRPr="00BD714B">
        <w:rPr>
          <w:rFonts w:asciiTheme="minorHAnsi" w:hAnsiTheme="minorHAnsi" w:cstheme="minorHAnsi"/>
          <w:spacing w:val="-2"/>
        </w:rPr>
        <w:t>powierzchni</w:t>
      </w:r>
      <w:r w:rsidRPr="00BD714B">
        <w:rPr>
          <w:rFonts w:asciiTheme="minorHAnsi" w:hAnsiTheme="minorHAnsi" w:cstheme="minorHAnsi"/>
          <w:spacing w:val="-5"/>
        </w:rPr>
        <w:t xml:space="preserve"> </w:t>
      </w:r>
      <w:r w:rsidRPr="00BD714B">
        <w:rPr>
          <w:rFonts w:asciiTheme="minorHAnsi" w:hAnsiTheme="minorHAnsi" w:cstheme="minorHAnsi"/>
          <w:spacing w:val="-2"/>
        </w:rPr>
        <w:t>betonowych</w:t>
      </w:r>
      <w:r w:rsidRPr="00BD714B">
        <w:rPr>
          <w:rFonts w:asciiTheme="minorHAnsi" w:hAnsiTheme="minorHAnsi" w:cstheme="minorHAnsi"/>
          <w:spacing w:val="-6"/>
        </w:rPr>
        <w:t xml:space="preserve"> </w:t>
      </w:r>
      <w:r w:rsidRPr="00BD714B">
        <w:rPr>
          <w:rFonts w:asciiTheme="minorHAnsi" w:hAnsiTheme="minorHAnsi" w:cstheme="minorHAnsi"/>
          <w:spacing w:val="-2"/>
        </w:rPr>
        <w:t>strumieniowe</w:t>
      </w:r>
      <w:r w:rsidRPr="00BD714B">
        <w:rPr>
          <w:rFonts w:asciiTheme="minorHAnsi" w:hAnsiTheme="minorHAnsi" w:cstheme="minorHAnsi"/>
          <w:spacing w:val="-4"/>
        </w:rPr>
        <w:t xml:space="preserve"> </w:t>
      </w:r>
      <w:r w:rsidRPr="00BD714B">
        <w:rPr>
          <w:rFonts w:asciiTheme="minorHAnsi" w:hAnsiTheme="minorHAnsi" w:cstheme="minorHAnsi"/>
          <w:spacing w:val="-2"/>
        </w:rPr>
        <w:t>wodne</w:t>
      </w:r>
      <w:r w:rsidRPr="00BD714B">
        <w:rPr>
          <w:rFonts w:asciiTheme="minorHAnsi" w:hAnsiTheme="minorHAnsi" w:cstheme="minorHAnsi"/>
          <w:spacing w:val="-5"/>
        </w:rPr>
        <w:t xml:space="preserve"> </w:t>
      </w:r>
      <w:r w:rsidRPr="00BD714B">
        <w:rPr>
          <w:rFonts w:asciiTheme="minorHAnsi" w:hAnsiTheme="minorHAnsi" w:cstheme="minorHAnsi"/>
          <w:spacing w:val="-2"/>
        </w:rPr>
        <w:t xml:space="preserve">wysokociśnieniowe. Lokalne iniekcje uszczelniające i sklejające oraz w miejscach stwierdzonych pęknięć </w:t>
      </w:r>
      <w:r w:rsidR="00374F8B" w:rsidRPr="00BD714B">
        <w:rPr>
          <w:rFonts w:asciiTheme="minorHAnsi" w:hAnsiTheme="minorHAnsi" w:cstheme="minorHAnsi"/>
          <w:spacing w:val="-2"/>
        </w:rPr>
        <w:br/>
      </w:r>
      <w:r w:rsidRPr="00BD714B">
        <w:rPr>
          <w:rFonts w:asciiTheme="minorHAnsi" w:hAnsiTheme="minorHAnsi" w:cstheme="minorHAnsi"/>
          <w:spacing w:val="-2"/>
        </w:rPr>
        <w:t>i przecieków - w murkach bocznych niecki i skrzydełkach.</w:t>
      </w:r>
      <w:r w:rsidR="00374F8B" w:rsidRPr="00BD714B">
        <w:rPr>
          <w:rFonts w:asciiTheme="minorHAnsi" w:hAnsiTheme="minorHAnsi" w:cstheme="minorHAnsi"/>
        </w:rPr>
        <w:t xml:space="preserve"> </w:t>
      </w:r>
      <w:r w:rsidRPr="00BD714B">
        <w:rPr>
          <w:rFonts w:asciiTheme="minorHAnsi" w:hAnsiTheme="minorHAnsi" w:cstheme="minorHAnsi"/>
          <w:spacing w:val="-2"/>
        </w:rPr>
        <w:t xml:space="preserve">Ręczna reprofilacja (wypełnienie ubytków) zaprawą cementowo-polimerową dla wielkości ubytków 5-40 mm. Ręczna reprofilacja (wypełnienie ubytków) zaprawą cementowo-polimerową wielkość ubytków 30-100 mm. Oczyszczenie dylatacji wraz </w:t>
      </w:r>
      <w:r w:rsidR="00374F8B" w:rsidRPr="00BD714B">
        <w:rPr>
          <w:rFonts w:asciiTheme="minorHAnsi" w:hAnsiTheme="minorHAnsi" w:cstheme="minorHAnsi"/>
          <w:spacing w:val="-2"/>
        </w:rPr>
        <w:br/>
      </w:r>
      <w:r w:rsidRPr="00BD714B">
        <w:rPr>
          <w:rFonts w:asciiTheme="minorHAnsi" w:hAnsiTheme="minorHAnsi" w:cstheme="minorHAnsi"/>
          <w:spacing w:val="-2"/>
        </w:rPr>
        <w:t>z wypełnieniem i izolacją szczelin dylatacyjnych. Wypełnienie ubytków w betonie niecki</w:t>
      </w:r>
      <w:r w:rsidRPr="0032585A">
        <w:rPr>
          <w:rFonts w:asciiTheme="minorHAnsi" w:hAnsiTheme="minorHAnsi" w:cstheme="minorHAnsi"/>
          <w:spacing w:val="-2"/>
        </w:rPr>
        <w:t xml:space="preserve"> wypadowej oraz korpusu stopnia betonem hydrotechnicznym. </w:t>
      </w:r>
      <w:r w:rsidR="00A314DB">
        <w:rPr>
          <w:rFonts w:asciiTheme="minorHAnsi" w:hAnsiTheme="minorHAnsi" w:cstheme="minorHAnsi"/>
          <w:spacing w:val="-2"/>
        </w:rPr>
        <w:t>O</w:t>
      </w:r>
      <w:r w:rsidRPr="0032585A">
        <w:rPr>
          <w:rFonts w:asciiTheme="minorHAnsi" w:hAnsiTheme="minorHAnsi" w:cstheme="minorHAnsi"/>
          <w:spacing w:val="-2"/>
        </w:rPr>
        <w:t>czyszczenie niecki wypadowej wraz z dokopem pod narzut</w:t>
      </w:r>
      <w:r w:rsidR="00A314DB">
        <w:rPr>
          <w:rFonts w:asciiTheme="minorHAnsi" w:hAnsiTheme="minorHAnsi" w:cstheme="minorHAnsi"/>
          <w:spacing w:val="-2"/>
        </w:rPr>
        <w:t xml:space="preserve">, </w:t>
      </w:r>
      <w:r w:rsidR="000017B1">
        <w:rPr>
          <w:rFonts w:asciiTheme="minorHAnsi" w:hAnsiTheme="minorHAnsi" w:cstheme="minorHAnsi"/>
          <w:spacing w:val="-2"/>
        </w:rPr>
        <w:t>zasyp</w:t>
      </w:r>
      <w:r w:rsidR="00A333A0" w:rsidRPr="0032585A">
        <w:rPr>
          <w:rFonts w:asciiTheme="minorHAnsi" w:hAnsiTheme="minorHAnsi" w:cstheme="minorHAnsi"/>
          <w:spacing w:val="-2"/>
        </w:rPr>
        <w:t xml:space="preserve"> wyrwy </w:t>
      </w:r>
      <w:r w:rsidR="000017B1">
        <w:rPr>
          <w:rFonts w:asciiTheme="minorHAnsi" w:hAnsiTheme="minorHAnsi" w:cstheme="minorHAnsi"/>
          <w:spacing w:val="-2"/>
        </w:rPr>
        <w:t>kamieniem</w:t>
      </w:r>
      <w:r w:rsidRPr="0032585A">
        <w:rPr>
          <w:rFonts w:asciiTheme="minorHAnsi" w:hAnsiTheme="minorHAnsi" w:cstheme="minorHAnsi"/>
          <w:spacing w:val="-2"/>
        </w:rPr>
        <w:t xml:space="preserve"> luzem</w:t>
      </w:r>
      <w:r w:rsidR="00A314DB">
        <w:rPr>
          <w:rFonts w:asciiTheme="minorHAnsi" w:hAnsiTheme="minorHAnsi" w:cstheme="minorHAnsi"/>
          <w:spacing w:val="-2"/>
        </w:rPr>
        <w:t xml:space="preserve"> </w:t>
      </w:r>
      <w:r w:rsidR="000017B1">
        <w:rPr>
          <w:rFonts w:asciiTheme="minorHAnsi" w:hAnsiTheme="minorHAnsi" w:cstheme="minorHAnsi"/>
          <w:spacing w:val="-2"/>
        </w:rPr>
        <w:t>o</w:t>
      </w:r>
      <w:r w:rsidR="00B301F3">
        <w:rPr>
          <w:rFonts w:asciiTheme="minorHAnsi" w:hAnsiTheme="minorHAnsi" w:cstheme="minorHAnsi"/>
          <w:spacing w:val="-2"/>
        </w:rPr>
        <w:t xml:space="preserve"> </w:t>
      </w:r>
      <w:r w:rsidRPr="0032585A">
        <w:rPr>
          <w:rFonts w:asciiTheme="minorHAnsi" w:hAnsiTheme="minorHAnsi" w:cstheme="minorHAnsi"/>
          <w:spacing w:val="-2"/>
        </w:rPr>
        <w:t xml:space="preserve">średnicy D&gt;0,5 m </w:t>
      </w:r>
      <w:r w:rsidR="00374F8B">
        <w:rPr>
          <w:rFonts w:asciiTheme="minorHAnsi" w:hAnsiTheme="minorHAnsi" w:cstheme="minorHAnsi"/>
          <w:spacing w:val="-2"/>
        </w:rPr>
        <w:t>,</w:t>
      </w:r>
      <w:r w:rsidRPr="0032585A">
        <w:rPr>
          <w:rFonts w:asciiTheme="minorHAnsi" w:hAnsiTheme="minorHAnsi" w:cstheme="minorHAnsi"/>
          <w:spacing w:val="-2"/>
        </w:rPr>
        <w:t xml:space="preserve"> na brzegu prawym poniżej niecki wypadowej</w:t>
      </w:r>
      <w:r w:rsidR="00374F8B">
        <w:rPr>
          <w:rFonts w:asciiTheme="minorHAnsi" w:hAnsiTheme="minorHAnsi" w:cstheme="minorHAnsi"/>
          <w:spacing w:val="-2"/>
        </w:rPr>
        <w:t>.</w:t>
      </w:r>
    </w:p>
    <w:p w14:paraId="72F2E6DF" w14:textId="77777777" w:rsidR="00352FF0" w:rsidRPr="0032585A" w:rsidRDefault="00352FF0" w:rsidP="00A0193C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B310198" w14:textId="73B1E622" w:rsidR="00023A3D" w:rsidRPr="00685AF4" w:rsidRDefault="00023A3D" w:rsidP="00691219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685AF4">
        <w:rPr>
          <w:rFonts w:asciiTheme="minorHAnsi" w:hAnsiTheme="minorHAnsi" w:cstheme="minorHAnsi"/>
          <w:b/>
          <w:bCs/>
          <w:sz w:val="22"/>
          <w:szCs w:val="22"/>
        </w:rPr>
        <w:t xml:space="preserve">Nadzór Przyrodniczy </w:t>
      </w:r>
    </w:p>
    <w:p w14:paraId="24E01987" w14:textId="278E02A6" w:rsidR="00953378" w:rsidRPr="00685AF4" w:rsidRDefault="00023A3D" w:rsidP="00CC41F2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685AF4">
        <w:rPr>
          <w:rFonts w:asciiTheme="minorHAnsi" w:hAnsiTheme="minorHAnsi" w:cstheme="minorHAnsi"/>
          <w:sz w:val="22"/>
          <w:szCs w:val="22"/>
        </w:rPr>
        <w:t>W celu zapewnienia możliwie najmniejszej ingerencji w środowisko wodne oraz przyrodnicze  na</w:t>
      </w:r>
      <w:r w:rsidR="009E42B4" w:rsidRPr="00685AF4">
        <w:rPr>
          <w:rFonts w:asciiTheme="minorHAnsi" w:hAnsiTheme="minorHAnsi" w:cstheme="minorHAnsi"/>
          <w:sz w:val="22"/>
          <w:szCs w:val="22"/>
        </w:rPr>
        <w:t>d</w:t>
      </w:r>
      <w:r w:rsidRPr="00685AF4">
        <w:rPr>
          <w:rFonts w:asciiTheme="minorHAnsi" w:hAnsiTheme="minorHAnsi" w:cstheme="minorHAnsi"/>
          <w:sz w:val="22"/>
          <w:szCs w:val="22"/>
        </w:rPr>
        <w:t xml:space="preserve"> całością zadania prowadzony będzie </w:t>
      </w:r>
      <w:r w:rsidR="003F5D5B" w:rsidRPr="00685AF4">
        <w:rPr>
          <w:rFonts w:asciiTheme="minorHAnsi" w:hAnsiTheme="minorHAnsi" w:cstheme="minorHAnsi"/>
          <w:sz w:val="22"/>
          <w:szCs w:val="22"/>
        </w:rPr>
        <w:t xml:space="preserve">stały </w:t>
      </w:r>
      <w:r w:rsidRPr="00685AF4">
        <w:rPr>
          <w:rFonts w:asciiTheme="minorHAnsi" w:hAnsiTheme="minorHAnsi" w:cstheme="minorHAnsi"/>
          <w:sz w:val="22"/>
          <w:szCs w:val="22"/>
        </w:rPr>
        <w:t xml:space="preserve">nadzór przyrodniczy. </w:t>
      </w:r>
    </w:p>
    <w:p w14:paraId="6843C66F" w14:textId="77777777" w:rsidR="00953378" w:rsidRPr="003F5D5B" w:rsidRDefault="00953378" w:rsidP="00CC41F2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6FB2D2A" w14:textId="77777777" w:rsidR="00A27E82" w:rsidRPr="003F5D5B" w:rsidRDefault="00CC41F2" w:rsidP="00A27E82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F5D5B">
        <w:rPr>
          <w:rFonts w:asciiTheme="minorHAnsi" w:hAnsiTheme="minorHAnsi" w:cstheme="minorHAnsi"/>
          <w:b/>
          <w:bCs/>
          <w:sz w:val="22"/>
          <w:szCs w:val="22"/>
          <w:u w:val="single"/>
        </w:rPr>
        <w:t>Szczegółowy zakres prac utrzymaniowych obejmuje łącznie:</w:t>
      </w:r>
    </w:p>
    <w:p w14:paraId="1D0097E0" w14:textId="121C8CEF" w:rsidR="00C25358" w:rsidRPr="003F5D5B" w:rsidRDefault="00C25358" w:rsidP="00C2535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F5D5B">
        <w:rPr>
          <w:rFonts w:asciiTheme="minorHAnsi" w:hAnsiTheme="minorHAnsi" w:cstheme="minorHAnsi"/>
          <w:sz w:val="22"/>
          <w:szCs w:val="22"/>
        </w:rPr>
        <w:t xml:space="preserve">W ramach </w:t>
      </w:r>
      <w:r w:rsidR="005D32FC" w:rsidRPr="003F5D5B">
        <w:rPr>
          <w:rFonts w:asciiTheme="minorHAnsi" w:hAnsiTheme="minorHAnsi" w:cstheme="minorHAnsi"/>
          <w:sz w:val="22"/>
          <w:szCs w:val="22"/>
        </w:rPr>
        <w:t>zadania</w:t>
      </w:r>
      <w:r w:rsidRPr="003F5D5B">
        <w:rPr>
          <w:rFonts w:asciiTheme="minorHAnsi" w:hAnsiTheme="minorHAnsi" w:cstheme="minorHAnsi"/>
          <w:sz w:val="22"/>
          <w:szCs w:val="22"/>
        </w:rPr>
        <w:t xml:space="preserve"> przewidziano wykonanie</w:t>
      </w:r>
      <w:r w:rsidR="009624B4" w:rsidRPr="003F5D5B">
        <w:rPr>
          <w:rFonts w:asciiTheme="minorHAnsi" w:hAnsiTheme="minorHAnsi" w:cstheme="minorHAnsi"/>
          <w:sz w:val="22"/>
          <w:szCs w:val="22"/>
        </w:rPr>
        <w:t xml:space="preserve"> następujących robót</w:t>
      </w:r>
      <w:r w:rsidRPr="003F5D5B">
        <w:rPr>
          <w:rFonts w:asciiTheme="minorHAnsi" w:hAnsiTheme="minorHAnsi" w:cstheme="minorHAnsi"/>
          <w:sz w:val="22"/>
          <w:szCs w:val="22"/>
        </w:rPr>
        <w:t>:</w:t>
      </w:r>
    </w:p>
    <w:p w14:paraId="6C5767CA" w14:textId="4429C41D" w:rsidR="00953378" w:rsidRPr="003F5D5B" w:rsidRDefault="00953378" w:rsidP="00C25358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3F5D5B">
        <w:rPr>
          <w:rFonts w:asciiTheme="minorHAnsi" w:hAnsiTheme="minorHAnsi" w:cstheme="minorHAnsi"/>
          <w:b/>
          <w:bCs/>
          <w:sz w:val="22"/>
          <w:szCs w:val="22"/>
        </w:rPr>
        <w:lastRenderedPageBreak/>
        <w:t>Roboty przygotowawcze</w:t>
      </w:r>
    </w:p>
    <w:p w14:paraId="0E4DF122" w14:textId="563C1329" w:rsidR="005B1843" w:rsidRPr="00E6068C" w:rsidRDefault="00726AA5" w:rsidP="00E6068C">
      <w:pPr>
        <w:pStyle w:val="Akapitzlist"/>
        <w:spacing w:before="0" w:after="0" w:line="360" w:lineRule="auto"/>
        <w:ind w:left="851" w:hanging="43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E6068C">
        <w:rPr>
          <w:rStyle w:val="Pogrubienie"/>
          <w:rFonts w:asciiTheme="minorHAnsi" w:hAnsiTheme="minorHAnsi" w:cstheme="minorHAnsi"/>
          <w:sz w:val="22"/>
          <w:szCs w:val="22"/>
        </w:rPr>
        <w:t>1.1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Roboty przygotowawczo-wykończeniowe. Roboty pomiarowe melioracji wodnych </w:t>
      </w:r>
      <w:r w:rsidR="005B1843" w:rsidRPr="00E6068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i budownictwa wodnego, trasa strumieni i rzek o szerokości dna powyżej 7 m</w:t>
      </w:r>
    </w:p>
    <w:p w14:paraId="2BE437AB" w14:textId="4E202956" w:rsidR="005B1843" w:rsidRPr="00E6068C" w:rsidRDefault="00726AA5" w:rsidP="00E6068C">
      <w:pPr>
        <w:pStyle w:val="Akapitzlist"/>
        <w:spacing w:before="0" w:after="0" w:line="360" w:lineRule="auto"/>
        <w:ind w:left="851" w:hanging="43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E6068C">
        <w:rPr>
          <w:rStyle w:val="Pogrubienie"/>
          <w:rFonts w:asciiTheme="minorHAnsi" w:hAnsiTheme="minorHAnsi" w:cstheme="minorHAnsi"/>
          <w:sz w:val="22"/>
          <w:szCs w:val="22"/>
        </w:rPr>
        <w:t>1.2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Ręczne ścinanie i karczowanie, krzaki </w:t>
      </w:r>
      <w:r w:rsidR="005B1843" w:rsidRPr="00E6068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i podszycia średniej gęstości</w:t>
      </w:r>
    </w:p>
    <w:p w14:paraId="0C57DF9C" w14:textId="3311ACB3" w:rsidR="005B1843" w:rsidRPr="00E6068C" w:rsidRDefault="00726AA5" w:rsidP="00E6068C">
      <w:pPr>
        <w:pStyle w:val="Akapitzlist"/>
        <w:spacing w:before="0" w:after="0" w:line="360" w:lineRule="auto"/>
        <w:ind w:left="851" w:hanging="43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E6068C">
        <w:rPr>
          <w:rStyle w:val="Pogrubienie"/>
          <w:rFonts w:asciiTheme="minorHAnsi" w:hAnsiTheme="minorHAnsi" w:cstheme="minorHAnsi"/>
          <w:sz w:val="22"/>
          <w:szCs w:val="22"/>
        </w:rPr>
        <w:t>1.3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Oczyszczenie terenu z pozostałości po wykarczowaniu, drobne gałęzie, korzenie </w:t>
      </w:r>
      <w:r w:rsidR="005B1843" w:rsidRPr="00E6068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i kora bez wrzosu z wywiezieniem wraz z kosztami utylizacji</w:t>
      </w:r>
    </w:p>
    <w:p w14:paraId="222A265C" w14:textId="20CBA5A3" w:rsidR="005B1843" w:rsidRPr="005B1843" w:rsidRDefault="00726AA5" w:rsidP="00E6068C">
      <w:pPr>
        <w:pStyle w:val="Akapitzlist"/>
        <w:spacing w:before="0" w:after="0" w:line="360" w:lineRule="auto"/>
        <w:ind w:left="851" w:hanging="43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E6068C">
        <w:rPr>
          <w:rStyle w:val="Pogrubienie"/>
          <w:rFonts w:asciiTheme="minorHAnsi" w:hAnsiTheme="minorHAnsi" w:cstheme="minorHAnsi"/>
          <w:sz w:val="22"/>
          <w:szCs w:val="22"/>
        </w:rPr>
        <w:t>1.4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Ścinanie drzew piłą mechaniczną, Fi 10-15 cm</w:t>
      </w:r>
    </w:p>
    <w:p w14:paraId="460E6439" w14:textId="7CB29400" w:rsidR="005B1843" w:rsidRPr="005B1843" w:rsidRDefault="00726AA5" w:rsidP="00E6068C">
      <w:pPr>
        <w:pStyle w:val="Akapitzlist"/>
        <w:spacing w:before="0" w:after="0" w:line="360" w:lineRule="auto"/>
        <w:ind w:left="851" w:hanging="43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E6068C">
        <w:rPr>
          <w:rStyle w:val="Pogrubienie"/>
          <w:rFonts w:asciiTheme="minorHAnsi" w:hAnsiTheme="minorHAnsi" w:cstheme="minorHAnsi"/>
          <w:sz w:val="22"/>
          <w:szCs w:val="22"/>
        </w:rPr>
        <w:t>1.5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Ścinanie drzew piłą mechaniczną, Fi 16-25 cm</w:t>
      </w:r>
    </w:p>
    <w:p w14:paraId="3127BF84" w14:textId="02BCBCCA" w:rsidR="005B1843" w:rsidRPr="005B1843" w:rsidRDefault="00726AA5" w:rsidP="00E6068C">
      <w:pPr>
        <w:pStyle w:val="Akapitzlist"/>
        <w:spacing w:before="0" w:after="0" w:line="360" w:lineRule="auto"/>
        <w:ind w:left="851" w:hanging="43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E6068C">
        <w:rPr>
          <w:rStyle w:val="Pogrubienie"/>
          <w:rFonts w:asciiTheme="minorHAnsi" w:hAnsiTheme="minorHAnsi" w:cstheme="minorHAnsi"/>
          <w:sz w:val="22"/>
          <w:szCs w:val="22"/>
        </w:rPr>
        <w:t>1.6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Ścinanie drzew piłą mechaniczną, Fi 26-35 cm</w:t>
      </w:r>
    </w:p>
    <w:p w14:paraId="5CEAF881" w14:textId="281DDE64" w:rsidR="005B1843" w:rsidRPr="005B1843" w:rsidRDefault="00726AA5" w:rsidP="00E6068C">
      <w:pPr>
        <w:pStyle w:val="Akapitzlist"/>
        <w:spacing w:before="0" w:after="0" w:line="360" w:lineRule="auto"/>
        <w:ind w:left="851" w:hanging="43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E6068C">
        <w:rPr>
          <w:rStyle w:val="Pogrubienie"/>
          <w:rFonts w:asciiTheme="minorHAnsi" w:hAnsiTheme="minorHAnsi" w:cstheme="minorHAnsi"/>
          <w:sz w:val="22"/>
          <w:szCs w:val="22"/>
        </w:rPr>
        <w:t>1.7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Ścinanie drzew piłą mechaniczną, Fi 36-45 cm</w:t>
      </w:r>
    </w:p>
    <w:p w14:paraId="3D4C46A1" w14:textId="0D36A80A" w:rsidR="005B1843" w:rsidRPr="005B1843" w:rsidRDefault="00726AA5" w:rsidP="00E6068C">
      <w:pPr>
        <w:pStyle w:val="Akapitzlist"/>
        <w:spacing w:before="0" w:after="0" w:line="360" w:lineRule="auto"/>
        <w:ind w:left="851" w:hanging="43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E6068C">
        <w:rPr>
          <w:rStyle w:val="Pogrubienie"/>
          <w:rFonts w:asciiTheme="minorHAnsi" w:hAnsiTheme="minorHAnsi" w:cstheme="minorHAnsi"/>
          <w:sz w:val="22"/>
          <w:szCs w:val="22"/>
        </w:rPr>
        <w:t>1.8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Ścinanie drzew piłą mechaniczną, Fi 46-55 cm</w:t>
      </w:r>
    </w:p>
    <w:p w14:paraId="323E5931" w14:textId="68361F75" w:rsidR="005B1843" w:rsidRPr="005B1843" w:rsidRDefault="00726AA5" w:rsidP="00E6068C">
      <w:pPr>
        <w:pStyle w:val="Akapitzlist"/>
        <w:spacing w:before="0" w:after="0" w:line="360" w:lineRule="auto"/>
        <w:ind w:left="851" w:hanging="43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E6068C">
        <w:rPr>
          <w:rStyle w:val="Pogrubienie"/>
          <w:rFonts w:asciiTheme="minorHAnsi" w:hAnsiTheme="minorHAnsi" w:cstheme="minorHAnsi"/>
          <w:sz w:val="22"/>
          <w:szCs w:val="22"/>
        </w:rPr>
        <w:t>1.9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Ścinanie drzew piłą mechaniczną, Fi 56-65 cm</w:t>
      </w:r>
    </w:p>
    <w:p w14:paraId="1CF08A50" w14:textId="51F36865" w:rsidR="005B1843" w:rsidRPr="005B1843" w:rsidRDefault="00726AA5" w:rsidP="00E6068C">
      <w:pPr>
        <w:pStyle w:val="Akapitzlist"/>
        <w:spacing w:before="0" w:after="0" w:line="360" w:lineRule="auto"/>
        <w:ind w:left="851" w:hanging="43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E6068C">
        <w:rPr>
          <w:rStyle w:val="Pogrubienie"/>
          <w:rFonts w:asciiTheme="minorHAnsi" w:hAnsiTheme="minorHAnsi" w:cstheme="minorHAnsi"/>
          <w:sz w:val="22"/>
          <w:szCs w:val="22"/>
        </w:rPr>
        <w:t>1.10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Analogia - ścinanie drzew piłą mechaniczną fi 76-100 cm</w:t>
      </w:r>
    </w:p>
    <w:p w14:paraId="52F6ECEA" w14:textId="4030D2DB" w:rsidR="005B1843" w:rsidRPr="005B1843" w:rsidRDefault="00726AA5" w:rsidP="00E6068C">
      <w:pPr>
        <w:pStyle w:val="Akapitzlist"/>
        <w:spacing w:before="0" w:after="0" w:line="360" w:lineRule="auto"/>
        <w:ind w:left="851" w:hanging="43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E6068C">
        <w:rPr>
          <w:rStyle w:val="Pogrubienie"/>
          <w:rFonts w:asciiTheme="minorHAnsi" w:hAnsiTheme="minorHAnsi" w:cstheme="minorHAnsi"/>
          <w:sz w:val="22"/>
          <w:szCs w:val="22"/>
        </w:rPr>
        <w:t>1.11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Wywożenie dłużyc, karpiny i gałęzi, transport na odległość do 2 km, dłużyce</w:t>
      </w:r>
    </w:p>
    <w:p w14:paraId="65EB9C48" w14:textId="5D69AFFC" w:rsidR="005B1843" w:rsidRPr="005B1843" w:rsidRDefault="00726AA5" w:rsidP="00E6068C">
      <w:pPr>
        <w:pStyle w:val="Akapitzlist"/>
        <w:spacing w:before="0" w:after="0" w:line="360" w:lineRule="auto"/>
        <w:ind w:left="851" w:hanging="43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E6068C">
        <w:rPr>
          <w:rStyle w:val="Pogrubienie"/>
          <w:rFonts w:asciiTheme="minorHAnsi" w:hAnsiTheme="minorHAnsi" w:cstheme="minorHAnsi"/>
          <w:sz w:val="22"/>
          <w:szCs w:val="22"/>
        </w:rPr>
        <w:t>1.12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Wywożenie dłużyc, karpiny i gałęzi, dodatek za każde następne 0.5 km odległości, dłużyce – transport do 39 km</w:t>
      </w:r>
    </w:p>
    <w:p w14:paraId="1AD756BE" w14:textId="40106FAD" w:rsidR="005B1843" w:rsidRPr="005B1843" w:rsidRDefault="00726AA5" w:rsidP="00E6068C">
      <w:pPr>
        <w:pStyle w:val="Akapitzlist"/>
        <w:spacing w:before="0" w:after="0" w:line="360" w:lineRule="auto"/>
        <w:ind w:left="851" w:hanging="43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E6068C">
        <w:rPr>
          <w:rStyle w:val="Pogrubienie"/>
          <w:rFonts w:asciiTheme="minorHAnsi" w:hAnsiTheme="minorHAnsi" w:cstheme="minorHAnsi"/>
          <w:sz w:val="22"/>
          <w:szCs w:val="22"/>
        </w:rPr>
        <w:t>1.13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Mechaniczne karczowanie pni, Fi 26-35 cm</w:t>
      </w:r>
    </w:p>
    <w:p w14:paraId="52276FAB" w14:textId="31F69E83" w:rsidR="005B1843" w:rsidRPr="005B1843" w:rsidRDefault="00726AA5" w:rsidP="00E6068C">
      <w:pPr>
        <w:pStyle w:val="Akapitzlist"/>
        <w:spacing w:before="0" w:after="0" w:line="360" w:lineRule="auto"/>
        <w:ind w:left="851" w:hanging="43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E6068C">
        <w:rPr>
          <w:rStyle w:val="Pogrubienie"/>
          <w:rFonts w:asciiTheme="minorHAnsi" w:hAnsiTheme="minorHAnsi" w:cstheme="minorHAnsi"/>
          <w:sz w:val="22"/>
          <w:szCs w:val="22"/>
        </w:rPr>
        <w:t>1.14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Mechaniczne karczowanie pni, Fi 36-45 cm</w:t>
      </w:r>
    </w:p>
    <w:p w14:paraId="4DF3D93F" w14:textId="374E968F" w:rsidR="005B1843" w:rsidRPr="005B1843" w:rsidRDefault="00726AA5" w:rsidP="00E6068C">
      <w:pPr>
        <w:pStyle w:val="Akapitzlist"/>
        <w:spacing w:before="0" w:after="0" w:line="360" w:lineRule="auto"/>
        <w:ind w:left="851" w:hanging="43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E6068C">
        <w:rPr>
          <w:rStyle w:val="Pogrubienie"/>
          <w:rFonts w:asciiTheme="minorHAnsi" w:hAnsiTheme="minorHAnsi" w:cstheme="minorHAnsi"/>
          <w:sz w:val="22"/>
          <w:szCs w:val="22"/>
        </w:rPr>
        <w:t>1.15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Mechaniczne karczowanie pni, Fi 46-55 cm</w:t>
      </w:r>
    </w:p>
    <w:p w14:paraId="1EE235D5" w14:textId="5B3C469C" w:rsidR="005B1843" w:rsidRPr="005B1843" w:rsidRDefault="00726AA5" w:rsidP="00E6068C">
      <w:pPr>
        <w:pStyle w:val="Akapitzlist"/>
        <w:spacing w:before="0" w:after="0" w:line="360" w:lineRule="auto"/>
        <w:ind w:left="851" w:hanging="43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E6068C">
        <w:rPr>
          <w:rStyle w:val="Pogrubienie"/>
          <w:rFonts w:asciiTheme="minorHAnsi" w:hAnsiTheme="minorHAnsi" w:cstheme="minorHAnsi"/>
          <w:sz w:val="22"/>
          <w:szCs w:val="22"/>
        </w:rPr>
        <w:t>1.16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Mechaniczne karczowanie pni, Fi 56-65 cm</w:t>
      </w:r>
    </w:p>
    <w:p w14:paraId="6737EE17" w14:textId="11876E3D" w:rsidR="005B1843" w:rsidRPr="005B1843" w:rsidRDefault="00726AA5" w:rsidP="00E6068C">
      <w:pPr>
        <w:pStyle w:val="Akapitzlist"/>
        <w:spacing w:before="0" w:after="0" w:line="360" w:lineRule="auto"/>
        <w:ind w:left="851" w:hanging="43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E6068C">
        <w:rPr>
          <w:rStyle w:val="Pogrubienie"/>
          <w:rFonts w:asciiTheme="minorHAnsi" w:hAnsiTheme="minorHAnsi" w:cstheme="minorHAnsi"/>
          <w:sz w:val="22"/>
          <w:szCs w:val="22"/>
        </w:rPr>
        <w:t>1.17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analogia - mechaniczne karczowanie pni fi 76-100 cm</w:t>
      </w:r>
    </w:p>
    <w:p w14:paraId="67B5CDA8" w14:textId="013153DE" w:rsidR="005B1843" w:rsidRPr="005B1843" w:rsidRDefault="00726AA5" w:rsidP="00E6068C">
      <w:pPr>
        <w:pStyle w:val="Akapitzlist"/>
        <w:spacing w:before="0" w:after="0" w:line="360" w:lineRule="auto"/>
        <w:ind w:left="851" w:hanging="43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E6068C">
        <w:rPr>
          <w:rStyle w:val="Pogrubienie"/>
          <w:rFonts w:asciiTheme="minorHAnsi" w:hAnsiTheme="minorHAnsi" w:cstheme="minorHAnsi"/>
          <w:sz w:val="22"/>
          <w:szCs w:val="22"/>
        </w:rPr>
        <w:t>1.18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Wywożenie dłużyc, karpiny i gałęzi, transport na odległość do 2 km, karpina</w:t>
      </w:r>
    </w:p>
    <w:p w14:paraId="449F960D" w14:textId="04D29A06" w:rsidR="005B1843" w:rsidRPr="005B1843" w:rsidRDefault="00726AA5" w:rsidP="00E6068C">
      <w:pPr>
        <w:pStyle w:val="Akapitzlist"/>
        <w:spacing w:before="0" w:after="0" w:line="360" w:lineRule="auto"/>
        <w:ind w:left="851" w:hanging="43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E6068C">
        <w:rPr>
          <w:rStyle w:val="Pogrubienie"/>
          <w:rFonts w:asciiTheme="minorHAnsi" w:hAnsiTheme="minorHAnsi" w:cstheme="minorHAnsi"/>
          <w:sz w:val="22"/>
          <w:szCs w:val="22"/>
        </w:rPr>
        <w:t>1.19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Wywożenie dłużyc, karpiny i gałęzi, dodatek za każde następne 0.5 km odległości, karpina </w:t>
      </w:r>
      <w:r w:rsidR="00E6068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i</w:t>
      </w:r>
      <w:r w:rsidR="00E6068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gałęzie - wraz z kosztami utylizacji - transport do 3 km</w:t>
      </w:r>
    </w:p>
    <w:p w14:paraId="2BFEBB03" w14:textId="480BC887" w:rsidR="005D1257" w:rsidRPr="005D1257" w:rsidRDefault="00726AA5" w:rsidP="00E6068C">
      <w:pPr>
        <w:pStyle w:val="Akapitzlist"/>
        <w:spacing w:before="0" w:after="0" w:line="360" w:lineRule="auto"/>
        <w:ind w:left="851" w:hanging="436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E6068C">
        <w:rPr>
          <w:rStyle w:val="Pogrubienie"/>
          <w:rFonts w:asciiTheme="minorHAnsi" w:hAnsiTheme="minorHAnsi" w:cstheme="minorHAnsi"/>
          <w:sz w:val="22"/>
          <w:szCs w:val="22"/>
        </w:rPr>
        <w:t>1.20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Mechaniczne rozdrabnianie, gałęzie, krzewy i pędy do Fi 22,5 cm - zrębki do biorozkładu na miejscu</w:t>
      </w:r>
    </w:p>
    <w:p w14:paraId="3E26AF02" w14:textId="66591C75" w:rsidR="005D1257" w:rsidRDefault="005D1257" w:rsidP="00484E2D">
      <w:pPr>
        <w:spacing w:before="0" w:after="0"/>
        <w:ind w:left="426" w:hanging="426"/>
        <w:rPr>
          <w:b/>
          <w:spacing w:val="-2"/>
          <w:sz w:val="22"/>
          <w:szCs w:val="22"/>
        </w:rPr>
      </w:pPr>
      <w:r w:rsidRPr="005D1257">
        <w:rPr>
          <w:b/>
          <w:sz w:val="22"/>
          <w:szCs w:val="22"/>
        </w:rPr>
        <w:t>Roboty</w:t>
      </w:r>
      <w:r w:rsidRPr="005D1257">
        <w:rPr>
          <w:b/>
          <w:spacing w:val="-5"/>
          <w:sz w:val="22"/>
          <w:szCs w:val="22"/>
        </w:rPr>
        <w:t xml:space="preserve"> </w:t>
      </w:r>
      <w:r w:rsidRPr="005D1257">
        <w:rPr>
          <w:b/>
          <w:spacing w:val="-2"/>
          <w:sz w:val="22"/>
          <w:szCs w:val="22"/>
        </w:rPr>
        <w:t>remontowe</w:t>
      </w:r>
    </w:p>
    <w:p w14:paraId="03A5A174" w14:textId="77777777" w:rsidR="005D1257" w:rsidRPr="005D1257" w:rsidRDefault="005D1257" w:rsidP="00484E2D">
      <w:pPr>
        <w:spacing w:before="0" w:after="0"/>
        <w:ind w:left="426" w:hanging="426"/>
        <w:rPr>
          <w:b/>
          <w:spacing w:val="-2"/>
          <w:sz w:val="22"/>
          <w:szCs w:val="22"/>
        </w:rPr>
      </w:pPr>
    </w:p>
    <w:p w14:paraId="52C6DFF5" w14:textId="39806877" w:rsidR="005B1843" w:rsidRPr="005B1843" w:rsidRDefault="0077064A" w:rsidP="005B1843">
      <w:pPr>
        <w:pStyle w:val="Akapitzlist"/>
        <w:spacing w:before="0" w:after="0" w:line="360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7064A">
        <w:rPr>
          <w:rStyle w:val="Pogrubienie"/>
          <w:rFonts w:asciiTheme="minorHAnsi" w:hAnsiTheme="minorHAnsi" w:cstheme="minorHAnsi"/>
          <w:sz w:val="22"/>
          <w:szCs w:val="22"/>
        </w:rPr>
        <w:t>2.1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Wykopy oraz przekopy wykonywane koparkami podsiębiernymi na odkład, koparka 0,40 m3, grunt kategorii III - odsłonięcie korpusu stopnia</w:t>
      </w:r>
    </w:p>
    <w:p w14:paraId="328A8FF3" w14:textId="1F291EFE" w:rsidR="005B1843" w:rsidRPr="005B1843" w:rsidRDefault="0077064A" w:rsidP="005B1843">
      <w:pPr>
        <w:pStyle w:val="Akapitzlist"/>
        <w:spacing w:before="0" w:after="0" w:line="360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7064A">
        <w:rPr>
          <w:rStyle w:val="Pogrubienie"/>
          <w:rFonts w:asciiTheme="minorHAnsi" w:hAnsiTheme="minorHAnsi" w:cstheme="minorHAnsi"/>
          <w:sz w:val="22"/>
          <w:szCs w:val="22"/>
        </w:rPr>
        <w:t>2.2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Czyszczenie powierzchni betonowych strumieniowe wodne wysokociśnieniowe, powierzchnie nie malowane, pionowe</w:t>
      </w:r>
    </w:p>
    <w:p w14:paraId="73A39726" w14:textId="3FBC5F20" w:rsidR="005B1843" w:rsidRPr="0077064A" w:rsidRDefault="0077064A" w:rsidP="0077064A">
      <w:pPr>
        <w:pStyle w:val="Akapitzlist"/>
        <w:spacing w:before="0" w:after="0" w:line="360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7064A">
        <w:rPr>
          <w:rStyle w:val="Pogrubienie"/>
          <w:rFonts w:asciiTheme="minorHAnsi" w:hAnsiTheme="minorHAnsi" w:cstheme="minorHAnsi"/>
          <w:sz w:val="22"/>
          <w:szCs w:val="22"/>
        </w:rPr>
        <w:t>2.3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Lokalne iniekcje uszczelniające i sklejające oraz klamrowanie w przypadku stwierdzenia pęknięć i ewentualnych przecieków – w murkach bocznych niecki </w:t>
      </w:r>
      <w:r w:rsidR="005B1843" w:rsidRPr="0077064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i skrzydełkach</w:t>
      </w:r>
    </w:p>
    <w:p w14:paraId="65EA9446" w14:textId="6E27B0E4" w:rsidR="005B1843" w:rsidRPr="005B1843" w:rsidRDefault="0077064A" w:rsidP="005B1843">
      <w:pPr>
        <w:pStyle w:val="Akapitzlist"/>
        <w:spacing w:before="0" w:after="0" w:line="360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7064A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>2.4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Ręczna reprofilacja (wypełnienie ubytków) zaprawą cementowo-polimerową wielkość ubytków 5-40 mm, powierzchnie konstrukcji betonowych poziomych, Asocret-KS/HB, Asocret-FM40V</w:t>
      </w:r>
    </w:p>
    <w:p w14:paraId="73472ADA" w14:textId="39473982" w:rsidR="005B1843" w:rsidRPr="005B1843" w:rsidRDefault="0077064A" w:rsidP="005B1843">
      <w:pPr>
        <w:pStyle w:val="Akapitzlist"/>
        <w:spacing w:before="0" w:after="0" w:line="360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7064A">
        <w:rPr>
          <w:rStyle w:val="Pogrubienie"/>
          <w:rFonts w:asciiTheme="minorHAnsi" w:hAnsiTheme="minorHAnsi" w:cstheme="minorHAnsi"/>
          <w:sz w:val="22"/>
          <w:szCs w:val="22"/>
        </w:rPr>
        <w:t>2.5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Ręczna reprofilacja (wypełnienie ubytków) zaprawą cementowo-polimerową wielkość ubytków 30-100 mm, powierzchnie poziome konstrukcji betonowych, Asocret-KS/HB, Asocret-GM 100</w:t>
      </w:r>
    </w:p>
    <w:p w14:paraId="0C43DCD8" w14:textId="7C76086A" w:rsidR="005B1843" w:rsidRPr="005B1843" w:rsidRDefault="0077064A" w:rsidP="005B1843">
      <w:pPr>
        <w:pStyle w:val="Akapitzlist"/>
        <w:spacing w:before="0" w:after="0" w:line="360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7064A">
        <w:rPr>
          <w:rStyle w:val="Pogrubienie"/>
          <w:rFonts w:asciiTheme="minorHAnsi" w:hAnsiTheme="minorHAnsi" w:cstheme="minorHAnsi"/>
          <w:sz w:val="22"/>
          <w:szCs w:val="22"/>
        </w:rPr>
        <w:t>2.6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Oczyszczenie dylatacji</w:t>
      </w:r>
    </w:p>
    <w:p w14:paraId="227BF076" w14:textId="572DC2B1" w:rsidR="005B1843" w:rsidRPr="005B1843" w:rsidRDefault="0077064A" w:rsidP="005B1843">
      <w:pPr>
        <w:pStyle w:val="Akapitzlist"/>
        <w:spacing w:before="0" w:after="0" w:line="360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7064A">
        <w:rPr>
          <w:rStyle w:val="Pogrubienie"/>
          <w:rFonts w:asciiTheme="minorHAnsi" w:hAnsiTheme="minorHAnsi" w:cstheme="minorHAnsi"/>
          <w:sz w:val="22"/>
          <w:szCs w:val="22"/>
        </w:rPr>
        <w:t>2.7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Elementy dylatacji - wypełnienie szczelin</w:t>
      </w:r>
    </w:p>
    <w:p w14:paraId="1E4845C4" w14:textId="56ECC34F" w:rsidR="0077064A" w:rsidRDefault="0077064A" w:rsidP="0077064A">
      <w:pPr>
        <w:pStyle w:val="Akapitzlist"/>
        <w:spacing w:before="0" w:after="0" w:line="360" w:lineRule="auto"/>
        <w:ind w:left="709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7064A">
        <w:rPr>
          <w:rStyle w:val="Pogrubienie"/>
          <w:rFonts w:asciiTheme="minorHAnsi" w:hAnsiTheme="minorHAnsi" w:cstheme="minorHAnsi"/>
          <w:sz w:val="22"/>
          <w:szCs w:val="22"/>
        </w:rPr>
        <w:t>2.8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Izolacje szczelin dylatacyjnych konstrukcyjnych, poziome, kitem, trwale plastycznym - analogia w M przyjąć jednoskładnikowy, elastyczny, poliuretanowy materiał uszczelniający Sikaflex PRO3 lub równoważny wraz </w:t>
      </w:r>
      <w:r w:rsidR="005B1843" w:rsidRPr="0077064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 preparatem gruntującym - zużycie 1,9 m/600 ml</w:t>
      </w:r>
    </w:p>
    <w:p w14:paraId="35CBDCD4" w14:textId="01218197" w:rsidR="005B1843" w:rsidRPr="0077064A" w:rsidRDefault="0077064A" w:rsidP="0077064A">
      <w:pPr>
        <w:pStyle w:val="Akapitzlist"/>
        <w:spacing w:before="0" w:after="0" w:line="360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7064A">
        <w:rPr>
          <w:rStyle w:val="Pogrubienie"/>
          <w:rFonts w:asciiTheme="minorHAnsi" w:hAnsiTheme="minorHAnsi" w:cstheme="minorHAnsi"/>
          <w:sz w:val="22"/>
          <w:szCs w:val="22"/>
        </w:rPr>
        <w:t>2.9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77064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Budowle betonowe o objętości 1,01-10,0 m3 - wypełnienie ubytków w płycie dennej</w:t>
      </w:r>
    </w:p>
    <w:p w14:paraId="7D38BAE2" w14:textId="753F2615" w:rsidR="005B1843" w:rsidRPr="0077064A" w:rsidRDefault="0077064A" w:rsidP="0077064A">
      <w:pPr>
        <w:pStyle w:val="Akapitzlist"/>
        <w:spacing w:before="0" w:after="0" w:line="360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7064A">
        <w:rPr>
          <w:rStyle w:val="Pogrubienie"/>
          <w:rFonts w:asciiTheme="minorHAnsi" w:hAnsiTheme="minorHAnsi" w:cstheme="minorHAnsi"/>
          <w:sz w:val="22"/>
          <w:szCs w:val="22"/>
        </w:rPr>
        <w:t>2.10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Wykopy oraz przekopy wykonywane na odkład koparkami podsiębiernymi, koparka 0,25-0,60, głębokość do 3 m, kategoria gruntu III-IV - oczyszczenie niecki wypadowej wraz z dokopem pod narzut kamienny z przemieszczeniem urobku do </w:t>
      </w:r>
      <w:r w:rsidR="005B1843" w:rsidRPr="0077064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10 m</w:t>
      </w:r>
    </w:p>
    <w:p w14:paraId="65741A2C" w14:textId="4A84DE16" w:rsidR="005B1843" w:rsidRPr="0077064A" w:rsidRDefault="0077064A" w:rsidP="0077064A">
      <w:pPr>
        <w:pStyle w:val="Akapitzlist"/>
        <w:spacing w:before="0" w:after="0" w:line="360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7064A">
        <w:rPr>
          <w:rStyle w:val="Pogrubienie"/>
          <w:rFonts w:asciiTheme="minorHAnsi" w:hAnsiTheme="minorHAnsi" w:cstheme="minorHAnsi"/>
          <w:sz w:val="22"/>
          <w:szCs w:val="22"/>
        </w:rPr>
        <w:t>2.11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Wykonanie narzutu kamiennego luzem, </w:t>
      </w:r>
      <w:r w:rsidR="005B1843" w:rsidRPr="0077064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 brzegu, wyładunek ręczny, narzut podwodny, nakłady podstawowe- analogia kamień o średnicy D&gt;0,5 m oraz D&gt;0,8 m</w:t>
      </w:r>
      <w:r w:rsidR="005B1843" w:rsidRPr="00DA7816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D714B" w:rsidRPr="00DA7816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zasyp</w:t>
      </w:r>
      <w:r w:rsidR="005B1843" w:rsidRPr="00DA7816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77064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wyrw brzegowych oraz odcinków przejściowych powyżej stopnia i poniżej niecki wypadowej</w:t>
      </w:r>
    </w:p>
    <w:p w14:paraId="321CF5E2" w14:textId="74DEA665" w:rsidR="005B1843" w:rsidRPr="005B1843" w:rsidRDefault="0077064A" w:rsidP="005B1843">
      <w:pPr>
        <w:pStyle w:val="Akapitzlist"/>
        <w:spacing w:before="0" w:after="0" w:line="360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7064A">
        <w:rPr>
          <w:rStyle w:val="Pogrubienie"/>
          <w:rFonts w:asciiTheme="minorHAnsi" w:hAnsiTheme="minorHAnsi" w:cstheme="minorHAnsi"/>
          <w:sz w:val="22"/>
          <w:szCs w:val="22"/>
        </w:rPr>
        <w:t>2.12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Zasypanie z zagęszczeniem spycharkami, ubijakami ręcznymi i mechanicznymi, zagęszczarkami oraz walcami wykopów fundamentowych podłużnych, punktowych, rowów, wykopów obiektowych</w:t>
      </w:r>
    </w:p>
    <w:p w14:paraId="6C6CE430" w14:textId="51887309" w:rsidR="005B1843" w:rsidRPr="0077064A" w:rsidRDefault="0077064A" w:rsidP="0077064A">
      <w:pPr>
        <w:pStyle w:val="Akapitzlist"/>
        <w:spacing w:before="0" w:after="0" w:line="360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7064A">
        <w:rPr>
          <w:rStyle w:val="Pogrubienie"/>
          <w:rFonts w:asciiTheme="minorHAnsi" w:hAnsiTheme="minorHAnsi" w:cstheme="minorHAnsi"/>
          <w:sz w:val="22"/>
          <w:szCs w:val="22"/>
        </w:rPr>
        <w:t>2.13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Plantowanie skarp, dna rowów oraz skarp </w:t>
      </w:r>
      <w:r w:rsidR="005B1843" w:rsidRPr="0077064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i korony nasypów przy robotach wodno - inżynieryjnych, nasypy, kategoria gruntu IV</w:t>
      </w:r>
    </w:p>
    <w:p w14:paraId="362E3858" w14:textId="425C28C5" w:rsidR="005D0863" w:rsidRPr="00711C14" w:rsidRDefault="0077064A" w:rsidP="005B1843">
      <w:pPr>
        <w:pStyle w:val="Akapitzlist"/>
        <w:spacing w:before="0" w:after="0" w:line="360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7064A">
        <w:rPr>
          <w:rStyle w:val="Pogrubienie"/>
          <w:rFonts w:asciiTheme="minorHAnsi" w:hAnsiTheme="minorHAnsi" w:cstheme="minorHAnsi"/>
          <w:sz w:val="22"/>
          <w:szCs w:val="22"/>
        </w:rPr>
        <w:t>2.14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r w:rsidR="005B1843" w:rsidRPr="005B18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Wykonanie impregnacji hydrofobowej powierzchni betonowych - jednokrotnie</w:t>
      </w:r>
    </w:p>
    <w:p w14:paraId="61305B72" w14:textId="154CF1FD" w:rsidR="00754C6F" w:rsidRPr="005D0863" w:rsidRDefault="005D0863" w:rsidP="005D1257">
      <w:pPr>
        <w:spacing w:before="0" w:after="0"/>
        <w:ind w:left="426" w:hanging="426"/>
        <w:rPr>
          <w:rStyle w:val="Pogrubienie"/>
          <w:rFonts w:asciiTheme="minorHAnsi" w:hAnsiTheme="minorHAnsi" w:cstheme="minorHAnsi"/>
          <w:sz w:val="22"/>
          <w:szCs w:val="22"/>
        </w:rPr>
      </w:pPr>
      <w:r w:rsidRPr="005D0863">
        <w:rPr>
          <w:rStyle w:val="Pogrubienie"/>
          <w:rFonts w:asciiTheme="minorHAnsi" w:hAnsiTheme="minorHAnsi" w:cstheme="minorHAnsi"/>
          <w:sz w:val="22"/>
          <w:szCs w:val="22"/>
        </w:rPr>
        <w:t>Nadzór przyrodniczy</w:t>
      </w:r>
    </w:p>
    <w:p w14:paraId="3D9B3C66" w14:textId="5C4CDC5D" w:rsidR="00484E2D" w:rsidRPr="0077064A" w:rsidRDefault="0077064A" w:rsidP="0077064A">
      <w:pPr>
        <w:pStyle w:val="Akapitzlist"/>
        <w:numPr>
          <w:ilvl w:val="1"/>
          <w:numId w:val="23"/>
        </w:numPr>
        <w:spacing w:before="0" w:after="0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D0863" w:rsidRPr="0077064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Nadzór przyrodniczy</w:t>
      </w:r>
    </w:p>
    <w:p w14:paraId="62C5EE4B" w14:textId="3B0121D2" w:rsidR="00685AF4" w:rsidRPr="0045442C" w:rsidRDefault="00685AF4" w:rsidP="00685AF4">
      <w:pPr>
        <w:spacing w:line="240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bookmarkStart w:id="2" w:name="_Hlk135056115"/>
      <w:r w:rsidRPr="0045442C">
        <w:rPr>
          <w:rStyle w:val="Pogrubienie"/>
          <w:rFonts w:asciiTheme="minorHAnsi" w:hAnsiTheme="minorHAnsi" w:cstheme="minorHAnsi"/>
          <w:sz w:val="22"/>
          <w:szCs w:val="22"/>
        </w:rPr>
        <w:t xml:space="preserve">Prace należy wykonać zgodnie z zgłoszonym przez PGW Wody Polskie Nadzór Wodny w Żywcu do Regionalnego Dyrektora Ochrony Środowiska w Katowicach sposobem prowadzenia działań wyszczególnionych w piśmie </w:t>
      </w:r>
      <w:r w:rsidRPr="006E0C93">
        <w:rPr>
          <w:rStyle w:val="Pogrubienie"/>
          <w:rFonts w:asciiTheme="minorHAnsi" w:hAnsiTheme="minorHAnsi" w:cstheme="minorHAnsi"/>
          <w:sz w:val="22"/>
          <w:szCs w:val="22"/>
        </w:rPr>
        <w:t>znak: KR.5.4</w:t>
      </w:r>
      <w:r w:rsidR="00641F24">
        <w:rPr>
          <w:rStyle w:val="Pogrubienie"/>
          <w:rFonts w:asciiTheme="minorHAnsi" w:hAnsiTheme="minorHAnsi" w:cstheme="minorHAnsi"/>
          <w:sz w:val="22"/>
          <w:szCs w:val="22"/>
        </w:rPr>
        <w:t>.532.42</w:t>
      </w:r>
      <w:r w:rsidRPr="006E0C93">
        <w:rPr>
          <w:rStyle w:val="Pogrubienie"/>
          <w:rFonts w:asciiTheme="minorHAnsi" w:hAnsiTheme="minorHAnsi" w:cstheme="minorHAnsi"/>
          <w:sz w:val="22"/>
          <w:szCs w:val="22"/>
        </w:rPr>
        <w:t>.202</w:t>
      </w:r>
      <w:r w:rsidR="00641F24">
        <w:rPr>
          <w:rStyle w:val="Pogrubienie"/>
          <w:rFonts w:asciiTheme="minorHAnsi" w:hAnsiTheme="minorHAnsi" w:cstheme="minorHAnsi"/>
          <w:sz w:val="22"/>
          <w:szCs w:val="22"/>
        </w:rPr>
        <w:t>3</w:t>
      </w:r>
      <w:r w:rsidRPr="006E0C93">
        <w:rPr>
          <w:rStyle w:val="Pogrubienie"/>
          <w:rFonts w:asciiTheme="minorHAnsi" w:hAnsiTheme="minorHAnsi" w:cstheme="minorHAnsi"/>
          <w:sz w:val="22"/>
          <w:szCs w:val="22"/>
        </w:rPr>
        <w:t>.</w:t>
      </w:r>
      <w:r w:rsidR="00641F24">
        <w:rPr>
          <w:rStyle w:val="Pogrubienie"/>
          <w:rFonts w:asciiTheme="minorHAnsi" w:hAnsiTheme="minorHAnsi" w:cstheme="minorHAnsi"/>
          <w:sz w:val="22"/>
          <w:szCs w:val="22"/>
        </w:rPr>
        <w:t>EK</w:t>
      </w:r>
      <w:r w:rsidRPr="006E0C93">
        <w:rPr>
          <w:rStyle w:val="Pogrubienie"/>
          <w:rFonts w:asciiTheme="minorHAnsi" w:hAnsiTheme="minorHAnsi" w:cstheme="minorHAnsi"/>
          <w:sz w:val="22"/>
          <w:szCs w:val="22"/>
        </w:rPr>
        <w:t xml:space="preserve"> z dnia </w:t>
      </w:r>
      <w:r w:rsidR="00641F24">
        <w:rPr>
          <w:rStyle w:val="Pogrubienie"/>
          <w:rFonts w:asciiTheme="minorHAnsi" w:hAnsiTheme="minorHAnsi" w:cstheme="minorHAnsi"/>
          <w:sz w:val="22"/>
          <w:szCs w:val="22"/>
        </w:rPr>
        <w:t>09</w:t>
      </w:r>
      <w:r>
        <w:rPr>
          <w:rStyle w:val="Pogrubienie"/>
          <w:rFonts w:asciiTheme="minorHAnsi" w:hAnsiTheme="minorHAnsi" w:cstheme="minorHAnsi"/>
          <w:sz w:val="22"/>
          <w:szCs w:val="22"/>
        </w:rPr>
        <w:t>.0</w:t>
      </w:r>
      <w:r w:rsidR="00641F24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Pr="006E0C93">
        <w:rPr>
          <w:rStyle w:val="Pogrubienie"/>
          <w:rFonts w:asciiTheme="minorHAnsi" w:hAnsiTheme="minorHAnsi" w:cstheme="minorHAnsi"/>
          <w:sz w:val="22"/>
          <w:szCs w:val="22"/>
        </w:rPr>
        <w:t>.202</w:t>
      </w:r>
      <w:r w:rsidR="00641F24">
        <w:rPr>
          <w:rStyle w:val="Pogrubienie"/>
          <w:rFonts w:asciiTheme="minorHAnsi" w:hAnsiTheme="minorHAnsi" w:cstheme="minorHAnsi"/>
          <w:sz w:val="22"/>
          <w:szCs w:val="22"/>
        </w:rPr>
        <w:t>3</w:t>
      </w:r>
      <w:r w:rsidR="00385328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6E0C93">
        <w:rPr>
          <w:rStyle w:val="Pogrubienie"/>
          <w:rFonts w:asciiTheme="minorHAnsi" w:hAnsiTheme="minorHAnsi" w:cstheme="minorHAnsi"/>
          <w:sz w:val="22"/>
          <w:szCs w:val="22"/>
        </w:rPr>
        <w:t xml:space="preserve">r. </w:t>
      </w:r>
    </w:p>
    <w:p w14:paraId="1C7F558B" w14:textId="77777777" w:rsidR="00DB1787" w:rsidRPr="00DB1787" w:rsidRDefault="00DB1787" w:rsidP="00DB1787">
      <w:pPr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  <w:r w:rsidRPr="00DB1787">
        <w:rPr>
          <w:rStyle w:val="Pogrubienie"/>
          <w:rFonts w:asciiTheme="minorHAnsi" w:hAnsiTheme="minorHAnsi" w:cstheme="minorHAnsi"/>
          <w:sz w:val="22"/>
          <w:szCs w:val="22"/>
        </w:rPr>
        <w:t>Prace należy prowadzić zgodnie z</w:t>
      </w:r>
      <w:r w:rsidRPr="00DB178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„</w:t>
      </w:r>
      <w:r w:rsidRPr="00DB1787">
        <w:rPr>
          <w:rFonts w:asciiTheme="minorHAnsi" w:hAnsiTheme="minorHAnsi" w:cstheme="minorHAnsi"/>
          <w:b/>
          <w:bCs/>
          <w:sz w:val="22"/>
          <w:szCs w:val="22"/>
        </w:rPr>
        <w:t>Katalogiem dobrych praktyk w zakresie robót hydrotechnicznych i prac utrzymaniowych”</w:t>
      </w:r>
    </w:p>
    <w:p w14:paraId="21123B89" w14:textId="77777777" w:rsidR="00742220" w:rsidRPr="00742220" w:rsidRDefault="00DB1787" w:rsidP="00742220">
      <w:pPr>
        <w:pStyle w:val="xmsonormal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135055749"/>
      <w:bookmarkEnd w:id="2"/>
      <w:r w:rsidRPr="00DB1787">
        <w:rPr>
          <w:rFonts w:asciiTheme="minorHAnsi" w:hAnsiTheme="minorHAnsi" w:cstheme="minorHAnsi"/>
          <w:b/>
          <w:bCs/>
          <w:sz w:val="22"/>
          <w:szCs w:val="22"/>
        </w:rPr>
        <w:t xml:space="preserve">Wykonawca jest zobowiązany zapewnić nadzór przyrodniczy przez cały okres realizacji zamówienia, polegający na monitorowaniu gatunków chronionych roślin i zwierząt jak również zgodnie z wydanym postanowieniem Regionalnego Dyrektora Ochrony Środowiska w Katowicach o braku sprzeciwu, lub z ewentualnymi decyzjami derogacyjnymi uzyskanymi w trakcie prowadzenia robót.  </w:t>
      </w:r>
    </w:p>
    <w:p w14:paraId="5C017449" w14:textId="5382B6E8" w:rsidR="00DB1787" w:rsidRPr="00DB1787" w:rsidRDefault="00742220" w:rsidP="00742220">
      <w:pPr>
        <w:pStyle w:val="xmsonormal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22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W skład nadzoru winna wchodzić osoba posiadająca wykształcenie kierunkowe z dziedziny nauk przyrodniczych, posiadająca doświadczenie m.in. w biologii ptaków i ryb.  </w:t>
      </w:r>
      <w:r w:rsidR="00DB1787" w:rsidRPr="00DB1787">
        <w:rPr>
          <w:rFonts w:asciiTheme="minorHAnsi" w:hAnsiTheme="minorHAnsi" w:cstheme="minorHAnsi"/>
          <w:b/>
          <w:bCs/>
          <w:sz w:val="22"/>
          <w:szCs w:val="22"/>
        </w:rPr>
        <w:t xml:space="preserve">Przed przystąpieniem do </w:t>
      </w:r>
      <w:r w:rsidR="00DB1787" w:rsidRPr="00742220">
        <w:rPr>
          <w:rFonts w:asciiTheme="minorHAnsi" w:hAnsiTheme="minorHAnsi" w:cstheme="minorHAnsi"/>
          <w:b/>
          <w:bCs/>
          <w:sz w:val="22"/>
          <w:szCs w:val="22"/>
        </w:rPr>
        <w:t>wycinki drzew, należy poddać</w:t>
      </w:r>
      <w:r w:rsidR="00DB1787" w:rsidRPr="00DB1787">
        <w:rPr>
          <w:rFonts w:asciiTheme="minorHAnsi" w:hAnsiTheme="minorHAnsi" w:cstheme="minorHAnsi"/>
          <w:b/>
          <w:bCs/>
          <w:sz w:val="22"/>
          <w:szCs w:val="22"/>
        </w:rPr>
        <w:t xml:space="preserve"> je kontroli na obecność gniazd ptaków.</w:t>
      </w:r>
    </w:p>
    <w:p w14:paraId="3ED6F69A" w14:textId="77777777" w:rsidR="00DB1787" w:rsidRPr="00DB1787" w:rsidRDefault="00DB1787" w:rsidP="00DB1787">
      <w:pPr>
        <w:rPr>
          <w:rFonts w:asciiTheme="minorHAnsi" w:hAnsiTheme="minorHAnsi" w:cstheme="minorHAnsi"/>
          <w:sz w:val="22"/>
          <w:szCs w:val="22"/>
          <w:lang w:bidi="ar-SA"/>
        </w:rPr>
      </w:pPr>
      <w:r w:rsidRPr="00DB1787">
        <w:rPr>
          <w:rFonts w:asciiTheme="minorHAnsi" w:hAnsiTheme="minorHAnsi" w:cstheme="minorHAnsi"/>
          <w:b/>
          <w:bCs/>
          <w:sz w:val="22"/>
          <w:szCs w:val="22"/>
          <w:u w:val="single"/>
        </w:rPr>
        <w:t>Ponadto przed rozpoczęciem prac wskazanych w umowie wykonawca przedłoży dokumenty potwierdzające kwalifikacje osób sprawujących nadzór przyrodniczy.</w:t>
      </w:r>
    </w:p>
    <w:bookmarkEnd w:id="3"/>
    <w:p w14:paraId="57BF42DE" w14:textId="77777777" w:rsidR="00DB1787" w:rsidRPr="00DB1787" w:rsidRDefault="00DB1787" w:rsidP="00DB1787">
      <w:pPr>
        <w:pStyle w:val="xmsonormal"/>
        <w:rPr>
          <w:rFonts w:asciiTheme="minorHAnsi" w:hAnsiTheme="minorHAnsi" w:cstheme="minorHAnsi"/>
          <w:b/>
          <w:bCs/>
          <w:sz w:val="22"/>
          <w:szCs w:val="22"/>
        </w:rPr>
      </w:pPr>
      <w:r w:rsidRPr="00DB1787">
        <w:rPr>
          <w:rFonts w:asciiTheme="minorHAnsi" w:hAnsiTheme="minorHAnsi" w:cstheme="minorHAnsi"/>
          <w:b/>
          <w:bCs/>
          <w:sz w:val="22"/>
          <w:szCs w:val="22"/>
        </w:rPr>
        <w:t>Obowiązki nadzoru przyrodniczego:</w:t>
      </w:r>
    </w:p>
    <w:p w14:paraId="5F751F14" w14:textId="77777777" w:rsidR="00DB1787" w:rsidRPr="00DB1787" w:rsidRDefault="00DB1787" w:rsidP="00DB1787">
      <w:pPr>
        <w:pStyle w:val="xmsonormal"/>
        <w:rPr>
          <w:rFonts w:asciiTheme="minorHAnsi" w:hAnsiTheme="minorHAnsi" w:cstheme="minorHAnsi"/>
          <w:sz w:val="22"/>
          <w:szCs w:val="22"/>
        </w:rPr>
      </w:pPr>
      <w:r w:rsidRPr="00DB1787">
        <w:rPr>
          <w:rFonts w:asciiTheme="minorHAnsi" w:hAnsiTheme="minorHAnsi" w:cstheme="minorHAnsi"/>
          <w:sz w:val="22"/>
          <w:szCs w:val="22"/>
        </w:rPr>
        <w:t>- wykonywanie czynności zgodnie z obowiązującymi przepisami prawa, w szczególności ustawą z dnia 16 kwietnia 2004 r. o ochronie przyrody, ustawą z dnia 27 kwietnia 2001 r. Prawo ochrony środowiska ustawą a dnia 18 kwietnia 1985 r. o rybactwie śródlądowym, wydanymi decyzjami/uzgodnieniami z zakresu ochrony przyrody, wytycznymi Zamawiającego,</w:t>
      </w:r>
    </w:p>
    <w:p w14:paraId="2B3639B4" w14:textId="77777777" w:rsidR="00DB1787" w:rsidRPr="00DB1787" w:rsidRDefault="00DB1787" w:rsidP="00DB1787">
      <w:pPr>
        <w:pStyle w:val="xmsonormal"/>
        <w:rPr>
          <w:rFonts w:asciiTheme="minorHAnsi" w:hAnsiTheme="minorHAnsi" w:cstheme="minorHAnsi"/>
          <w:sz w:val="22"/>
          <w:szCs w:val="22"/>
        </w:rPr>
      </w:pPr>
      <w:r w:rsidRPr="00DB1787">
        <w:rPr>
          <w:rFonts w:asciiTheme="minorHAnsi" w:hAnsiTheme="minorHAnsi" w:cstheme="minorHAnsi"/>
          <w:sz w:val="22"/>
          <w:szCs w:val="22"/>
        </w:rPr>
        <w:t>•</w:t>
      </w:r>
      <w:r w:rsidRPr="00DB1787">
        <w:rPr>
          <w:rFonts w:asciiTheme="minorHAnsi" w:hAnsiTheme="minorHAnsi" w:cstheme="minorHAnsi"/>
          <w:sz w:val="22"/>
          <w:szCs w:val="22"/>
        </w:rPr>
        <w:tab/>
        <w:t>kontrola placu budowy nie rzadziej jak raz w tygodniu,</w:t>
      </w:r>
    </w:p>
    <w:p w14:paraId="5A507665" w14:textId="77777777" w:rsidR="00DB1787" w:rsidRPr="00DB1787" w:rsidRDefault="00DB1787" w:rsidP="00DB1787">
      <w:pPr>
        <w:pStyle w:val="xmsonormal"/>
        <w:ind w:left="709" w:hanging="709"/>
        <w:rPr>
          <w:rFonts w:asciiTheme="minorHAnsi" w:hAnsiTheme="minorHAnsi" w:cstheme="minorHAnsi"/>
          <w:sz w:val="22"/>
          <w:szCs w:val="22"/>
        </w:rPr>
      </w:pPr>
      <w:r w:rsidRPr="00DB1787">
        <w:rPr>
          <w:rFonts w:asciiTheme="minorHAnsi" w:hAnsiTheme="minorHAnsi" w:cstheme="minorHAnsi"/>
          <w:sz w:val="22"/>
          <w:szCs w:val="22"/>
        </w:rPr>
        <w:t>•</w:t>
      </w:r>
      <w:r w:rsidRPr="00DB1787">
        <w:rPr>
          <w:rFonts w:asciiTheme="minorHAnsi" w:hAnsiTheme="minorHAnsi" w:cstheme="minorHAnsi"/>
          <w:sz w:val="22"/>
          <w:szCs w:val="22"/>
        </w:rPr>
        <w:tab/>
        <w:t>przeprowadzenie monitoringu przed wejściem wykonawcy na teren budowy w tym pod kątem obecności chronionych gatunków roślin, grzybów i zwierząt, ich siedlisk, miejsc rozmnażania albo czasowego przebywania zarówno w strefie korytowej jak i strefie zalewowej rzeki,</w:t>
      </w:r>
    </w:p>
    <w:p w14:paraId="5BDAEFE2" w14:textId="77777777" w:rsidR="00DB1787" w:rsidRPr="00DB1787" w:rsidRDefault="00DB1787" w:rsidP="00DB1787">
      <w:pPr>
        <w:pStyle w:val="xmsonormal"/>
        <w:ind w:left="709" w:hanging="709"/>
        <w:rPr>
          <w:rFonts w:asciiTheme="minorHAnsi" w:hAnsiTheme="minorHAnsi" w:cstheme="minorHAnsi"/>
          <w:sz w:val="22"/>
          <w:szCs w:val="22"/>
        </w:rPr>
      </w:pPr>
      <w:r w:rsidRPr="00DB1787">
        <w:rPr>
          <w:rFonts w:asciiTheme="minorHAnsi" w:hAnsiTheme="minorHAnsi" w:cstheme="minorHAnsi"/>
          <w:sz w:val="22"/>
          <w:szCs w:val="22"/>
        </w:rPr>
        <w:t>•</w:t>
      </w:r>
      <w:r w:rsidRPr="00DB1787">
        <w:rPr>
          <w:rFonts w:asciiTheme="minorHAnsi" w:hAnsiTheme="minorHAnsi" w:cstheme="minorHAnsi"/>
          <w:sz w:val="22"/>
          <w:szCs w:val="22"/>
        </w:rPr>
        <w:tab/>
        <w:t>uzgadnianie, proponowanie i nadzorowanie stosowania rozwiązań łagodzących negatywny wpływ na środowisko przyrodnicze;</w:t>
      </w:r>
    </w:p>
    <w:p w14:paraId="7931A038" w14:textId="77777777" w:rsidR="00DB1787" w:rsidRPr="00DB1787" w:rsidRDefault="00DB1787" w:rsidP="00DB1787">
      <w:pPr>
        <w:pStyle w:val="xmsonormal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DB1787">
        <w:rPr>
          <w:rFonts w:asciiTheme="minorHAnsi" w:hAnsiTheme="minorHAnsi" w:cstheme="minorHAnsi"/>
          <w:sz w:val="22"/>
          <w:szCs w:val="22"/>
        </w:rPr>
        <w:t>•</w:t>
      </w:r>
      <w:r w:rsidRPr="00DB1787">
        <w:rPr>
          <w:rFonts w:asciiTheme="minorHAnsi" w:hAnsiTheme="minorHAnsi" w:cstheme="minorHAnsi"/>
          <w:sz w:val="22"/>
          <w:szCs w:val="22"/>
        </w:rPr>
        <w:tab/>
        <w:t>przygotowanie raportu z przeprowadzonych prac (raport powinien zawierać m.in. informacje nt. lokalizacji prac budowalnych, opisu metodyki, wg której sprawowany był nadzór przyrodniczy, wskazanie dat pobytu na placu budowy, opisanie zastosowanych metod w celu niedopuszczenia do powstania szkód w środowisku, dokumentację fotograficzną ze wszystkich etapów realizacji zadania, opis zinwentaryzowanych gatunków chronionych, zalecenia i podjęte działania mające na celu aktywną ochronę gatunków chronionych roślin i zwierząt w trakcie realizowanych prac wraz z dokumentacją fotograficzną stanowisk gatunków chronionych wykonaną przed rozpoczęciem prac, w trakcie i po ich zakończeniu.)</w:t>
      </w:r>
    </w:p>
    <w:p w14:paraId="7FDC6C7E" w14:textId="3785D803" w:rsidR="00DB1787" w:rsidRPr="00DB1787" w:rsidRDefault="00DB1787" w:rsidP="00DB1787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DB1787">
        <w:rPr>
          <w:rFonts w:asciiTheme="minorHAnsi" w:hAnsiTheme="minorHAnsi" w:cstheme="minorHAnsi"/>
          <w:b/>
          <w:bCs/>
          <w:sz w:val="22"/>
          <w:szCs w:val="22"/>
        </w:rPr>
        <w:t>W przypadku stwierdzenia na terenie prowadzonych prac zwierząt będących pod ochroną, lub jeżeli prace skutkowałyby: zniszczeniem, zabiciem, uszkodzeniem osobników, zniszczeniem (choćby nie zajętych) nor, gniazd, tam, utrudnieniem dostępu do schronień, zniszczeniem jaj, skrzeku, kijanek, larw, zniszczeniem, uszczupleniem lub pogorszeniem siedliska, wypłoszeniem z miejsca noclegu, zimowania, rozmnażania, należy wstrzymać pracę i niezwłocznie powiadomić Inspektora nadzoru oraz Dyrektora Zarządu Zlewni w Żywcu.</w:t>
      </w:r>
    </w:p>
    <w:p w14:paraId="463B0A32" w14:textId="77777777" w:rsidR="00DB1787" w:rsidRPr="00DB1787" w:rsidRDefault="00DB1787" w:rsidP="00DB1787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DB1787">
        <w:rPr>
          <w:rFonts w:asciiTheme="minorHAnsi" w:hAnsiTheme="minorHAnsi" w:cstheme="minorHAnsi"/>
          <w:b/>
          <w:bCs/>
          <w:sz w:val="22"/>
          <w:szCs w:val="22"/>
        </w:rPr>
        <w:t>W ww. przypadku, należy w formie raportu wskazać gatunki występujące i zaproponować sposób prowadzenia prac nie naruszający zakazów ochrony gatunkowej (nienaruszających zakazów ochrony gatunkowej). Raport należy przekazać do Dyrektora ZZ w Żywcu niezwłocznie (do 3 dni od stwierdzenia gatunków podlegających ochronie).</w:t>
      </w:r>
    </w:p>
    <w:p w14:paraId="6202F3B5" w14:textId="77777777" w:rsidR="00DB1787" w:rsidRPr="00DB1787" w:rsidRDefault="00DB1787" w:rsidP="00DB1787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DB1787">
        <w:rPr>
          <w:rFonts w:asciiTheme="minorHAnsi" w:hAnsiTheme="minorHAnsi" w:cstheme="minorHAnsi"/>
          <w:b/>
          <w:bCs/>
          <w:sz w:val="22"/>
          <w:szCs w:val="22"/>
        </w:rPr>
        <w:t>Od wykonawcy wymaga się bezzwłocznego reagowania w przypadku stwierdzenia obserwowanego lub wysoce prawdopodobnego negatywnego wpływu prac na gatunki i siedliska podlegające ochronie oraz poinformowanie o tym Zamawiającego. W przypadku braku możliwości zmodyfikowania prac w sposób nie naruszający zakazów ochrony gatunkowej, Wykonawca przygotuje materiały do decyzji derogacyjnej zgodnie z dostępnym wzorem na stronie RDOŚ.</w:t>
      </w:r>
    </w:p>
    <w:p w14:paraId="264C54E6" w14:textId="77777777" w:rsidR="00DB1787" w:rsidRPr="00DB1787" w:rsidRDefault="00DB1787" w:rsidP="00DB1787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DB1787">
        <w:rPr>
          <w:rFonts w:asciiTheme="minorHAnsi" w:hAnsiTheme="minorHAnsi" w:cstheme="minorHAnsi"/>
          <w:b/>
          <w:bCs/>
          <w:sz w:val="22"/>
          <w:szCs w:val="22"/>
        </w:rPr>
        <w:lastRenderedPageBreak/>
        <w:t>Wykonawca nadzoru przyrodniczego sporządzi sprawozdanie końcowe z prowadzenia nadzoru przyrodniczego podczas realizacji prac wraz z dokumentacją fotograficzną w ilość 2 egz. w formie papierowej + 1 egz. w formie elektronicznej zapisany na nośniku usb.</w:t>
      </w:r>
    </w:p>
    <w:p w14:paraId="5961D5D8" w14:textId="77777777" w:rsidR="00DB1787" w:rsidRPr="00DB1787" w:rsidRDefault="00DB1787" w:rsidP="00DB1787">
      <w:pPr>
        <w:pStyle w:val="xmsonormal"/>
        <w:spacing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  <w:lang w:eastAsia="en-US" w:bidi="en-US"/>
        </w:rPr>
      </w:pPr>
      <w:bookmarkStart w:id="4" w:name="_Hlk112329143"/>
      <w:r w:rsidRPr="00DB1787">
        <w:rPr>
          <w:rStyle w:val="Pogrubienie"/>
          <w:rFonts w:asciiTheme="minorHAnsi" w:hAnsiTheme="minorHAnsi" w:cstheme="minorHAnsi"/>
          <w:sz w:val="22"/>
          <w:szCs w:val="22"/>
          <w:lang w:eastAsia="en-US" w:bidi="en-US"/>
        </w:rPr>
        <w:t>Przed prowadzeniem prac należy wygrodzić teren i z wydzielonego obszaru przy udziale użytkownika rybackiego tj. Okręgu PZW Bielsko-Biała należy dokonać odłowu ryb, które nie wypłoszyły się przy wygrodzeniu terenu.</w:t>
      </w:r>
    </w:p>
    <w:p w14:paraId="19559497" w14:textId="77777777" w:rsidR="00DB1787" w:rsidRPr="00DB1787" w:rsidRDefault="00DB1787" w:rsidP="00DB1787">
      <w:pPr>
        <w:pStyle w:val="xmsonormal"/>
        <w:spacing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DB1787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 prac jest zobowiązany do przedłożenia po przekazaniu terenu, a przed rozpoczęciem robót w korycie dokumentu potwierdzającego dokonanie odłowu ryb przez uprawnione osoby (protokół zawierający informacje o gatunkach i ilości odłowionych ryb lub innych organizmów wodnych),  jak również raportu z inwentaryzacji przyrodniczej przeprowadzonej przed przystąpieniem do robót przez nadzór przyrodniczy. Brak powyższych dokumentów skutkować będzie wstrzymaniem prac w korycie z winy Wykonawcy.</w:t>
      </w:r>
      <w:bookmarkEnd w:id="4"/>
    </w:p>
    <w:p w14:paraId="03322586" w14:textId="77777777" w:rsidR="00DB1787" w:rsidRPr="00DB1787" w:rsidRDefault="00DB1787" w:rsidP="00DB1787">
      <w:pPr>
        <w:pStyle w:val="Tekstpodstawowywcity3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B1787">
        <w:rPr>
          <w:rFonts w:asciiTheme="minorHAnsi" w:hAnsiTheme="minorHAnsi" w:cstheme="minorHAnsi"/>
          <w:b/>
          <w:bCs/>
          <w:sz w:val="22"/>
          <w:szCs w:val="22"/>
          <w:u w:val="single"/>
        </w:rPr>
        <w:t>Przed przystąpieniem do prowadzenia robót należy powiadomić Zarząd Okręgu PZW Okręg w Bielsku- Białej, podając termin i zakres robót.</w:t>
      </w:r>
    </w:p>
    <w:p w14:paraId="35D62FCA" w14:textId="77777777" w:rsidR="00DB1787" w:rsidRPr="00DB1787" w:rsidRDefault="00DB1787" w:rsidP="00DB1787">
      <w:pPr>
        <w:spacing w:before="0" w:after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4F4355E" w14:textId="77777777" w:rsidR="00DB1787" w:rsidRPr="00DB1787" w:rsidRDefault="00DB1787" w:rsidP="00DB1787">
      <w:pPr>
        <w:spacing w:before="0" w:after="0"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B1787">
        <w:rPr>
          <w:rFonts w:asciiTheme="minorHAnsi" w:hAnsiTheme="minorHAnsi" w:cstheme="minorHAnsi"/>
          <w:b/>
          <w:sz w:val="22"/>
          <w:szCs w:val="22"/>
        </w:rPr>
        <w:t xml:space="preserve">Lokalizacja: </w:t>
      </w:r>
      <w:r w:rsidRPr="00DB1787">
        <w:rPr>
          <w:rFonts w:asciiTheme="minorHAnsi" w:hAnsiTheme="minorHAnsi" w:cstheme="minorHAnsi"/>
          <w:sz w:val="22"/>
          <w:szCs w:val="22"/>
          <w:lang w:eastAsia="pl-PL" w:bidi="ar-SA"/>
        </w:rPr>
        <w:t>m. Żywiec, gm. Żywiec, pow. żywiecki, woj. Śląskie (w załączeniu mapa orientacyjna)</w:t>
      </w:r>
    </w:p>
    <w:p w14:paraId="57B057F3" w14:textId="77777777" w:rsidR="00DB1787" w:rsidRPr="00DB1787" w:rsidRDefault="00DB1787" w:rsidP="00DB1787">
      <w:pPr>
        <w:spacing w:before="0"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32AE869" w14:textId="799C4777" w:rsidR="00DB1787" w:rsidRPr="00DB1787" w:rsidRDefault="00DB1787" w:rsidP="00DB1787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DB1787">
        <w:rPr>
          <w:rFonts w:asciiTheme="minorHAnsi" w:hAnsiTheme="minorHAnsi" w:cstheme="minorHAnsi"/>
          <w:b/>
          <w:bCs/>
          <w:sz w:val="22"/>
          <w:szCs w:val="22"/>
        </w:rPr>
        <w:t xml:space="preserve">Termin wykonania prac </w:t>
      </w:r>
      <w:r w:rsidRPr="00DB1787">
        <w:rPr>
          <w:rFonts w:asciiTheme="minorHAnsi" w:hAnsiTheme="minorHAnsi" w:cstheme="minorHAnsi"/>
          <w:sz w:val="22"/>
          <w:szCs w:val="22"/>
        </w:rPr>
        <w:t xml:space="preserve">– ustala się najpóźniej do 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DB1787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DB1787">
        <w:rPr>
          <w:rFonts w:asciiTheme="minorHAnsi" w:hAnsiTheme="minorHAnsi" w:cstheme="minorHAnsi"/>
          <w:sz w:val="22"/>
          <w:szCs w:val="22"/>
        </w:rPr>
        <w:t xml:space="preserve"> dni od protokolarnego przekazania terenu</w:t>
      </w:r>
    </w:p>
    <w:p w14:paraId="4022C389" w14:textId="77777777" w:rsidR="00DB1787" w:rsidRPr="00DB1787" w:rsidRDefault="00DB1787" w:rsidP="00DB1787">
      <w:pPr>
        <w:tabs>
          <w:tab w:val="left" w:pos="993"/>
        </w:tabs>
        <w:spacing w:before="0"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0B42BE0" w14:textId="77777777" w:rsidR="00DB1787" w:rsidRPr="00DB1787" w:rsidRDefault="00DB1787" w:rsidP="00DB1787">
      <w:pPr>
        <w:tabs>
          <w:tab w:val="left" w:pos="720"/>
          <w:tab w:val="left" w:pos="1440"/>
        </w:tabs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DB1787">
        <w:rPr>
          <w:rFonts w:asciiTheme="minorHAnsi" w:hAnsiTheme="minorHAnsi" w:cstheme="minorHAnsi"/>
          <w:b/>
          <w:sz w:val="22"/>
          <w:szCs w:val="22"/>
        </w:rPr>
        <w:t>Organizacja robót dla części:</w:t>
      </w:r>
    </w:p>
    <w:p w14:paraId="0EC1D9F3" w14:textId="77777777" w:rsidR="00DB1787" w:rsidRPr="00DB1787" w:rsidRDefault="00DB1787" w:rsidP="00DB1787">
      <w:pPr>
        <w:tabs>
          <w:tab w:val="left" w:pos="720"/>
          <w:tab w:val="left" w:pos="1440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DD2F441" w14:textId="77777777" w:rsidR="00DB1787" w:rsidRPr="00DB1787" w:rsidRDefault="00DB1787" w:rsidP="00DB1787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1787">
        <w:rPr>
          <w:rFonts w:asciiTheme="minorHAnsi" w:hAnsiTheme="minorHAnsi" w:cstheme="minorHAnsi"/>
          <w:sz w:val="22"/>
          <w:szCs w:val="22"/>
        </w:rPr>
        <w:t>Prace, których wykonanie należy do zobowiązań kontraktowych Wykonawcy, mieszczące się w cenie asortymentów robót :</w:t>
      </w:r>
    </w:p>
    <w:p w14:paraId="60F12532" w14:textId="77777777" w:rsidR="00DB1787" w:rsidRPr="00DB1787" w:rsidRDefault="00DB1787" w:rsidP="00DB1787">
      <w:pPr>
        <w:numPr>
          <w:ilvl w:val="0"/>
          <w:numId w:val="9"/>
        </w:numPr>
        <w:tabs>
          <w:tab w:val="left" w:pos="1440"/>
        </w:tabs>
        <w:suppressAutoHyphens/>
        <w:spacing w:before="0" w:after="0" w:line="240" w:lineRule="auto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DB1787">
        <w:rPr>
          <w:rFonts w:asciiTheme="minorHAnsi" w:hAnsiTheme="minorHAnsi" w:cstheme="minorHAnsi"/>
          <w:sz w:val="22"/>
          <w:szCs w:val="22"/>
        </w:rPr>
        <w:t>Roboty pomiarowe dla potrzeb wykonania robót,</w:t>
      </w:r>
    </w:p>
    <w:p w14:paraId="1E2CE93A" w14:textId="77777777" w:rsidR="00DB1787" w:rsidRPr="00DB1787" w:rsidRDefault="00DB1787" w:rsidP="00DB1787">
      <w:pPr>
        <w:numPr>
          <w:ilvl w:val="0"/>
          <w:numId w:val="9"/>
        </w:numPr>
        <w:tabs>
          <w:tab w:val="left" w:pos="1440"/>
        </w:tabs>
        <w:suppressAutoHyphens/>
        <w:spacing w:before="0" w:after="0" w:line="240" w:lineRule="auto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DB1787">
        <w:rPr>
          <w:rFonts w:asciiTheme="minorHAnsi" w:hAnsiTheme="minorHAnsi" w:cstheme="minorHAnsi"/>
          <w:sz w:val="22"/>
          <w:szCs w:val="22"/>
        </w:rPr>
        <w:t>Działania ochronne i zapobiegawcze stosownie do wymagań BHP,</w:t>
      </w:r>
    </w:p>
    <w:p w14:paraId="3BFC056D" w14:textId="77777777" w:rsidR="00DB1787" w:rsidRPr="00DB1787" w:rsidRDefault="00DB1787" w:rsidP="00DB1787">
      <w:pPr>
        <w:numPr>
          <w:ilvl w:val="0"/>
          <w:numId w:val="9"/>
        </w:numPr>
        <w:tabs>
          <w:tab w:val="left" w:pos="1440"/>
        </w:tabs>
        <w:suppressAutoHyphens/>
        <w:spacing w:before="0" w:after="0" w:line="240" w:lineRule="auto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DB1787">
        <w:rPr>
          <w:rFonts w:asciiTheme="minorHAnsi" w:hAnsiTheme="minorHAnsi" w:cstheme="minorHAnsi"/>
          <w:sz w:val="22"/>
          <w:szCs w:val="22"/>
        </w:rPr>
        <w:t>Zabezpieczenie terenu wykonywanych robót,</w:t>
      </w:r>
    </w:p>
    <w:p w14:paraId="4E68F8A5" w14:textId="77777777" w:rsidR="00DB1787" w:rsidRPr="00DB1787" w:rsidRDefault="00DB1787" w:rsidP="00DB1787">
      <w:pPr>
        <w:numPr>
          <w:ilvl w:val="0"/>
          <w:numId w:val="9"/>
        </w:numPr>
        <w:tabs>
          <w:tab w:val="left" w:pos="1440"/>
        </w:tabs>
        <w:suppressAutoHyphens/>
        <w:spacing w:before="0" w:after="0" w:line="240" w:lineRule="auto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DB1787">
        <w:rPr>
          <w:rFonts w:asciiTheme="minorHAnsi" w:hAnsiTheme="minorHAnsi" w:cstheme="minorHAnsi"/>
          <w:sz w:val="22"/>
          <w:szCs w:val="22"/>
        </w:rPr>
        <w:t>Wynajęcie terenu, opłaty dzierżawne oraz urządzenie i likwidacja zaplecza budowy,</w:t>
      </w:r>
    </w:p>
    <w:p w14:paraId="2C17A7D0" w14:textId="72234298" w:rsidR="00DB1787" w:rsidRPr="00DB1787" w:rsidRDefault="00DB1787" w:rsidP="00DB1787">
      <w:pPr>
        <w:numPr>
          <w:ilvl w:val="2"/>
          <w:numId w:val="9"/>
        </w:numPr>
        <w:tabs>
          <w:tab w:val="left" w:pos="1440"/>
        </w:tabs>
        <w:spacing w:before="0" w:after="0" w:line="240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DB1787">
        <w:rPr>
          <w:rFonts w:asciiTheme="minorHAnsi" w:hAnsiTheme="minorHAnsi" w:cstheme="minorHAnsi"/>
          <w:sz w:val="22"/>
          <w:szCs w:val="22"/>
        </w:rPr>
        <w:t xml:space="preserve">Wszelkie koszty związane z dostarczeniem wody i energii elektrycznej na teren robót wraz </w:t>
      </w:r>
      <w:r w:rsidRPr="00DB1787">
        <w:rPr>
          <w:rFonts w:asciiTheme="minorHAnsi" w:hAnsiTheme="minorHAnsi" w:cstheme="minorHAnsi"/>
          <w:sz w:val="22"/>
          <w:szCs w:val="22"/>
        </w:rPr>
        <w:br/>
        <w:t>z kosztami ich zużycia, wykonanie dokumentacji fotograficznej przed przystąpieniem, w trakcie i po zakończeniu prac, jako załącznik do operatu powykonawczego,</w:t>
      </w:r>
    </w:p>
    <w:p w14:paraId="228D902F" w14:textId="43600054" w:rsidR="00DB1787" w:rsidRPr="00DB1787" w:rsidRDefault="00DB1787" w:rsidP="00DB1787">
      <w:pPr>
        <w:numPr>
          <w:ilvl w:val="0"/>
          <w:numId w:val="9"/>
        </w:numPr>
        <w:tabs>
          <w:tab w:val="left" w:pos="720"/>
          <w:tab w:val="left" w:pos="1440"/>
        </w:tabs>
        <w:spacing w:before="0" w:after="0" w:line="240" w:lineRule="auto"/>
        <w:ind w:left="1136"/>
        <w:rPr>
          <w:rFonts w:asciiTheme="minorHAnsi" w:hAnsiTheme="minorHAnsi" w:cstheme="minorHAnsi"/>
          <w:sz w:val="22"/>
          <w:szCs w:val="22"/>
        </w:rPr>
      </w:pPr>
      <w:r w:rsidRPr="00DB1787">
        <w:rPr>
          <w:rFonts w:asciiTheme="minorHAnsi" w:hAnsiTheme="minorHAnsi" w:cstheme="minorHAnsi"/>
          <w:sz w:val="22"/>
          <w:szCs w:val="22"/>
        </w:rPr>
        <w:t>wykonanie dojazdu technologicznego i zjazdu do koryta potoku</w:t>
      </w:r>
      <w:r w:rsidRPr="00DB178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Leśnianka</w:t>
      </w:r>
    </w:p>
    <w:p w14:paraId="2BE128B4" w14:textId="77777777" w:rsidR="00DB1787" w:rsidRPr="00DB1787" w:rsidRDefault="00DB1787" w:rsidP="00DB1787">
      <w:pPr>
        <w:numPr>
          <w:ilvl w:val="0"/>
          <w:numId w:val="9"/>
        </w:numPr>
        <w:tabs>
          <w:tab w:val="left" w:pos="720"/>
          <w:tab w:val="left" w:pos="1440"/>
        </w:tabs>
        <w:spacing w:before="0" w:after="0" w:line="240" w:lineRule="auto"/>
        <w:ind w:left="1136"/>
        <w:rPr>
          <w:rFonts w:asciiTheme="minorHAnsi" w:hAnsiTheme="minorHAnsi" w:cstheme="minorHAnsi"/>
          <w:sz w:val="22"/>
          <w:szCs w:val="22"/>
        </w:rPr>
      </w:pPr>
      <w:r w:rsidRPr="00DB1787">
        <w:rPr>
          <w:rFonts w:asciiTheme="minorHAnsi" w:hAnsiTheme="minorHAnsi" w:cstheme="minorHAnsi"/>
          <w:sz w:val="22"/>
          <w:szCs w:val="22"/>
        </w:rPr>
        <w:t>W przypadku korzystania z gruntów nie stanowiących własność Zleceniodawcy na czas transportu, przejazdu, organizacji zaplecza budowy oraz miejsca składowania materiałó</w:t>
      </w:r>
      <w:r w:rsidRPr="00DB1787">
        <w:rPr>
          <w:rFonts w:asciiTheme="minorHAnsi" w:hAnsiTheme="minorHAnsi" w:cstheme="minorHAnsi"/>
          <w:sz w:val="22"/>
          <w:szCs w:val="22"/>
        </w:rPr>
        <w:fldChar w:fldCharType="begin"/>
      </w:r>
      <w:r w:rsidRPr="00DB1787">
        <w:rPr>
          <w:rFonts w:asciiTheme="minorHAnsi" w:hAnsiTheme="minorHAnsi" w:cstheme="minorHAnsi"/>
          <w:sz w:val="22"/>
          <w:szCs w:val="22"/>
        </w:rPr>
        <w:instrText xml:space="preserve"> LISTNUM </w:instrText>
      </w:r>
      <w:r w:rsidRPr="00DB1787">
        <w:rPr>
          <w:rFonts w:asciiTheme="minorHAnsi" w:hAnsiTheme="minorHAnsi" w:cstheme="minorHAnsi"/>
          <w:sz w:val="22"/>
          <w:szCs w:val="22"/>
        </w:rPr>
        <w:fldChar w:fldCharType="end"/>
      </w:r>
      <w:r w:rsidRPr="00DB1787">
        <w:rPr>
          <w:rFonts w:asciiTheme="minorHAnsi" w:hAnsiTheme="minorHAnsi" w:cstheme="minorHAnsi"/>
          <w:sz w:val="22"/>
          <w:szCs w:val="22"/>
        </w:rPr>
        <w:t>w, Wykonawca zobowiązany jest do uzyskania we własnym zakresie zgód właścicieli tych gruntów na ich użytkowanie.</w:t>
      </w:r>
    </w:p>
    <w:p w14:paraId="77E33BC2" w14:textId="77777777" w:rsidR="00DB1787" w:rsidRPr="00DB1787" w:rsidRDefault="00DB1787" w:rsidP="00DB1787">
      <w:pPr>
        <w:rPr>
          <w:rFonts w:asciiTheme="minorHAnsi" w:hAnsiTheme="minorHAnsi" w:cstheme="minorHAnsi"/>
          <w:sz w:val="22"/>
          <w:szCs w:val="22"/>
        </w:rPr>
      </w:pPr>
    </w:p>
    <w:p w14:paraId="43C3AC08" w14:textId="173428EE" w:rsidR="00C927DE" w:rsidRPr="00DB1787" w:rsidRDefault="00C927DE" w:rsidP="00DB178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C927DE" w:rsidRPr="00DB1787" w:rsidSect="00F67FD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78BA" w14:textId="77777777" w:rsidR="00BE1F56" w:rsidRDefault="00BE1F56" w:rsidP="00BA6736">
      <w:r>
        <w:separator/>
      </w:r>
    </w:p>
  </w:endnote>
  <w:endnote w:type="continuationSeparator" w:id="0">
    <w:p w14:paraId="0A8E4A8B" w14:textId="77777777" w:rsidR="00BE1F56" w:rsidRDefault="00BE1F56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20" w:type="dxa"/>
      <w:tblLook w:val="04A0" w:firstRow="1" w:lastRow="0" w:firstColumn="1" w:lastColumn="0" w:noHBand="0" w:noVBand="1"/>
    </w:tblPr>
    <w:tblGrid>
      <w:gridCol w:w="7513"/>
      <w:gridCol w:w="7513"/>
      <w:gridCol w:w="2094"/>
    </w:tblGrid>
    <w:tr w:rsidR="007B5167" w:rsidRPr="00E17232" w14:paraId="38718349" w14:textId="77777777" w:rsidTr="00CE17F7">
      <w:trPr>
        <w:trHeight w:val="804"/>
      </w:trPr>
      <w:tc>
        <w:tcPr>
          <w:tcW w:w="7513" w:type="dxa"/>
          <w:vAlign w:val="bottom"/>
        </w:tcPr>
        <w:p w14:paraId="49346F2A" w14:textId="77777777" w:rsidR="007B5167" w:rsidRPr="00352868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B9978BB" w14:textId="77777777" w:rsidR="007B5167" w:rsidRPr="00E17232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Nadzór Wodny w Żywcu</w:t>
          </w:r>
        </w:p>
        <w:p w14:paraId="49B9979E" w14:textId="77777777" w:rsidR="007B5167" w:rsidRPr="00501338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Za Wodą 18, 34-300 Żywiec</w:t>
          </w:r>
        </w:p>
        <w:p w14:paraId="62ABC8B8" w14:textId="6FFA61A3" w:rsidR="007B5167" w:rsidRPr="00352868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EF03DD">
            <w:rPr>
              <w:rFonts w:ascii="Lato" w:hAnsi="Lato"/>
              <w:color w:val="195F8A"/>
              <w:sz w:val="18"/>
              <w:szCs w:val="18"/>
            </w:rPr>
            <w:t>tel.: +48 (33)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860 03 20</w:t>
          </w:r>
          <w:r w:rsidRPr="00EF03DD">
            <w:rPr>
              <w:rFonts w:ascii="Lato" w:hAnsi="Lato"/>
              <w:color w:val="195F8A"/>
              <w:sz w:val="18"/>
              <w:szCs w:val="18"/>
            </w:rPr>
            <w:t xml:space="preserve">|e-mail: </w:t>
          </w:r>
          <w:r w:rsidRPr="00813617">
            <w:rPr>
              <w:rFonts w:ascii="Lato" w:hAnsi="Lato"/>
              <w:color w:val="195F8A"/>
              <w:sz w:val="18"/>
              <w:szCs w:val="18"/>
            </w:rPr>
            <w:t>nwzywiec@wody.gov.pl</w:t>
          </w:r>
        </w:p>
      </w:tc>
      <w:tc>
        <w:tcPr>
          <w:tcW w:w="7513" w:type="dxa"/>
          <w:shd w:val="clear" w:color="auto" w:fill="auto"/>
          <w:vAlign w:val="bottom"/>
        </w:tcPr>
        <w:p w14:paraId="213B9228" w14:textId="37632E1A" w:rsidR="007B5167" w:rsidRPr="00107B35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                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  <w:tc>
        <w:tcPr>
          <w:tcW w:w="2094" w:type="dxa"/>
          <w:shd w:val="clear" w:color="auto" w:fill="auto"/>
          <w:vAlign w:val="bottom"/>
        </w:tcPr>
        <w:p w14:paraId="0562C022" w14:textId="77777777" w:rsidR="007B5167" w:rsidRPr="00711DAE" w:rsidRDefault="007B5167" w:rsidP="007B5167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5C6646D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3307AAD4" w14:textId="77777777" w:rsidTr="00F3409F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0FFEB6D4" w14:textId="77777777" w:rsidR="005A0398" w:rsidRPr="00352868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9B8AE8B" w14:textId="77777777" w:rsidR="006E3ADA" w:rsidRPr="00E17232" w:rsidRDefault="00F3409F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Nadzór Wodny </w:t>
          </w:r>
          <w:r w:rsidR="00C130EE">
            <w:rPr>
              <w:rFonts w:ascii="Lato" w:hAnsi="Lato"/>
              <w:color w:val="195F8A"/>
              <w:sz w:val="18"/>
              <w:szCs w:val="18"/>
            </w:rPr>
            <w:t>w</w:t>
          </w:r>
          <w:r w:rsidR="001178E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DC4409">
            <w:rPr>
              <w:rFonts w:ascii="Lato" w:hAnsi="Lato"/>
              <w:color w:val="195F8A"/>
              <w:sz w:val="18"/>
              <w:szCs w:val="18"/>
            </w:rPr>
            <w:t>Żywcu</w:t>
          </w:r>
        </w:p>
        <w:p w14:paraId="7D0CE7EE" w14:textId="77777777" w:rsidR="00352868" w:rsidRPr="00501338" w:rsidRDefault="00DC4409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Za Wodą 18, 34-300 Żywiec</w:t>
          </w:r>
        </w:p>
        <w:p w14:paraId="732A82B4" w14:textId="77777777" w:rsidR="005A0398" w:rsidRPr="00EF03DD" w:rsidRDefault="005A0398" w:rsidP="0050133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F03DD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501338" w:rsidRPr="00EF03DD">
            <w:rPr>
              <w:rFonts w:ascii="Lato" w:hAnsi="Lato"/>
              <w:color w:val="195F8A"/>
              <w:sz w:val="18"/>
              <w:szCs w:val="18"/>
            </w:rPr>
            <w:t>33</w:t>
          </w:r>
          <w:r w:rsidRPr="00EF03DD">
            <w:rPr>
              <w:rFonts w:ascii="Lato" w:hAnsi="Lato"/>
              <w:color w:val="195F8A"/>
              <w:sz w:val="18"/>
              <w:szCs w:val="18"/>
            </w:rPr>
            <w:t>)</w:t>
          </w:r>
          <w:r w:rsidR="00AB0530">
            <w:rPr>
              <w:rFonts w:ascii="Lato" w:hAnsi="Lato"/>
              <w:color w:val="195F8A"/>
              <w:sz w:val="18"/>
              <w:szCs w:val="18"/>
            </w:rPr>
            <w:t xml:space="preserve"> 860 03 20</w:t>
          </w:r>
          <w:r w:rsidR="008820BB" w:rsidRPr="00EF03DD">
            <w:rPr>
              <w:rFonts w:ascii="Lato" w:hAnsi="Lato"/>
              <w:color w:val="195F8A"/>
              <w:sz w:val="18"/>
              <w:szCs w:val="18"/>
            </w:rPr>
            <w:t>|</w:t>
          </w:r>
          <w:r w:rsidRPr="00EF03DD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813617" w:rsidRPr="00813617">
            <w:rPr>
              <w:rFonts w:ascii="Lato" w:hAnsi="Lato"/>
              <w:color w:val="195F8A"/>
              <w:sz w:val="18"/>
              <w:szCs w:val="18"/>
            </w:rPr>
            <w:t>nwzywiec@wody.gov.pl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40E52D4D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8316846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1129" w14:textId="77777777" w:rsidR="00BE1F56" w:rsidRDefault="00BE1F56" w:rsidP="00BA6736">
      <w:r>
        <w:separator/>
      </w:r>
    </w:p>
  </w:footnote>
  <w:footnote w:type="continuationSeparator" w:id="0">
    <w:p w14:paraId="6D4A3133" w14:textId="77777777" w:rsidR="00BE1F56" w:rsidRDefault="00BE1F56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660C" w14:textId="77777777" w:rsidR="0044662E" w:rsidRDefault="0044662E" w:rsidP="000B20D3">
    <w:pPr>
      <w:pStyle w:val="Nagwek"/>
      <w:spacing w:before="0" w:after="0"/>
    </w:pPr>
  </w:p>
  <w:p w14:paraId="43C2B4A6" w14:textId="77777777" w:rsidR="0044662E" w:rsidRDefault="0044662E" w:rsidP="000B20D3">
    <w:pPr>
      <w:pStyle w:val="Nagwek"/>
      <w:spacing w:before="0" w:after="0"/>
    </w:pPr>
  </w:p>
  <w:p w14:paraId="1F99196D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DFB3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31D33BF4" wp14:editId="0FAFC80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9.5pt;height:19.5pt" o:bullet="t">
        <v:imagedata r:id="rId1" o:title="bulet_green"/>
      </v:shape>
    </w:pict>
  </w:numPicBullet>
  <w:abstractNum w:abstractNumId="0" w15:restartNumberingAfterBreak="0">
    <w:nsid w:val="10302EA7"/>
    <w:multiLevelType w:val="hybridMultilevel"/>
    <w:tmpl w:val="3822F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1DE8"/>
    <w:multiLevelType w:val="hybridMultilevel"/>
    <w:tmpl w:val="1900759C"/>
    <w:lvl w:ilvl="0" w:tplc="C526BDBA">
      <w:start w:val="1"/>
      <w:numFmt w:val="decimal"/>
      <w:lvlText w:val="%1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A3CA4"/>
    <w:multiLevelType w:val="hybridMultilevel"/>
    <w:tmpl w:val="B4F80404"/>
    <w:lvl w:ilvl="0" w:tplc="C526BDB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54F9"/>
    <w:multiLevelType w:val="hybridMultilevel"/>
    <w:tmpl w:val="1D467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182A"/>
    <w:multiLevelType w:val="hybridMultilevel"/>
    <w:tmpl w:val="93663E4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29A29B4"/>
    <w:multiLevelType w:val="multilevel"/>
    <w:tmpl w:val="5608DD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270B0D80"/>
    <w:multiLevelType w:val="hybridMultilevel"/>
    <w:tmpl w:val="16947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0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2549F"/>
    <w:multiLevelType w:val="hybridMultilevel"/>
    <w:tmpl w:val="59A81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B2816"/>
    <w:multiLevelType w:val="multilevel"/>
    <w:tmpl w:val="28CCA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072060"/>
    <w:multiLevelType w:val="hybridMultilevel"/>
    <w:tmpl w:val="870E8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452608C7"/>
    <w:multiLevelType w:val="hybridMultilevel"/>
    <w:tmpl w:val="ED54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EC64A39"/>
    <w:multiLevelType w:val="hybridMultilevel"/>
    <w:tmpl w:val="6EF64BA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1BC54B2"/>
    <w:multiLevelType w:val="multilevel"/>
    <w:tmpl w:val="79486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002069"/>
    <w:multiLevelType w:val="hybridMultilevel"/>
    <w:tmpl w:val="17E278FE"/>
    <w:lvl w:ilvl="0" w:tplc="0415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2" w15:restartNumberingAfterBreak="0">
    <w:nsid w:val="6F9F75FC"/>
    <w:multiLevelType w:val="hybridMultilevel"/>
    <w:tmpl w:val="FF8AF32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182285072">
    <w:abstractNumId w:val="6"/>
  </w:num>
  <w:num w:numId="2" w16cid:durableId="273875048">
    <w:abstractNumId w:val="16"/>
  </w:num>
  <w:num w:numId="3" w16cid:durableId="1219512914">
    <w:abstractNumId w:val="17"/>
  </w:num>
  <w:num w:numId="4" w16cid:durableId="1953588938">
    <w:abstractNumId w:val="21"/>
  </w:num>
  <w:num w:numId="5" w16cid:durableId="205800079">
    <w:abstractNumId w:val="5"/>
  </w:num>
  <w:num w:numId="6" w16cid:durableId="149642169">
    <w:abstractNumId w:val="9"/>
  </w:num>
  <w:num w:numId="7" w16cid:durableId="1497450631">
    <w:abstractNumId w:val="10"/>
  </w:num>
  <w:num w:numId="8" w16cid:durableId="766732062">
    <w:abstractNumId w:val="14"/>
  </w:num>
  <w:num w:numId="9" w16cid:durableId="1031808997">
    <w:abstractNumId w:val="12"/>
  </w:num>
  <w:num w:numId="10" w16cid:durableId="1772774352">
    <w:abstractNumId w:val="22"/>
  </w:num>
  <w:num w:numId="11" w16cid:durableId="1344235761">
    <w:abstractNumId w:val="11"/>
  </w:num>
  <w:num w:numId="12" w16cid:durableId="1219167820">
    <w:abstractNumId w:val="13"/>
  </w:num>
  <w:num w:numId="13" w16cid:durableId="1815679359">
    <w:abstractNumId w:val="2"/>
  </w:num>
  <w:num w:numId="14" w16cid:durableId="1751660761">
    <w:abstractNumId w:val="1"/>
  </w:num>
  <w:num w:numId="15" w16cid:durableId="1765300601">
    <w:abstractNumId w:val="18"/>
  </w:num>
  <w:num w:numId="16" w16cid:durableId="335428964">
    <w:abstractNumId w:val="20"/>
  </w:num>
  <w:num w:numId="17" w16cid:durableId="1451822180">
    <w:abstractNumId w:val="4"/>
  </w:num>
  <w:num w:numId="18" w16cid:durableId="826867855">
    <w:abstractNumId w:val="8"/>
  </w:num>
  <w:num w:numId="19" w16cid:durableId="2120951597">
    <w:abstractNumId w:val="3"/>
  </w:num>
  <w:num w:numId="20" w16cid:durableId="1724137584">
    <w:abstractNumId w:val="15"/>
  </w:num>
  <w:num w:numId="21" w16cid:durableId="1015690974">
    <w:abstractNumId w:val="0"/>
  </w:num>
  <w:num w:numId="22" w16cid:durableId="42171712">
    <w:abstractNumId w:val="19"/>
  </w:num>
  <w:num w:numId="23" w16cid:durableId="13037090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9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017B1"/>
    <w:rsid w:val="000143C0"/>
    <w:rsid w:val="00017C95"/>
    <w:rsid w:val="00023A3D"/>
    <w:rsid w:val="00024D9F"/>
    <w:rsid w:val="00025D43"/>
    <w:rsid w:val="00025E02"/>
    <w:rsid w:val="00030654"/>
    <w:rsid w:val="00031634"/>
    <w:rsid w:val="00051323"/>
    <w:rsid w:val="0005743E"/>
    <w:rsid w:val="00060A9F"/>
    <w:rsid w:val="000905F8"/>
    <w:rsid w:val="00090E4D"/>
    <w:rsid w:val="000A40D2"/>
    <w:rsid w:val="000A6E24"/>
    <w:rsid w:val="000A7093"/>
    <w:rsid w:val="000B049F"/>
    <w:rsid w:val="000B20D3"/>
    <w:rsid w:val="000B2AFD"/>
    <w:rsid w:val="000B4DEE"/>
    <w:rsid w:val="000B4F87"/>
    <w:rsid w:val="000B7446"/>
    <w:rsid w:val="000B787F"/>
    <w:rsid w:val="000D19E7"/>
    <w:rsid w:val="000D2BB1"/>
    <w:rsid w:val="000E5BD3"/>
    <w:rsid w:val="000F03A8"/>
    <w:rsid w:val="0010437A"/>
    <w:rsid w:val="00106108"/>
    <w:rsid w:val="00107B35"/>
    <w:rsid w:val="001178E2"/>
    <w:rsid w:val="0012081E"/>
    <w:rsid w:val="001446B4"/>
    <w:rsid w:val="00153986"/>
    <w:rsid w:val="00173770"/>
    <w:rsid w:val="00185149"/>
    <w:rsid w:val="00185E39"/>
    <w:rsid w:val="00186390"/>
    <w:rsid w:val="00190C02"/>
    <w:rsid w:val="00191DB3"/>
    <w:rsid w:val="00194EEA"/>
    <w:rsid w:val="001959CE"/>
    <w:rsid w:val="00195AEC"/>
    <w:rsid w:val="001A20BD"/>
    <w:rsid w:val="001A2D9E"/>
    <w:rsid w:val="001A6CA6"/>
    <w:rsid w:val="001B2F86"/>
    <w:rsid w:val="001B4849"/>
    <w:rsid w:val="001C3821"/>
    <w:rsid w:val="001C5CCD"/>
    <w:rsid w:val="001D421E"/>
    <w:rsid w:val="001E2270"/>
    <w:rsid w:val="001E5D67"/>
    <w:rsid w:val="001E5DFA"/>
    <w:rsid w:val="001F1B2B"/>
    <w:rsid w:val="001F1D62"/>
    <w:rsid w:val="001F278E"/>
    <w:rsid w:val="001F36CF"/>
    <w:rsid w:val="001F5B44"/>
    <w:rsid w:val="001F5C12"/>
    <w:rsid w:val="00201AC8"/>
    <w:rsid w:val="00203ACB"/>
    <w:rsid w:val="00213B7C"/>
    <w:rsid w:val="002219B6"/>
    <w:rsid w:val="0022361F"/>
    <w:rsid w:val="00223AAC"/>
    <w:rsid w:val="00223FC7"/>
    <w:rsid w:val="00225731"/>
    <w:rsid w:val="002320F7"/>
    <w:rsid w:val="0023408A"/>
    <w:rsid w:val="00236BFF"/>
    <w:rsid w:val="00246960"/>
    <w:rsid w:val="00250DEC"/>
    <w:rsid w:val="00254A6C"/>
    <w:rsid w:val="00255324"/>
    <w:rsid w:val="00272EB6"/>
    <w:rsid w:val="00274C24"/>
    <w:rsid w:val="00280407"/>
    <w:rsid w:val="00283C45"/>
    <w:rsid w:val="00284886"/>
    <w:rsid w:val="002852FD"/>
    <w:rsid w:val="002958C5"/>
    <w:rsid w:val="002A0FCA"/>
    <w:rsid w:val="002A5EA8"/>
    <w:rsid w:val="002B6A92"/>
    <w:rsid w:val="002B6BBB"/>
    <w:rsid w:val="002B7E2D"/>
    <w:rsid w:val="002C2C5B"/>
    <w:rsid w:val="002C2FEE"/>
    <w:rsid w:val="002C3FE4"/>
    <w:rsid w:val="002C471B"/>
    <w:rsid w:val="002D260B"/>
    <w:rsid w:val="002E2446"/>
    <w:rsid w:val="002F331F"/>
    <w:rsid w:val="003056BD"/>
    <w:rsid w:val="00316727"/>
    <w:rsid w:val="003239F5"/>
    <w:rsid w:val="0032585A"/>
    <w:rsid w:val="003260A2"/>
    <w:rsid w:val="00330F37"/>
    <w:rsid w:val="003322D7"/>
    <w:rsid w:val="00341D01"/>
    <w:rsid w:val="00343710"/>
    <w:rsid w:val="00346E8C"/>
    <w:rsid w:val="003473E1"/>
    <w:rsid w:val="003519AD"/>
    <w:rsid w:val="00352868"/>
    <w:rsid w:val="00352FF0"/>
    <w:rsid w:val="0036305C"/>
    <w:rsid w:val="00371F52"/>
    <w:rsid w:val="00372C18"/>
    <w:rsid w:val="0037424F"/>
    <w:rsid w:val="00374F8B"/>
    <w:rsid w:val="0038159E"/>
    <w:rsid w:val="00385328"/>
    <w:rsid w:val="00386EC4"/>
    <w:rsid w:val="00392284"/>
    <w:rsid w:val="003931C3"/>
    <w:rsid w:val="003A22C8"/>
    <w:rsid w:val="003A29F5"/>
    <w:rsid w:val="003A4160"/>
    <w:rsid w:val="003B0619"/>
    <w:rsid w:val="003B18DA"/>
    <w:rsid w:val="003B204C"/>
    <w:rsid w:val="003C026D"/>
    <w:rsid w:val="003C220E"/>
    <w:rsid w:val="003C4106"/>
    <w:rsid w:val="003C4275"/>
    <w:rsid w:val="003C642B"/>
    <w:rsid w:val="003C7BD5"/>
    <w:rsid w:val="003D339D"/>
    <w:rsid w:val="003E27E2"/>
    <w:rsid w:val="003E473C"/>
    <w:rsid w:val="003E4DE9"/>
    <w:rsid w:val="003E6AAF"/>
    <w:rsid w:val="003E6D3F"/>
    <w:rsid w:val="003F0C6D"/>
    <w:rsid w:val="003F3358"/>
    <w:rsid w:val="003F5D5B"/>
    <w:rsid w:val="003F60CE"/>
    <w:rsid w:val="004017CB"/>
    <w:rsid w:val="00404D1C"/>
    <w:rsid w:val="004246ED"/>
    <w:rsid w:val="00424D9F"/>
    <w:rsid w:val="00426048"/>
    <w:rsid w:val="0044662E"/>
    <w:rsid w:val="00450DDE"/>
    <w:rsid w:val="00467013"/>
    <w:rsid w:val="00481B2A"/>
    <w:rsid w:val="00484E2D"/>
    <w:rsid w:val="004908AE"/>
    <w:rsid w:val="004966AC"/>
    <w:rsid w:val="004A1542"/>
    <w:rsid w:val="004A3DAC"/>
    <w:rsid w:val="004A6980"/>
    <w:rsid w:val="004A7945"/>
    <w:rsid w:val="004A7D08"/>
    <w:rsid w:val="004B1626"/>
    <w:rsid w:val="004B7ACF"/>
    <w:rsid w:val="004C03D8"/>
    <w:rsid w:val="004C4046"/>
    <w:rsid w:val="004D24C0"/>
    <w:rsid w:val="004D3E19"/>
    <w:rsid w:val="004D7977"/>
    <w:rsid w:val="004E0A98"/>
    <w:rsid w:val="004E3213"/>
    <w:rsid w:val="004F1064"/>
    <w:rsid w:val="004F3E67"/>
    <w:rsid w:val="004F4119"/>
    <w:rsid w:val="004F6AFC"/>
    <w:rsid w:val="00501338"/>
    <w:rsid w:val="0050570C"/>
    <w:rsid w:val="005059D0"/>
    <w:rsid w:val="00510D9C"/>
    <w:rsid w:val="00514C54"/>
    <w:rsid w:val="00527A19"/>
    <w:rsid w:val="00527AB7"/>
    <w:rsid w:val="005309DF"/>
    <w:rsid w:val="005317E4"/>
    <w:rsid w:val="005321D1"/>
    <w:rsid w:val="00534F8E"/>
    <w:rsid w:val="00540732"/>
    <w:rsid w:val="00546DE1"/>
    <w:rsid w:val="00550A86"/>
    <w:rsid w:val="00554B24"/>
    <w:rsid w:val="005670C6"/>
    <w:rsid w:val="005732FD"/>
    <w:rsid w:val="00573759"/>
    <w:rsid w:val="00574457"/>
    <w:rsid w:val="00575BD8"/>
    <w:rsid w:val="0058023E"/>
    <w:rsid w:val="005842F6"/>
    <w:rsid w:val="00584F09"/>
    <w:rsid w:val="00591619"/>
    <w:rsid w:val="005A0398"/>
    <w:rsid w:val="005A70FA"/>
    <w:rsid w:val="005B16E0"/>
    <w:rsid w:val="005B1843"/>
    <w:rsid w:val="005B1FE5"/>
    <w:rsid w:val="005B57C5"/>
    <w:rsid w:val="005B59C3"/>
    <w:rsid w:val="005C34B5"/>
    <w:rsid w:val="005C549C"/>
    <w:rsid w:val="005D0863"/>
    <w:rsid w:val="005D1257"/>
    <w:rsid w:val="005D273E"/>
    <w:rsid w:val="005D32FC"/>
    <w:rsid w:val="005E0CBA"/>
    <w:rsid w:val="005E1916"/>
    <w:rsid w:val="005E3954"/>
    <w:rsid w:val="005E3955"/>
    <w:rsid w:val="005F0258"/>
    <w:rsid w:val="005F072B"/>
    <w:rsid w:val="005F47A2"/>
    <w:rsid w:val="005F481D"/>
    <w:rsid w:val="00603396"/>
    <w:rsid w:val="00611332"/>
    <w:rsid w:val="0062101B"/>
    <w:rsid w:val="0063769B"/>
    <w:rsid w:val="00641F24"/>
    <w:rsid w:val="00650B38"/>
    <w:rsid w:val="00654E8C"/>
    <w:rsid w:val="006641BF"/>
    <w:rsid w:val="0067029B"/>
    <w:rsid w:val="00670B85"/>
    <w:rsid w:val="00677F1F"/>
    <w:rsid w:val="0068383D"/>
    <w:rsid w:val="00685AF4"/>
    <w:rsid w:val="0068705E"/>
    <w:rsid w:val="00691219"/>
    <w:rsid w:val="00693570"/>
    <w:rsid w:val="00693FBE"/>
    <w:rsid w:val="00694345"/>
    <w:rsid w:val="00695A3A"/>
    <w:rsid w:val="0069648F"/>
    <w:rsid w:val="00697B58"/>
    <w:rsid w:val="006A0366"/>
    <w:rsid w:val="006A098D"/>
    <w:rsid w:val="006A1821"/>
    <w:rsid w:val="006A2715"/>
    <w:rsid w:val="006A420F"/>
    <w:rsid w:val="006A5F17"/>
    <w:rsid w:val="006B5527"/>
    <w:rsid w:val="006B5EA9"/>
    <w:rsid w:val="006E3ADA"/>
    <w:rsid w:val="006F5905"/>
    <w:rsid w:val="006F6532"/>
    <w:rsid w:val="007003C0"/>
    <w:rsid w:val="007003FD"/>
    <w:rsid w:val="00707FD0"/>
    <w:rsid w:val="00710EA2"/>
    <w:rsid w:val="00711C14"/>
    <w:rsid w:val="00711DAE"/>
    <w:rsid w:val="0071332F"/>
    <w:rsid w:val="00717076"/>
    <w:rsid w:val="00717132"/>
    <w:rsid w:val="007223E7"/>
    <w:rsid w:val="00726AA5"/>
    <w:rsid w:val="00742220"/>
    <w:rsid w:val="00751DFA"/>
    <w:rsid w:val="007544F3"/>
    <w:rsid w:val="00754C6F"/>
    <w:rsid w:val="0077064A"/>
    <w:rsid w:val="00776FE4"/>
    <w:rsid w:val="00782C00"/>
    <w:rsid w:val="00784617"/>
    <w:rsid w:val="00785C0F"/>
    <w:rsid w:val="0079046A"/>
    <w:rsid w:val="00790F90"/>
    <w:rsid w:val="007941A3"/>
    <w:rsid w:val="00794A13"/>
    <w:rsid w:val="00795CEB"/>
    <w:rsid w:val="00796D2E"/>
    <w:rsid w:val="007A221C"/>
    <w:rsid w:val="007A3071"/>
    <w:rsid w:val="007A6BDF"/>
    <w:rsid w:val="007B03BC"/>
    <w:rsid w:val="007B11A2"/>
    <w:rsid w:val="007B5167"/>
    <w:rsid w:val="007B5804"/>
    <w:rsid w:val="007C04D4"/>
    <w:rsid w:val="00803278"/>
    <w:rsid w:val="00803A67"/>
    <w:rsid w:val="00807B9A"/>
    <w:rsid w:val="0081123C"/>
    <w:rsid w:val="00813617"/>
    <w:rsid w:val="0081591C"/>
    <w:rsid w:val="00822F1E"/>
    <w:rsid w:val="008232F2"/>
    <w:rsid w:val="008252E2"/>
    <w:rsid w:val="00825598"/>
    <w:rsid w:val="0083136D"/>
    <w:rsid w:val="00835B0D"/>
    <w:rsid w:val="00841BE5"/>
    <w:rsid w:val="00841F1A"/>
    <w:rsid w:val="00844223"/>
    <w:rsid w:val="00847B56"/>
    <w:rsid w:val="008524F7"/>
    <w:rsid w:val="00852727"/>
    <w:rsid w:val="008532B6"/>
    <w:rsid w:val="00854BD8"/>
    <w:rsid w:val="0087644B"/>
    <w:rsid w:val="00881B1F"/>
    <w:rsid w:val="008820BB"/>
    <w:rsid w:val="008825FD"/>
    <w:rsid w:val="008853C3"/>
    <w:rsid w:val="008867EB"/>
    <w:rsid w:val="00891554"/>
    <w:rsid w:val="008A065F"/>
    <w:rsid w:val="008A2864"/>
    <w:rsid w:val="008B06A7"/>
    <w:rsid w:val="008B210F"/>
    <w:rsid w:val="008B5CB1"/>
    <w:rsid w:val="008B5F9A"/>
    <w:rsid w:val="008B62B2"/>
    <w:rsid w:val="008C05F3"/>
    <w:rsid w:val="008C4CFF"/>
    <w:rsid w:val="008D2114"/>
    <w:rsid w:val="008D32A5"/>
    <w:rsid w:val="008D43FA"/>
    <w:rsid w:val="008D73AD"/>
    <w:rsid w:val="008E0635"/>
    <w:rsid w:val="008E20EE"/>
    <w:rsid w:val="00902446"/>
    <w:rsid w:val="009032AA"/>
    <w:rsid w:val="009065D6"/>
    <w:rsid w:val="00906E20"/>
    <w:rsid w:val="00911F10"/>
    <w:rsid w:val="0092023D"/>
    <w:rsid w:val="00921024"/>
    <w:rsid w:val="00921866"/>
    <w:rsid w:val="0092312F"/>
    <w:rsid w:val="00924179"/>
    <w:rsid w:val="00924779"/>
    <w:rsid w:val="00926575"/>
    <w:rsid w:val="009335AB"/>
    <w:rsid w:val="00941478"/>
    <w:rsid w:val="009424A9"/>
    <w:rsid w:val="00947E12"/>
    <w:rsid w:val="00952362"/>
    <w:rsid w:val="0095301E"/>
    <w:rsid w:val="00953378"/>
    <w:rsid w:val="009601D4"/>
    <w:rsid w:val="009624B4"/>
    <w:rsid w:val="00967999"/>
    <w:rsid w:val="009752AC"/>
    <w:rsid w:val="00976646"/>
    <w:rsid w:val="00980852"/>
    <w:rsid w:val="00991728"/>
    <w:rsid w:val="00995E8D"/>
    <w:rsid w:val="009A0220"/>
    <w:rsid w:val="009B2F63"/>
    <w:rsid w:val="009B390F"/>
    <w:rsid w:val="009B3BF0"/>
    <w:rsid w:val="009B5555"/>
    <w:rsid w:val="009C1E9B"/>
    <w:rsid w:val="009D00D0"/>
    <w:rsid w:val="009D32B0"/>
    <w:rsid w:val="009D4139"/>
    <w:rsid w:val="009D70BE"/>
    <w:rsid w:val="009E21F4"/>
    <w:rsid w:val="009E2CD4"/>
    <w:rsid w:val="009E42B4"/>
    <w:rsid w:val="00A0193C"/>
    <w:rsid w:val="00A02757"/>
    <w:rsid w:val="00A07B4D"/>
    <w:rsid w:val="00A124C2"/>
    <w:rsid w:val="00A20A99"/>
    <w:rsid w:val="00A21A23"/>
    <w:rsid w:val="00A26008"/>
    <w:rsid w:val="00A27447"/>
    <w:rsid w:val="00A27E82"/>
    <w:rsid w:val="00A30C15"/>
    <w:rsid w:val="00A314DB"/>
    <w:rsid w:val="00A31C76"/>
    <w:rsid w:val="00A32710"/>
    <w:rsid w:val="00A333A0"/>
    <w:rsid w:val="00A34D7E"/>
    <w:rsid w:val="00A352B4"/>
    <w:rsid w:val="00A37393"/>
    <w:rsid w:val="00A4319D"/>
    <w:rsid w:val="00A6104C"/>
    <w:rsid w:val="00A61529"/>
    <w:rsid w:val="00A76781"/>
    <w:rsid w:val="00A76FC6"/>
    <w:rsid w:val="00A808C7"/>
    <w:rsid w:val="00A8681F"/>
    <w:rsid w:val="00A9065C"/>
    <w:rsid w:val="00A91EB2"/>
    <w:rsid w:val="00A92B96"/>
    <w:rsid w:val="00A93E7E"/>
    <w:rsid w:val="00AA1423"/>
    <w:rsid w:val="00AA47D6"/>
    <w:rsid w:val="00AB0530"/>
    <w:rsid w:val="00AB75E7"/>
    <w:rsid w:val="00AC0305"/>
    <w:rsid w:val="00AC03AF"/>
    <w:rsid w:val="00AC364C"/>
    <w:rsid w:val="00AC4AAC"/>
    <w:rsid w:val="00AD29A1"/>
    <w:rsid w:val="00AD60BF"/>
    <w:rsid w:val="00AD756E"/>
    <w:rsid w:val="00AE41F5"/>
    <w:rsid w:val="00AF4645"/>
    <w:rsid w:val="00AF693C"/>
    <w:rsid w:val="00B0083D"/>
    <w:rsid w:val="00B01D4F"/>
    <w:rsid w:val="00B0381D"/>
    <w:rsid w:val="00B1605D"/>
    <w:rsid w:val="00B16D64"/>
    <w:rsid w:val="00B22B7A"/>
    <w:rsid w:val="00B301F3"/>
    <w:rsid w:val="00B32E72"/>
    <w:rsid w:val="00B34C60"/>
    <w:rsid w:val="00B35737"/>
    <w:rsid w:val="00B36587"/>
    <w:rsid w:val="00B36652"/>
    <w:rsid w:val="00B421E3"/>
    <w:rsid w:val="00B42A87"/>
    <w:rsid w:val="00B45418"/>
    <w:rsid w:val="00B57E42"/>
    <w:rsid w:val="00B65380"/>
    <w:rsid w:val="00B66191"/>
    <w:rsid w:val="00B7137C"/>
    <w:rsid w:val="00B75C6E"/>
    <w:rsid w:val="00B808C5"/>
    <w:rsid w:val="00B90D25"/>
    <w:rsid w:val="00B95A63"/>
    <w:rsid w:val="00BA5BDA"/>
    <w:rsid w:val="00BA6736"/>
    <w:rsid w:val="00BA7745"/>
    <w:rsid w:val="00BB7649"/>
    <w:rsid w:val="00BC0594"/>
    <w:rsid w:val="00BC45C1"/>
    <w:rsid w:val="00BC60DF"/>
    <w:rsid w:val="00BD4E4E"/>
    <w:rsid w:val="00BD6517"/>
    <w:rsid w:val="00BD688C"/>
    <w:rsid w:val="00BD714B"/>
    <w:rsid w:val="00BE0E20"/>
    <w:rsid w:val="00BE1F56"/>
    <w:rsid w:val="00BE225A"/>
    <w:rsid w:val="00BE349D"/>
    <w:rsid w:val="00BE6F56"/>
    <w:rsid w:val="00BF2FA3"/>
    <w:rsid w:val="00BF3BCE"/>
    <w:rsid w:val="00C00043"/>
    <w:rsid w:val="00C06534"/>
    <w:rsid w:val="00C11CC6"/>
    <w:rsid w:val="00C130EE"/>
    <w:rsid w:val="00C16358"/>
    <w:rsid w:val="00C20DCA"/>
    <w:rsid w:val="00C25358"/>
    <w:rsid w:val="00C3043D"/>
    <w:rsid w:val="00C31473"/>
    <w:rsid w:val="00C3258A"/>
    <w:rsid w:val="00C328A5"/>
    <w:rsid w:val="00C40924"/>
    <w:rsid w:val="00C5025D"/>
    <w:rsid w:val="00C51EB3"/>
    <w:rsid w:val="00C55C69"/>
    <w:rsid w:val="00C56D07"/>
    <w:rsid w:val="00C667E9"/>
    <w:rsid w:val="00C83A41"/>
    <w:rsid w:val="00C927DE"/>
    <w:rsid w:val="00CA1A14"/>
    <w:rsid w:val="00CA1ECF"/>
    <w:rsid w:val="00CB01E7"/>
    <w:rsid w:val="00CC3373"/>
    <w:rsid w:val="00CC41F2"/>
    <w:rsid w:val="00CC6AC7"/>
    <w:rsid w:val="00CC7058"/>
    <w:rsid w:val="00CE17F7"/>
    <w:rsid w:val="00CF72E2"/>
    <w:rsid w:val="00D0432D"/>
    <w:rsid w:val="00D05008"/>
    <w:rsid w:val="00D07813"/>
    <w:rsid w:val="00D114A9"/>
    <w:rsid w:val="00D12167"/>
    <w:rsid w:val="00D132CE"/>
    <w:rsid w:val="00D172D3"/>
    <w:rsid w:val="00D20EEE"/>
    <w:rsid w:val="00D21355"/>
    <w:rsid w:val="00D26033"/>
    <w:rsid w:val="00D33EF5"/>
    <w:rsid w:val="00D3794B"/>
    <w:rsid w:val="00D43ED5"/>
    <w:rsid w:val="00D442E6"/>
    <w:rsid w:val="00D454E5"/>
    <w:rsid w:val="00D464C1"/>
    <w:rsid w:val="00D465EE"/>
    <w:rsid w:val="00D61A7B"/>
    <w:rsid w:val="00D623B0"/>
    <w:rsid w:val="00D6568F"/>
    <w:rsid w:val="00D704A1"/>
    <w:rsid w:val="00D71086"/>
    <w:rsid w:val="00D81EC7"/>
    <w:rsid w:val="00D83A6A"/>
    <w:rsid w:val="00D8407D"/>
    <w:rsid w:val="00D8697E"/>
    <w:rsid w:val="00D912F6"/>
    <w:rsid w:val="00D93A2A"/>
    <w:rsid w:val="00D977BA"/>
    <w:rsid w:val="00D97CAE"/>
    <w:rsid w:val="00DA0FDB"/>
    <w:rsid w:val="00DA1477"/>
    <w:rsid w:val="00DA4E5B"/>
    <w:rsid w:val="00DA7816"/>
    <w:rsid w:val="00DB1787"/>
    <w:rsid w:val="00DB4AB7"/>
    <w:rsid w:val="00DB5DE4"/>
    <w:rsid w:val="00DC4409"/>
    <w:rsid w:val="00DD1083"/>
    <w:rsid w:val="00DD6EB8"/>
    <w:rsid w:val="00DF36E7"/>
    <w:rsid w:val="00E00CC1"/>
    <w:rsid w:val="00E17232"/>
    <w:rsid w:val="00E173DB"/>
    <w:rsid w:val="00E215E6"/>
    <w:rsid w:val="00E26A0B"/>
    <w:rsid w:val="00E3057F"/>
    <w:rsid w:val="00E3447F"/>
    <w:rsid w:val="00E47620"/>
    <w:rsid w:val="00E52B5C"/>
    <w:rsid w:val="00E561DD"/>
    <w:rsid w:val="00E57305"/>
    <w:rsid w:val="00E6068C"/>
    <w:rsid w:val="00E726F0"/>
    <w:rsid w:val="00E816FA"/>
    <w:rsid w:val="00E941FC"/>
    <w:rsid w:val="00E97BAE"/>
    <w:rsid w:val="00EA46F9"/>
    <w:rsid w:val="00EB043D"/>
    <w:rsid w:val="00EC1650"/>
    <w:rsid w:val="00EC26F2"/>
    <w:rsid w:val="00EC69B7"/>
    <w:rsid w:val="00ED0468"/>
    <w:rsid w:val="00ED217D"/>
    <w:rsid w:val="00ED660B"/>
    <w:rsid w:val="00EE29DC"/>
    <w:rsid w:val="00EE4EF3"/>
    <w:rsid w:val="00EE7B73"/>
    <w:rsid w:val="00EF03DD"/>
    <w:rsid w:val="00F01413"/>
    <w:rsid w:val="00F01714"/>
    <w:rsid w:val="00F122B5"/>
    <w:rsid w:val="00F15D0B"/>
    <w:rsid w:val="00F213DC"/>
    <w:rsid w:val="00F2359F"/>
    <w:rsid w:val="00F23E08"/>
    <w:rsid w:val="00F25210"/>
    <w:rsid w:val="00F2696F"/>
    <w:rsid w:val="00F3409F"/>
    <w:rsid w:val="00F35ACA"/>
    <w:rsid w:val="00F36A3E"/>
    <w:rsid w:val="00F44F8C"/>
    <w:rsid w:val="00F4797D"/>
    <w:rsid w:val="00F67FDA"/>
    <w:rsid w:val="00F743A7"/>
    <w:rsid w:val="00F900F7"/>
    <w:rsid w:val="00F9661B"/>
    <w:rsid w:val="00FA0B2A"/>
    <w:rsid w:val="00FA1BAC"/>
    <w:rsid w:val="00FA6307"/>
    <w:rsid w:val="00FA6F15"/>
    <w:rsid w:val="00FB13FE"/>
    <w:rsid w:val="00FB1679"/>
    <w:rsid w:val="00FB17F5"/>
    <w:rsid w:val="00FB6276"/>
    <w:rsid w:val="00FC6BBA"/>
    <w:rsid w:val="00FD30D2"/>
    <w:rsid w:val="00FE3E8E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624BCEC"/>
  <w15:docId w15:val="{BB793CC7-BE69-4630-83E0-32ECA722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EF03DD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3DD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787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apple-converted-space">
    <w:name w:val="apple-converted-space"/>
    <w:basedOn w:val="Domylnaczcionkaakapitu"/>
    <w:rsid w:val="00841BE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617"/>
    <w:rPr>
      <w:color w:val="808080"/>
      <w:shd w:val="clear" w:color="auto" w:fill="E6E6E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B5D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B5DE4"/>
    <w:rPr>
      <w:sz w:val="16"/>
      <w:szCs w:val="16"/>
      <w:lang w:eastAsia="en-US" w:bidi="en-US"/>
    </w:rPr>
  </w:style>
  <w:style w:type="character" w:customStyle="1" w:styleId="FontStyle17">
    <w:name w:val="Font Style17"/>
    <w:basedOn w:val="Domylnaczcionkaakapitu"/>
    <w:uiPriority w:val="99"/>
    <w:rsid w:val="000A7093"/>
    <w:rPr>
      <w:rFonts w:ascii="Calibri" w:hAnsi="Calibri" w:cs="Calibri"/>
      <w:color w:val="000000"/>
      <w:sz w:val="20"/>
      <w:szCs w:val="20"/>
    </w:rPr>
  </w:style>
  <w:style w:type="paragraph" w:customStyle="1" w:styleId="xmsonormal">
    <w:name w:val="x_msonormal"/>
    <w:basedOn w:val="Normalny"/>
    <w:rsid w:val="00FA0B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E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1EB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1EB2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EB2"/>
    <w:rPr>
      <w:b/>
      <w:bCs/>
      <w:lang w:eastAsia="en-US" w:bidi="en-US"/>
    </w:rPr>
  </w:style>
  <w:style w:type="paragraph" w:customStyle="1" w:styleId="TableParagraph">
    <w:name w:val="Table Paragraph"/>
    <w:basedOn w:val="Normalny"/>
    <w:uiPriority w:val="1"/>
    <w:qFormat/>
    <w:rsid w:val="0032585A"/>
    <w:pPr>
      <w:widowControl w:val="0"/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498C-0F0B-4969-B9AA-CEC0808A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</TotalTime>
  <Pages>5</Pages>
  <Words>1707</Words>
  <Characters>10245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</dc:creator>
  <cp:keywords/>
  <dc:description/>
  <cp:lastModifiedBy>Iwona Jaroś (RZGW Kraków)</cp:lastModifiedBy>
  <cp:revision>3</cp:revision>
  <cp:lastPrinted>2020-02-23T19:09:00Z</cp:lastPrinted>
  <dcterms:created xsi:type="dcterms:W3CDTF">2023-05-19T05:53:00Z</dcterms:created>
  <dcterms:modified xsi:type="dcterms:W3CDTF">2023-05-19T11:56:00Z</dcterms:modified>
</cp:coreProperties>
</file>