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5E" w:rsidRDefault="00DC195E" w:rsidP="00DC195E">
      <w:pPr>
        <w:pStyle w:val="Standard"/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  <w:lang w:val="pl-PL"/>
        </w:rPr>
      </w:pPr>
      <w:r w:rsidRPr="009E23C2">
        <w:rPr>
          <w:rFonts w:asciiTheme="minorHAnsi" w:hAnsiTheme="minorHAnsi" w:cstheme="minorHAnsi"/>
          <w:bCs/>
          <w:sz w:val="20"/>
          <w:szCs w:val="20"/>
          <w:lang w:val="pl-PL"/>
        </w:rPr>
        <w:t xml:space="preserve">Załącznik Nr 1 </w:t>
      </w:r>
      <w:r w:rsidR="006C155C">
        <w:rPr>
          <w:rFonts w:asciiTheme="minorHAnsi" w:hAnsiTheme="minorHAnsi" w:cstheme="minorHAnsi"/>
          <w:bCs/>
          <w:sz w:val="20"/>
          <w:szCs w:val="20"/>
          <w:lang w:val="pl-PL"/>
        </w:rPr>
        <w:t>do SIWZ</w:t>
      </w:r>
    </w:p>
    <w:p w:rsidR="00DC195E" w:rsidRPr="009E23C2" w:rsidRDefault="00DC195E" w:rsidP="00DC195E">
      <w:pPr>
        <w:pStyle w:val="Standard"/>
        <w:spacing w:line="276" w:lineRule="auto"/>
        <w:jc w:val="right"/>
        <w:rPr>
          <w:rFonts w:asciiTheme="minorHAnsi" w:hAnsiTheme="minorHAnsi" w:cstheme="minorHAnsi"/>
          <w:sz w:val="20"/>
          <w:szCs w:val="20"/>
          <w:lang w:val="pl-PL"/>
        </w:rPr>
      </w:pPr>
    </w:p>
    <w:p w:rsidR="00DC195E" w:rsidRPr="009E23C2" w:rsidRDefault="00DC195E" w:rsidP="00DC195E">
      <w:pPr>
        <w:pStyle w:val="Standard"/>
        <w:spacing w:line="276" w:lineRule="auto"/>
        <w:jc w:val="right"/>
        <w:rPr>
          <w:rFonts w:asciiTheme="minorHAnsi" w:hAnsiTheme="minorHAnsi" w:cstheme="minorHAnsi"/>
          <w:bCs/>
          <w:lang w:val="pl-PL"/>
        </w:rPr>
      </w:pPr>
    </w:p>
    <w:p w:rsidR="006E1780" w:rsidRPr="009E23C2" w:rsidRDefault="006E1780" w:rsidP="006E178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9E23C2">
        <w:rPr>
          <w:rFonts w:asciiTheme="minorHAnsi" w:hAnsiTheme="minorHAnsi" w:cstheme="minorHAnsi"/>
          <w:b/>
          <w:bCs/>
          <w:lang w:val="pl-PL"/>
        </w:rPr>
        <w:t>OPIS PRZEDMIOTU ZAMÓWIENIA</w:t>
      </w:r>
    </w:p>
    <w:p w:rsidR="006E1780" w:rsidRPr="009E23C2" w:rsidRDefault="006E1780" w:rsidP="006E1780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6E1780" w:rsidRPr="009E23C2" w:rsidRDefault="00DC195E" w:rsidP="006E1780">
      <w:pPr>
        <w:autoSpaceDE w:val="0"/>
        <w:adjustRightInd w:val="0"/>
        <w:spacing w:after="0" w:line="276" w:lineRule="auto"/>
        <w:jc w:val="both"/>
        <w:rPr>
          <w:rFonts w:cstheme="minorHAnsi"/>
        </w:rPr>
      </w:pPr>
      <w:r w:rsidRPr="009E23C2">
        <w:rPr>
          <w:rFonts w:cstheme="minorHAnsi"/>
        </w:rPr>
        <w:t>d</w:t>
      </w:r>
      <w:r w:rsidR="006E1780" w:rsidRPr="009E23C2">
        <w:rPr>
          <w:rFonts w:cstheme="minorHAnsi"/>
        </w:rPr>
        <w:t>la zadania pn.: „</w:t>
      </w:r>
      <w:r w:rsidR="006E1780" w:rsidRPr="009E23C2">
        <w:rPr>
          <w:rFonts w:cstheme="minorHAnsi"/>
          <w:b/>
          <w:bCs/>
        </w:rPr>
        <w:t xml:space="preserve">Dostawa </w:t>
      </w:r>
      <w:r w:rsidR="006E1780" w:rsidRPr="009E23C2">
        <w:rPr>
          <w:rFonts w:ascii="Calibri" w:hAnsi="Calibri" w:cs="Arial"/>
          <w:b/>
          <w:bCs/>
        </w:rPr>
        <w:t>podnośnika koszowego na przyczepie samochodowej</w:t>
      </w:r>
      <w:r w:rsidR="006E1780" w:rsidRPr="009E23C2">
        <w:rPr>
          <w:rFonts w:cstheme="minorHAnsi"/>
          <w:b/>
          <w:bCs/>
        </w:rPr>
        <w:t xml:space="preserve"> w ilości 3 szt.</w:t>
      </w:r>
      <w:r w:rsidR="006E1780" w:rsidRPr="009E23C2">
        <w:rPr>
          <w:rFonts w:cstheme="minorHAnsi"/>
        </w:rPr>
        <w:t>"</w:t>
      </w:r>
    </w:p>
    <w:p w:rsidR="006E1780" w:rsidRPr="009E23C2" w:rsidRDefault="006E1780" w:rsidP="006E178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Times New Roman" w:cstheme="minorHAnsi"/>
          <w:lang w:eastAsia="pl-PL"/>
        </w:rPr>
      </w:pPr>
    </w:p>
    <w:p w:rsidR="006E1780" w:rsidRPr="009E23C2" w:rsidRDefault="00767C2F" w:rsidP="00767C2F">
      <w:pPr>
        <w:spacing w:after="0" w:line="276" w:lineRule="auto"/>
        <w:ind w:left="851" w:hanging="851"/>
        <w:jc w:val="both"/>
        <w:rPr>
          <w:rFonts w:cstheme="minorHAnsi"/>
          <w:b/>
          <w:bCs/>
        </w:rPr>
      </w:pPr>
      <w:r w:rsidRPr="009E23C2">
        <w:rPr>
          <w:rFonts w:cstheme="minorHAnsi"/>
          <w:b/>
        </w:rPr>
        <w:t xml:space="preserve">Cześć 1). </w:t>
      </w:r>
      <w:r w:rsidRPr="009E23C2">
        <w:rPr>
          <w:rFonts w:cstheme="minorHAnsi"/>
          <w:b/>
          <w:bCs/>
        </w:rPr>
        <w:t xml:space="preserve">Dostawa </w:t>
      </w:r>
      <w:r w:rsidRPr="009E23C2">
        <w:rPr>
          <w:rFonts w:ascii="Calibri" w:hAnsi="Calibri" w:cs="Arial"/>
          <w:b/>
          <w:bCs/>
        </w:rPr>
        <w:t>podnośnika koszowego na przyczepie samochodowej</w:t>
      </w:r>
      <w:r w:rsidRPr="009E23C2">
        <w:rPr>
          <w:rFonts w:cstheme="minorHAnsi"/>
          <w:b/>
          <w:bCs/>
        </w:rPr>
        <w:t xml:space="preserve"> w ilości 1 szt. dla RZGW </w:t>
      </w:r>
      <w:r w:rsidRPr="009E23C2">
        <w:rPr>
          <w:rFonts w:cstheme="minorHAnsi"/>
          <w:b/>
          <w:bCs/>
        </w:rPr>
        <w:br/>
        <w:t>w Rzeszowie</w:t>
      </w:r>
    </w:p>
    <w:p w:rsidR="00767C2F" w:rsidRPr="009E23C2" w:rsidRDefault="00767C2F" w:rsidP="00767C2F">
      <w:pPr>
        <w:spacing w:after="0" w:line="276" w:lineRule="auto"/>
        <w:jc w:val="both"/>
        <w:rPr>
          <w:rFonts w:cstheme="minorHAnsi"/>
          <w:b/>
        </w:rPr>
      </w:pPr>
    </w:p>
    <w:p w:rsidR="00236FF3" w:rsidRPr="009E23C2" w:rsidRDefault="00236FF3" w:rsidP="006E178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cstheme="minorHAnsi"/>
          <w:b/>
        </w:rPr>
      </w:pPr>
      <w:r w:rsidRPr="009E23C2">
        <w:rPr>
          <w:rFonts w:cstheme="minorHAnsi"/>
          <w:b/>
        </w:rPr>
        <w:t>Wymagania techniczne: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Podnośnik fabrycznie nowy z 2020 roku</w:t>
      </w:r>
    </w:p>
    <w:p w:rsidR="00236FF3" w:rsidRPr="009E23C2" w:rsidRDefault="00B160DC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Wy</w:t>
      </w:r>
      <w:r w:rsidR="00236FF3" w:rsidRPr="009E23C2">
        <w:t>sokość robocza min. 12 m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Zasięg boczny min. 6 m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Kosz obrotowy min. 100˚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Gniazdo 230V w koszu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 xml:space="preserve">Kosz </w:t>
      </w:r>
      <w:r w:rsidR="00F93117" w:rsidRPr="009E23C2">
        <w:t xml:space="preserve">o </w:t>
      </w:r>
      <w:r w:rsidRPr="009E23C2">
        <w:t>wymiarach min. 1 m x 0,5 m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Silnik elektryczny 220 V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Podpory hydrauliczne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Optyczny wskaźnik wypoziomowania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Opuszczanie awaryjne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Zasilanie główne akumulatorowe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Wskaźnik naładowania akumulatorów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Sterowanie hydrauliczne proporcjonalne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Zaczep kulowy z hamulcem najazdowym</w:t>
      </w:r>
    </w:p>
    <w:p w:rsidR="00236FF3" w:rsidRPr="009E23C2" w:rsidRDefault="00236FF3" w:rsidP="006E1780">
      <w:pPr>
        <w:pStyle w:val="Akapitzlist"/>
        <w:numPr>
          <w:ilvl w:val="1"/>
          <w:numId w:val="5"/>
        </w:numPr>
        <w:spacing w:after="0" w:line="276" w:lineRule="auto"/>
        <w:ind w:left="1418" w:hanging="698"/>
      </w:pPr>
      <w:r w:rsidRPr="009E23C2">
        <w:t>Gwarancja min. 12 miesięcy</w:t>
      </w:r>
    </w:p>
    <w:p w:rsidR="00236FF3" w:rsidRPr="009E23C2" w:rsidRDefault="00236FF3" w:rsidP="006E1780">
      <w:pPr>
        <w:pStyle w:val="Akapitzlist"/>
        <w:spacing w:after="0" w:line="276" w:lineRule="auto"/>
        <w:ind w:left="1418"/>
      </w:pPr>
    </w:p>
    <w:p w:rsidR="00236FF3" w:rsidRPr="009E23C2" w:rsidRDefault="00236FF3" w:rsidP="006E1780">
      <w:pPr>
        <w:pStyle w:val="Akapitzlist"/>
        <w:numPr>
          <w:ilvl w:val="0"/>
          <w:numId w:val="5"/>
        </w:numPr>
        <w:spacing w:after="0" w:line="276" w:lineRule="auto"/>
        <w:rPr>
          <w:b/>
        </w:rPr>
      </w:pPr>
      <w:r w:rsidRPr="009E23C2">
        <w:rPr>
          <w:b/>
        </w:rPr>
        <w:t>Wymagania dodatkowe:</w:t>
      </w:r>
    </w:p>
    <w:p w:rsidR="00B65577" w:rsidRPr="009E23C2" w:rsidRDefault="00B57692" w:rsidP="006E1780">
      <w:pPr>
        <w:pStyle w:val="Akapitzlist"/>
        <w:numPr>
          <w:ilvl w:val="1"/>
          <w:numId w:val="7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Oświadczenie o posiadaniu dla przedmiotu zamówienia niżej wymienionych dokumentów, stanowiących integralną część zamówienia</w:t>
      </w:r>
      <w:r w:rsidR="00236FF3" w:rsidRPr="009E23C2">
        <w:rPr>
          <w:rFonts w:cstheme="minorHAnsi"/>
        </w:rPr>
        <w:t xml:space="preserve">, które </w:t>
      </w:r>
      <w:r w:rsidR="007239AE" w:rsidRPr="009E23C2">
        <w:rPr>
          <w:rFonts w:cstheme="minorHAnsi"/>
        </w:rPr>
        <w:t>należy dostarczyć Z</w:t>
      </w:r>
      <w:r w:rsidR="00B65577" w:rsidRPr="009E23C2">
        <w:rPr>
          <w:rFonts w:cstheme="minorHAnsi"/>
        </w:rPr>
        <w:t>amawiającemu wraz z przedmiotem zamówienia we wskazane miejsca dostaw:</w:t>
      </w:r>
    </w:p>
    <w:p w:rsidR="00B65577" w:rsidRPr="009E23C2" w:rsidRDefault="0083142D" w:rsidP="006E1780">
      <w:pPr>
        <w:pStyle w:val="Akapitzlist"/>
        <w:numPr>
          <w:ilvl w:val="2"/>
          <w:numId w:val="7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Badania i rejestracja</w:t>
      </w:r>
      <w:r w:rsidR="00B65577" w:rsidRPr="009E23C2">
        <w:rPr>
          <w:rFonts w:cstheme="minorHAnsi"/>
        </w:rPr>
        <w:t xml:space="preserve"> podnośnika w UDT;</w:t>
      </w:r>
    </w:p>
    <w:p w:rsidR="00B65577" w:rsidRPr="009E23C2" w:rsidRDefault="00B65577" w:rsidP="006E1780">
      <w:pPr>
        <w:pStyle w:val="Akapitzlist"/>
        <w:numPr>
          <w:ilvl w:val="2"/>
          <w:numId w:val="7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Pełna dokumentacja i instrukcja obsługi urządzenia w języku polskim;</w:t>
      </w:r>
    </w:p>
    <w:p w:rsidR="00B65577" w:rsidRPr="009E23C2" w:rsidRDefault="00B65577" w:rsidP="006E1780">
      <w:pPr>
        <w:pStyle w:val="Akapitzlist"/>
        <w:numPr>
          <w:ilvl w:val="2"/>
          <w:numId w:val="7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Certyfikat CE;</w:t>
      </w:r>
    </w:p>
    <w:p w:rsidR="00B65577" w:rsidRPr="009E23C2" w:rsidRDefault="00B65577" w:rsidP="006E1780">
      <w:pPr>
        <w:pStyle w:val="Akapitzlist"/>
        <w:numPr>
          <w:ilvl w:val="2"/>
          <w:numId w:val="7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Homologacja;</w:t>
      </w:r>
    </w:p>
    <w:p w:rsidR="00B65577" w:rsidRPr="009E23C2" w:rsidRDefault="00B65577" w:rsidP="006E1780">
      <w:pPr>
        <w:pStyle w:val="Akapitzlist"/>
        <w:numPr>
          <w:ilvl w:val="2"/>
          <w:numId w:val="7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Komplet dokumentów pozwalających na rejestrację;</w:t>
      </w:r>
    </w:p>
    <w:p w:rsidR="00B65577" w:rsidRPr="009E23C2" w:rsidRDefault="009D1126" w:rsidP="006E1780">
      <w:pPr>
        <w:pStyle w:val="Akapitzlist"/>
        <w:numPr>
          <w:ilvl w:val="2"/>
          <w:numId w:val="7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Dokumenty o dopuszczeniu</w:t>
      </w:r>
      <w:r w:rsidR="00B65577" w:rsidRPr="009E23C2">
        <w:rPr>
          <w:rFonts w:cstheme="minorHAnsi"/>
        </w:rPr>
        <w:t xml:space="preserve"> do poruszania się po drogach publicznych;</w:t>
      </w:r>
    </w:p>
    <w:p w:rsidR="00B65577" w:rsidRPr="009E23C2" w:rsidRDefault="00B65577" w:rsidP="006E1780">
      <w:pPr>
        <w:pStyle w:val="Akapitzlist"/>
        <w:spacing w:after="0" w:line="276" w:lineRule="auto"/>
        <w:ind w:left="2138"/>
        <w:rPr>
          <w:rFonts w:cstheme="minorHAnsi"/>
        </w:rPr>
      </w:pPr>
    </w:p>
    <w:p w:rsidR="007239AE" w:rsidRPr="009E23C2" w:rsidRDefault="007239AE" w:rsidP="006E1780">
      <w:pPr>
        <w:pStyle w:val="Akapitzlist"/>
        <w:numPr>
          <w:ilvl w:val="1"/>
          <w:numId w:val="7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W przypadku konieczności uzupełnienia dokumentów  innych niż wyżej wymienione w pkt. 2.1., niezbędnych do rejestracji  przedmiotu zamówienia  Wykonawca jest zobowiązany do ich dostarczenia Zamawiającemu w terminie 7 dni od dnia wezwania do ich dostarczenia.</w:t>
      </w:r>
    </w:p>
    <w:p w:rsidR="00B65577" w:rsidRPr="009E23C2" w:rsidRDefault="001C5913" w:rsidP="006E1780">
      <w:pPr>
        <w:pStyle w:val="Akapitzlist"/>
        <w:numPr>
          <w:ilvl w:val="1"/>
          <w:numId w:val="7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lastRenderedPageBreak/>
        <w:t>Przeszkolenie wskazanych pracowników Zamawiającego w zakresie obsługi przedmiotu zamówienia nie później niż w terminie 7 dni od dnia dostawy. Wykonawca zobowiązany jest przeprowadzić szkolenia pracowników w miejscach wskazanych przez Zamawiającego.</w:t>
      </w:r>
    </w:p>
    <w:p w:rsidR="00236FF3" w:rsidRPr="009E23C2" w:rsidRDefault="00501B5F" w:rsidP="006E1780">
      <w:pPr>
        <w:pStyle w:val="Akapitzlist"/>
        <w:numPr>
          <w:ilvl w:val="1"/>
          <w:numId w:val="7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Wykonanie przeglądów</w:t>
      </w:r>
      <w:r w:rsidR="00236FF3" w:rsidRPr="009E23C2">
        <w:rPr>
          <w:rFonts w:cstheme="minorHAnsi"/>
        </w:rPr>
        <w:t xml:space="preserve"> konserw</w:t>
      </w:r>
      <w:r w:rsidRPr="009E23C2">
        <w:rPr>
          <w:rFonts w:cstheme="minorHAnsi"/>
        </w:rPr>
        <w:t>atorskich</w:t>
      </w:r>
      <w:r w:rsidR="00236FF3" w:rsidRPr="009E23C2">
        <w:rPr>
          <w:rFonts w:cstheme="minorHAnsi"/>
        </w:rPr>
        <w:t xml:space="preserve"> i </w:t>
      </w:r>
      <w:r w:rsidR="00C121E3" w:rsidRPr="009E23C2">
        <w:rPr>
          <w:rFonts w:cstheme="minorHAnsi"/>
        </w:rPr>
        <w:t>badań</w:t>
      </w:r>
      <w:r w:rsidRPr="009E23C2">
        <w:rPr>
          <w:rFonts w:cstheme="minorHAnsi"/>
        </w:rPr>
        <w:t xml:space="preserve"> UDT w okresie gwarancji na koszt Wykonawcy</w:t>
      </w:r>
      <w:r w:rsidR="00B65577" w:rsidRPr="009E23C2">
        <w:rPr>
          <w:rFonts w:cstheme="minorHAnsi"/>
        </w:rPr>
        <w:t>.</w:t>
      </w:r>
    </w:p>
    <w:p w:rsidR="001C5913" w:rsidRPr="009E23C2" w:rsidRDefault="001C5913" w:rsidP="006E1780">
      <w:pPr>
        <w:pStyle w:val="Akapitzlist"/>
        <w:numPr>
          <w:ilvl w:val="1"/>
          <w:numId w:val="7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Wykonawca zobowiązany jest na własny koszt i r</w:t>
      </w:r>
      <w:r w:rsidR="00DC195E" w:rsidRPr="009E23C2">
        <w:rPr>
          <w:rFonts w:cstheme="minorHAnsi"/>
        </w:rPr>
        <w:t>yzyko dostarczyć przedmiot zamówienia</w:t>
      </w:r>
      <w:r w:rsidRPr="009E23C2">
        <w:rPr>
          <w:rFonts w:cstheme="minorHAnsi"/>
        </w:rPr>
        <w:t xml:space="preserve"> do miejsc</w:t>
      </w:r>
      <w:r w:rsidR="00F93117" w:rsidRPr="009E23C2">
        <w:rPr>
          <w:rFonts w:cstheme="minorHAnsi"/>
        </w:rPr>
        <w:t>a wskazanego</w:t>
      </w:r>
      <w:r w:rsidRPr="009E23C2">
        <w:rPr>
          <w:rFonts w:cstheme="minorHAnsi"/>
        </w:rPr>
        <w:t xml:space="preserve"> przez Zamawiającego </w:t>
      </w:r>
      <w:r w:rsidR="00767C2F" w:rsidRPr="009E23C2">
        <w:rPr>
          <w:rFonts w:cstheme="minorHAnsi"/>
        </w:rPr>
        <w:t xml:space="preserve">tj.: </w:t>
      </w:r>
      <w:r w:rsidR="00767C2F" w:rsidRPr="009E23C2">
        <w:rPr>
          <w:rFonts w:ascii="Calibri" w:eastAsia="Times New Roman" w:hAnsi="Calibri" w:cs="Calibri"/>
          <w:color w:val="000000"/>
          <w:lang w:eastAsia="pl-PL"/>
        </w:rPr>
        <w:t>Nadzór Wodny Stalowa Wola, ul. Czarneckiego 24, 37-450 Stalowa Wola</w:t>
      </w:r>
    </w:p>
    <w:p w:rsidR="00767C2F" w:rsidRPr="009E23C2" w:rsidRDefault="00767C2F" w:rsidP="00767C2F">
      <w:pPr>
        <w:spacing w:after="0" w:line="276" w:lineRule="auto"/>
        <w:jc w:val="both"/>
        <w:rPr>
          <w:rFonts w:cstheme="minorHAnsi"/>
          <w:b/>
        </w:rPr>
      </w:pPr>
    </w:p>
    <w:p w:rsidR="00767C2F" w:rsidRPr="009E23C2" w:rsidRDefault="00767C2F" w:rsidP="00767C2F">
      <w:pPr>
        <w:spacing w:after="0" w:line="276" w:lineRule="auto"/>
        <w:ind w:left="851" w:hanging="851"/>
        <w:jc w:val="both"/>
        <w:rPr>
          <w:rFonts w:cstheme="minorHAnsi"/>
          <w:b/>
          <w:bCs/>
        </w:rPr>
      </w:pPr>
      <w:r w:rsidRPr="009E23C2">
        <w:rPr>
          <w:rFonts w:cstheme="minorHAnsi"/>
          <w:b/>
        </w:rPr>
        <w:t xml:space="preserve">Cześć 2). </w:t>
      </w:r>
      <w:r w:rsidRPr="009E23C2">
        <w:rPr>
          <w:rFonts w:cstheme="minorHAnsi"/>
          <w:b/>
          <w:bCs/>
        </w:rPr>
        <w:t xml:space="preserve">Dostawa </w:t>
      </w:r>
      <w:r w:rsidRPr="009E23C2">
        <w:rPr>
          <w:rFonts w:ascii="Calibri" w:hAnsi="Calibri" w:cs="Arial"/>
          <w:b/>
          <w:bCs/>
        </w:rPr>
        <w:t>podnośnika koszowego na przyczepie samochodowej</w:t>
      </w:r>
      <w:r w:rsidRPr="009E23C2">
        <w:rPr>
          <w:rFonts w:cstheme="minorHAnsi"/>
          <w:b/>
          <w:bCs/>
        </w:rPr>
        <w:t xml:space="preserve"> w ilości 1 szt. dla RZGW </w:t>
      </w:r>
      <w:r w:rsidRPr="009E23C2">
        <w:rPr>
          <w:rFonts w:cstheme="minorHAnsi"/>
          <w:b/>
          <w:bCs/>
        </w:rPr>
        <w:br/>
        <w:t>w Gliwicach</w:t>
      </w:r>
    </w:p>
    <w:p w:rsidR="00767C2F" w:rsidRPr="009E23C2" w:rsidRDefault="00767C2F" w:rsidP="00767C2F">
      <w:pPr>
        <w:spacing w:after="0" w:line="276" w:lineRule="auto"/>
        <w:jc w:val="both"/>
        <w:rPr>
          <w:rFonts w:cstheme="minorHAnsi"/>
          <w:b/>
        </w:rPr>
      </w:pPr>
    </w:p>
    <w:p w:rsidR="00767C2F" w:rsidRPr="009E23C2" w:rsidRDefault="00767C2F" w:rsidP="00767C2F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  <w:b/>
        </w:rPr>
      </w:pPr>
      <w:r w:rsidRPr="009E23C2">
        <w:rPr>
          <w:rFonts w:cstheme="minorHAnsi"/>
          <w:b/>
        </w:rPr>
        <w:t>Wymagania techniczne: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Podnośnik fabrycznie nowy z 2020 roku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Wysokość robocza min. 12 m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Zasięg boczny min. 6 m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Kosz obrotowy min. 100˚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Gniazdo 230V w koszu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 xml:space="preserve">Kosz </w:t>
      </w:r>
      <w:r w:rsidR="00F93117" w:rsidRPr="009E23C2">
        <w:t xml:space="preserve">o </w:t>
      </w:r>
      <w:r w:rsidRPr="009E23C2">
        <w:t>wymiarach min. 1 m x 0,5 m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Silnik elektryczny 220 V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Podpory hydrauliczne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Optyczny wskaźnik wypoziomowania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Opuszczanie awaryjne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Zasilanie główne akumulatorowe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Wskaźnik naładowania akumulatorów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Sterowanie hydrauliczne proporcjonalne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Zaczep kulowy z hamulcem najazdowym</w:t>
      </w:r>
    </w:p>
    <w:p w:rsidR="00767C2F" w:rsidRPr="009E23C2" w:rsidRDefault="00767C2F" w:rsidP="00767C2F">
      <w:pPr>
        <w:pStyle w:val="Akapitzlist"/>
        <w:numPr>
          <w:ilvl w:val="1"/>
          <w:numId w:val="10"/>
        </w:numPr>
        <w:spacing w:after="0" w:line="276" w:lineRule="auto"/>
        <w:ind w:left="1418" w:hanging="698"/>
      </w:pPr>
      <w:r w:rsidRPr="009E23C2">
        <w:t>Gwarancja min. 12 miesięcy</w:t>
      </w:r>
    </w:p>
    <w:p w:rsidR="00767C2F" w:rsidRPr="009E23C2" w:rsidRDefault="00767C2F" w:rsidP="00767C2F">
      <w:pPr>
        <w:pStyle w:val="Akapitzlist"/>
        <w:spacing w:after="0" w:line="276" w:lineRule="auto"/>
        <w:ind w:left="1418"/>
      </w:pPr>
    </w:p>
    <w:p w:rsidR="00767C2F" w:rsidRPr="009E23C2" w:rsidRDefault="00767C2F" w:rsidP="00767C2F">
      <w:pPr>
        <w:pStyle w:val="Akapitzlist"/>
        <w:numPr>
          <w:ilvl w:val="0"/>
          <w:numId w:val="10"/>
        </w:numPr>
        <w:spacing w:after="0" w:line="276" w:lineRule="auto"/>
        <w:rPr>
          <w:b/>
        </w:rPr>
      </w:pPr>
      <w:r w:rsidRPr="009E23C2">
        <w:rPr>
          <w:b/>
        </w:rPr>
        <w:t>Wymagania dodatkowe:</w:t>
      </w:r>
    </w:p>
    <w:p w:rsidR="00767C2F" w:rsidRPr="009E23C2" w:rsidRDefault="00767C2F" w:rsidP="00767C2F">
      <w:pPr>
        <w:pStyle w:val="Akapitzlist"/>
        <w:numPr>
          <w:ilvl w:val="1"/>
          <w:numId w:val="11"/>
        </w:numPr>
        <w:spacing w:after="0" w:line="276" w:lineRule="auto"/>
        <w:jc w:val="both"/>
        <w:rPr>
          <w:rFonts w:cstheme="minorHAnsi"/>
        </w:rPr>
      </w:pPr>
      <w:r w:rsidRPr="009E23C2">
        <w:rPr>
          <w:rFonts w:cstheme="minorHAnsi"/>
        </w:rPr>
        <w:t>Oświadczenie o posiadaniu dla przedmiotu zamówienia niżej wymienionych dokumentów, stanowiących integralną część zamówienia, które należy dostarczyć Zamawiającemu wraz z przedmiotem zamówienia we wskazane miejsca dostaw:</w:t>
      </w:r>
    </w:p>
    <w:p w:rsidR="00767C2F" w:rsidRPr="009E23C2" w:rsidRDefault="0083142D" w:rsidP="00767C2F">
      <w:pPr>
        <w:pStyle w:val="Akapitzlist"/>
        <w:numPr>
          <w:ilvl w:val="2"/>
          <w:numId w:val="11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Badania i rejestracja</w:t>
      </w:r>
      <w:r w:rsidR="00767C2F" w:rsidRPr="009E23C2">
        <w:rPr>
          <w:rFonts w:cstheme="minorHAnsi"/>
        </w:rPr>
        <w:t xml:space="preserve"> podnośnika w UDT;</w:t>
      </w:r>
    </w:p>
    <w:p w:rsidR="00767C2F" w:rsidRPr="009E23C2" w:rsidRDefault="00767C2F" w:rsidP="00767C2F">
      <w:pPr>
        <w:pStyle w:val="Akapitzlist"/>
        <w:numPr>
          <w:ilvl w:val="2"/>
          <w:numId w:val="11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Pełna dokumentacja i instrukcja obsługi urządzenia w języku polskim;</w:t>
      </w:r>
    </w:p>
    <w:p w:rsidR="00767C2F" w:rsidRPr="009E23C2" w:rsidRDefault="00767C2F" w:rsidP="00767C2F">
      <w:pPr>
        <w:pStyle w:val="Akapitzlist"/>
        <w:numPr>
          <w:ilvl w:val="2"/>
          <w:numId w:val="11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Certyfikat CE;</w:t>
      </w:r>
    </w:p>
    <w:p w:rsidR="00767C2F" w:rsidRPr="009E23C2" w:rsidRDefault="00767C2F" w:rsidP="00767C2F">
      <w:pPr>
        <w:pStyle w:val="Akapitzlist"/>
        <w:numPr>
          <w:ilvl w:val="2"/>
          <w:numId w:val="11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Homologacja;</w:t>
      </w:r>
    </w:p>
    <w:p w:rsidR="00767C2F" w:rsidRPr="009E23C2" w:rsidRDefault="00767C2F" w:rsidP="00767C2F">
      <w:pPr>
        <w:pStyle w:val="Akapitzlist"/>
        <w:numPr>
          <w:ilvl w:val="2"/>
          <w:numId w:val="11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Komplet dokumentów pozwalających na rejestrację;</w:t>
      </w:r>
    </w:p>
    <w:p w:rsidR="00767C2F" w:rsidRPr="009E23C2" w:rsidRDefault="009D1126" w:rsidP="00767C2F">
      <w:pPr>
        <w:pStyle w:val="Akapitzlist"/>
        <w:numPr>
          <w:ilvl w:val="2"/>
          <w:numId w:val="11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 xml:space="preserve">Dokumenty o dopuszczeniu </w:t>
      </w:r>
      <w:r w:rsidR="00767C2F" w:rsidRPr="009E23C2">
        <w:rPr>
          <w:rFonts w:cstheme="minorHAnsi"/>
        </w:rPr>
        <w:t>się po drogach publicznych;</w:t>
      </w:r>
    </w:p>
    <w:p w:rsidR="00767C2F" w:rsidRPr="009E23C2" w:rsidRDefault="00767C2F" w:rsidP="00767C2F">
      <w:pPr>
        <w:pStyle w:val="Akapitzlist"/>
        <w:spacing w:after="0" w:line="276" w:lineRule="auto"/>
        <w:ind w:left="2138"/>
        <w:rPr>
          <w:rFonts w:cstheme="minorHAnsi"/>
        </w:rPr>
      </w:pPr>
    </w:p>
    <w:p w:rsidR="00767C2F" w:rsidRPr="009E23C2" w:rsidRDefault="00767C2F" w:rsidP="00767C2F">
      <w:pPr>
        <w:pStyle w:val="Akapitzlist"/>
        <w:numPr>
          <w:ilvl w:val="1"/>
          <w:numId w:val="11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 xml:space="preserve">W przypadku konieczności uzupełnienia dokumentów  innych niż wyżej wymienione w pkt. 2.1., niezbędnych do rejestracji  przedmiotu zamówienia  Wykonawca jest </w:t>
      </w:r>
      <w:r w:rsidRPr="009E23C2">
        <w:rPr>
          <w:rFonts w:cstheme="minorHAnsi"/>
        </w:rPr>
        <w:lastRenderedPageBreak/>
        <w:t>zobowiązany do ich dostarczenia Zamawiającemu w terminie 7 dni od dnia wezwania do ich dostarczenia.</w:t>
      </w:r>
    </w:p>
    <w:p w:rsidR="00767C2F" w:rsidRPr="009E23C2" w:rsidRDefault="00767C2F" w:rsidP="00767C2F">
      <w:pPr>
        <w:pStyle w:val="Akapitzlist"/>
        <w:numPr>
          <w:ilvl w:val="1"/>
          <w:numId w:val="11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Przeszkolenie wskazanych pracowników Zamawiającego w zakresie obsługi przedmiotu zamówienia nie później niż w terminie 7 dni od dnia dostawy. Wykonawca zobowiązany jest przeprowadzić szkolenia pracowników w miejscach wskazanych przez Zamawiającego.</w:t>
      </w:r>
    </w:p>
    <w:p w:rsidR="00501B5F" w:rsidRPr="009E23C2" w:rsidRDefault="006E1B26" w:rsidP="00767C2F">
      <w:pPr>
        <w:pStyle w:val="Akapitzlist"/>
        <w:numPr>
          <w:ilvl w:val="1"/>
          <w:numId w:val="11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Wykonanie</w:t>
      </w:r>
      <w:r w:rsidR="00767C2F" w:rsidRPr="009E23C2">
        <w:rPr>
          <w:rFonts w:cstheme="minorHAnsi"/>
        </w:rPr>
        <w:t xml:space="preserve"> </w:t>
      </w:r>
      <w:r w:rsidR="00501B5F" w:rsidRPr="009E23C2">
        <w:rPr>
          <w:rFonts w:cstheme="minorHAnsi"/>
        </w:rPr>
        <w:t xml:space="preserve">przeglądów konserwatorskich i </w:t>
      </w:r>
      <w:r w:rsidR="00C121E3" w:rsidRPr="009E23C2">
        <w:rPr>
          <w:rFonts w:cstheme="minorHAnsi"/>
        </w:rPr>
        <w:t>badań</w:t>
      </w:r>
      <w:r w:rsidR="00501B5F" w:rsidRPr="009E23C2">
        <w:rPr>
          <w:rFonts w:cstheme="minorHAnsi"/>
        </w:rPr>
        <w:t xml:space="preserve"> UDT w okresie gwarancji na koszt Wykonawcy.</w:t>
      </w:r>
    </w:p>
    <w:p w:rsidR="00767C2F" w:rsidRPr="009E23C2" w:rsidRDefault="00767C2F" w:rsidP="00767C2F">
      <w:pPr>
        <w:pStyle w:val="Akapitzlist"/>
        <w:numPr>
          <w:ilvl w:val="1"/>
          <w:numId w:val="11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Wykonawca zobowiązany jest na własny koszt i ryzyko dostarczyć przedmiot zamówienia do miejsc</w:t>
      </w:r>
      <w:r w:rsidR="00F93117" w:rsidRPr="009E23C2">
        <w:rPr>
          <w:rFonts w:cstheme="minorHAnsi"/>
        </w:rPr>
        <w:t>a wskazanego</w:t>
      </w:r>
      <w:r w:rsidRPr="009E23C2">
        <w:rPr>
          <w:rFonts w:cstheme="minorHAnsi"/>
        </w:rPr>
        <w:t xml:space="preserve"> przez Zamawiającego tj.: </w:t>
      </w:r>
      <w:r w:rsidRPr="009E23C2">
        <w:rPr>
          <w:rFonts w:ascii="Calibri" w:eastAsia="Times New Roman" w:hAnsi="Calibri" w:cs="Calibri"/>
          <w:color w:val="000000"/>
          <w:lang w:eastAsia="pl-PL"/>
        </w:rPr>
        <w:t>ul. Gawędy 66, 45-126 Opole.</w:t>
      </w:r>
    </w:p>
    <w:p w:rsidR="00767C2F" w:rsidRPr="009E23C2" w:rsidRDefault="00767C2F" w:rsidP="00767C2F">
      <w:pPr>
        <w:spacing w:after="0" w:line="276" w:lineRule="auto"/>
        <w:jc w:val="both"/>
        <w:rPr>
          <w:rFonts w:cstheme="minorHAnsi"/>
          <w:b/>
        </w:rPr>
      </w:pPr>
    </w:p>
    <w:p w:rsidR="00767C2F" w:rsidRPr="009E23C2" w:rsidRDefault="00767C2F" w:rsidP="00767C2F">
      <w:pPr>
        <w:spacing w:after="0" w:line="276" w:lineRule="auto"/>
        <w:ind w:left="851" w:hanging="851"/>
        <w:jc w:val="both"/>
        <w:rPr>
          <w:rFonts w:cstheme="minorHAnsi"/>
          <w:b/>
          <w:bCs/>
        </w:rPr>
      </w:pPr>
      <w:r w:rsidRPr="009E23C2">
        <w:rPr>
          <w:rFonts w:cstheme="minorHAnsi"/>
          <w:b/>
        </w:rPr>
        <w:t xml:space="preserve">Cześć 3). </w:t>
      </w:r>
      <w:r w:rsidRPr="009E23C2">
        <w:rPr>
          <w:rFonts w:cstheme="minorHAnsi"/>
          <w:b/>
          <w:bCs/>
        </w:rPr>
        <w:t xml:space="preserve">Dostawa </w:t>
      </w:r>
      <w:r w:rsidRPr="009E23C2">
        <w:rPr>
          <w:rFonts w:ascii="Calibri" w:hAnsi="Calibri" w:cs="Arial"/>
          <w:b/>
          <w:bCs/>
        </w:rPr>
        <w:t>podnośnika koszowego na przyczepie samochodowej</w:t>
      </w:r>
      <w:r w:rsidRPr="009E23C2">
        <w:rPr>
          <w:rFonts w:cstheme="minorHAnsi"/>
          <w:b/>
          <w:bCs/>
        </w:rPr>
        <w:t xml:space="preserve"> w ilości 1 szt. dla RZGW </w:t>
      </w:r>
      <w:r w:rsidRPr="009E23C2">
        <w:rPr>
          <w:rFonts w:cstheme="minorHAnsi"/>
          <w:b/>
          <w:bCs/>
        </w:rPr>
        <w:br/>
        <w:t>w Białymstoku</w:t>
      </w:r>
    </w:p>
    <w:p w:rsidR="00767C2F" w:rsidRPr="009E23C2" w:rsidRDefault="00767C2F" w:rsidP="00767C2F">
      <w:pPr>
        <w:spacing w:after="0" w:line="276" w:lineRule="auto"/>
        <w:jc w:val="both"/>
        <w:rPr>
          <w:rFonts w:cstheme="minorHAnsi"/>
          <w:b/>
        </w:rPr>
      </w:pPr>
    </w:p>
    <w:p w:rsidR="00767C2F" w:rsidRPr="009E23C2" w:rsidRDefault="00767C2F" w:rsidP="00767C2F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  <w:b/>
        </w:rPr>
      </w:pPr>
      <w:r w:rsidRPr="009E23C2">
        <w:rPr>
          <w:rFonts w:cstheme="minorHAnsi"/>
          <w:b/>
        </w:rPr>
        <w:t>Wymagania techniczne: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Podnośnik fabrycznie nowy z 2020 roku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Wysokość robocza min. 12 m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Zasięg boczny min. 6 m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Kosz obrotowy min. 100˚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Gniazdo 230V w koszu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 xml:space="preserve">Kosz </w:t>
      </w:r>
      <w:r w:rsidR="00F93117" w:rsidRPr="009E23C2">
        <w:t xml:space="preserve">o </w:t>
      </w:r>
      <w:r w:rsidRPr="009E23C2">
        <w:t>wymiarach min. 1 m x 0,5 m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Silnik elektryczny 220 V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Podpory hydrauliczne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Optyczny wskaźnik wypoziomowania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Opuszczanie awaryjne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Zasilanie główne akumulatorowe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Wskaźnik naładowania akumulatorów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Sterowanie hydrauliczne proporcjonalne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Zaczep kulowy z hamulcem najazdowym</w:t>
      </w:r>
    </w:p>
    <w:p w:rsidR="00767C2F" w:rsidRPr="009E23C2" w:rsidRDefault="00767C2F" w:rsidP="00767C2F">
      <w:pPr>
        <w:pStyle w:val="Akapitzlist"/>
        <w:numPr>
          <w:ilvl w:val="1"/>
          <w:numId w:val="12"/>
        </w:numPr>
        <w:spacing w:after="0" w:line="276" w:lineRule="auto"/>
        <w:ind w:left="1418" w:hanging="698"/>
      </w:pPr>
      <w:r w:rsidRPr="009E23C2">
        <w:t>Gwarancja min. 12 miesięcy</w:t>
      </w:r>
    </w:p>
    <w:p w:rsidR="00767C2F" w:rsidRPr="009E23C2" w:rsidRDefault="00767C2F" w:rsidP="00767C2F">
      <w:pPr>
        <w:pStyle w:val="Akapitzlist"/>
        <w:spacing w:after="0" w:line="276" w:lineRule="auto"/>
        <w:ind w:left="1418"/>
      </w:pPr>
    </w:p>
    <w:p w:rsidR="00767C2F" w:rsidRPr="009E23C2" w:rsidRDefault="00767C2F" w:rsidP="00767C2F">
      <w:pPr>
        <w:pStyle w:val="Akapitzlist"/>
        <w:numPr>
          <w:ilvl w:val="0"/>
          <w:numId w:val="12"/>
        </w:numPr>
        <w:spacing w:after="0" w:line="276" w:lineRule="auto"/>
        <w:rPr>
          <w:b/>
        </w:rPr>
      </w:pPr>
      <w:r w:rsidRPr="009E23C2">
        <w:rPr>
          <w:b/>
        </w:rPr>
        <w:t>Wymagania dodatkowe:</w:t>
      </w:r>
    </w:p>
    <w:p w:rsidR="00767C2F" w:rsidRPr="009E23C2" w:rsidRDefault="00767C2F" w:rsidP="00767C2F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cstheme="minorHAnsi"/>
        </w:rPr>
      </w:pPr>
      <w:r w:rsidRPr="009E23C2">
        <w:rPr>
          <w:rFonts w:cstheme="minorHAnsi"/>
        </w:rPr>
        <w:t>Oświadczenie o posiadaniu dla przedmiotu zamówienia niżej wymienionych dokumentów, stanowiących integralną część zamówienia, które należy dostarczyć Zamawiającemu wraz z przedmiotem zamówienia we wskazane miejsca dostaw:</w:t>
      </w:r>
    </w:p>
    <w:p w:rsidR="00767C2F" w:rsidRPr="009E23C2" w:rsidRDefault="0083142D" w:rsidP="00767C2F">
      <w:pPr>
        <w:pStyle w:val="Akapitzlist"/>
        <w:numPr>
          <w:ilvl w:val="2"/>
          <w:numId w:val="13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Badania i rejestracja</w:t>
      </w:r>
      <w:r w:rsidR="00767C2F" w:rsidRPr="009E23C2">
        <w:rPr>
          <w:rFonts w:cstheme="minorHAnsi"/>
        </w:rPr>
        <w:t xml:space="preserve"> podnośnika w UDT;</w:t>
      </w:r>
    </w:p>
    <w:p w:rsidR="00767C2F" w:rsidRPr="009E23C2" w:rsidRDefault="00767C2F" w:rsidP="00767C2F">
      <w:pPr>
        <w:pStyle w:val="Akapitzlist"/>
        <w:numPr>
          <w:ilvl w:val="2"/>
          <w:numId w:val="13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Pełna dokumentacja i instrukcja obsługi urządzenia w języku polskim;</w:t>
      </w:r>
    </w:p>
    <w:p w:rsidR="00767C2F" w:rsidRPr="009E23C2" w:rsidRDefault="00767C2F" w:rsidP="00767C2F">
      <w:pPr>
        <w:pStyle w:val="Akapitzlist"/>
        <w:numPr>
          <w:ilvl w:val="2"/>
          <w:numId w:val="13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Certyfikat CE;</w:t>
      </w:r>
    </w:p>
    <w:p w:rsidR="00767C2F" w:rsidRPr="009E23C2" w:rsidRDefault="00767C2F" w:rsidP="00767C2F">
      <w:pPr>
        <w:pStyle w:val="Akapitzlist"/>
        <w:numPr>
          <w:ilvl w:val="2"/>
          <w:numId w:val="13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Homologacja;</w:t>
      </w:r>
    </w:p>
    <w:p w:rsidR="00767C2F" w:rsidRPr="009E23C2" w:rsidRDefault="00767C2F" w:rsidP="00767C2F">
      <w:pPr>
        <w:pStyle w:val="Akapitzlist"/>
        <w:numPr>
          <w:ilvl w:val="2"/>
          <w:numId w:val="13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Komplet dokumentów pozwalających na rejestrację;</w:t>
      </w:r>
    </w:p>
    <w:p w:rsidR="00767C2F" w:rsidRPr="009E23C2" w:rsidRDefault="00767C2F" w:rsidP="00767C2F">
      <w:pPr>
        <w:pStyle w:val="Akapitzlist"/>
        <w:numPr>
          <w:ilvl w:val="2"/>
          <w:numId w:val="13"/>
        </w:numPr>
        <w:spacing w:after="0" w:line="276" w:lineRule="auto"/>
        <w:rPr>
          <w:rFonts w:cstheme="minorHAnsi"/>
        </w:rPr>
      </w:pPr>
      <w:r w:rsidRPr="009E23C2">
        <w:rPr>
          <w:rFonts w:cstheme="minorHAnsi"/>
        </w:rPr>
        <w:t>Do</w:t>
      </w:r>
      <w:r w:rsidR="009D1126" w:rsidRPr="009E23C2">
        <w:rPr>
          <w:rFonts w:cstheme="minorHAnsi"/>
        </w:rPr>
        <w:t>kumenty o dopuszczeniu</w:t>
      </w:r>
      <w:r w:rsidRPr="009E23C2">
        <w:rPr>
          <w:rFonts w:cstheme="minorHAnsi"/>
        </w:rPr>
        <w:t xml:space="preserve"> do poruszania się po drogach publicznych;</w:t>
      </w:r>
    </w:p>
    <w:p w:rsidR="00767C2F" w:rsidRPr="009E23C2" w:rsidRDefault="00767C2F" w:rsidP="00767C2F">
      <w:pPr>
        <w:pStyle w:val="Akapitzlist"/>
        <w:spacing w:after="0" w:line="276" w:lineRule="auto"/>
        <w:ind w:left="2138"/>
        <w:rPr>
          <w:rFonts w:cstheme="minorHAnsi"/>
        </w:rPr>
      </w:pPr>
    </w:p>
    <w:p w:rsidR="00767C2F" w:rsidRPr="009E23C2" w:rsidRDefault="00767C2F" w:rsidP="00767C2F">
      <w:pPr>
        <w:pStyle w:val="Akapitzlist"/>
        <w:numPr>
          <w:ilvl w:val="1"/>
          <w:numId w:val="13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lastRenderedPageBreak/>
        <w:t>W przypadku konieczności uzupełnienia dokumentów  innych niż wyżej wymienione w pkt. 2.1., niezbędnych do rejestracji  przedmiotu zamówienia  Wykonawca jest zobowiązany do ich dostarczenia Zamawiającemu w terminie 7 dni od dnia wezwania do ich dostarczenia.</w:t>
      </w:r>
    </w:p>
    <w:p w:rsidR="00767C2F" w:rsidRPr="009E23C2" w:rsidRDefault="00767C2F" w:rsidP="00767C2F">
      <w:pPr>
        <w:pStyle w:val="Akapitzlist"/>
        <w:numPr>
          <w:ilvl w:val="1"/>
          <w:numId w:val="13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Przeszkolenie wskazanych pracowników Zamawiającego w zakresie obsługi przedmiotu zamówienia nie później niż w terminie 7 dni od dnia dostawy. Wykonawca zobowiązany jest przeprowadzić szkolenia pracowników w miejscach wskazanych przez Zamawiającego.</w:t>
      </w:r>
    </w:p>
    <w:p w:rsidR="00767C2F" w:rsidRPr="009E23C2" w:rsidRDefault="006E1B26" w:rsidP="00767C2F">
      <w:pPr>
        <w:pStyle w:val="Akapitzlist"/>
        <w:numPr>
          <w:ilvl w:val="1"/>
          <w:numId w:val="13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Wykonanie</w:t>
      </w:r>
      <w:r w:rsidR="00767C2F" w:rsidRPr="009E23C2">
        <w:rPr>
          <w:rFonts w:cstheme="minorHAnsi"/>
        </w:rPr>
        <w:t xml:space="preserve"> </w:t>
      </w:r>
      <w:r w:rsidR="00501B5F" w:rsidRPr="009E23C2">
        <w:rPr>
          <w:rFonts w:cstheme="minorHAnsi"/>
        </w:rPr>
        <w:t>przeglądów konserwatorskich i badań UDT w okresie gwarancji na koszt Wykonawcy.</w:t>
      </w:r>
    </w:p>
    <w:p w:rsidR="00111AF9" w:rsidRPr="009E23C2" w:rsidRDefault="00767C2F" w:rsidP="006E1780">
      <w:pPr>
        <w:pStyle w:val="Akapitzlist"/>
        <w:numPr>
          <w:ilvl w:val="1"/>
          <w:numId w:val="13"/>
        </w:numPr>
        <w:spacing w:after="0" w:line="276" w:lineRule="auto"/>
        <w:ind w:left="1418" w:hanging="709"/>
        <w:jc w:val="both"/>
        <w:rPr>
          <w:rFonts w:cstheme="minorHAnsi"/>
        </w:rPr>
      </w:pPr>
      <w:r w:rsidRPr="009E23C2">
        <w:rPr>
          <w:rFonts w:cstheme="minorHAnsi"/>
        </w:rPr>
        <w:t>Wykonawca zobowiązany jest na własny koszt i ryzyko dostarczyć przedmiot zamówienia do miejsc</w:t>
      </w:r>
      <w:r w:rsidR="00F93117" w:rsidRPr="009E23C2">
        <w:rPr>
          <w:rFonts w:cstheme="minorHAnsi"/>
        </w:rPr>
        <w:t>a wskazanego</w:t>
      </w:r>
      <w:r w:rsidRPr="009E23C2">
        <w:rPr>
          <w:rFonts w:cstheme="minorHAnsi"/>
        </w:rPr>
        <w:t xml:space="preserve"> przez Zamawiającego tj.: </w:t>
      </w:r>
      <w:r w:rsidRPr="009E23C2">
        <w:rPr>
          <w:rFonts w:ascii="Calibri" w:eastAsia="Times New Roman" w:hAnsi="Calibri" w:cs="Calibri"/>
          <w:color w:val="000000"/>
          <w:lang w:eastAsia="pl-PL"/>
        </w:rPr>
        <w:t xml:space="preserve">Zarząd Zlewni </w:t>
      </w:r>
      <w:r w:rsidR="0087769A">
        <w:rPr>
          <w:rFonts w:ascii="Calibri" w:eastAsia="Times New Roman" w:hAnsi="Calibri" w:cs="Calibri"/>
          <w:color w:val="000000"/>
          <w:lang w:eastAsia="pl-PL"/>
        </w:rPr>
        <w:br/>
      </w:r>
      <w:r w:rsidRPr="009E23C2">
        <w:rPr>
          <w:rFonts w:ascii="Calibri" w:eastAsia="Times New Roman" w:hAnsi="Calibri" w:cs="Calibri"/>
          <w:color w:val="000000"/>
          <w:lang w:eastAsia="pl-PL"/>
        </w:rPr>
        <w:t>w Giżycku - Obiekt hydrotechniczny, ul. Jeziorna 10, 11-500 Giżycko.</w:t>
      </w:r>
    </w:p>
    <w:sectPr w:rsidR="00111AF9" w:rsidRPr="009E23C2" w:rsidSect="00EF3CB6">
      <w:headerReference w:type="default" r:id="rId7"/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AD" w:rsidRDefault="000D56AD" w:rsidP="000D56AD">
      <w:pPr>
        <w:spacing w:after="0" w:line="240" w:lineRule="auto"/>
      </w:pPr>
      <w:r>
        <w:separator/>
      </w:r>
    </w:p>
  </w:endnote>
  <w:endnote w:type="continuationSeparator" w:id="0">
    <w:p w:rsidR="000D56AD" w:rsidRDefault="000D56AD" w:rsidP="000D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AD" w:rsidRDefault="000D56AD" w:rsidP="000D56AD">
      <w:pPr>
        <w:spacing w:after="0" w:line="240" w:lineRule="auto"/>
      </w:pPr>
      <w:r>
        <w:separator/>
      </w:r>
    </w:p>
  </w:footnote>
  <w:footnote w:type="continuationSeparator" w:id="0">
    <w:p w:rsidR="000D56AD" w:rsidRDefault="000D56AD" w:rsidP="000D5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AD" w:rsidRDefault="000D56AD">
    <w:pPr>
      <w:pStyle w:val="Nagwek"/>
    </w:pPr>
    <w:r>
      <w:t>RZ.ROZ.2810.120.2020</w:t>
    </w:r>
  </w:p>
  <w:p w:rsidR="000D56AD" w:rsidRDefault="000D56A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2EB"/>
    <w:multiLevelType w:val="hybridMultilevel"/>
    <w:tmpl w:val="EFD09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5236B"/>
    <w:multiLevelType w:val="multilevel"/>
    <w:tmpl w:val="FE2A1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98964BE"/>
    <w:multiLevelType w:val="hybridMultilevel"/>
    <w:tmpl w:val="1F788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3FE"/>
    <w:multiLevelType w:val="multilevel"/>
    <w:tmpl w:val="2B5A6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85E24AE"/>
    <w:multiLevelType w:val="multilevel"/>
    <w:tmpl w:val="08588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41B04EB8"/>
    <w:multiLevelType w:val="multilevel"/>
    <w:tmpl w:val="96C8F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F005C1B"/>
    <w:multiLevelType w:val="multilevel"/>
    <w:tmpl w:val="D5A6F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66A87E1F"/>
    <w:multiLevelType w:val="hybridMultilevel"/>
    <w:tmpl w:val="710E991A"/>
    <w:lvl w:ilvl="0" w:tplc="E64A66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75450"/>
    <w:multiLevelType w:val="hybridMultilevel"/>
    <w:tmpl w:val="07408E98"/>
    <w:lvl w:ilvl="0" w:tplc="E6E0D13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D365F"/>
    <w:multiLevelType w:val="multilevel"/>
    <w:tmpl w:val="CF3855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1B800F2"/>
    <w:multiLevelType w:val="hybridMultilevel"/>
    <w:tmpl w:val="2000F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01BB1"/>
    <w:multiLevelType w:val="multilevel"/>
    <w:tmpl w:val="CF800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7CCF76F0"/>
    <w:multiLevelType w:val="hybridMultilevel"/>
    <w:tmpl w:val="43DEFF88"/>
    <w:lvl w:ilvl="0" w:tplc="3E1C3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BDF"/>
    <w:rsid w:val="000520D2"/>
    <w:rsid w:val="000D56AD"/>
    <w:rsid w:val="00111AF9"/>
    <w:rsid w:val="001440D8"/>
    <w:rsid w:val="001824FA"/>
    <w:rsid w:val="001849CC"/>
    <w:rsid w:val="001C5913"/>
    <w:rsid w:val="00236FF3"/>
    <w:rsid w:val="00274C27"/>
    <w:rsid w:val="002F19B6"/>
    <w:rsid w:val="003F6CC9"/>
    <w:rsid w:val="00434666"/>
    <w:rsid w:val="00501B5F"/>
    <w:rsid w:val="005B4A81"/>
    <w:rsid w:val="005F11B2"/>
    <w:rsid w:val="005F1909"/>
    <w:rsid w:val="00664538"/>
    <w:rsid w:val="00674D4C"/>
    <w:rsid w:val="006A7489"/>
    <w:rsid w:val="006C155C"/>
    <w:rsid w:val="006E1780"/>
    <w:rsid w:val="006E1B26"/>
    <w:rsid w:val="006E4F01"/>
    <w:rsid w:val="007239AE"/>
    <w:rsid w:val="00753AC7"/>
    <w:rsid w:val="00764455"/>
    <w:rsid w:val="00767C2F"/>
    <w:rsid w:val="007B1E77"/>
    <w:rsid w:val="008122B6"/>
    <w:rsid w:val="00820985"/>
    <w:rsid w:val="0083142D"/>
    <w:rsid w:val="0085522B"/>
    <w:rsid w:val="0086633F"/>
    <w:rsid w:val="0087769A"/>
    <w:rsid w:val="008C74F2"/>
    <w:rsid w:val="009011E5"/>
    <w:rsid w:val="009D1126"/>
    <w:rsid w:val="009E23C2"/>
    <w:rsid w:val="00B160DC"/>
    <w:rsid w:val="00B57692"/>
    <w:rsid w:val="00B65577"/>
    <w:rsid w:val="00B93BDF"/>
    <w:rsid w:val="00C07E6E"/>
    <w:rsid w:val="00C121E3"/>
    <w:rsid w:val="00C206F1"/>
    <w:rsid w:val="00C7350B"/>
    <w:rsid w:val="00CF17A7"/>
    <w:rsid w:val="00D043F1"/>
    <w:rsid w:val="00D610A9"/>
    <w:rsid w:val="00DC195E"/>
    <w:rsid w:val="00E80399"/>
    <w:rsid w:val="00E8628C"/>
    <w:rsid w:val="00ED7CFB"/>
    <w:rsid w:val="00EF3CB6"/>
    <w:rsid w:val="00F10815"/>
    <w:rsid w:val="00F1577C"/>
    <w:rsid w:val="00F41DEF"/>
    <w:rsid w:val="00F63B73"/>
    <w:rsid w:val="00F93117"/>
    <w:rsid w:val="00F95232"/>
    <w:rsid w:val="00FC103E"/>
    <w:rsid w:val="00FD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93B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1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1A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1A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1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1A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AF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 Akapit z listą,Lista 1,NS_Akapit z listą,List_Paragraph,Multilevel para_II,List Paragraph1,Akapit z listą BS,Bullet1,Bullets,List Paragraph 1,References,List Paragraph (numbered (a)),IBL List Paragraph"/>
    <w:basedOn w:val="Normalny"/>
    <w:link w:val="AkapitzlistZnak"/>
    <w:uiPriority w:val="99"/>
    <w:qFormat/>
    <w:rsid w:val="00236FF3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,Lista 1 Znak,NS_Akapit z listą Znak,List_Paragraph Znak,Multilevel para_II Znak,List Paragraph1 Znak,Akapit z listą BS Znak,Bullet1 Znak,Bullets Znak,List Paragraph 1 Znak"/>
    <w:link w:val="Akapitzlist"/>
    <w:uiPriority w:val="99"/>
    <w:locked/>
    <w:rsid w:val="001C5913"/>
  </w:style>
  <w:style w:type="paragraph" w:styleId="Nagwek">
    <w:name w:val="header"/>
    <w:basedOn w:val="Normalny"/>
    <w:link w:val="NagwekZnak"/>
    <w:uiPriority w:val="99"/>
    <w:unhideWhenUsed/>
    <w:rsid w:val="000D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AD"/>
  </w:style>
  <w:style w:type="paragraph" w:styleId="Stopka">
    <w:name w:val="footer"/>
    <w:basedOn w:val="Normalny"/>
    <w:link w:val="StopkaZnak"/>
    <w:uiPriority w:val="99"/>
    <w:semiHidden/>
    <w:unhideWhenUsed/>
    <w:rsid w:val="000D5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5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systemu Windows</cp:lastModifiedBy>
  <cp:revision>14</cp:revision>
  <dcterms:created xsi:type="dcterms:W3CDTF">2020-10-19T15:47:00Z</dcterms:created>
  <dcterms:modified xsi:type="dcterms:W3CDTF">2020-10-26T12:10:00Z</dcterms:modified>
</cp:coreProperties>
</file>