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0336BD">
      <w:pPr>
        <w:shd w:val="clear" w:color="auto" w:fill="FFFFFF" w:themeFill="background1"/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0336BD">
      <w:pPr>
        <w:shd w:val="clear" w:color="auto" w:fill="FFFFFF" w:themeFill="background1"/>
        <w:spacing w:after="12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>ustawy z dnia 11 września 2019r. - Prawo zamówień publicznyc</w:t>
      </w:r>
      <w:bookmarkStart w:id="2" w:name="_GoBack"/>
      <w:bookmarkEnd w:id="2"/>
      <w:r w:rsidRPr="003E355A">
        <w:rPr>
          <w:rFonts w:asciiTheme="minorHAnsi" w:hAnsiTheme="minorHAnsi" w:cstheme="minorHAnsi"/>
          <w:sz w:val="22"/>
        </w:rPr>
        <w:t xml:space="preserve">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</w:rPr>
        <w:t>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BF7E77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65E7" w14:textId="77777777" w:rsidR="004A53CF" w:rsidRPr="00BF7E77" w:rsidRDefault="004A53CF" w:rsidP="00C37765">
            <w:pPr>
              <w:spacing w:before="0"/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 w:rsidRPr="00BF7E77">
              <w:rPr>
                <w:rFonts w:cs="Calibri"/>
                <w:b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74A1B" w14:textId="77777777" w:rsidR="004A53CF" w:rsidRPr="00BF7E77" w:rsidRDefault="004A53CF" w:rsidP="00C37765">
            <w:pPr>
              <w:spacing w:before="0"/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 w:rsidRPr="00BF7E77">
              <w:rPr>
                <w:rFonts w:cs="Calibri"/>
                <w:b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4EF9FBA3" w14:textId="24B51BEF" w:rsidR="00822128" w:rsidRPr="00B20DC2" w:rsidRDefault="00822128" w:rsidP="00822128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Utrzymanie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zbiorników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wodnych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na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terenie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działania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Zarządu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Zlewni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Sieradzu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 xml:space="preserve"> – NW </w:t>
      </w:r>
      <w:proofErr w:type="spellStart"/>
      <w:r w:rsidR="005F1094" w:rsidRPr="005F1094">
        <w:rPr>
          <w:rFonts w:cs="Calibri"/>
          <w:b/>
          <w:bCs/>
          <w:sz w:val="22"/>
          <w:lang w:val="en-US"/>
        </w:rPr>
        <w:t>Sieradz</w:t>
      </w:r>
      <w:proofErr w:type="spellEnd"/>
      <w:r w:rsidR="005F1094" w:rsidRPr="005F1094">
        <w:rPr>
          <w:rFonts w:cs="Calibri"/>
          <w:b/>
          <w:bCs/>
          <w:sz w:val="22"/>
          <w:lang w:val="en-US"/>
        </w:rPr>
        <w:t>, NW Kłobuck, NW Poddębice</w:t>
      </w:r>
    </w:p>
    <w:p w14:paraId="0BF4CADB" w14:textId="1A67361E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469B53E0" w:rsidR="00A004DE" w:rsidRDefault="00A004DE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żadnej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;*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4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229A" w14:textId="77777777" w:rsidR="002C4602" w:rsidRDefault="002C4602" w:rsidP="00EB002A">
      <w:pPr>
        <w:spacing w:before="0"/>
      </w:pPr>
      <w:r>
        <w:separator/>
      </w:r>
    </w:p>
  </w:endnote>
  <w:endnote w:type="continuationSeparator" w:id="0">
    <w:p w14:paraId="6F44E215" w14:textId="77777777" w:rsidR="002C4602" w:rsidRDefault="002C460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321E" w14:textId="77777777" w:rsidR="002C4602" w:rsidRDefault="002C4602" w:rsidP="00EB002A">
      <w:pPr>
        <w:spacing w:before="0"/>
      </w:pPr>
      <w:r>
        <w:separator/>
      </w:r>
    </w:p>
  </w:footnote>
  <w:footnote w:type="continuationSeparator" w:id="0">
    <w:p w14:paraId="386C4CF3" w14:textId="77777777" w:rsidR="002C4602" w:rsidRDefault="002C460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5960" w14:textId="520CA6EB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5F1094">
      <w:rPr>
        <w:rFonts w:cs="Calibri"/>
        <w:b/>
        <w:bCs/>
        <w:smallCaps/>
        <w:color w:val="333399"/>
        <w:szCs w:val="20"/>
      </w:rPr>
      <w:t>17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36BD"/>
    <w:rsid w:val="00067847"/>
    <w:rsid w:val="00134BE9"/>
    <w:rsid w:val="0013606C"/>
    <w:rsid w:val="00184496"/>
    <w:rsid w:val="001879AE"/>
    <w:rsid w:val="00193256"/>
    <w:rsid w:val="00215986"/>
    <w:rsid w:val="002B07AF"/>
    <w:rsid w:val="002C4602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C1363"/>
    <w:rsid w:val="005F1094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54540"/>
    <w:rsid w:val="00BC6703"/>
    <w:rsid w:val="00BF7E77"/>
    <w:rsid w:val="00C14FDC"/>
    <w:rsid w:val="00C754F6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</cp:lastModifiedBy>
  <cp:revision>10</cp:revision>
  <dcterms:created xsi:type="dcterms:W3CDTF">2021-03-18T08:56:00Z</dcterms:created>
  <dcterms:modified xsi:type="dcterms:W3CDTF">2021-04-09T06:30:00Z</dcterms:modified>
</cp:coreProperties>
</file>