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FC73" w14:textId="77777777" w:rsidR="00BA316F" w:rsidRDefault="00BA316F" w:rsidP="00BA316F">
      <w:pPr>
        <w:spacing w:after="0" w:line="240" w:lineRule="auto"/>
        <w:jc w:val="right"/>
        <w:rPr>
          <w:rFonts w:ascii="Times New Roman" w:hAnsi="Times New Roman" w:cs="Times New Roman"/>
          <w:bCs/>
          <w:sz w:val="20"/>
          <w:lang w:bidi="pl-PL"/>
        </w:rPr>
      </w:pPr>
      <w:r w:rsidRPr="00BA316F">
        <w:rPr>
          <w:rFonts w:ascii="Times New Roman" w:hAnsi="Times New Roman" w:cs="Times New Roman"/>
          <w:bCs/>
          <w:noProof/>
          <w:sz w:val="20"/>
          <w:lang w:bidi="pl-PL"/>
        </w:rPr>
        <w:drawing>
          <wp:anchor distT="0" distB="0" distL="114300" distR="114300" simplePos="0" relativeHeight="251658240" behindDoc="1" locked="0" layoutInCell="1" allowOverlap="1" wp14:anchorId="306043DB" wp14:editId="7817EA0B">
            <wp:simplePos x="0" y="0"/>
            <wp:positionH relativeFrom="margin">
              <wp:posOffset>-95098</wp:posOffset>
            </wp:positionH>
            <wp:positionV relativeFrom="paragraph">
              <wp:posOffset>279</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1" name="Obraz 1"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C8C8F" w14:textId="77777777" w:rsidR="00BA316F" w:rsidRDefault="00BA316F" w:rsidP="00BA316F">
      <w:pPr>
        <w:spacing w:after="0" w:line="240" w:lineRule="auto"/>
        <w:jc w:val="right"/>
        <w:rPr>
          <w:rFonts w:ascii="Times New Roman" w:hAnsi="Times New Roman" w:cs="Times New Roman"/>
          <w:bCs/>
          <w:sz w:val="20"/>
          <w:lang w:bidi="pl-PL"/>
        </w:rPr>
      </w:pPr>
    </w:p>
    <w:p w14:paraId="0F99406A" w14:textId="5DEE62A7" w:rsidR="00256ACF" w:rsidRPr="00BE50A1" w:rsidRDefault="00256ACF" w:rsidP="00256ACF">
      <w:pPr>
        <w:spacing w:after="0" w:line="240" w:lineRule="auto"/>
        <w:jc w:val="right"/>
        <w:rPr>
          <w:rFonts w:cstheme="minorHAnsi"/>
          <w:b/>
          <w:bCs/>
          <w:lang w:bidi="pl-PL"/>
        </w:rPr>
      </w:pPr>
      <w:r w:rsidRPr="00BE50A1">
        <w:rPr>
          <w:rFonts w:cstheme="minorHAnsi"/>
          <w:bCs/>
          <w:sz w:val="20"/>
          <w:lang w:bidi="pl-PL"/>
        </w:rPr>
        <w:t>Załącznik nr</w:t>
      </w:r>
      <w:r w:rsidR="00105413">
        <w:rPr>
          <w:rFonts w:cstheme="minorHAnsi"/>
          <w:bCs/>
          <w:sz w:val="20"/>
          <w:lang w:bidi="pl-PL"/>
        </w:rPr>
        <w:t xml:space="preserve">3 </w:t>
      </w:r>
      <w:r w:rsidRPr="00BE50A1">
        <w:rPr>
          <w:rFonts w:cstheme="minorHAnsi"/>
          <w:bCs/>
          <w:sz w:val="20"/>
          <w:lang w:bidi="pl-PL"/>
        </w:rPr>
        <w:t xml:space="preserve"> do Um</w:t>
      </w:r>
      <w:r w:rsidRPr="00340CD9">
        <w:rPr>
          <w:rFonts w:cstheme="minorHAnsi"/>
          <w:bCs/>
          <w:sz w:val="20"/>
          <w:szCs w:val="20"/>
          <w:lang w:bidi="pl-PL"/>
        </w:rPr>
        <w:t>owy</w:t>
      </w:r>
    </w:p>
    <w:p w14:paraId="0548DCBB" w14:textId="77777777" w:rsidR="00256ACF" w:rsidRPr="00BE50A1" w:rsidRDefault="00256ACF" w:rsidP="00256ACF">
      <w:pPr>
        <w:spacing w:after="0" w:line="240" w:lineRule="auto"/>
        <w:jc w:val="center"/>
        <w:rPr>
          <w:rFonts w:cstheme="minorHAnsi"/>
          <w:b/>
          <w:bCs/>
          <w:lang w:bidi="pl-PL"/>
        </w:rPr>
      </w:pPr>
    </w:p>
    <w:p w14:paraId="5748AA94" w14:textId="77777777" w:rsidR="00256ACF" w:rsidRPr="00BE50A1" w:rsidRDefault="00256ACF" w:rsidP="00256ACF">
      <w:pPr>
        <w:spacing w:after="0" w:line="240" w:lineRule="auto"/>
        <w:jc w:val="center"/>
        <w:rPr>
          <w:rFonts w:cstheme="minorHAnsi"/>
          <w:b/>
          <w:bCs/>
          <w:lang w:bidi="pl-PL"/>
        </w:rPr>
      </w:pPr>
    </w:p>
    <w:p w14:paraId="19C4D5E5" w14:textId="05C85357" w:rsidR="00256ACF" w:rsidRPr="00BE50A1" w:rsidRDefault="00256ACF" w:rsidP="00105413">
      <w:pPr>
        <w:spacing w:after="0" w:line="240" w:lineRule="auto"/>
        <w:jc w:val="center"/>
        <w:rPr>
          <w:rFonts w:cstheme="minorHAnsi"/>
          <w:b/>
          <w:bCs/>
          <w:lang w:bidi="pl-PL"/>
        </w:rPr>
      </w:pPr>
      <w:r w:rsidRPr="00BE50A1">
        <w:rPr>
          <w:rFonts w:cstheme="minorHAnsi"/>
          <w:b/>
          <w:bCs/>
          <w:lang w:bidi="pl-PL"/>
        </w:rPr>
        <w:t xml:space="preserve">Umowa </w:t>
      </w:r>
      <w:proofErr w:type="spellStart"/>
      <w:r w:rsidRPr="00BE50A1">
        <w:rPr>
          <w:rFonts w:cstheme="minorHAnsi"/>
          <w:b/>
          <w:bCs/>
          <w:lang w:bidi="pl-PL"/>
        </w:rPr>
        <w:t>podpowierzenia</w:t>
      </w:r>
      <w:proofErr w:type="spellEnd"/>
      <w:r w:rsidRPr="00BE50A1">
        <w:rPr>
          <w:rFonts w:cstheme="minorHAnsi"/>
          <w:b/>
          <w:bCs/>
          <w:lang w:bidi="pl-PL"/>
        </w:rPr>
        <w:t xml:space="preserve"> przetwarzania danych osobowych </w:t>
      </w:r>
      <w:r w:rsidR="004F4184">
        <w:rPr>
          <w:rFonts w:cstheme="minorHAnsi"/>
          <w:b/>
          <w:bCs/>
          <w:lang w:bidi="pl-PL"/>
        </w:rPr>
        <w:t xml:space="preserve">  </w:t>
      </w:r>
    </w:p>
    <w:p w14:paraId="2F4E7BC6" w14:textId="77777777" w:rsidR="00256ACF" w:rsidRPr="00BE50A1" w:rsidRDefault="00256ACF" w:rsidP="00105413">
      <w:pPr>
        <w:spacing w:after="0" w:line="240" w:lineRule="auto"/>
        <w:jc w:val="center"/>
        <w:rPr>
          <w:rFonts w:cstheme="minorHAnsi"/>
          <w:b/>
          <w:bCs/>
          <w:lang w:bidi="pl-PL"/>
        </w:rPr>
      </w:pPr>
      <w:bookmarkStart w:id="0" w:name="bookmark2"/>
      <w:bookmarkStart w:id="1" w:name="bookmark3"/>
    </w:p>
    <w:p w14:paraId="70EF1CA4" w14:textId="7F371BDB" w:rsidR="00256ACF" w:rsidRPr="00BE50A1" w:rsidRDefault="00256ACF" w:rsidP="00105413">
      <w:pPr>
        <w:spacing w:after="0" w:line="240" w:lineRule="auto"/>
        <w:jc w:val="both"/>
        <w:rPr>
          <w:rFonts w:cstheme="minorHAnsi"/>
          <w:b/>
          <w:bCs/>
          <w:lang w:bidi="pl-PL"/>
        </w:rPr>
      </w:pPr>
      <w:r w:rsidRPr="00BE50A1">
        <w:rPr>
          <w:rFonts w:cstheme="minorHAnsi"/>
          <w:lang w:bidi="pl-PL"/>
        </w:rPr>
        <w:t>Stanowiąca uzupełnienie do umowy dla</w:t>
      </w:r>
      <w:r w:rsidRPr="00BE50A1">
        <w:rPr>
          <w:rFonts w:cstheme="minorHAnsi"/>
          <w:b/>
          <w:bCs/>
          <w:lang w:bidi="pl-PL"/>
        </w:rPr>
        <w:t xml:space="preserve"> </w:t>
      </w:r>
      <w:bookmarkEnd w:id="0"/>
      <w:bookmarkEnd w:id="1"/>
      <w:r w:rsidRPr="00BE50A1">
        <w:rPr>
          <w:rFonts w:cstheme="minorHAnsi"/>
          <w:bCs/>
          <w:lang w:bidi="pl-PL"/>
        </w:rPr>
        <w:t xml:space="preserve">zadania </w:t>
      </w:r>
      <w:proofErr w:type="spellStart"/>
      <w:r w:rsidRPr="00BE50A1">
        <w:rPr>
          <w:rFonts w:cstheme="minorHAnsi"/>
          <w:color w:val="000000"/>
        </w:rPr>
        <w:t>pn</w:t>
      </w:r>
      <w:proofErr w:type="spellEnd"/>
      <w:r w:rsidR="006717FD">
        <w:rPr>
          <w:rFonts w:cstheme="minorHAnsi"/>
          <w:color w:val="000000"/>
        </w:rPr>
        <w:t xml:space="preserve"> </w:t>
      </w:r>
      <w:r w:rsidR="006717FD">
        <w:rPr>
          <w:rFonts w:ascii="Calibri" w:hAnsi="Calibri"/>
          <w:b/>
        </w:rPr>
        <w:t xml:space="preserve">Nadzór przyrodniczy nad robotami budowlanymi na zadaniu pn. </w:t>
      </w:r>
      <w:r w:rsidR="006717FD">
        <w:rPr>
          <w:rFonts w:ascii="Calibri" w:hAnsi="Calibri" w:cs="Calibri"/>
          <w:b/>
          <w:bCs/>
        </w:rPr>
        <w:t xml:space="preserve">Budowa przepławki dla ryb na prawym brzegu Wisły omijającej jaz w km 21+220 biegu rzeki Wisły na węźle wodnym Smolice, w obrębie miejscowości </w:t>
      </w:r>
      <w:proofErr w:type="spellStart"/>
      <w:r w:rsidR="006717FD">
        <w:rPr>
          <w:rFonts w:ascii="Calibri" w:hAnsi="Calibri" w:cs="Calibri"/>
          <w:b/>
          <w:bCs/>
        </w:rPr>
        <w:t>Podolsze</w:t>
      </w:r>
      <w:proofErr w:type="spellEnd"/>
      <w:r w:rsidR="006717FD">
        <w:rPr>
          <w:rFonts w:ascii="Calibri" w:hAnsi="Calibri" w:cs="Calibri"/>
          <w:b/>
          <w:bCs/>
        </w:rPr>
        <w:t>, gmina Zator, powiat oświęcimski, miejscowości Jankowice, gmina Babice, powiat chrzanowski, województwo małopolskie</w:t>
      </w:r>
      <w:r w:rsidRPr="00BE50A1">
        <w:rPr>
          <w:rFonts w:cstheme="minorHAnsi"/>
          <w:sz w:val="20"/>
          <w:szCs w:val="20"/>
        </w:rPr>
        <w:t xml:space="preserve"> </w:t>
      </w:r>
      <w:r w:rsidRPr="00BE50A1">
        <w:rPr>
          <w:rFonts w:cstheme="minorHAnsi"/>
          <w:lang w:bidi="pl-PL"/>
        </w:rPr>
        <w:t xml:space="preserve">z dnia ………………… r. (dalej </w:t>
      </w:r>
      <w:r w:rsidRPr="00BE50A1">
        <w:rPr>
          <w:rFonts w:cstheme="minorHAnsi"/>
          <w:b/>
          <w:bCs/>
          <w:lang w:bidi="pl-PL"/>
        </w:rPr>
        <w:t>„Umową Główną")</w:t>
      </w:r>
    </w:p>
    <w:p w14:paraId="202AA4E2" w14:textId="77777777" w:rsidR="00256ACF" w:rsidRPr="00BE50A1" w:rsidRDefault="00256ACF" w:rsidP="00105413">
      <w:pPr>
        <w:spacing w:after="0" w:line="240" w:lineRule="auto"/>
        <w:rPr>
          <w:rFonts w:cstheme="minorHAnsi"/>
          <w:lang w:bidi="pl-PL"/>
        </w:rPr>
      </w:pPr>
    </w:p>
    <w:p w14:paraId="1F043BC2" w14:textId="77777777" w:rsidR="00256ACF" w:rsidRPr="00BE50A1" w:rsidRDefault="00256ACF" w:rsidP="00105413">
      <w:pPr>
        <w:spacing w:after="0" w:line="240" w:lineRule="auto"/>
        <w:rPr>
          <w:rFonts w:cstheme="minorHAnsi"/>
          <w:lang w:bidi="pl-PL"/>
        </w:rPr>
      </w:pPr>
      <w:r w:rsidRPr="00BE50A1">
        <w:rPr>
          <w:rFonts w:cstheme="minorHAnsi"/>
          <w:lang w:bidi="pl-PL"/>
        </w:rPr>
        <w:t>zawarta w dniu</w:t>
      </w:r>
      <w:r w:rsidRPr="00BE50A1">
        <w:rPr>
          <w:rFonts w:cstheme="minorHAnsi"/>
          <w:lang w:bidi="pl-PL"/>
        </w:rPr>
        <w:tab/>
        <w:t>……………………………. w Krakowie, pomiędzy:</w:t>
      </w:r>
    </w:p>
    <w:p w14:paraId="00754A29" w14:textId="77777777" w:rsidR="00256ACF" w:rsidRPr="00BE50A1" w:rsidRDefault="00256ACF" w:rsidP="00105413">
      <w:pPr>
        <w:spacing w:after="0" w:line="240" w:lineRule="auto"/>
        <w:jc w:val="both"/>
        <w:rPr>
          <w:rFonts w:cstheme="minorHAnsi"/>
          <w:b/>
          <w:bCs/>
          <w:lang w:bidi="pl-PL"/>
        </w:rPr>
      </w:pPr>
    </w:p>
    <w:p w14:paraId="2EAAC1B7" w14:textId="77777777" w:rsidR="00256ACF" w:rsidRPr="00BE50A1" w:rsidRDefault="00256ACF" w:rsidP="00105413">
      <w:pPr>
        <w:spacing w:after="0" w:line="240" w:lineRule="auto"/>
        <w:jc w:val="both"/>
        <w:rPr>
          <w:rFonts w:cstheme="minorHAnsi"/>
          <w:lang w:bidi="pl-PL"/>
        </w:rPr>
      </w:pPr>
      <w:r w:rsidRPr="00BE50A1">
        <w:rPr>
          <w:rFonts w:cstheme="minorHAnsi"/>
          <w:b/>
          <w:bCs/>
          <w:lang w:bidi="pl-PL"/>
        </w:rPr>
        <w:t xml:space="preserve">Państwowym Gospodarstwem Wodnym Wody Polskie </w:t>
      </w:r>
      <w:r w:rsidRPr="00BE50A1">
        <w:rPr>
          <w:rFonts w:cstheme="minorHAnsi"/>
          <w:lang w:bidi="pl-PL"/>
        </w:rPr>
        <w:t xml:space="preserve">z siedzibą w Warszawie, </w:t>
      </w:r>
    </w:p>
    <w:p w14:paraId="67D65382" w14:textId="02C4CE43" w:rsidR="00256ACF" w:rsidRPr="00BE50A1" w:rsidRDefault="00256ACF" w:rsidP="00105413">
      <w:pPr>
        <w:spacing w:after="0" w:line="240" w:lineRule="auto"/>
        <w:jc w:val="both"/>
        <w:rPr>
          <w:rFonts w:cstheme="minorHAnsi"/>
          <w:lang w:bidi="pl-PL"/>
        </w:rPr>
      </w:pPr>
      <w:r w:rsidRPr="00BE50A1">
        <w:rPr>
          <w:rFonts w:cstheme="minorHAnsi"/>
          <w:lang w:bidi="pl-PL"/>
        </w:rPr>
        <w:t xml:space="preserve">ul. </w:t>
      </w:r>
      <w:r w:rsidR="005A5373">
        <w:rPr>
          <w:rFonts w:cstheme="minorHAnsi"/>
          <w:lang w:bidi="pl-PL"/>
        </w:rPr>
        <w:t>Żelazna 59A, 00-848 Warszawa</w:t>
      </w:r>
      <w:r w:rsidRPr="00BE50A1">
        <w:rPr>
          <w:rFonts w:cstheme="minorHAnsi"/>
          <w:lang w:bidi="pl-PL"/>
        </w:rPr>
        <w:t>, NIP: 5272825616, REGON: 368302575,</w:t>
      </w:r>
    </w:p>
    <w:p w14:paraId="244E9941" w14:textId="77777777" w:rsidR="00256ACF" w:rsidRPr="00BE50A1" w:rsidRDefault="00256ACF" w:rsidP="00105413">
      <w:pPr>
        <w:spacing w:after="0" w:line="240" w:lineRule="auto"/>
        <w:jc w:val="both"/>
        <w:rPr>
          <w:rFonts w:cstheme="minorHAnsi"/>
          <w:lang w:bidi="pl-PL"/>
        </w:rPr>
      </w:pPr>
      <w:r w:rsidRPr="00BE50A1">
        <w:rPr>
          <w:rFonts w:cstheme="minorHAnsi"/>
          <w:lang w:bidi="pl-PL"/>
        </w:rPr>
        <w:t xml:space="preserve">reprezentowanym przez: </w:t>
      </w:r>
    </w:p>
    <w:p w14:paraId="765A0782" w14:textId="77777777" w:rsidR="00256ACF" w:rsidRPr="00BE50A1" w:rsidRDefault="00256ACF" w:rsidP="00105413">
      <w:pPr>
        <w:spacing w:after="0" w:line="240" w:lineRule="auto"/>
        <w:jc w:val="both"/>
        <w:rPr>
          <w:rFonts w:cstheme="minorHAnsi"/>
          <w:lang w:bidi="pl-PL"/>
        </w:rPr>
      </w:pPr>
      <w:r w:rsidRPr="00BE50A1">
        <w:rPr>
          <w:rFonts w:cstheme="minorHAnsi"/>
          <w:lang w:bidi="pl-PL"/>
        </w:rPr>
        <w:t>……………. – …………………………………………………………………</w:t>
      </w:r>
    </w:p>
    <w:p w14:paraId="76DF0F91" w14:textId="77777777" w:rsidR="00256ACF" w:rsidRPr="00BE50A1" w:rsidRDefault="00256ACF" w:rsidP="00105413">
      <w:pPr>
        <w:spacing w:after="0" w:line="240" w:lineRule="auto"/>
        <w:jc w:val="both"/>
        <w:rPr>
          <w:rFonts w:cstheme="minorHAnsi"/>
          <w:lang w:bidi="pl-PL"/>
        </w:rPr>
      </w:pPr>
      <w:r w:rsidRPr="00BE50A1">
        <w:rPr>
          <w:rFonts w:cstheme="minorHAnsi"/>
          <w:lang w:bidi="pl-PL"/>
        </w:rPr>
        <w:t>ul. J. Piłsudskiego 22, 31-109 Kraków,</w:t>
      </w:r>
    </w:p>
    <w:p w14:paraId="66652BEE" w14:textId="77777777" w:rsidR="00256ACF" w:rsidRPr="00BE50A1" w:rsidRDefault="00256ACF" w:rsidP="00105413">
      <w:pPr>
        <w:spacing w:after="0" w:line="240" w:lineRule="auto"/>
        <w:jc w:val="both"/>
        <w:rPr>
          <w:rFonts w:cstheme="minorHAnsi"/>
          <w:lang w:bidi="pl-PL"/>
        </w:rPr>
      </w:pPr>
      <w:r w:rsidRPr="00BE50A1">
        <w:rPr>
          <w:rFonts w:cstheme="minorHAnsi"/>
          <w:lang w:bidi="pl-PL"/>
        </w:rPr>
        <w:t>zwanym dalej</w:t>
      </w:r>
      <w:r w:rsidRPr="00BE50A1">
        <w:rPr>
          <w:rFonts w:cstheme="minorHAnsi"/>
          <w:b/>
          <w:bCs/>
          <w:lang w:bidi="pl-PL"/>
        </w:rPr>
        <w:t xml:space="preserve"> Podmiotem przetwarzającym</w:t>
      </w:r>
    </w:p>
    <w:p w14:paraId="525325D9" w14:textId="77777777" w:rsidR="00256ACF" w:rsidRPr="00BE50A1" w:rsidRDefault="00256ACF" w:rsidP="00105413">
      <w:pPr>
        <w:spacing w:after="0" w:line="240" w:lineRule="auto"/>
        <w:jc w:val="both"/>
        <w:rPr>
          <w:rFonts w:cstheme="minorHAnsi"/>
          <w:b/>
          <w:bCs/>
          <w:lang w:bidi="pl-PL"/>
        </w:rPr>
      </w:pPr>
    </w:p>
    <w:p w14:paraId="5ADFCE3F" w14:textId="77777777" w:rsidR="00256ACF" w:rsidRPr="00BE50A1" w:rsidRDefault="00256ACF" w:rsidP="00105413">
      <w:pPr>
        <w:spacing w:after="0" w:line="240" w:lineRule="auto"/>
        <w:jc w:val="both"/>
        <w:rPr>
          <w:rFonts w:cstheme="minorHAnsi"/>
          <w:color w:val="000000"/>
        </w:rPr>
      </w:pPr>
      <w:r w:rsidRPr="00BE50A1">
        <w:rPr>
          <w:rFonts w:cstheme="minorHAnsi"/>
          <w:color w:val="000000"/>
        </w:rPr>
        <w:t>a</w:t>
      </w:r>
    </w:p>
    <w:p w14:paraId="56F82D9D" w14:textId="77777777" w:rsidR="00256ACF" w:rsidRPr="00BE50A1" w:rsidRDefault="00256ACF" w:rsidP="00105413">
      <w:pPr>
        <w:spacing w:after="0" w:line="240" w:lineRule="auto"/>
        <w:jc w:val="both"/>
        <w:rPr>
          <w:rFonts w:cstheme="minorHAnsi"/>
          <w:color w:val="000000"/>
        </w:rPr>
      </w:pPr>
      <w:r w:rsidRPr="00BE50A1">
        <w:rPr>
          <w:rFonts w:cstheme="minorHAnsi"/>
          <w:color w:val="000000"/>
        </w:rPr>
        <w:t>………………………………………………………………………. (nazwa Wykonawcy) z siedzibą w …………………………… (siedziba Wykonawcy), ……………………………………</w:t>
      </w:r>
    </w:p>
    <w:p w14:paraId="09FABB00" w14:textId="77777777" w:rsidR="00256ACF" w:rsidRPr="00BE50A1" w:rsidRDefault="00256ACF" w:rsidP="00105413">
      <w:pPr>
        <w:spacing w:after="0" w:line="240" w:lineRule="auto"/>
        <w:jc w:val="both"/>
        <w:rPr>
          <w:rFonts w:cstheme="minorHAnsi"/>
          <w:color w:val="000000"/>
        </w:rPr>
      </w:pPr>
      <w:r w:rsidRPr="00BE50A1">
        <w:rPr>
          <w:rFonts w:cstheme="minorHAnsi"/>
          <w:color w:val="000000"/>
        </w:rPr>
        <w:t>………………………………………………………………………………….. (adres wykonawcy),</w:t>
      </w:r>
    </w:p>
    <w:p w14:paraId="72E4B61B" w14:textId="77777777" w:rsidR="00256ACF" w:rsidRPr="00BE50A1" w:rsidRDefault="00256ACF" w:rsidP="00105413">
      <w:pPr>
        <w:spacing w:after="0" w:line="240" w:lineRule="auto"/>
        <w:jc w:val="both"/>
        <w:rPr>
          <w:rFonts w:cstheme="minorHAnsi"/>
          <w:color w:val="000000"/>
        </w:rPr>
      </w:pPr>
      <w:r w:rsidRPr="00BE50A1">
        <w:rPr>
          <w:rFonts w:cstheme="minorHAnsi"/>
          <w:color w:val="000000"/>
        </w:rPr>
        <w:t>wpisanym/wpisaną do Krajowego Rejestru Sądowego (lub, odpowiednio, do innego rejestru lub ewidencji) pod numerem: …………….przez ……………………….… Regon: …..… , NIP: ……….… (odpowiednio)</w:t>
      </w:r>
    </w:p>
    <w:p w14:paraId="4B2B121C" w14:textId="77777777" w:rsidR="00256ACF" w:rsidRPr="00BE50A1" w:rsidRDefault="00256ACF" w:rsidP="00105413">
      <w:pPr>
        <w:spacing w:after="0" w:line="240" w:lineRule="auto"/>
        <w:jc w:val="both"/>
        <w:rPr>
          <w:rFonts w:cstheme="minorHAnsi"/>
          <w:color w:val="000000"/>
        </w:rPr>
      </w:pPr>
      <w:r w:rsidRPr="00BE50A1">
        <w:rPr>
          <w:rFonts w:cstheme="minorHAnsi"/>
          <w:color w:val="000000"/>
        </w:rPr>
        <w:t>reprezentowanym/reprezentowaną (na podstawie odpisu z KRS / pełnomocnictwa innego dokumentu, z którego wynika umocowanie do reprezentowania - stanowiącego załącznik do niniejszej umowy) przez:</w:t>
      </w:r>
    </w:p>
    <w:p w14:paraId="4E629004" w14:textId="77777777" w:rsidR="00256ACF" w:rsidRPr="00BE50A1" w:rsidRDefault="00256ACF" w:rsidP="00105413">
      <w:pPr>
        <w:pStyle w:val="Akapitzlist"/>
        <w:numPr>
          <w:ilvl w:val="0"/>
          <w:numId w:val="1"/>
        </w:numPr>
        <w:spacing w:after="0" w:line="240" w:lineRule="auto"/>
        <w:jc w:val="both"/>
        <w:rPr>
          <w:rFonts w:cstheme="minorHAnsi"/>
          <w:color w:val="000000"/>
        </w:rPr>
      </w:pPr>
      <w:r w:rsidRPr="00BE50A1">
        <w:rPr>
          <w:rFonts w:cstheme="minorHAnsi"/>
          <w:color w:val="000000"/>
        </w:rPr>
        <w:t>(imię, nazwisko i pełniona funkcja reprezentanta Wykonawcy),</w:t>
      </w:r>
    </w:p>
    <w:p w14:paraId="363BCD1C" w14:textId="77777777" w:rsidR="00256ACF" w:rsidRPr="00BE50A1" w:rsidRDefault="00256ACF" w:rsidP="00105413">
      <w:pPr>
        <w:pStyle w:val="Akapitzlist"/>
        <w:numPr>
          <w:ilvl w:val="0"/>
          <w:numId w:val="1"/>
        </w:numPr>
        <w:spacing w:after="0" w:line="240" w:lineRule="auto"/>
        <w:jc w:val="both"/>
        <w:rPr>
          <w:rFonts w:cstheme="minorHAnsi"/>
          <w:color w:val="000000"/>
        </w:rPr>
      </w:pPr>
      <w:r w:rsidRPr="00BE50A1">
        <w:rPr>
          <w:rFonts w:cstheme="minorHAnsi"/>
          <w:color w:val="000000"/>
        </w:rPr>
        <w:t>(imię, nazwisko i pełniona funkcja reprezentanta Wykonawcy),</w:t>
      </w:r>
    </w:p>
    <w:p w14:paraId="2F3874FA" w14:textId="77777777" w:rsidR="00256ACF" w:rsidRPr="00BE50A1" w:rsidRDefault="00256ACF" w:rsidP="00105413">
      <w:pPr>
        <w:spacing w:after="0" w:line="240" w:lineRule="auto"/>
        <w:jc w:val="both"/>
        <w:rPr>
          <w:rFonts w:cstheme="minorHAnsi"/>
          <w:color w:val="000000"/>
        </w:rPr>
      </w:pPr>
    </w:p>
    <w:p w14:paraId="23EC7171" w14:textId="77777777" w:rsidR="00256ACF" w:rsidRPr="00BE50A1" w:rsidRDefault="00256ACF" w:rsidP="00105413">
      <w:pPr>
        <w:spacing w:after="0" w:line="240" w:lineRule="auto"/>
        <w:jc w:val="both"/>
        <w:rPr>
          <w:rFonts w:cstheme="minorHAnsi"/>
          <w:b/>
          <w:bCs/>
          <w:lang w:bidi="pl-PL"/>
        </w:rPr>
      </w:pPr>
      <w:r w:rsidRPr="00BE50A1">
        <w:rPr>
          <w:rFonts w:cstheme="minorHAnsi"/>
          <w:lang w:bidi="pl-PL"/>
        </w:rPr>
        <w:t>zwanym dalej</w:t>
      </w:r>
      <w:r w:rsidRPr="00BE50A1">
        <w:rPr>
          <w:rFonts w:cstheme="minorHAnsi"/>
          <w:b/>
          <w:bCs/>
          <w:lang w:bidi="pl-PL"/>
        </w:rPr>
        <w:t xml:space="preserve"> Podprocesorem</w:t>
      </w:r>
    </w:p>
    <w:p w14:paraId="40C8AEA1" w14:textId="77777777" w:rsidR="00256ACF" w:rsidRPr="00BE50A1" w:rsidRDefault="00256ACF" w:rsidP="00105413">
      <w:pPr>
        <w:spacing w:after="0" w:line="240" w:lineRule="auto"/>
        <w:jc w:val="both"/>
        <w:rPr>
          <w:rFonts w:cstheme="minorHAnsi"/>
          <w:b/>
          <w:bCs/>
          <w:lang w:bidi="pl-PL"/>
        </w:rPr>
      </w:pPr>
    </w:p>
    <w:p w14:paraId="6DE02144" w14:textId="77777777" w:rsidR="00256ACF" w:rsidRPr="00BE50A1" w:rsidRDefault="00256ACF" w:rsidP="00105413">
      <w:pPr>
        <w:spacing w:after="0" w:line="240" w:lineRule="auto"/>
        <w:jc w:val="both"/>
        <w:rPr>
          <w:rFonts w:cstheme="minorHAnsi"/>
          <w:lang w:bidi="pl-PL"/>
        </w:rPr>
      </w:pPr>
      <w:r w:rsidRPr="00BE50A1">
        <w:rPr>
          <w:rFonts w:cstheme="minorHAnsi"/>
          <w:lang w:bidi="pl-PL"/>
        </w:rPr>
        <w:t>(zwanymi dalej</w:t>
      </w:r>
      <w:r w:rsidRPr="00BE50A1">
        <w:rPr>
          <w:rFonts w:cstheme="minorHAnsi"/>
          <w:b/>
          <w:bCs/>
          <w:lang w:bidi="pl-PL"/>
        </w:rPr>
        <w:t xml:space="preserve"> </w:t>
      </w:r>
      <w:r w:rsidRPr="00BE50A1">
        <w:rPr>
          <w:rFonts w:cstheme="minorHAnsi"/>
          <w:lang w:bidi="pl-PL"/>
        </w:rPr>
        <w:t xml:space="preserve">łącznie jako: </w:t>
      </w:r>
      <w:r w:rsidRPr="00BE50A1">
        <w:rPr>
          <w:rFonts w:cstheme="minorHAnsi"/>
          <w:b/>
          <w:bCs/>
          <w:lang w:bidi="pl-PL"/>
        </w:rPr>
        <w:t>„Strony")</w:t>
      </w:r>
    </w:p>
    <w:p w14:paraId="4A69122F" w14:textId="77777777" w:rsidR="00256ACF" w:rsidRPr="00BE50A1" w:rsidRDefault="00256ACF" w:rsidP="00105413">
      <w:pPr>
        <w:keepNext/>
        <w:spacing w:before="240" w:after="0" w:line="240" w:lineRule="auto"/>
        <w:jc w:val="center"/>
        <w:outlineLvl w:val="3"/>
        <w:rPr>
          <w:rFonts w:eastAsia="Times New Roman" w:cstheme="minorHAnsi"/>
          <w:b/>
          <w:kern w:val="1"/>
        </w:rPr>
      </w:pPr>
      <w:r w:rsidRPr="00BE50A1">
        <w:rPr>
          <w:rFonts w:eastAsia="Times New Roman" w:cstheme="minorHAnsi"/>
          <w:b/>
          <w:kern w:val="1"/>
        </w:rPr>
        <w:t>§1</w:t>
      </w:r>
    </w:p>
    <w:p w14:paraId="3BEB5EE1" w14:textId="77777777" w:rsidR="00256ACF" w:rsidRPr="00BE50A1" w:rsidRDefault="00256ACF" w:rsidP="00105413">
      <w:pPr>
        <w:keepNext/>
        <w:spacing w:line="240" w:lineRule="auto"/>
        <w:jc w:val="center"/>
        <w:outlineLvl w:val="3"/>
        <w:rPr>
          <w:rFonts w:eastAsia="Times New Roman" w:cstheme="minorHAnsi"/>
          <w:b/>
          <w:kern w:val="1"/>
        </w:rPr>
      </w:pPr>
      <w:r w:rsidRPr="00BE50A1">
        <w:rPr>
          <w:rFonts w:eastAsia="Times New Roman" w:cstheme="minorHAnsi"/>
          <w:b/>
          <w:kern w:val="1"/>
        </w:rPr>
        <w:t>Definicje</w:t>
      </w:r>
    </w:p>
    <w:p w14:paraId="4FA3B45B" w14:textId="77777777" w:rsidR="00256ACF" w:rsidRPr="00BE50A1" w:rsidRDefault="00256ACF" w:rsidP="00105413">
      <w:pPr>
        <w:spacing w:line="240" w:lineRule="auto"/>
        <w:rPr>
          <w:rFonts w:eastAsia="Times New Roman" w:cstheme="minorHAnsi"/>
          <w:lang w:eastAsia="ar-SA"/>
        </w:rPr>
      </w:pPr>
      <w:r w:rsidRPr="00BE50A1">
        <w:rPr>
          <w:rFonts w:eastAsia="Times New Roman" w:cstheme="minorHAnsi"/>
          <w:lang w:eastAsia="ar-SA"/>
        </w:rPr>
        <w:t>Ilekroć w niniejszej Umowie Powierzenia mowa o:</w:t>
      </w:r>
    </w:p>
    <w:p w14:paraId="564ADFFF"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lang w:bidi="en-US"/>
        </w:rPr>
      </w:pPr>
      <w:r w:rsidRPr="00BE50A1">
        <w:rPr>
          <w:rFonts w:eastAsia="Times New Roman" w:cstheme="minorHAnsi"/>
          <w:b/>
          <w:lang w:bidi="en-US"/>
        </w:rPr>
        <w:t>danych osobowych</w:t>
      </w:r>
      <w:r w:rsidRPr="00BE50A1">
        <w:rPr>
          <w:rFonts w:eastAsia="Times New Roman" w:cstheme="minorHAnsi"/>
          <w:lang w:bidi="en-US"/>
        </w:rPr>
        <w:t xml:space="preserve"> – rozumie się przez to wszelkie informacje o zidentyfikowanej lub możliwej do zidentyfikowania osobie fizycznej („osobie, której dane dotyczą”);</w:t>
      </w:r>
    </w:p>
    <w:p w14:paraId="11802AC8"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b/>
          <w:lang w:bidi="en-US"/>
        </w:rPr>
      </w:pPr>
      <w:r w:rsidRPr="00BE50A1">
        <w:rPr>
          <w:rFonts w:eastAsia="Times New Roman" w:cstheme="minorHAnsi"/>
          <w:b/>
          <w:lang w:bidi="en-US"/>
        </w:rPr>
        <w:t>przetwarzaniu</w:t>
      </w:r>
      <w:r w:rsidRPr="00BE50A1">
        <w:rPr>
          <w:rFonts w:eastAsia="Times New Roman" w:cstheme="minorHAnsi"/>
          <w:lang w:bidi="en-US"/>
        </w:rPr>
        <w:t xml:space="preserve"> – rozumie się przez to </w:t>
      </w:r>
      <w:r w:rsidRPr="00BE50A1">
        <w:rPr>
          <w:rFonts w:cstheme="minorHAnsi"/>
          <w:color w:val="333333"/>
          <w:shd w:val="clear" w:color="auto" w:fill="FFFFFF"/>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BE50A1">
        <w:rPr>
          <w:rFonts w:cstheme="minorHAnsi"/>
          <w:color w:val="333333"/>
          <w:shd w:val="clear" w:color="auto" w:fill="FFFFFF"/>
        </w:rPr>
        <w:lastRenderedPageBreak/>
        <w:t>wykorzystywanie, ujawnianie poprzez przesłanie, rozpowszechnianie lub innego rodzaju udostępnianie, dopasowywanie lub łączenie, ograniczanie, usuwanie lub niszczenie</w:t>
      </w:r>
      <w:r w:rsidRPr="00BE50A1">
        <w:rPr>
          <w:rFonts w:eastAsia="Times New Roman" w:cstheme="minorHAnsi"/>
          <w:lang w:bidi="en-US"/>
        </w:rPr>
        <w:t>;</w:t>
      </w:r>
    </w:p>
    <w:p w14:paraId="7CF5F8C5"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b/>
          <w:lang w:bidi="en-US"/>
        </w:rPr>
      </w:pPr>
      <w:r w:rsidRPr="00BE50A1">
        <w:rPr>
          <w:rFonts w:eastAsia="Times New Roman" w:cstheme="minorHAnsi"/>
          <w:b/>
          <w:lang w:bidi="en-US"/>
        </w:rPr>
        <w:t xml:space="preserve">Rozporządzeniu </w:t>
      </w:r>
      <w:r w:rsidRPr="00BE50A1">
        <w:rPr>
          <w:rFonts w:eastAsia="Times New Roman" w:cstheme="minorHAnsi"/>
          <w:lang w:bidi="en-US"/>
        </w:rPr>
        <w:t xml:space="preserve">– rozumie się przez to rozporządzenie </w:t>
      </w:r>
      <w:r w:rsidRPr="00BE50A1">
        <w:rPr>
          <w:rFonts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E50A1">
        <w:rPr>
          <w:rFonts w:cstheme="minorHAnsi"/>
          <w:shd w:val="clear" w:color="auto" w:fill="FFFFFF"/>
        </w:rPr>
        <w:t>Dz. Urz. UE L 119 z 04.05.2016, str. 1 z późn. zm.)</w:t>
      </w:r>
      <w:r w:rsidRPr="00BE50A1">
        <w:rPr>
          <w:rFonts w:eastAsia="Times New Roman" w:cstheme="minorHAnsi"/>
          <w:lang w:bidi="en-US"/>
        </w:rPr>
        <w:t>;</w:t>
      </w:r>
    </w:p>
    <w:p w14:paraId="03558DAA"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lang w:bidi="en-US"/>
        </w:rPr>
      </w:pPr>
      <w:r w:rsidRPr="00BE50A1">
        <w:rPr>
          <w:rFonts w:eastAsia="Times New Roman" w:cstheme="minorHAnsi"/>
          <w:b/>
          <w:lang w:bidi="en-US"/>
        </w:rPr>
        <w:t>systemie informatycznym</w:t>
      </w:r>
      <w:r w:rsidRPr="00BE50A1">
        <w:rPr>
          <w:rFonts w:eastAsia="Times New Roman" w:cstheme="minorHAnsi"/>
          <w:lang w:bidi="en-US"/>
        </w:rPr>
        <w:t xml:space="preserve"> – rozumie się przez to zespół współpracujących ze sobą urządzeń, programów, procedur przetwarzania informacji i narzędzi programowych zastosowanych w celu przetwarzania danych;</w:t>
      </w:r>
    </w:p>
    <w:p w14:paraId="04285C0C"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lang w:bidi="en-US"/>
        </w:rPr>
      </w:pPr>
      <w:r w:rsidRPr="00BE50A1">
        <w:rPr>
          <w:rFonts w:eastAsia="Times New Roman" w:cstheme="minorHAnsi"/>
          <w:b/>
          <w:lang w:bidi="en-US"/>
        </w:rPr>
        <w:t>Umowie Powierzenia</w:t>
      </w:r>
      <w:r w:rsidRPr="00BE50A1">
        <w:rPr>
          <w:rFonts w:eastAsia="Times New Roman" w:cstheme="minorHAnsi"/>
          <w:lang w:bidi="en-US"/>
        </w:rPr>
        <w:t xml:space="preserve"> – rozumie się przez to niniejszą umowę </w:t>
      </w:r>
      <w:proofErr w:type="spellStart"/>
      <w:r w:rsidRPr="00BE50A1">
        <w:rPr>
          <w:rFonts w:eastAsia="Times New Roman" w:cstheme="minorHAnsi"/>
          <w:lang w:bidi="en-US"/>
        </w:rPr>
        <w:t>pod</w:t>
      </w:r>
      <w:r>
        <w:rPr>
          <w:rFonts w:eastAsia="Times New Roman" w:cstheme="minorHAnsi"/>
          <w:lang w:bidi="en-US"/>
        </w:rPr>
        <w:t>powierz</w:t>
      </w:r>
      <w:r w:rsidRPr="00BE50A1">
        <w:rPr>
          <w:rFonts w:eastAsia="Times New Roman" w:cstheme="minorHAnsi"/>
          <w:lang w:bidi="en-US"/>
        </w:rPr>
        <w:t>enia</w:t>
      </w:r>
      <w:proofErr w:type="spellEnd"/>
      <w:r w:rsidRPr="00BE50A1">
        <w:rPr>
          <w:rFonts w:eastAsia="Times New Roman" w:cstheme="minorHAnsi"/>
          <w:lang w:bidi="en-US"/>
        </w:rPr>
        <w:t xml:space="preserve"> przetwarzania danych osobowych;</w:t>
      </w:r>
    </w:p>
    <w:p w14:paraId="1B5FEF0F" w14:textId="26C9F125" w:rsidR="00256ACF" w:rsidRPr="00BE50A1" w:rsidRDefault="00256ACF" w:rsidP="00105413">
      <w:pPr>
        <w:pStyle w:val="Akapitzlist"/>
        <w:numPr>
          <w:ilvl w:val="0"/>
          <w:numId w:val="2"/>
        </w:numPr>
        <w:spacing w:after="200" w:line="240" w:lineRule="auto"/>
        <w:ind w:left="738" w:hanging="369"/>
        <w:jc w:val="both"/>
        <w:rPr>
          <w:rFonts w:eastAsia="Times New Roman" w:cstheme="minorHAnsi"/>
          <w:lang w:bidi="en-US"/>
        </w:rPr>
      </w:pPr>
      <w:r w:rsidRPr="00BE50A1">
        <w:rPr>
          <w:rFonts w:eastAsia="Times New Roman" w:cstheme="minorHAnsi"/>
          <w:b/>
          <w:lang w:bidi="en-US"/>
        </w:rPr>
        <w:t xml:space="preserve">Umowie Głównej </w:t>
      </w:r>
      <w:r w:rsidRPr="00BE50A1">
        <w:rPr>
          <w:rFonts w:eastAsia="Times New Roman" w:cstheme="minorHAnsi"/>
          <w:lang w:bidi="en-US"/>
        </w:rPr>
        <w:t>– rozumie się przez to umowę z dnia</w:t>
      </w:r>
      <w:r>
        <w:rPr>
          <w:rFonts w:eastAsia="Times New Roman" w:cstheme="minorHAnsi"/>
          <w:lang w:bidi="en-US"/>
        </w:rPr>
        <w:t xml:space="preserve"> ……………………………… </w:t>
      </w:r>
      <w:r w:rsidRPr="00BE50A1">
        <w:rPr>
          <w:rFonts w:eastAsia="Times New Roman" w:cstheme="minorHAnsi"/>
          <w:lang w:bidi="en-US"/>
        </w:rPr>
        <w:t xml:space="preserve">(numer/znak: </w:t>
      </w:r>
      <w:sdt>
        <w:sdtPr>
          <w:rPr>
            <w:rStyle w:val="Styl3"/>
            <w:rFonts w:cstheme="minorHAnsi"/>
          </w:rPr>
          <w:alias w:val="Numer/znak Umowy Głównej"/>
          <w:tag w:val="Numer/znak Umowy Głównej"/>
          <w:id w:val="-1917238089"/>
          <w:placeholder>
            <w:docPart w:val="4BA0D3F37E5F4E07B45AABB3A09A74BE"/>
          </w:placeholder>
        </w:sdtPr>
        <w:sdtEndPr>
          <w:rPr>
            <w:rStyle w:val="Domylnaczcionkaakapitu"/>
          </w:rPr>
        </w:sdtEndPr>
        <w:sdtContent>
          <w:r>
            <w:rPr>
              <w:rStyle w:val="Styl3"/>
              <w:rFonts w:cstheme="minorHAnsi"/>
            </w:rPr>
            <w:t>……………………………………….</w:t>
          </w:r>
        </w:sdtContent>
      </w:sdt>
      <w:r w:rsidRPr="00BE50A1">
        <w:rPr>
          <w:rFonts w:eastAsia="Times New Roman" w:cstheme="minorHAnsi"/>
          <w:lang w:bidi="en-US"/>
        </w:rPr>
        <w:t>zawartą przez Strony niniejszej Umowy Powierzenia, której przedmiotem jest realizacja usługi pn. „</w:t>
      </w:r>
      <w:r w:rsidR="00574931">
        <w:rPr>
          <w:rFonts w:ascii="Calibri" w:hAnsi="Calibri"/>
          <w:b/>
        </w:rPr>
        <w:t xml:space="preserve">Nadzór przyrodniczy nad robotami budowlanymi na zadaniu pn. </w:t>
      </w:r>
      <w:r w:rsidR="00574931">
        <w:rPr>
          <w:rFonts w:ascii="Calibri" w:hAnsi="Calibri" w:cs="Calibri"/>
          <w:b/>
          <w:bCs/>
        </w:rPr>
        <w:t xml:space="preserve">Budowa przepławki dla ryb na prawym brzegu Wisły omijającej jaz w km 21+220 biegu rzeki Wisły na węźle wodnym Smolice, w obrębie miejscowości </w:t>
      </w:r>
      <w:proofErr w:type="spellStart"/>
      <w:r w:rsidR="00574931">
        <w:rPr>
          <w:rFonts w:ascii="Calibri" w:hAnsi="Calibri" w:cs="Calibri"/>
          <w:b/>
          <w:bCs/>
        </w:rPr>
        <w:t>Podolsze</w:t>
      </w:r>
      <w:proofErr w:type="spellEnd"/>
      <w:r w:rsidR="00574931">
        <w:rPr>
          <w:rFonts w:ascii="Calibri" w:hAnsi="Calibri" w:cs="Calibri"/>
          <w:b/>
          <w:bCs/>
        </w:rPr>
        <w:t>, gmina Zator, powiat oświęcimski, miejscowości Jankowice, gmina Babice, powiat chrzanowski, województwo małopolskie</w:t>
      </w:r>
      <w:bookmarkStart w:id="2" w:name="_GoBack"/>
      <w:bookmarkEnd w:id="2"/>
      <w:r w:rsidRPr="00BE50A1">
        <w:rPr>
          <w:rFonts w:eastAsia="Times New Roman" w:cstheme="minorHAnsi"/>
          <w:lang w:bidi="en-US"/>
        </w:rPr>
        <w:t xml:space="preserve">  realizowanej w ramach projektu pn. </w:t>
      </w:r>
      <w:r w:rsidRPr="0018076D">
        <w:rPr>
          <w:rFonts w:eastAsia="Times New Roman" w:cstheme="minorHAnsi"/>
          <w:i/>
          <w:iCs/>
          <w:lang w:bidi="en-US"/>
        </w:rPr>
        <w:t>„Odtworzenie ciągłości ekologicznej Wisły i dolnych odcinków rzek Soły i Skawy”</w:t>
      </w:r>
      <w:r w:rsidRPr="00BE50A1">
        <w:rPr>
          <w:rFonts w:eastAsia="Times New Roman" w:cstheme="minorHAnsi"/>
          <w:lang w:bidi="en-US"/>
        </w:rPr>
        <w:t xml:space="preserve"> w ramach Programu Operacyjnego Infrastruktura i Środowisko 2014-2020, działanie 2.1 </w:t>
      </w:r>
      <w:r w:rsidRPr="0018076D">
        <w:rPr>
          <w:rFonts w:eastAsia="Times New Roman" w:cstheme="minorHAnsi"/>
          <w:i/>
          <w:iCs/>
          <w:lang w:bidi="en-US"/>
        </w:rPr>
        <w:t>„Adaptacja do zmian klimatu wraz z zabezpieczeniem i zwiększeniem odporności na klęski żywiołowe, w szczególności katastrofy naturalne oraz monitoring środowiska”</w:t>
      </w:r>
      <w:r w:rsidRPr="00BE50A1">
        <w:rPr>
          <w:rFonts w:eastAsia="Times New Roman" w:cstheme="minorHAnsi"/>
          <w:lang w:bidi="en-US"/>
        </w:rPr>
        <w:t>, typ 2.1.2 „</w:t>
      </w:r>
      <w:r w:rsidRPr="0018076D">
        <w:rPr>
          <w:rFonts w:eastAsia="Times New Roman" w:cstheme="minorHAnsi"/>
          <w:i/>
          <w:iCs/>
          <w:lang w:bidi="en-US"/>
        </w:rPr>
        <w:t>Realizacja zadań służących osiągnięciu dobrego stanu wód”</w:t>
      </w:r>
      <w:r w:rsidRPr="00BE50A1">
        <w:rPr>
          <w:rFonts w:eastAsia="Times New Roman" w:cstheme="minorHAnsi"/>
          <w:lang w:bidi="en-US"/>
        </w:rPr>
        <w:t>;</w:t>
      </w:r>
    </w:p>
    <w:p w14:paraId="4A62DCDA" w14:textId="77777777" w:rsidR="00256ACF" w:rsidRPr="00BE50A1" w:rsidRDefault="00256ACF" w:rsidP="00105413">
      <w:pPr>
        <w:pStyle w:val="Akapitzlist"/>
        <w:numPr>
          <w:ilvl w:val="0"/>
          <w:numId w:val="2"/>
        </w:numPr>
        <w:spacing w:after="200" w:line="240" w:lineRule="auto"/>
        <w:ind w:left="738" w:hanging="369"/>
        <w:jc w:val="both"/>
        <w:rPr>
          <w:rFonts w:eastAsia="Times New Roman" w:cstheme="minorHAnsi"/>
          <w:lang w:bidi="en-US"/>
        </w:rPr>
      </w:pPr>
      <w:r w:rsidRPr="00BE50A1">
        <w:rPr>
          <w:rFonts w:eastAsia="Times New Roman" w:cstheme="minorHAnsi"/>
          <w:b/>
          <w:lang w:bidi="en-US"/>
        </w:rPr>
        <w:t>ustawie o ochronie danych osobowych</w:t>
      </w:r>
      <w:r w:rsidRPr="00BE50A1">
        <w:rPr>
          <w:rFonts w:eastAsia="Times New Roman" w:cstheme="minorHAnsi"/>
          <w:lang w:bidi="en-US"/>
        </w:rPr>
        <w:t xml:space="preserve"> – rozumie się przez to ustawę z dnia 10 maja 2018 r. o ochronie danych osobowych (Dz. U. z 2018 r., poz. 1000 z późn. zm.).</w:t>
      </w:r>
    </w:p>
    <w:p w14:paraId="4DBF7F32" w14:textId="77777777" w:rsidR="00256ACF" w:rsidRPr="00BE50A1" w:rsidRDefault="00256ACF" w:rsidP="00105413">
      <w:pPr>
        <w:keepNext/>
        <w:spacing w:before="240" w:after="0" w:line="240" w:lineRule="auto"/>
        <w:jc w:val="center"/>
        <w:outlineLvl w:val="3"/>
        <w:rPr>
          <w:rFonts w:eastAsia="Times New Roman" w:cstheme="minorHAnsi"/>
          <w:b/>
          <w:kern w:val="1"/>
        </w:rPr>
      </w:pPr>
      <w:r w:rsidRPr="00BE50A1">
        <w:rPr>
          <w:rFonts w:eastAsia="Times New Roman" w:cstheme="minorHAnsi"/>
          <w:b/>
          <w:kern w:val="1"/>
        </w:rPr>
        <w:t>§2</w:t>
      </w:r>
    </w:p>
    <w:p w14:paraId="467F7F80" w14:textId="77777777" w:rsidR="00256ACF" w:rsidRPr="00BE50A1" w:rsidRDefault="00256ACF" w:rsidP="00105413">
      <w:pPr>
        <w:keepNext/>
        <w:spacing w:line="240" w:lineRule="auto"/>
        <w:jc w:val="center"/>
        <w:outlineLvl w:val="3"/>
        <w:rPr>
          <w:rFonts w:eastAsia="Times New Roman" w:cstheme="minorHAnsi"/>
          <w:b/>
          <w:kern w:val="1"/>
        </w:rPr>
      </w:pPr>
      <w:r w:rsidRPr="00BE50A1">
        <w:rPr>
          <w:rFonts w:eastAsia="Times New Roman" w:cstheme="minorHAnsi"/>
          <w:b/>
          <w:kern w:val="1"/>
        </w:rPr>
        <w:t>Przedmiot umowy</w:t>
      </w:r>
    </w:p>
    <w:p w14:paraId="244B1F47" w14:textId="77777777" w:rsidR="00256ACF" w:rsidRPr="00BE50A1" w:rsidRDefault="00256ACF" w:rsidP="00105413">
      <w:pPr>
        <w:pStyle w:val="Akapitzlist"/>
        <w:numPr>
          <w:ilvl w:val="0"/>
          <w:numId w:val="3"/>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Podmiot przetwarzający i Podprocesor oświadczają, że zawarli Umowę Główną w związku z którą będą przetwarzane dane osobowe.</w:t>
      </w:r>
    </w:p>
    <w:p w14:paraId="70FBAF19" w14:textId="77777777" w:rsidR="00256ACF" w:rsidRPr="00BE50A1" w:rsidRDefault="00256ACF" w:rsidP="00105413">
      <w:pPr>
        <w:pStyle w:val="Akapitzlist"/>
        <w:numPr>
          <w:ilvl w:val="0"/>
          <w:numId w:val="3"/>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Niniejsza Umowa Powierzenia jest akcesoryjna względem Umowy Głównej oraz reguluje wzajemny stosunek stron i ich obowiązki w zakresie przetwarzania danych osobowych w związku z obowiązkami Podprocesora wynikającymi z Umowy Głównej.</w:t>
      </w:r>
    </w:p>
    <w:p w14:paraId="027936CA" w14:textId="77777777" w:rsidR="00256ACF" w:rsidRPr="00BE50A1" w:rsidRDefault="00256ACF" w:rsidP="00105413">
      <w:pPr>
        <w:pStyle w:val="Akapitzlist"/>
        <w:numPr>
          <w:ilvl w:val="0"/>
          <w:numId w:val="3"/>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Przetwarzanie danych osobowych odbywać się będzie w zgodzie i w oparciu o </w:t>
      </w:r>
      <w:r w:rsidRPr="00BE50A1">
        <w:rPr>
          <w:rFonts w:cstheme="minorHAnsi"/>
        </w:rPr>
        <w:t>Rozporządzenie, ustawę o ochronie danych osobowych i innymi powszechnie obowiązującymi przepisami o ochronie danych osobowych</w:t>
      </w:r>
      <w:r w:rsidRPr="00BE50A1">
        <w:rPr>
          <w:rFonts w:eastAsia="Times New Roman" w:cstheme="minorHAnsi"/>
          <w:lang w:eastAsia="ar-SA"/>
        </w:rPr>
        <w:t>.</w:t>
      </w:r>
    </w:p>
    <w:p w14:paraId="7F379BA7" w14:textId="77777777" w:rsidR="00256ACF" w:rsidRPr="00340CD9" w:rsidRDefault="00256ACF" w:rsidP="00105413">
      <w:pPr>
        <w:pStyle w:val="Akapitzlist"/>
        <w:numPr>
          <w:ilvl w:val="0"/>
          <w:numId w:val="3"/>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w:t>
      </w:r>
      <w:r w:rsidRPr="00340CD9">
        <w:rPr>
          <w:rFonts w:eastAsia="Times New Roman" w:cs="Times New Roman"/>
          <w:lang w:eastAsia="ar-SA"/>
        </w:rPr>
        <w:t>rzedmiotem Umowy jest powierzenie Podprocesorowi przez Podmiot przetwarzający, przetwarzania danych osobowych, w imieniu i na rzecz Administratora danych osobowych, na warunkach przewidzianych niniejszą Umową, w związku z realizacją obowiązków określonych w Umowie Głównej</w:t>
      </w:r>
    </w:p>
    <w:p w14:paraId="135B3F52" w14:textId="77777777" w:rsidR="00256ACF" w:rsidRPr="00340CD9" w:rsidRDefault="00256ACF" w:rsidP="00105413">
      <w:pPr>
        <w:pStyle w:val="Akapitzlist"/>
        <w:numPr>
          <w:ilvl w:val="0"/>
          <w:numId w:val="3"/>
        </w:numPr>
        <w:spacing w:after="200" w:line="240" w:lineRule="auto"/>
        <w:ind w:left="369" w:hanging="369"/>
        <w:jc w:val="both"/>
        <w:rPr>
          <w:rFonts w:eastAsia="Times New Roman" w:cstheme="minorHAnsi"/>
          <w:lang w:eastAsia="ar-SA"/>
        </w:rPr>
      </w:pPr>
      <w:r w:rsidRPr="00340CD9">
        <w:rPr>
          <w:rFonts w:eastAsia="Times New Roman" w:cs="Times New Roman"/>
          <w:lang w:eastAsia="ar-SA"/>
        </w:rPr>
        <w:t>Podmiot przetwarzający oświadcza, że:</w:t>
      </w:r>
    </w:p>
    <w:p w14:paraId="2E98FBB1" w14:textId="77777777" w:rsidR="00256ACF" w:rsidRPr="009F2B15" w:rsidRDefault="00256ACF" w:rsidP="00105413">
      <w:pPr>
        <w:pStyle w:val="Akapitzlist"/>
        <w:numPr>
          <w:ilvl w:val="1"/>
          <w:numId w:val="24"/>
        </w:numPr>
        <w:suppressAutoHyphens/>
        <w:spacing w:before="120" w:after="120" w:line="240" w:lineRule="auto"/>
        <w:contextualSpacing w:val="0"/>
        <w:jc w:val="both"/>
        <w:rPr>
          <w:rFonts w:eastAsia="Times New Roman" w:cs="Times New Roman"/>
          <w:lang w:eastAsia="ar-SA"/>
        </w:rPr>
      </w:pPr>
      <w:r>
        <w:rPr>
          <w:rFonts w:eastAsia="Times New Roman" w:cs="Times New Roman"/>
          <w:lang w:eastAsia="ar-SA"/>
        </w:rPr>
        <w:t>A</w:t>
      </w:r>
      <w:r w:rsidRPr="009F2B15">
        <w:rPr>
          <w:rFonts w:eastAsia="Times New Roman" w:cs="Times New Roman"/>
          <w:lang w:eastAsia="ar-SA"/>
        </w:rPr>
        <w:t>dministratorem danych</w:t>
      </w:r>
      <w:r>
        <w:rPr>
          <w:rFonts w:eastAsia="Times New Roman" w:cs="Times New Roman"/>
          <w:lang w:eastAsia="ar-SA"/>
        </w:rPr>
        <w:t xml:space="preserve"> osobowych, w rozumieniu art. 4 pkt 7 RODO, </w:t>
      </w:r>
      <w:r w:rsidRPr="00F73178">
        <w:rPr>
          <w:rFonts w:cstheme="minorHAnsi"/>
          <w:color w:val="201F1E"/>
        </w:rPr>
        <w:t>jest</w:t>
      </w:r>
      <w:r>
        <w:rPr>
          <w:rFonts w:cstheme="minorHAnsi"/>
          <w:color w:val="201F1E"/>
        </w:rPr>
        <w:t xml:space="preserve"> </w:t>
      </w:r>
      <w:r w:rsidRPr="00F73178">
        <w:rPr>
          <w:rFonts w:cstheme="minorHAnsi"/>
          <w:color w:val="201F1E"/>
        </w:rPr>
        <w:t>Minister Funduszy i</w:t>
      </w:r>
      <w:r>
        <w:rPr>
          <w:rFonts w:cstheme="minorHAnsi"/>
          <w:color w:val="201F1E"/>
        </w:rPr>
        <w:t> </w:t>
      </w:r>
      <w:r w:rsidRPr="00F73178">
        <w:rPr>
          <w:rFonts w:cstheme="minorHAnsi"/>
          <w:color w:val="201F1E"/>
        </w:rPr>
        <w:t xml:space="preserve">Polityki Regionalnej, </w:t>
      </w:r>
      <w:r>
        <w:rPr>
          <w:color w:val="201F1E"/>
        </w:rPr>
        <w:t>pełniący funkcję Instytucji Zarządzającej Programem Operacyjnym Infrastruktura i Środowisko 2014-2020 (PO </w:t>
      </w:r>
      <w:proofErr w:type="spellStart"/>
      <w:r>
        <w:rPr>
          <w:color w:val="201F1E"/>
        </w:rPr>
        <w:t>IiŚ</w:t>
      </w:r>
      <w:proofErr w:type="spellEnd"/>
      <w:r>
        <w:rPr>
          <w:color w:val="201F1E"/>
        </w:rPr>
        <w:t xml:space="preserve"> 2014-2020), z siedzibą przy ul. Wspólnej 2/4, </w:t>
      </w:r>
      <w:r>
        <w:rPr>
          <w:color w:val="201F1E"/>
        </w:rPr>
        <w:br/>
        <w:t>00-926 Warszawa</w:t>
      </w:r>
    </w:p>
    <w:p w14:paraId="3DFC730B" w14:textId="77777777" w:rsidR="00256ACF" w:rsidRDefault="00256ACF" w:rsidP="00105413">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9F2B15">
        <w:rPr>
          <w:rFonts w:eastAsia="Times New Roman" w:cs="Times New Roman"/>
          <w:lang w:eastAsia="ar-SA"/>
        </w:rPr>
        <w:t>Narodowy Fundusz Ochrony Środowiska i Gospodarki Wodnej z siedzibą przy ul.</w:t>
      </w:r>
      <w:r>
        <w:rPr>
          <w:rFonts w:eastAsia="Times New Roman" w:cs="Times New Roman"/>
          <w:lang w:eastAsia="ar-SA"/>
        </w:rPr>
        <w:t> </w:t>
      </w:r>
      <w:r w:rsidRPr="009F2B15">
        <w:rPr>
          <w:rFonts w:eastAsia="Times New Roman" w:cs="Times New Roman"/>
          <w:lang w:eastAsia="ar-SA"/>
        </w:rPr>
        <w:t xml:space="preserve">Konstruktorskiej 3a, 02-673 Warszawa jest podmiotem przetwarzającym dane osobowe na podstawie porozumienia zawartego z </w:t>
      </w:r>
      <w:r>
        <w:rPr>
          <w:rFonts w:eastAsia="Times New Roman" w:cs="Times New Roman"/>
          <w:lang w:eastAsia="ar-SA"/>
        </w:rPr>
        <w:t>A</w:t>
      </w:r>
      <w:r w:rsidRPr="009F2B15">
        <w:rPr>
          <w:rFonts w:eastAsia="Times New Roman" w:cs="Times New Roman"/>
          <w:lang w:eastAsia="ar-SA"/>
        </w:rPr>
        <w:t>dministratorem</w:t>
      </w:r>
      <w:r>
        <w:rPr>
          <w:rFonts w:eastAsia="Times New Roman" w:cs="Times New Roman"/>
          <w:lang w:eastAsia="ar-SA"/>
        </w:rPr>
        <w:t xml:space="preserve"> danych osobowych w dniu 17 grudnia 2015 r.,</w:t>
      </w:r>
    </w:p>
    <w:p w14:paraId="18D63A40" w14:textId="77777777" w:rsidR="00256ACF" w:rsidRDefault="00256ACF" w:rsidP="00105413">
      <w:pPr>
        <w:pStyle w:val="Akapitzlist"/>
        <w:numPr>
          <w:ilvl w:val="1"/>
          <w:numId w:val="24"/>
        </w:numPr>
        <w:suppressAutoHyphens/>
        <w:spacing w:before="120" w:after="120" w:line="240" w:lineRule="auto"/>
        <w:contextualSpacing w:val="0"/>
        <w:jc w:val="both"/>
        <w:rPr>
          <w:rFonts w:eastAsia="Times New Roman" w:cs="Times New Roman"/>
          <w:lang w:eastAsia="ar-SA"/>
        </w:rPr>
      </w:pPr>
      <w:r w:rsidRPr="00826D1E">
        <w:rPr>
          <w:rFonts w:eastAsia="Times New Roman" w:cs="Times New Roman"/>
          <w:lang w:eastAsia="ar-SA"/>
        </w:rPr>
        <w:lastRenderedPageBreak/>
        <w:t>Państwow</w:t>
      </w:r>
      <w:r>
        <w:rPr>
          <w:rFonts w:eastAsia="Times New Roman" w:cs="Times New Roman"/>
          <w:lang w:eastAsia="ar-SA"/>
        </w:rPr>
        <w:t>e</w:t>
      </w:r>
      <w:r w:rsidRPr="00826D1E">
        <w:rPr>
          <w:rFonts w:eastAsia="Times New Roman" w:cs="Times New Roman"/>
          <w:lang w:eastAsia="ar-SA"/>
        </w:rPr>
        <w:t xml:space="preserve"> Gospodarstw</w:t>
      </w:r>
      <w:r>
        <w:rPr>
          <w:rFonts w:eastAsia="Times New Roman" w:cs="Times New Roman"/>
          <w:lang w:eastAsia="ar-SA"/>
        </w:rPr>
        <w:t>o</w:t>
      </w:r>
      <w:r w:rsidRPr="00826D1E">
        <w:rPr>
          <w:rFonts w:eastAsia="Times New Roman" w:cs="Times New Roman"/>
          <w:lang w:eastAsia="ar-SA"/>
        </w:rPr>
        <w:t xml:space="preserve"> Wodn</w:t>
      </w:r>
      <w:r>
        <w:rPr>
          <w:rFonts w:eastAsia="Times New Roman" w:cs="Times New Roman"/>
          <w:lang w:eastAsia="ar-SA"/>
        </w:rPr>
        <w:t>e</w:t>
      </w:r>
      <w:r w:rsidRPr="00826D1E">
        <w:rPr>
          <w:rFonts w:eastAsia="Times New Roman" w:cs="Times New Roman"/>
          <w:lang w:eastAsia="ar-SA"/>
        </w:rPr>
        <w:t xml:space="preserve"> Wody Polskie</w:t>
      </w:r>
      <w:r>
        <w:rPr>
          <w:rFonts w:eastAsia="Times New Roman" w:cs="Times New Roman"/>
          <w:lang w:eastAsia="ar-SA"/>
        </w:rPr>
        <w:t xml:space="preserve"> jest </w:t>
      </w:r>
      <w:r w:rsidRPr="009F2B15">
        <w:rPr>
          <w:rFonts w:eastAsia="Times New Roman" w:cs="Times New Roman"/>
          <w:lang w:eastAsia="ar-SA"/>
        </w:rPr>
        <w:t>podmiotem przetwarzającym dane osobowe</w:t>
      </w:r>
      <w:r>
        <w:rPr>
          <w:rFonts w:eastAsia="Times New Roman" w:cs="Times New Roman"/>
          <w:lang w:eastAsia="ar-SA"/>
        </w:rPr>
        <w:t xml:space="preserve">, jako beneficjent projektu pn.: „Odtworzenie ciągłości ekologicznej Wisły i dolnych odcinków rzek Soły i Skawy”, realizowanego w ramach </w:t>
      </w:r>
      <w:r w:rsidRPr="008A1633">
        <w:rPr>
          <w:rFonts w:eastAsia="Times New Roman" w:cs="Times New Roman"/>
          <w:lang w:eastAsia="ar-SA"/>
        </w:rPr>
        <w:t>Programu Operacyjnego Infrastruktura i Środowisko 2014-2020</w:t>
      </w:r>
      <w:r>
        <w:rPr>
          <w:rFonts w:eastAsia="Times New Roman" w:cs="Times New Roman"/>
          <w:lang w:eastAsia="ar-SA"/>
        </w:rPr>
        <w:t>, na podstawie umowy o dofinansowanie nr POIS.02.01.00-00-0002/19-00 z dnia 22.08.2019 zawartej z Narodowym Funduszem Ochrony Środowiska i Gospodarki Wodnej.</w:t>
      </w:r>
    </w:p>
    <w:p w14:paraId="6D856723" w14:textId="77777777" w:rsidR="00256ACF" w:rsidRDefault="00256ACF" w:rsidP="00105413">
      <w:pPr>
        <w:pStyle w:val="Akapitzlist"/>
        <w:numPr>
          <w:ilvl w:val="1"/>
          <w:numId w:val="24"/>
        </w:numPr>
        <w:suppressAutoHyphens/>
        <w:spacing w:before="120" w:after="120" w:line="240" w:lineRule="auto"/>
        <w:contextualSpacing w:val="0"/>
        <w:jc w:val="both"/>
        <w:rPr>
          <w:rFonts w:eastAsia="Times New Roman" w:cs="Times New Roman"/>
          <w:lang w:eastAsia="ar-SA"/>
        </w:rPr>
      </w:pPr>
      <w:r>
        <w:rPr>
          <w:rFonts w:eastAsia="Times New Roman" w:cs="Times New Roman"/>
          <w:lang w:eastAsia="ar-SA"/>
        </w:rPr>
        <w:t>Powierzenie przetwarzania danych osobowych pomiędzy instytucjami wymienionymi powyżej, nastąpiło w ramach zbiorów: 1) Program Operacyjny Infrastruktura i Środowisko 2014-2020 oraz 2) Centralny system teleinformatyczny, wspierający realizację programów operacyjnych w zakresie niezbędnym do realizacji zadań związanych z Programem Operacyjnym Infrastruktura i Środowisko 2014-2020.</w:t>
      </w:r>
    </w:p>
    <w:p w14:paraId="31D2AB44" w14:textId="77777777" w:rsidR="00256ACF" w:rsidRPr="00FA3C59" w:rsidRDefault="00256ACF" w:rsidP="00105413">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FA3C59">
        <w:rPr>
          <w:rFonts w:eastAsia="Times New Roman" w:cs="Times New Roman"/>
          <w:lang w:eastAsia="ar-SA"/>
        </w:rPr>
        <w:t xml:space="preserve">Podmiotem przetwarzającym, w rozumieniu art. 4 ust. 8 Rozporządzenia, któremu Podmiot przetwarzający powierza przetwarzanie danych osobowych jest Podprocesor. </w:t>
      </w:r>
    </w:p>
    <w:p w14:paraId="7A012BC9" w14:textId="77777777" w:rsidR="00256ACF" w:rsidRPr="00FA3C59" w:rsidRDefault="00256ACF" w:rsidP="00105413">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FA3C59">
        <w:rPr>
          <w:rFonts w:eastAsia="Times New Roman" w:cs="Times New Roman"/>
          <w:lang w:eastAsia="ar-SA"/>
        </w:rPr>
        <w:t>Podmiot przetwarzający powierza Podprocesorowi przetwarzanie danych osobowych, a </w:t>
      </w:r>
      <w:proofErr w:type="spellStart"/>
      <w:r w:rsidRPr="00FA3C59">
        <w:rPr>
          <w:rFonts w:eastAsia="Times New Roman" w:cs="Times New Roman"/>
          <w:lang w:eastAsia="ar-SA"/>
        </w:rPr>
        <w:t>Podrocesor</w:t>
      </w:r>
      <w:proofErr w:type="spellEnd"/>
      <w:r w:rsidRPr="00FA3C59">
        <w:rPr>
          <w:rFonts w:eastAsia="Times New Roman" w:cs="Times New Roman"/>
          <w:lang w:eastAsia="ar-SA"/>
        </w:rPr>
        <w:t xml:space="preserve"> zobowiązuje się do ich przetwarzania zgodnego z prawem, Umową Główną i niniejszą Umową Powierzenia.</w:t>
      </w:r>
    </w:p>
    <w:p w14:paraId="19F9C74A" w14:textId="77777777" w:rsidR="00256ACF" w:rsidRPr="00FA3C59" w:rsidRDefault="00256ACF" w:rsidP="00105413">
      <w:pPr>
        <w:numPr>
          <w:ilvl w:val="0"/>
          <w:numId w:val="23"/>
        </w:numPr>
        <w:tabs>
          <w:tab w:val="clear" w:pos="1068"/>
          <w:tab w:val="num" w:pos="709"/>
        </w:tabs>
        <w:suppressAutoHyphens/>
        <w:spacing w:before="120" w:after="120" w:line="240" w:lineRule="auto"/>
        <w:ind w:left="426"/>
        <w:contextualSpacing/>
        <w:jc w:val="both"/>
        <w:rPr>
          <w:rFonts w:eastAsia="Times New Roman" w:cs="Times New Roman"/>
          <w:lang w:eastAsia="ar-SA"/>
        </w:rPr>
      </w:pPr>
      <w:r w:rsidRPr="00FA3C59">
        <w:rPr>
          <w:rFonts w:eastAsia="Times New Roman" w:cs="Times New Roman"/>
          <w:lang w:eastAsia="ar-SA"/>
        </w:rPr>
        <w:t>Procesor będzie przetwarzać dane osobowe wyłącznie w zakresie i celu przewidzianym w niniejszej Umowie Powierzenia.</w:t>
      </w:r>
    </w:p>
    <w:p w14:paraId="1E5F32BC" w14:textId="77777777" w:rsidR="00256ACF" w:rsidRPr="00BE50A1" w:rsidRDefault="00256ACF" w:rsidP="00105413">
      <w:pPr>
        <w:keepNext/>
        <w:spacing w:before="240" w:after="0" w:line="240" w:lineRule="auto"/>
        <w:jc w:val="center"/>
        <w:outlineLvl w:val="3"/>
        <w:rPr>
          <w:rFonts w:eastAsia="Times New Roman" w:cstheme="minorHAnsi"/>
          <w:b/>
          <w:kern w:val="1"/>
        </w:rPr>
      </w:pPr>
      <w:r w:rsidRPr="00BE50A1">
        <w:rPr>
          <w:rFonts w:eastAsia="Times New Roman" w:cstheme="minorHAnsi"/>
          <w:b/>
          <w:kern w:val="1"/>
        </w:rPr>
        <w:t>§3</w:t>
      </w:r>
    </w:p>
    <w:p w14:paraId="452A0966" w14:textId="77777777" w:rsidR="00256ACF" w:rsidRPr="00BE50A1" w:rsidRDefault="00256ACF" w:rsidP="00105413">
      <w:pPr>
        <w:keepNext/>
        <w:spacing w:line="240" w:lineRule="auto"/>
        <w:jc w:val="center"/>
        <w:outlineLvl w:val="3"/>
        <w:rPr>
          <w:rFonts w:eastAsia="Times New Roman" w:cstheme="minorHAnsi"/>
          <w:b/>
          <w:kern w:val="1"/>
        </w:rPr>
      </w:pPr>
      <w:r w:rsidRPr="00BE50A1">
        <w:rPr>
          <w:rFonts w:eastAsia="Times New Roman" w:cstheme="minorHAnsi"/>
          <w:b/>
          <w:kern w:val="1"/>
        </w:rPr>
        <w:t>Powierzenie przetwarzania danych osobowych</w:t>
      </w:r>
    </w:p>
    <w:p w14:paraId="78B7633F" w14:textId="77777777" w:rsidR="00256ACF" w:rsidRPr="00BE50A1" w:rsidRDefault="00256ACF" w:rsidP="00105413">
      <w:pPr>
        <w:pStyle w:val="Akapitzlist"/>
        <w:numPr>
          <w:ilvl w:val="0"/>
          <w:numId w:val="4"/>
        </w:numPr>
        <w:tabs>
          <w:tab w:val="left" w:pos="3119"/>
        </w:tabs>
        <w:spacing w:after="200" w:line="240" w:lineRule="auto"/>
        <w:ind w:left="369" w:hanging="369"/>
        <w:jc w:val="both"/>
        <w:rPr>
          <w:rFonts w:eastAsia="Times New Roman" w:cstheme="minorHAnsi"/>
          <w:lang w:eastAsia="ar-SA"/>
        </w:rPr>
      </w:pPr>
      <w:r w:rsidRPr="00BE50A1">
        <w:rPr>
          <w:rFonts w:eastAsia="Times New Roman" w:cstheme="minorHAnsi"/>
          <w:lang w:eastAsia="ar-SA"/>
        </w:rPr>
        <w:t>Podmiot przetwarzający powierza Podprocesorowi przetwarzanie danych osobowy</w:t>
      </w:r>
    </w:p>
    <w:p w14:paraId="2E6755E2" w14:textId="77777777" w:rsidR="00256ACF" w:rsidRPr="00BE50A1" w:rsidRDefault="00256ACF" w:rsidP="00105413">
      <w:pPr>
        <w:pStyle w:val="Akapitzlist"/>
        <w:numPr>
          <w:ilvl w:val="1"/>
          <w:numId w:val="4"/>
        </w:numPr>
        <w:tabs>
          <w:tab w:val="left" w:pos="3119"/>
        </w:tabs>
        <w:spacing w:after="200" w:line="240" w:lineRule="auto"/>
        <w:jc w:val="both"/>
        <w:rPr>
          <w:rFonts w:eastAsia="Times New Roman" w:cstheme="minorHAnsi"/>
          <w:lang w:eastAsia="ar-SA"/>
        </w:rPr>
      </w:pPr>
      <w:r w:rsidRPr="00BE50A1">
        <w:rPr>
          <w:rFonts w:eastAsia="Times New Roman" w:cstheme="minorHAnsi"/>
          <w:lang w:eastAsia="ar-SA"/>
        </w:rPr>
        <w:t>Dane identyfikacyjne pracowników Podmiotu przetwarzającego.</w:t>
      </w:r>
    </w:p>
    <w:p w14:paraId="4D568B74" w14:textId="77777777" w:rsidR="00256ACF" w:rsidRDefault="00256ACF" w:rsidP="00105413">
      <w:pPr>
        <w:pStyle w:val="Akapitzlist"/>
        <w:numPr>
          <w:ilvl w:val="1"/>
          <w:numId w:val="4"/>
        </w:numPr>
        <w:tabs>
          <w:tab w:val="left" w:pos="3119"/>
        </w:tabs>
        <w:spacing w:after="200" w:line="240" w:lineRule="auto"/>
        <w:jc w:val="both"/>
        <w:rPr>
          <w:rFonts w:eastAsia="Times New Roman" w:cstheme="minorHAnsi"/>
          <w:lang w:eastAsia="ar-SA"/>
        </w:rPr>
      </w:pPr>
      <w:r w:rsidRPr="0018076D">
        <w:rPr>
          <w:rFonts w:eastAsia="Times New Roman" w:cstheme="minorHAnsi"/>
          <w:lang w:eastAsia="ar-SA"/>
        </w:rPr>
        <w:t xml:space="preserve">Dane identyfikacyjne osób innych wykonawców i ich pracowników.  </w:t>
      </w:r>
    </w:p>
    <w:p w14:paraId="0C30BE81" w14:textId="77777777" w:rsidR="00256ACF" w:rsidRPr="0018076D" w:rsidRDefault="00256ACF" w:rsidP="00105413">
      <w:pPr>
        <w:tabs>
          <w:tab w:val="left" w:pos="3119"/>
        </w:tabs>
        <w:spacing w:after="200" w:line="240" w:lineRule="auto"/>
        <w:ind w:left="360"/>
        <w:jc w:val="both"/>
        <w:rPr>
          <w:rFonts w:eastAsia="Times New Roman" w:cstheme="minorHAnsi"/>
          <w:lang w:eastAsia="ar-SA"/>
        </w:rPr>
      </w:pPr>
      <w:r w:rsidRPr="0018076D">
        <w:rPr>
          <w:rFonts w:cstheme="minorHAnsi"/>
          <w:lang w:bidi="pl-PL"/>
        </w:rPr>
        <w:t>Dane dotyczą podmiotów objętych realizacją projektu bądź podmiotów uprawnionych do uzyskania informacji w związku z realizacja projektu.</w:t>
      </w:r>
    </w:p>
    <w:p w14:paraId="45091AC7" w14:textId="77777777" w:rsidR="00256ACF" w:rsidRPr="00BE50A1" w:rsidRDefault="00256ACF" w:rsidP="00105413">
      <w:pPr>
        <w:pStyle w:val="Akapitzlist"/>
        <w:numPr>
          <w:ilvl w:val="0"/>
          <w:numId w:val="4"/>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 xml:space="preserve">Powierzenie </w:t>
      </w:r>
      <w:sdt>
        <w:sdtPr>
          <w:rPr>
            <w:rStyle w:val="Styl3"/>
            <w:rFonts w:cstheme="minorHAnsi"/>
          </w:rPr>
          <w:alias w:val="Obejmuje/nie obejmuje"/>
          <w:tag w:val="Obejmuje/nie obejmuje"/>
          <w:id w:val="-1156606347"/>
          <w:placeholder>
            <w:docPart w:val="ED473EDEA4A24D1BAA6E072D3A92549D"/>
          </w:placeholder>
          <w:dropDownList>
            <w:listItem w:value="Wybierz element."/>
            <w:listItem w:displayText="obejmuje" w:value="obejmuje"/>
            <w:listItem w:displayText="nie obejmuje" w:value="nie obejmuje"/>
          </w:dropDownList>
        </w:sdtPr>
        <w:sdtEndPr>
          <w:rPr>
            <w:rStyle w:val="Domylnaczcionkaakapitu"/>
            <w:rFonts w:eastAsia="Times New Roman"/>
            <w:lang w:eastAsia="ar-SA"/>
          </w:rPr>
        </w:sdtEndPr>
        <w:sdtContent>
          <w:r w:rsidRPr="00BE50A1">
            <w:rPr>
              <w:rStyle w:val="Styl3"/>
              <w:rFonts w:cstheme="minorHAnsi"/>
            </w:rPr>
            <w:t>nie obejmuje</w:t>
          </w:r>
        </w:sdtContent>
      </w:sdt>
      <w:r w:rsidRPr="00BE50A1">
        <w:rPr>
          <w:rStyle w:val="Styl3"/>
          <w:rFonts w:cstheme="minorHAnsi"/>
        </w:rPr>
        <w:t xml:space="preserve"> przetwarzania </w:t>
      </w:r>
      <w:r w:rsidRPr="00BE50A1">
        <w:rPr>
          <w:rFonts w:eastAsia="Times New Roman" w:cstheme="minorHAnsi"/>
          <w:lang w:eastAsia="ar-SA"/>
        </w:rPr>
        <w:t>danych osobowych, o których mowa w </w:t>
      </w:r>
      <w:sdt>
        <w:sdtPr>
          <w:rPr>
            <w:rStyle w:val="Styl3"/>
            <w:rFonts w:cstheme="minorHAnsi"/>
          </w:rPr>
          <w:alias w:val="Dane osobowe szczególnej kategorii"/>
          <w:tag w:val="Dane osobowe szczególnej kategorii"/>
          <w:id w:val="-945610753"/>
          <w:placeholder>
            <w:docPart w:val="3834E59ED32C466DBD71B269FA4D6F30"/>
          </w:placeholder>
          <w:dropDownList>
            <w:listItem w:value="Wybierz element."/>
            <w:listItem w:displayText="art. 9" w:value="art. 9"/>
            <w:listItem w:displayText="art. 10" w:value="art. 10"/>
            <w:listItem w:displayText="art. 9-10" w:value="art. 9-10"/>
          </w:dropDownList>
        </w:sdtPr>
        <w:sdtEndPr>
          <w:rPr>
            <w:rStyle w:val="Domylnaczcionkaakapitu"/>
            <w:rFonts w:eastAsia="Times New Roman"/>
            <w:lang w:eastAsia="ar-SA"/>
          </w:rPr>
        </w:sdtEndPr>
        <w:sdtContent>
          <w:r w:rsidRPr="00BE50A1">
            <w:rPr>
              <w:rStyle w:val="Styl3"/>
              <w:rFonts w:cstheme="minorHAnsi"/>
            </w:rPr>
            <w:t>art. 9-10</w:t>
          </w:r>
        </w:sdtContent>
      </w:sdt>
      <w:r w:rsidRPr="00BE50A1">
        <w:rPr>
          <w:rFonts w:eastAsia="Times New Roman" w:cstheme="minorHAnsi"/>
          <w:lang w:eastAsia="ar-SA"/>
        </w:rPr>
        <w:t xml:space="preserve"> Rozporządzenia.</w:t>
      </w:r>
    </w:p>
    <w:p w14:paraId="09551BD0" w14:textId="77777777" w:rsidR="00256ACF" w:rsidRPr="00BE50A1" w:rsidRDefault="00256ACF" w:rsidP="00105413">
      <w:pPr>
        <w:pStyle w:val="Akapitzlist"/>
        <w:numPr>
          <w:ilvl w:val="0"/>
          <w:numId w:val="4"/>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Cel i zakres powierzenia przetwarzania danych osobowych wynika bezpośrednio i ogranicza się wyłącznie do zadań wynikających z zawartej Umowy Głównej.</w:t>
      </w:r>
    </w:p>
    <w:p w14:paraId="2118B409" w14:textId="42AED03D" w:rsidR="00256ACF" w:rsidRPr="00BE50A1" w:rsidRDefault="00256ACF" w:rsidP="00105413">
      <w:pPr>
        <w:pStyle w:val="Akapitzlist"/>
        <w:numPr>
          <w:ilvl w:val="0"/>
          <w:numId w:val="4"/>
        </w:numPr>
        <w:spacing w:after="0" w:line="240" w:lineRule="auto"/>
        <w:ind w:left="227" w:hanging="227"/>
        <w:jc w:val="both"/>
        <w:rPr>
          <w:rFonts w:cstheme="minorHAnsi"/>
          <w:color w:val="000000" w:themeColor="text1"/>
          <w:shd w:val="clear" w:color="auto" w:fill="FFFFFF"/>
        </w:rPr>
      </w:pPr>
      <w:r w:rsidRPr="00BE50A1">
        <w:rPr>
          <w:rFonts w:eastAsia="Times New Roman" w:cstheme="minorHAnsi"/>
          <w:lang w:eastAsia="ar-SA"/>
        </w:rPr>
        <w:t xml:space="preserve">  Na danych osobowych, z związku z realizacją celu, o którym mowa w ust. 3, będą wykonywane  w szczególności następujące operacje: </w:t>
      </w:r>
      <w:sdt>
        <w:sdtPr>
          <w:rPr>
            <w:rFonts w:eastAsia="MS Gothic" w:cstheme="minorHAnsi"/>
            <w:color w:val="000000" w:themeColor="text1"/>
            <w:shd w:val="clear" w:color="auto" w:fill="FFFFFF"/>
          </w:rPr>
          <w:id w:val="-1484452256"/>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zbierania, </w:t>
      </w:r>
      <w:sdt>
        <w:sdtPr>
          <w:rPr>
            <w:rFonts w:eastAsia="MS Gothic" w:cstheme="minorHAnsi"/>
            <w:color w:val="000000" w:themeColor="text1"/>
            <w:shd w:val="clear" w:color="auto" w:fill="FFFFFF"/>
          </w:rPr>
          <w:id w:val="994001635"/>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utrwalania, </w:t>
      </w:r>
      <w:sdt>
        <w:sdtPr>
          <w:rPr>
            <w:rFonts w:eastAsia="MS Gothic" w:cstheme="minorHAnsi"/>
            <w:color w:val="000000" w:themeColor="text1"/>
            <w:shd w:val="clear" w:color="auto" w:fill="FFFFFF"/>
          </w:rPr>
          <w:id w:val="1918522274"/>
          <w14:checkbox>
            <w14:checked w14:val="1"/>
            <w14:checkedState w14:val="2612" w14:font="MS Gothic"/>
            <w14:uncheckedState w14:val="2610" w14:font="MS Gothic"/>
          </w14:checkbox>
        </w:sdtPr>
        <w:sdtEndPr/>
        <w:sdtContent>
          <w:r>
            <w:rPr>
              <w:rFonts w:ascii="MS Gothic" w:eastAsia="MS Gothic" w:hAnsi="MS Gothic" w:cstheme="minorHAnsi" w:hint="eastAsia"/>
              <w:color w:val="000000" w:themeColor="text1"/>
              <w:shd w:val="clear" w:color="auto" w:fill="FFFFFF"/>
            </w:rPr>
            <w:t>☒</w:t>
          </w:r>
        </w:sdtContent>
      </w:sdt>
      <w:r w:rsidRPr="00BE50A1">
        <w:rPr>
          <w:rFonts w:cstheme="minorHAnsi"/>
          <w:color w:val="000000" w:themeColor="text1"/>
          <w:shd w:val="clear" w:color="auto" w:fill="FFFFFF"/>
        </w:rPr>
        <w:t xml:space="preserve">organizowania, </w:t>
      </w:r>
      <w:sdt>
        <w:sdtPr>
          <w:rPr>
            <w:rFonts w:eastAsia="MS Gothic" w:cstheme="minorHAnsi"/>
            <w:color w:val="000000" w:themeColor="text1"/>
            <w:shd w:val="clear" w:color="auto" w:fill="FFFFFF"/>
          </w:rPr>
          <w:id w:val="-778649984"/>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porządkowania, </w:t>
      </w:r>
      <w:sdt>
        <w:sdtPr>
          <w:rPr>
            <w:rFonts w:eastAsia="MS Gothic" w:cstheme="minorHAnsi"/>
            <w:color w:val="000000" w:themeColor="text1"/>
            <w:shd w:val="clear" w:color="auto" w:fill="FFFFFF"/>
          </w:rPr>
          <w:id w:val="616719748"/>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przechowywania, </w:t>
      </w:r>
      <w:sdt>
        <w:sdtPr>
          <w:rPr>
            <w:rFonts w:eastAsia="MS Gothic" w:cstheme="minorHAnsi"/>
            <w:color w:val="000000" w:themeColor="text1"/>
            <w:shd w:val="clear" w:color="auto" w:fill="FFFFFF"/>
          </w:rPr>
          <w:id w:val="-877238629"/>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adaptowania lub modyfikowania, </w:t>
      </w:r>
      <w:sdt>
        <w:sdtPr>
          <w:rPr>
            <w:rFonts w:eastAsia="MS Gothic" w:cstheme="minorHAnsi"/>
            <w:color w:val="000000" w:themeColor="text1"/>
            <w:shd w:val="clear" w:color="auto" w:fill="FFFFFF"/>
          </w:rPr>
          <w:id w:val="1642928748"/>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pobierania, </w:t>
      </w:r>
      <w:sdt>
        <w:sdtPr>
          <w:rPr>
            <w:rFonts w:eastAsia="MS Gothic" w:cstheme="minorHAnsi"/>
            <w:color w:val="000000" w:themeColor="text1"/>
            <w:shd w:val="clear" w:color="auto" w:fill="FFFFFF"/>
          </w:rPr>
          <w:id w:val="463236281"/>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wykorzystywania, </w:t>
      </w:r>
      <w:sdt>
        <w:sdtPr>
          <w:rPr>
            <w:rFonts w:eastAsia="MS Gothic" w:cstheme="minorHAnsi"/>
            <w:color w:val="000000" w:themeColor="text1"/>
            <w:shd w:val="clear" w:color="auto" w:fill="FFFFFF"/>
          </w:rPr>
          <w:id w:val="-615287330"/>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ujawniania poprzez przesłanie, rozpowszechnianie lub innego rodzaju udostępnianie, </w:t>
      </w:r>
      <w:sdt>
        <w:sdtPr>
          <w:rPr>
            <w:rFonts w:eastAsia="MS Gothic" w:cstheme="minorHAnsi"/>
            <w:color w:val="000000" w:themeColor="text1"/>
            <w:shd w:val="clear" w:color="auto" w:fill="FFFFFF"/>
          </w:rPr>
          <w:id w:val="470645574"/>
          <w14:checkbox>
            <w14:checked w14:val="0"/>
            <w14:checkedState w14:val="2612" w14:font="MS Gothic"/>
            <w14:uncheckedState w14:val="2610" w14:font="MS Gothic"/>
          </w14:checkbox>
        </w:sdtPr>
        <w:sdtEndPr/>
        <w:sdtContent>
          <w:r w:rsidR="00D83C06">
            <w:rPr>
              <w:rFonts w:ascii="MS Gothic" w:eastAsia="MS Gothic" w:hAnsi="MS Gothic" w:cstheme="minorHAnsi" w:hint="eastAsia"/>
              <w:color w:val="000000" w:themeColor="text1"/>
              <w:shd w:val="clear" w:color="auto" w:fill="FFFFFF"/>
            </w:rPr>
            <w:t>☐</w:t>
          </w:r>
        </w:sdtContent>
      </w:sdt>
      <w:r w:rsidRPr="00BE50A1">
        <w:rPr>
          <w:rFonts w:cstheme="minorHAnsi"/>
          <w:color w:val="000000" w:themeColor="text1"/>
          <w:shd w:val="clear" w:color="auto" w:fill="FFFFFF"/>
        </w:rPr>
        <w:t xml:space="preserve">dopasowywania lub łączenia, </w:t>
      </w:r>
      <w:sdt>
        <w:sdtPr>
          <w:rPr>
            <w:rFonts w:eastAsia="MS Gothic" w:cstheme="minorHAnsi"/>
            <w:color w:val="000000" w:themeColor="text1"/>
            <w:shd w:val="clear" w:color="auto" w:fill="FFFFFF"/>
          </w:rPr>
          <w:id w:val="100079301"/>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 xml:space="preserve">ograniczania, </w:t>
      </w:r>
      <w:sdt>
        <w:sdtPr>
          <w:rPr>
            <w:rFonts w:eastAsia="MS Gothic" w:cstheme="minorHAnsi"/>
            <w:color w:val="000000" w:themeColor="text1"/>
            <w:shd w:val="clear" w:color="auto" w:fill="FFFFFF"/>
          </w:rPr>
          <w:id w:val="-1965258314"/>
          <w14:checkbox>
            <w14:checked w14:val="1"/>
            <w14:checkedState w14:val="2612" w14:font="MS Gothic"/>
            <w14:uncheckedState w14:val="2610" w14:font="MS Gothic"/>
          </w14:checkbox>
        </w:sdtPr>
        <w:sdtEndPr/>
        <w:sdtContent>
          <w:r w:rsidRPr="00BE50A1">
            <w:rPr>
              <w:rFonts w:ascii="Segoe UI Symbol" w:eastAsia="MS Gothic" w:hAnsi="Segoe UI Symbol" w:cs="Segoe UI Symbol"/>
              <w:color w:val="000000" w:themeColor="text1"/>
              <w:shd w:val="clear" w:color="auto" w:fill="FFFFFF"/>
            </w:rPr>
            <w:t>☒</w:t>
          </w:r>
        </w:sdtContent>
      </w:sdt>
      <w:r w:rsidRPr="00BE50A1">
        <w:rPr>
          <w:rFonts w:cstheme="minorHAnsi"/>
          <w:color w:val="000000" w:themeColor="text1"/>
          <w:shd w:val="clear" w:color="auto" w:fill="FFFFFF"/>
        </w:rPr>
        <w:t>usuwania lub niszczenia, a </w:t>
      </w:r>
      <w:r w:rsidRPr="00BE50A1">
        <w:rPr>
          <w:rFonts w:eastAsia="Times New Roman" w:cstheme="minorHAnsi"/>
          <w:lang w:eastAsia="ar-SA"/>
        </w:rPr>
        <w:t>także czynności polegające na tworzeniu kopii bezpieczeństwa oraz czynności związane z odtworzeniem danych osobowych z kopii bezpieczeństwa.</w:t>
      </w:r>
    </w:p>
    <w:p w14:paraId="4BBF7CF5" w14:textId="77777777" w:rsidR="00256ACF" w:rsidRPr="00BE50A1" w:rsidRDefault="00256ACF" w:rsidP="00105413">
      <w:pPr>
        <w:pStyle w:val="Akapitzlist"/>
        <w:numPr>
          <w:ilvl w:val="0"/>
          <w:numId w:val="4"/>
        </w:numPr>
        <w:spacing w:after="200" w:line="240" w:lineRule="auto"/>
        <w:ind w:left="369" w:hanging="369"/>
        <w:jc w:val="both"/>
        <w:rPr>
          <w:rFonts w:cstheme="minorHAnsi"/>
          <w:color w:val="000000" w:themeColor="text1"/>
          <w:shd w:val="clear" w:color="auto" w:fill="FFFFFF"/>
        </w:rPr>
      </w:pPr>
      <w:r w:rsidRPr="00BE50A1">
        <w:rPr>
          <w:rFonts w:eastAsia="Times New Roman" w:cstheme="minorHAnsi"/>
          <w:lang w:eastAsia="ar-SA"/>
        </w:rPr>
        <w:t>Przetwarzanie powierzonych danych osobowych</w:t>
      </w:r>
      <w:r w:rsidRPr="00BE50A1">
        <w:rPr>
          <w:rStyle w:val="Styl3"/>
          <w:rFonts w:cstheme="minorHAnsi"/>
        </w:rPr>
        <w:t xml:space="preserve"> </w:t>
      </w:r>
      <w:sdt>
        <w:sdtPr>
          <w:rPr>
            <w:rStyle w:val="Styl3"/>
            <w:rFonts w:cstheme="minorHAnsi"/>
          </w:rPr>
          <w:alias w:val="Będzie/nie będzie"/>
          <w:tag w:val="Będzie/nie będzie"/>
          <w:id w:val="762568887"/>
          <w:placeholder>
            <w:docPart w:val="6E4944540A654F468A8434E70AB8F95B"/>
          </w:placeholder>
          <w:dropDownList>
            <w:listItem w:value="Wybierz element."/>
            <w:listItem w:displayText="będzie" w:value="będzie"/>
            <w:listItem w:displayText="nie będzie" w:value="nie będzie"/>
          </w:dropDownList>
        </w:sdtPr>
        <w:sdtEndPr>
          <w:rPr>
            <w:rStyle w:val="Domylnaczcionkaakapitu"/>
            <w:rFonts w:eastAsia="Times New Roman"/>
            <w:lang w:eastAsia="ar-SA"/>
          </w:rPr>
        </w:sdtEndPr>
        <w:sdtContent>
          <w:r w:rsidRPr="00BE50A1">
            <w:rPr>
              <w:rStyle w:val="Styl3"/>
              <w:rFonts w:cstheme="minorHAnsi"/>
            </w:rPr>
            <w:t>będzie</w:t>
          </w:r>
        </w:sdtContent>
      </w:sdt>
      <w:r w:rsidRPr="00BE50A1">
        <w:rPr>
          <w:rFonts w:eastAsia="Times New Roman" w:cstheme="minorHAnsi"/>
          <w:lang w:eastAsia="ar-SA"/>
        </w:rPr>
        <w:t xml:space="preserve"> odbywać się z wykorzystaniem systemów informatycznych.</w:t>
      </w:r>
    </w:p>
    <w:p w14:paraId="0C29ABFB" w14:textId="77777777" w:rsidR="00256ACF" w:rsidRPr="00BE50A1" w:rsidRDefault="00256ACF" w:rsidP="00105413">
      <w:pPr>
        <w:pStyle w:val="Akapitzlist"/>
        <w:numPr>
          <w:ilvl w:val="0"/>
          <w:numId w:val="4"/>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Podmiot powierzający nie wyraża zgody na przetwarzanie danych osobowych poza Europejskim Obszarem Gospodarczym.</w:t>
      </w:r>
    </w:p>
    <w:p w14:paraId="35B78205" w14:textId="77777777" w:rsidR="00256ACF" w:rsidRPr="00BE50A1" w:rsidRDefault="00256ACF" w:rsidP="00105413">
      <w:pPr>
        <w:keepNext/>
        <w:spacing w:before="240" w:after="0" w:line="240" w:lineRule="auto"/>
        <w:jc w:val="center"/>
        <w:outlineLvl w:val="3"/>
        <w:rPr>
          <w:rFonts w:eastAsia="Times New Roman" w:cstheme="minorHAnsi"/>
          <w:b/>
          <w:kern w:val="1"/>
        </w:rPr>
      </w:pPr>
      <w:r w:rsidRPr="00BE50A1">
        <w:rPr>
          <w:rFonts w:eastAsia="Times New Roman" w:cstheme="minorHAnsi"/>
          <w:b/>
          <w:kern w:val="1"/>
        </w:rPr>
        <w:t>§4</w:t>
      </w:r>
    </w:p>
    <w:p w14:paraId="5C03B861" w14:textId="77777777" w:rsidR="00256ACF" w:rsidRPr="00BE50A1" w:rsidRDefault="00256ACF" w:rsidP="00105413">
      <w:pPr>
        <w:keepNext/>
        <w:spacing w:line="240" w:lineRule="auto"/>
        <w:jc w:val="center"/>
        <w:outlineLvl w:val="3"/>
        <w:rPr>
          <w:rFonts w:eastAsia="Times New Roman" w:cstheme="minorHAnsi"/>
          <w:b/>
          <w:kern w:val="1"/>
        </w:rPr>
      </w:pPr>
      <w:r w:rsidRPr="00BE50A1">
        <w:rPr>
          <w:rFonts w:eastAsia="Times New Roman" w:cstheme="minorHAnsi"/>
          <w:b/>
          <w:kern w:val="1"/>
        </w:rPr>
        <w:t>Obowiązki Podprocesora</w:t>
      </w:r>
    </w:p>
    <w:p w14:paraId="15C554C8" w14:textId="77777777" w:rsidR="00256ACF" w:rsidRPr="00BE50A1" w:rsidRDefault="00256ACF" w:rsidP="00105413">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Podprocesor oświadcza, że przetwarzanie powierzonych mu danych osobowych, będzie odbywało się z poszanowaniem przepisów Rozporządzenia, ustawy o ochronie danych osobowych i </w:t>
      </w:r>
      <w:r w:rsidRPr="00BE50A1">
        <w:rPr>
          <w:rFonts w:cstheme="minorHAnsi"/>
        </w:rPr>
        <w:t>innych powszechnie obowiązujących przepisów z zakresu ochrony danych osobowych</w:t>
      </w:r>
      <w:r w:rsidRPr="00BE50A1">
        <w:rPr>
          <w:rFonts w:eastAsia="Times New Roman" w:cstheme="minorHAnsi"/>
          <w:lang w:eastAsia="ar-SA"/>
        </w:rPr>
        <w:t>.</w:t>
      </w:r>
    </w:p>
    <w:p w14:paraId="4E523394" w14:textId="77777777" w:rsidR="00256ACF" w:rsidRPr="00BE50A1" w:rsidRDefault="00256ACF" w:rsidP="00105413">
      <w:pPr>
        <w:pStyle w:val="Akapitzlist"/>
        <w:numPr>
          <w:ilvl w:val="0"/>
          <w:numId w:val="5"/>
        </w:numPr>
        <w:suppressAutoHyphens/>
        <w:spacing w:before="120" w:after="120" w:line="240" w:lineRule="auto"/>
        <w:ind w:left="369" w:hanging="369"/>
        <w:jc w:val="both"/>
        <w:textAlignment w:val="baseline"/>
        <w:rPr>
          <w:rFonts w:eastAsia="Times New Roman" w:cstheme="minorHAnsi"/>
          <w:lang w:eastAsia="ar-SA"/>
        </w:rPr>
      </w:pPr>
      <w:r w:rsidRPr="00BE50A1">
        <w:rPr>
          <w:rFonts w:eastAsia="Times New Roman" w:cstheme="minorHAnsi"/>
          <w:lang w:eastAsia="ar-SA"/>
        </w:rPr>
        <w:t>W związku z powierzeniem przetwarzania danych osobowych Podprocesor zobowiązuje się do:</w:t>
      </w:r>
    </w:p>
    <w:p w14:paraId="42919413" w14:textId="77777777" w:rsidR="00256ACF" w:rsidRPr="00BE50A1" w:rsidRDefault="00256ACF" w:rsidP="00105413">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lastRenderedPageBreak/>
        <w:t xml:space="preserve">przetwarzania danych osobowych wyłącznie na udokumentowane polecenie </w:t>
      </w:r>
      <w:r w:rsidRPr="00BE50A1">
        <w:rPr>
          <w:rFonts w:cstheme="minorHAnsi"/>
          <w:lang w:bidi="pl-PL"/>
        </w:rPr>
        <w:t>Podmiotu powierzającego</w:t>
      </w:r>
      <w:r w:rsidRPr="00BE50A1">
        <w:rPr>
          <w:rFonts w:eastAsia="Times New Roman" w:cstheme="minorHAnsi"/>
          <w:lang w:eastAsia="ar-SA"/>
        </w:rPr>
        <w:t>; za udokumentowane polecenie uznaje się zadania zlecone do wykonywania w drodze Umowy Głównej;</w:t>
      </w:r>
    </w:p>
    <w:p w14:paraId="65EA788A" w14:textId="77777777" w:rsidR="00256ACF" w:rsidRPr="00BE50A1" w:rsidRDefault="00256ACF" w:rsidP="00105413">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dopuszczenia do przetwarzania danych osobowych wyłącznie osób posiadających upoważnienie, o którym mowa w art. 29 Rozporządzenia, oraz przeszkolonych z zakresu przepisów o ochronie danych osobowych;</w:t>
      </w:r>
    </w:p>
    <w:p w14:paraId="6F1F2597" w14:textId="77777777" w:rsidR="00256ACF" w:rsidRPr="00BE50A1" w:rsidRDefault="00256ACF" w:rsidP="00105413">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zobowiązania osób upoważnionych do przetwarzania danych osobowych do zachowania tajemnicy;</w:t>
      </w:r>
    </w:p>
    <w:p w14:paraId="18F1FB6F" w14:textId="77777777" w:rsidR="00256ACF" w:rsidRPr="00BE50A1" w:rsidRDefault="00256ACF" w:rsidP="00105413">
      <w:pPr>
        <w:pStyle w:val="Akapitzlist"/>
        <w:numPr>
          <w:ilvl w:val="0"/>
          <w:numId w:val="6"/>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16478241"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proofErr w:type="spellStart"/>
      <w:r w:rsidRPr="00BE50A1">
        <w:rPr>
          <w:rFonts w:eastAsia="Times New Roman" w:cstheme="minorHAnsi"/>
          <w:lang w:eastAsia="ar-SA"/>
        </w:rPr>
        <w:t>pseudonimizacji</w:t>
      </w:r>
      <w:proofErr w:type="spellEnd"/>
      <w:r w:rsidRPr="00BE50A1">
        <w:rPr>
          <w:rFonts w:eastAsia="Times New Roman" w:cstheme="minorHAnsi"/>
          <w:lang w:eastAsia="ar-SA"/>
        </w:rPr>
        <w:t xml:space="preserve"> i szyfrowania danych osobowych,</w:t>
      </w:r>
    </w:p>
    <w:p w14:paraId="505CC28A"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1A01A8D"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zapewnienia w działaniach serwisowych (w tym wymiana uszkodzonych zasobów dyskowych), by dostęp do zasobów był ograniczony do osób upoważnionych,</w:t>
      </w:r>
    </w:p>
    <w:p w14:paraId="462754B6"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zdolności do ciągłego zapewnienia poufności, integralności, dostępności i odporności systemów informatycznych i usług przetwarzania,</w:t>
      </w:r>
    </w:p>
    <w:p w14:paraId="6DE99A83"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zdolności do szybkiego przywrócenia dostępności danych osobowych i dostępu do nich w razie incydentu fizycznego lub technicznego,</w:t>
      </w:r>
    </w:p>
    <w:p w14:paraId="35D98FF9" w14:textId="77777777" w:rsidR="00256ACF" w:rsidRPr="00BE50A1" w:rsidRDefault="00256ACF" w:rsidP="00105413">
      <w:pPr>
        <w:pStyle w:val="Akapitzlist"/>
        <w:numPr>
          <w:ilvl w:val="0"/>
          <w:numId w:val="7"/>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regularnego testowania, mierzenia i oceniania skuteczności środków technicznych i organizacyjnych mających zapewnić bezpieczeństwo przetwarzania danych osobowych;</w:t>
      </w:r>
    </w:p>
    <w:p w14:paraId="76750B03" w14:textId="77777777" w:rsidR="00256ACF" w:rsidRPr="00BE50A1" w:rsidRDefault="00256ACF" w:rsidP="00105413">
      <w:pPr>
        <w:pStyle w:val="Akapitzlist"/>
        <w:numPr>
          <w:ilvl w:val="0"/>
          <w:numId w:val="6"/>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przestrzegania określonych w § 7 niniejszej Umowy Powierzenia warunków </w:t>
      </w:r>
      <w:proofErr w:type="spellStart"/>
      <w:r w:rsidRPr="00BE50A1">
        <w:rPr>
          <w:rFonts w:eastAsia="Times New Roman" w:cstheme="minorHAnsi"/>
          <w:lang w:eastAsia="ar-SA"/>
        </w:rPr>
        <w:t>podpowierzenia</w:t>
      </w:r>
      <w:proofErr w:type="spellEnd"/>
      <w:r w:rsidRPr="00BE50A1">
        <w:rPr>
          <w:rFonts w:eastAsia="Times New Roman" w:cstheme="minorHAnsi"/>
          <w:lang w:eastAsia="ar-SA"/>
        </w:rPr>
        <w:t xml:space="preserve"> przetwarzania danych osobowych innemu podmiotowi;</w:t>
      </w:r>
    </w:p>
    <w:p w14:paraId="03345DD7" w14:textId="77777777" w:rsidR="00256ACF" w:rsidRPr="00BE50A1" w:rsidRDefault="00256ACF" w:rsidP="00105413">
      <w:pPr>
        <w:pStyle w:val="Akapitzlist"/>
        <w:numPr>
          <w:ilvl w:val="0"/>
          <w:numId w:val="6"/>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aktywnej współpracy z </w:t>
      </w:r>
      <w:r w:rsidRPr="00BE50A1">
        <w:rPr>
          <w:rFonts w:cstheme="minorHAnsi"/>
          <w:lang w:bidi="pl-PL"/>
        </w:rPr>
        <w:t>Podmiotem powierzającym</w:t>
      </w:r>
      <w:r w:rsidRPr="00BE50A1">
        <w:rPr>
          <w:rFonts w:eastAsia="Times New Roman" w:cstheme="minorHAnsi"/>
          <w:lang w:eastAsia="ar-SA"/>
        </w:rPr>
        <w:t xml:space="preserve"> przez cały okres trwania powierzenia przetwarzania danych osobowych, która w szczególności polega na tym, iż Podprocesor biorąc pod uwagę charakter przetwarzania, poprzez odpowiednie środki techniczne i organizacyjne, w miarę możliwości będzie pomagał </w:t>
      </w:r>
      <w:r w:rsidRPr="00BE50A1">
        <w:rPr>
          <w:rFonts w:cstheme="minorHAnsi"/>
          <w:lang w:bidi="pl-PL"/>
        </w:rPr>
        <w:t>Podmiotowi powierzającemu</w:t>
      </w:r>
      <w:r w:rsidRPr="00BE50A1">
        <w:rPr>
          <w:rFonts w:eastAsia="Times New Roman" w:cstheme="minorHAnsi"/>
          <w:lang w:eastAsia="ar-SA"/>
        </w:rPr>
        <w:t xml:space="preserve"> wywiązywać się z obowiązków względem osób, których dane dotyczą, oraz – uwzględniając charakter przetwarzania i dostępne mu informacje – będzie pomagał </w:t>
      </w:r>
      <w:r w:rsidRPr="00BE50A1">
        <w:rPr>
          <w:rFonts w:cstheme="minorHAnsi"/>
          <w:lang w:bidi="pl-PL"/>
        </w:rPr>
        <w:t>Podmiotowi powierzającemu</w:t>
      </w:r>
      <w:r w:rsidRPr="00BE50A1">
        <w:rPr>
          <w:rFonts w:eastAsia="Times New Roman" w:cstheme="minorHAnsi"/>
          <w:lang w:eastAsia="ar-SA"/>
        </w:rPr>
        <w:t xml:space="preserve"> wywiązywać się z obowiązków w zakresie zagwarantowania bezpieczeństwa danych osobowych.</w:t>
      </w:r>
    </w:p>
    <w:p w14:paraId="0B00BC61" w14:textId="77777777" w:rsidR="00256ACF" w:rsidRPr="00BE50A1" w:rsidRDefault="00256ACF" w:rsidP="00105413">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Podprocesor realizując zadania wynikające z Umowy Głównej:</w:t>
      </w:r>
    </w:p>
    <w:p w14:paraId="36477C5B" w14:textId="77777777" w:rsidR="00256ACF" w:rsidRPr="00BE50A1" w:rsidRDefault="00256ACF" w:rsidP="00105413">
      <w:pPr>
        <w:pStyle w:val="Akapitzlist"/>
        <w:numPr>
          <w:ilvl w:val="0"/>
          <w:numId w:val="8"/>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zastosuje odpowiednie środki organizacyjne w celu zgodnego z przepisami przetwarzania powierzonych danych osobowych;</w:t>
      </w:r>
    </w:p>
    <w:p w14:paraId="6F7A727B" w14:textId="77777777" w:rsidR="00256ACF" w:rsidRPr="00BE50A1" w:rsidRDefault="00256ACF" w:rsidP="00105413">
      <w:pPr>
        <w:pStyle w:val="Akapitzlist"/>
        <w:numPr>
          <w:ilvl w:val="0"/>
          <w:numId w:val="8"/>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zastosuje środki zabezpieczenia określone w art. 32 Rozporządzenia – wdrożone środki zabezpieczenia muszą być adekwatne do zidentyfikowanych </w:t>
      </w:r>
      <w:proofErr w:type="spellStart"/>
      <w:r w:rsidRPr="00BE50A1">
        <w:rPr>
          <w:rFonts w:eastAsia="Times New Roman" w:cstheme="minorHAnsi"/>
          <w:lang w:eastAsia="ar-SA"/>
        </w:rPr>
        <w:t>ryzyk</w:t>
      </w:r>
      <w:proofErr w:type="spellEnd"/>
      <w:r w:rsidRPr="00BE50A1">
        <w:rPr>
          <w:rFonts w:eastAsia="Times New Roman" w:cstheme="minorHAnsi"/>
          <w:lang w:eastAsia="ar-SA"/>
        </w:rPr>
        <w:t xml:space="preserve"> dla zakresu powierzonego przetwarzania danych osobowych;</w:t>
      </w:r>
    </w:p>
    <w:p w14:paraId="4786DBE2" w14:textId="77777777" w:rsidR="00256ACF" w:rsidRPr="00BE50A1" w:rsidRDefault="00256ACF" w:rsidP="00105413">
      <w:pPr>
        <w:pStyle w:val="Akapitzlist"/>
        <w:numPr>
          <w:ilvl w:val="0"/>
          <w:numId w:val="8"/>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udzieli pomocy </w:t>
      </w:r>
      <w:r w:rsidRPr="00BE50A1">
        <w:rPr>
          <w:rFonts w:cstheme="minorHAnsi"/>
          <w:lang w:bidi="pl-PL"/>
        </w:rPr>
        <w:t>Podmiotowi powierzającemu</w:t>
      </w:r>
      <w:r w:rsidRPr="00BE50A1">
        <w:rPr>
          <w:rFonts w:eastAsia="Times New Roman" w:cstheme="minorHAnsi"/>
          <w:lang w:eastAsia="ar-SA"/>
        </w:rPr>
        <w:t xml:space="preserve"> w zakresie:</w:t>
      </w:r>
    </w:p>
    <w:p w14:paraId="1BAE490B" w14:textId="77777777" w:rsidR="00256ACF" w:rsidRPr="00BE50A1" w:rsidRDefault="00256ACF" w:rsidP="00105413">
      <w:pPr>
        <w:pStyle w:val="Akapitzlist"/>
        <w:numPr>
          <w:ilvl w:val="0"/>
          <w:numId w:val="9"/>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realizacji obowiązku udzielania odpowiedzi na żądania osób, których dane dotyczą, w zakresie wykonywania jej praw określonych w rozdziale III Rozporządzenia,</w:t>
      </w:r>
    </w:p>
    <w:p w14:paraId="0834D99B" w14:textId="77777777" w:rsidR="00256ACF" w:rsidRPr="00BE50A1" w:rsidRDefault="00256ACF" w:rsidP="00105413">
      <w:pPr>
        <w:pStyle w:val="Akapitzlist"/>
        <w:numPr>
          <w:ilvl w:val="0"/>
          <w:numId w:val="9"/>
        </w:numPr>
        <w:spacing w:after="200" w:line="240" w:lineRule="auto"/>
        <w:ind w:left="1106" w:hanging="369"/>
        <w:jc w:val="both"/>
        <w:rPr>
          <w:rFonts w:eastAsia="Times New Roman" w:cstheme="minorHAnsi"/>
          <w:lang w:eastAsia="ar-SA"/>
        </w:rPr>
      </w:pPr>
      <w:r w:rsidRPr="00BE50A1">
        <w:rPr>
          <w:rFonts w:eastAsia="Times New Roman" w:cstheme="minorHAnsi"/>
          <w:lang w:eastAsia="ar-SA"/>
        </w:rPr>
        <w:t>zapewnienia realizacji obowiązków wynikających z art. 32-36 Rozporządzenia;</w:t>
      </w:r>
    </w:p>
    <w:p w14:paraId="6E8CC208" w14:textId="77777777" w:rsidR="00256ACF" w:rsidRPr="00BE50A1" w:rsidRDefault="00256ACF" w:rsidP="00105413">
      <w:pPr>
        <w:pStyle w:val="Akapitzlist"/>
        <w:numPr>
          <w:ilvl w:val="0"/>
          <w:numId w:val="8"/>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po zakończeniu przetwarzania danych osobowych niezwłocznie zwróci powierzone mu dane osobowe lub dokona ich zniszczenia – adekwatnie do woli </w:t>
      </w:r>
      <w:r w:rsidRPr="00BE50A1">
        <w:rPr>
          <w:rFonts w:cstheme="minorHAnsi"/>
          <w:lang w:bidi="pl-PL"/>
        </w:rPr>
        <w:t>Podmiotu powierzającego</w:t>
      </w:r>
      <w:r w:rsidRPr="00BE50A1">
        <w:rPr>
          <w:rFonts w:eastAsia="Times New Roman" w:cstheme="minorHAnsi"/>
          <w:lang w:eastAsia="ar-SA"/>
        </w:rPr>
        <w:t>;</w:t>
      </w:r>
    </w:p>
    <w:p w14:paraId="28FCABFD" w14:textId="77777777" w:rsidR="00256ACF" w:rsidRPr="00BE50A1" w:rsidRDefault="00256ACF" w:rsidP="00105413">
      <w:pPr>
        <w:pStyle w:val="Akapitzlist"/>
        <w:numPr>
          <w:ilvl w:val="0"/>
          <w:numId w:val="8"/>
        </w:numPr>
        <w:spacing w:after="200" w:line="240" w:lineRule="auto"/>
        <w:ind w:left="738" w:hanging="369"/>
        <w:jc w:val="both"/>
        <w:rPr>
          <w:rFonts w:eastAsia="Times New Roman" w:cstheme="minorHAnsi"/>
          <w:lang w:eastAsia="ar-SA"/>
        </w:rPr>
      </w:pPr>
      <w:r w:rsidRPr="00BE50A1">
        <w:rPr>
          <w:rFonts w:eastAsia="Times New Roman" w:cstheme="minorHAnsi"/>
          <w:lang w:eastAsia="ar-SA"/>
        </w:rPr>
        <w:lastRenderedPageBreak/>
        <w:t xml:space="preserve">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w:t>
      </w:r>
      <w:r w:rsidRPr="00BE50A1">
        <w:rPr>
          <w:rFonts w:cstheme="minorHAnsi"/>
          <w:lang w:bidi="pl-PL"/>
        </w:rPr>
        <w:t>Podmiot powierzający</w:t>
      </w:r>
      <w:r w:rsidRPr="00BE50A1">
        <w:rPr>
          <w:rFonts w:eastAsia="Times New Roman" w:cstheme="minorHAnsi"/>
          <w:lang w:eastAsia="ar-SA"/>
        </w:rPr>
        <w:t>.</w:t>
      </w:r>
    </w:p>
    <w:p w14:paraId="005EBECA" w14:textId="77777777" w:rsidR="00256ACF" w:rsidRPr="00BE50A1" w:rsidRDefault="00256ACF" w:rsidP="00105413">
      <w:pPr>
        <w:pStyle w:val="Akapitzlist"/>
        <w:numPr>
          <w:ilvl w:val="0"/>
          <w:numId w:val="5"/>
        </w:numPr>
        <w:suppressAutoHyphens/>
        <w:spacing w:before="120" w:after="120" w:line="240" w:lineRule="auto"/>
        <w:ind w:left="357" w:hanging="357"/>
        <w:jc w:val="both"/>
        <w:rPr>
          <w:rFonts w:eastAsia="Times New Roman" w:cstheme="minorHAnsi"/>
          <w:lang w:eastAsia="ar-SA"/>
        </w:rPr>
      </w:pPr>
      <w:r w:rsidRPr="00BE50A1">
        <w:rPr>
          <w:rFonts w:eastAsia="Times New Roman" w:cstheme="minorHAnsi"/>
          <w:lang w:eastAsia="ar-SA"/>
        </w:rPr>
        <w:t xml:space="preserve">Podprocesor zobowiązuje się niezwłocznie (nie później niż w ciągu 24 godzin) zawiadomić </w:t>
      </w:r>
      <w:r w:rsidRPr="00BE50A1">
        <w:rPr>
          <w:rFonts w:cstheme="minorHAnsi"/>
          <w:lang w:bidi="pl-PL"/>
        </w:rPr>
        <w:t>Podmiot powierzający</w:t>
      </w:r>
      <w:r w:rsidRPr="00BE50A1">
        <w:rPr>
          <w:rFonts w:eastAsia="Times New Roman" w:cstheme="minorHAnsi"/>
          <w:lang w:eastAsia="ar-SA"/>
        </w:rPr>
        <w:t> o:</w:t>
      </w:r>
    </w:p>
    <w:p w14:paraId="4DC9EF7F" w14:textId="77777777" w:rsidR="00256ACF" w:rsidRPr="00BE50A1" w:rsidRDefault="00256ACF" w:rsidP="00105413">
      <w:pPr>
        <w:pStyle w:val="Akapitzlist"/>
        <w:numPr>
          <w:ilvl w:val="0"/>
          <w:numId w:val="10"/>
        </w:numPr>
        <w:spacing w:after="200" w:line="240" w:lineRule="auto"/>
        <w:ind w:left="738" w:hanging="369"/>
        <w:jc w:val="both"/>
        <w:rPr>
          <w:rFonts w:eastAsia="Times New Roman" w:cstheme="minorHAnsi"/>
          <w:b/>
          <w:lang w:eastAsia="ar-SA"/>
        </w:rPr>
      </w:pPr>
      <w:r w:rsidRPr="00BE50A1">
        <w:rPr>
          <w:rFonts w:eastAsia="Times New Roman" w:cstheme="minorHAnsi"/>
          <w:lang w:eastAsia="ar-SA"/>
        </w:rPr>
        <w:t xml:space="preserve">każdym prawnie umocowanym żądaniu udostępnienia danych osobowych właściwemu organowi państwa, chyba że zakaz zawiadomienia </w:t>
      </w:r>
      <w:r w:rsidRPr="00BE50A1">
        <w:rPr>
          <w:rFonts w:cstheme="minorHAnsi"/>
          <w:lang w:bidi="pl-PL"/>
        </w:rPr>
        <w:t>Podmiot powierzający</w:t>
      </w:r>
      <w:r w:rsidRPr="00BE50A1">
        <w:rPr>
          <w:rFonts w:eastAsia="Times New Roman" w:cstheme="minorHAnsi"/>
          <w:lang w:eastAsia="ar-SA"/>
        </w:rPr>
        <w:t xml:space="preserve"> wynika z przepisów prawa, a w szczególności przepisów postępowania karnego, gdy zakaz ma na celu zapewnienie poufności wszczętego dochodzenia,</w:t>
      </w:r>
    </w:p>
    <w:p w14:paraId="56F5CA1B" w14:textId="77777777" w:rsidR="00256ACF" w:rsidRPr="00BE50A1" w:rsidRDefault="00256ACF" w:rsidP="00105413">
      <w:pPr>
        <w:pStyle w:val="Akapitzlist"/>
        <w:numPr>
          <w:ilvl w:val="0"/>
          <w:numId w:val="10"/>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każdym żądaniu otrzymanym bezpośrednio od osoby, której dane osobowe przetwarza, w zakresie przetwarzania dotyczącej jej danych osobowych, powstrzymując się jednocześnie od odpowiedzi na żądanie, chyba że zostanie do tego upoważniony przez </w:t>
      </w:r>
      <w:r w:rsidRPr="00BE50A1">
        <w:rPr>
          <w:rFonts w:cstheme="minorHAnsi"/>
          <w:lang w:bidi="pl-PL"/>
        </w:rPr>
        <w:t>Podmiot powierzający</w:t>
      </w:r>
      <w:r w:rsidRPr="00BE50A1">
        <w:rPr>
          <w:rFonts w:eastAsia="Times New Roman" w:cstheme="minorHAnsi"/>
          <w:lang w:eastAsia="ar-SA"/>
        </w:rPr>
        <w:t>.</w:t>
      </w:r>
    </w:p>
    <w:p w14:paraId="2E575669" w14:textId="77777777" w:rsidR="00256ACF" w:rsidRPr="00BE50A1" w:rsidRDefault="00256ACF" w:rsidP="00105413">
      <w:pPr>
        <w:pStyle w:val="Akapitzlist"/>
        <w:numPr>
          <w:ilvl w:val="0"/>
          <w:numId w:val="5"/>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Wykaz środków, o których mowa w ust. 2 pkt 4 oraz ust. 3 pkt 1-2, stanowi Załącznik nr 1 do niniejszej Umowy.</w:t>
      </w:r>
    </w:p>
    <w:p w14:paraId="679AC37F" w14:textId="77777777" w:rsidR="00256ACF" w:rsidRPr="00BE50A1" w:rsidRDefault="00256ACF" w:rsidP="00105413">
      <w:pPr>
        <w:pStyle w:val="Akapitzlist"/>
        <w:numPr>
          <w:ilvl w:val="0"/>
          <w:numId w:val="5"/>
        </w:numPr>
        <w:suppressAutoHyphens/>
        <w:spacing w:before="120" w:after="120" w:line="240" w:lineRule="auto"/>
        <w:ind w:left="369" w:hanging="369"/>
        <w:jc w:val="both"/>
        <w:rPr>
          <w:rFonts w:eastAsia="Calibri" w:cstheme="minorHAnsi"/>
          <w:iCs/>
          <w:lang w:eastAsia="en-GB"/>
        </w:rPr>
      </w:pPr>
      <w:r w:rsidRPr="00BE50A1">
        <w:rPr>
          <w:rFonts w:eastAsia="Calibri" w:cstheme="minorHAnsi"/>
          <w:iCs/>
          <w:lang w:eastAsia="en-GB"/>
        </w:rPr>
        <w:t xml:space="preserve">Podprocesor na każdy pisemny wniosek </w:t>
      </w:r>
      <w:r w:rsidRPr="00BE50A1">
        <w:rPr>
          <w:rFonts w:cstheme="minorHAnsi"/>
          <w:lang w:bidi="pl-PL"/>
        </w:rPr>
        <w:t>Podmiotu powierzającego</w:t>
      </w:r>
      <w:r w:rsidRPr="00BE50A1">
        <w:rPr>
          <w:rFonts w:eastAsia="Calibri" w:cstheme="minorHAnsi"/>
          <w:iCs/>
          <w:lang w:eastAsia="en-GB"/>
        </w:rPr>
        <w:t xml:space="preserve"> zobowiązany jest do udzielenia kompleksowej, pisemnej odpowiedzi, na skierowane przez </w:t>
      </w:r>
      <w:r w:rsidRPr="00BE50A1">
        <w:rPr>
          <w:rFonts w:cstheme="minorHAnsi"/>
          <w:lang w:bidi="pl-PL"/>
        </w:rPr>
        <w:t>Podmiot powierzający</w:t>
      </w:r>
      <w:r w:rsidRPr="00BE50A1">
        <w:rPr>
          <w:rFonts w:eastAsia="Calibri" w:cstheme="minorHAnsi"/>
          <w:iCs/>
          <w:lang w:eastAsia="en-GB"/>
        </w:rPr>
        <w:t xml:space="preserve"> pytania dotyczące kwestii związanych z przetwarzaniem powierzonych danych osobowych.</w:t>
      </w:r>
    </w:p>
    <w:p w14:paraId="374AD8AC" w14:textId="77777777" w:rsidR="00256ACF" w:rsidRPr="00BE50A1" w:rsidRDefault="00256ACF" w:rsidP="00105413">
      <w:pPr>
        <w:pStyle w:val="Akapitzlist"/>
        <w:numPr>
          <w:ilvl w:val="0"/>
          <w:numId w:val="5"/>
        </w:numPr>
        <w:suppressAutoHyphens/>
        <w:spacing w:before="120" w:after="120" w:line="240" w:lineRule="auto"/>
        <w:ind w:left="369" w:hanging="369"/>
        <w:jc w:val="both"/>
        <w:rPr>
          <w:rFonts w:eastAsia="Calibri" w:cstheme="minorHAnsi"/>
          <w:b/>
          <w:lang w:eastAsia="en-GB"/>
        </w:rPr>
      </w:pPr>
      <w:r w:rsidRPr="00BE50A1">
        <w:rPr>
          <w:rFonts w:eastAsia="Calibri" w:cstheme="minorHAnsi"/>
          <w:iCs/>
          <w:lang w:eastAsia="en-GB"/>
        </w:rPr>
        <w:t xml:space="preserve">Odpowiedzi, o której mowa w ust. 5, </w:t>
      </w:r>
      <w:proofErr w:type="spellStart"/>
      <w:r w:rsidRPr="00BE50A1">
        <w:rPr>
          <w:rFonts w:eastAsia="Calibri" w:cstheme="minorHAnsi"/>
          <w:iCs/>
          <w:lang w:eastAsia="en-GB"/>
        </w:rPr>
        <w:t>Podrocesor</w:t>
      </w:r>
      <w:proofErr w:type="spellEnd"/>
      <w:r w:rsidRPr="00BE50A1">
        <w:rPr>
          <w:rFonts w:eastAsia="Calibri" w:cstheme="minorHAnsi"/>
          <w:iCs/>
          <w:lang w:eastAsia="en-GB"/>
        </w:rPr>
        <w:t xml:space="preserve"> udzieli niezwłocznie, nie później niż w terminie 7 dni roboczych od dnia otrzymania wniosku </w:t>
      </w:r>
      <w:r w:rsidRPr="00BE50A1">
        <w:rPr>
          <w:rFonts w:cstheme="minorHAnsi"/>
          <w:lang w:bidi="pl-PL"/>
        </w:rPr>
        <w:t>Podmiotu powierzającego</w:t>
      </w:r>
      <w:r w:rsidRPr="00BE50A1">
        <w:rPr>
          <w:rFonts w:eastAsia="Calibri" w:cstheme="minorHAnsi"/>
          <w:iCs/>
          <w:lang w:eastAsia="en-GB"/>
        </w:rPr>
        <w:t>.</w:t>
      </w:r>
    </w:p>
    <w:p w14:paraId="4D6709C9"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t>§ 5.</w:t>
      </w:r>
      <w:r w:rsidRPr="00BE50A1">
        <w:rPr>
          <w:rFonts w:eastAsia="Times New Roman" w:cstheme="minorHAnsi"/>
          <w:b/>
          <w:kern w:val="1"/>
        </w:rPr>
        <w:br/>
      </w:r>
      <w:r w:rsidRPr="00BE50A1">
        <w:rPr>
          <w:rFonts w:eastAsia="Times New Roman" w:cstheme="minorHAnsi"/>
          <w:b/>
        </w:rPr>
        <w:t>Naruszenie bezpieczeństwa danych osobowych</w:t>
      </w:r>
    </w:p>
    <w:p w14:paraId="04EF52EB" w14:textId="77777777" w:rsidR="00256ACF" w:rsidRPr="00BE50A1" w:rsidRDefault="00256ACF" w:rsidP="00105413">
      <w:pPr>
        <w:pStyle w:val="Akapitzlist"/>
        <w:numPr>
          <w:ilvl w:val="0"/>
          <w:numId w:val="11"/>
        </w:numPr>
        <w:spacing w:after="200" w:line="240" w:lineRule="auto"/>
        <w:ind w:left="369" w:hanging="369"/>
        <w:jc w:val="both"/>
        <w:rPr>
          <w:rFonts w:eastAsia="Times New Roman" w:cstheme="minorHAnsi"/>
          <w:color w:val="000000"/>
          <w:lang w:eastAsia="ar-SA"/>
        </w:rPr>
      </w:pPr>
      <w:r w:rsidRPr="00BE50A1">
        <w:rPr>
          <w:rFonts w:eastAsia="Times New Roman" w:cstheme="minorHAnsi"/>
          <w:color w:val="000000"/>
          <w:lang w:eastAsia="ar-SA"/>
        </w:rPr>
        <w:t>W przypadku podejrzenia lub stwierdzenia naruszenia ochrony danych osobowych, Podprocesor bez zbędnej zwłoki – w miarę możliwości, nie później niż w terminie 24 godzin od momentu pozyskania informacji o wystąpieniu naruszenia lub podejrzeniu jego wystąpienia – zgłasza je </w:t>
      </w:r>
      <w:r w:rsidRPr="00BE50A1">
        <w:rPr>
          <w:rFonts w:cstheme="minorHAnsi"/>
          <w:lang w:bidi="pl-PL"/>
        </w:rPr>
        <w:t>Podmiotowi powierzającemu</w:t>
      </w:r>
      <w:r w:rsidRPr="00BE50A1">
        <w:rPr>
          <w:rFonts w:eastAsia="Times New Roman" w:cstheme="minorHAnsi"/>
          <w:color w:val="000000"/>
          <w:lang w:eastAsia="ar-SA"/>
        </w:rPr>
        <w:t>. Zgłoszenie powinno zawierać informacje wskazane w art. 33 ust. 3 Rozporządzenia.</w:t>
      </w:r>
    </w:p>
    <w:p w14:paraId="6C4CAE40" w14:textId="77777777" w:rsidR="00256ACF" w:rsidRPr="00BE50A1" w:rsidRDefault="00256ACF" w:rsidP="00105413">
      <w:pPr>
        <w:pStyle w:val="Akapitzlist"/>
        <w:numPr>
          <w:ilvl w:val="0"/>
          <w:numId w:val="11"/>
        </w:numPr>
        <w:spacing w:after="200" w:line="240" w:lineRule="auto"/>
        <w:ind w:left="369" w:hanging="369"/>
        <w:jc w:val="both"/>
        <w:rPr>
          <w:rFonts w:eastAsia="Times New Roman" w:cstheme="minorHAnsi"/>
          <w:color w:val="000000"/>
          <w:lang w:eastAsia="ar-SA"/>
        </w:rPr>
      </w:pPr>
      <w:r w:rsidRPr="00BE50A1">
        <w:rPr>
          <w:rFonts w:eastAsia="Times New Roman" w:cstheme="minorHAnsi"/>
          <w:color w:val="000000"/>
          <w:lang w:eastAsia="ar-SA"/>
        </w:rPr>
        <w:t xml:space="preserve">Podprocesor zobowiązuje się zapewnić odpowiednie wsparcie wymagane przez </w:t>
      </w:r>
      <w:r w:rsidRPr="00BE50A1">
        <w:rPr>
          <w:rFonts w:cstheme="minorHAnsi"/>
          <w:lang w:bidi="pl-PL"/>
        </w:rPr>
        <w:t xml:space="preserve">Podmiotu powierzający </w:t>
      </w:r>
      <w:r w:rsidRPr="00BE50A1">
        <w:rPr>
          <w:rFonts w:eastAsia="Times New Roman" w:cstheme="minorHAnsi"/>
          <w:color w:val="000000"/>
          <w:lang w:eastAsia="ar-SA"/>
        </w:rPr>
        <w:t>lub organ nadzorczy w celu podjęcia sprawnych i odpowiednich działań w przedmiocie naruszenia bezpieczeństwa danych osobowych.</w:t>
      </w:r>
    </w:p>
    <w:p w14:paraId="54C5C5E2" w14:textId="77777777" w:rsidR="00256ACF" w:rsidRPr="00BE50A1" w:rsidRDefault="00256ACF" w:rsidP="00105413">
      <w:pPr>
        <w:pStyle w:val="Akapitzlist"/>
        <w:numPr>
          <w:ilvl w:val="0"/>
          <w:numId w:val="11"/>
        </w:numPr>
        <w:spacing w:after="200" w:line="240" w:lineRule="auto"/>
        <w:ind w:left="369" w:hanging="369"/>
        <w:jc w:val="both"/>
        <w:rPr>
          <w:rFonts w:eastAsia="Times New Roman" w:cstheme="minorHAnsi"/>
          <w:color w:val="000000"/>
          <w:lang w:eastAsia="ar-SA"/>
        </w:rPr>
      </w:pPr>
      <w:r w:rsidRPr="00BE50A1">
        <w:rPr>
          <w:rFonts w:eastAsia="Times New Roman" w:cstheme="minorHAnsi"/>
          <w:color w:val="000000"/>
          <w:lang w:eastAsia="ar-SA"/>
        </w:rPr>
        <w:t xml:space="preserve">Podprocesor odpowiada za szkody spowodowane swoim działaniem w związku z niedopełnieniem obowiązków, które Rozporządzenie nakłada bezpośrednio na Podprocesora, lub gdy działał poza zgodnymi z prawem instrukcjami </w:t>
      </w:r>
      <w:r w:rsidRPr="00BE50A1">
        <w:rPr>
          <w:rFonts w:cstheme="minorHAnsi"/>
          <w:lang w:bidi="pl-PL"/>
        </w:rPr>
        <w:t>Podmiotu powierzającego</w:t>
      </w:r>
      <w:r w:rsidRPr="00BE50A1">
        <w:rPr>
          <w:rFonts w:eastAsia="Times New Roman" w:cstheme="minorHAnsi"/>
          <w:color w:val="000000"/>
          <w:lang w:eastAsia="ar-SA"/>
        </w:rPr>
        <w:t xml:space="preserve"> lub wbrew tym instrukcjom. Podprocesor odpowiada za szkody spowodowane zastosowaniem lub niezastosowaniem właściwych środków bezpieczeństwa.</w:t>
      </w:r>
    </w:p>
    <w:p w14:paraId="42455A06" w14:textId="77777777" w:rsidR="00256ACF" w:rsidRPr="00BE50A1" w:rsidRDefault="00256ACF" w:rsidP="00105413">
      <w:pPr>
        <w:keepNext/>
        <w:spacing w:before="120" w:after="120" w:line="240" w:lineRule="auto"/>
        <w:jc w:val="center"/>
        <w:outlineLvl w:val="3"/>
        <w:rPr>
          <w:rFonts w:eastAsia="Times New Roman" w:cstheme="minorHAnsi"/>
          <w:b/>
        </w:rPr>
      </w:pPr>
      <w:r w:rsidRPr="00BE50A1">
        <w:rPr>
          <w:rFonts w:eastAsia="Times New Roman" w:cstheme="minorHAnsi"/>
          <w:b/>
        </w:rPr>
        <w:t>§ 6.</w:t>
      </w:r>
      <w:r w:rsidRPr="00BE50A1">
        <w:rPr>
          <w:rFonts w:eastAsia="Times New Roman" w:cstheme="minorHAnsi"/>
          <w:b/>
        </w:rPr>
        <w:br/>
        <w:t>Prawo audytu</w:t>
      </w:r>
    </w:p>
    <w:p w14:paraId="799B79BC" w14:textId="77777777" w:rsidR="00256ACF" w:rsidRPr="00BE50A1" w:rsidRDefault="00256ACF" w:rsidP="00105413">
      <w:pPr>
        <w:pStyle w:val="Akapitzlist"/>
        <w:numPr>
          <w:ilvl w:val="0"/>
          <w:numId w:val="12"/>
        </w:numPr>
        <w:spacing w:after="200" w:line="240" w:lineRule="auto"/>
        <w:ind w:left="369" w:hanging="369"/>
        <w:jc w:val="both"/>
        <w:rPr>
          <w:rFonts w:eastAsia="Times New Roman" w:cstheme="minorHAnsi"/>
          <w:lang w:eastAsia="ar-SA"/>
        </w:rPr>
      </w:pPr>
      <w:r w:rsidRPr="00BE50A1">
        <w:rPr>
          <w:rFonts w:cstheme="minorHAnsi"/>
          <w:lang w:bidi="pl-PL"/>
        </w:rPr>
        <w:t>Podmiotu powierzającego</w:t>
      </w:r>
      <w:r w:rsidRPr="00BE50A1">
        <w:rPr>
          <w:rFonts w:eastAsia="Times New Roman" w:cstheme="minorHAnsi"/>
          <w:lang w:eastAsia="ar-SA"/>
        </w:rPr>
        <w:t xml:space="preserve"> ma prawo do audytu przetwarzania przez Podprocesora powierzonych mu danych osobowych z punktu widzenia zgodności tego przetwarzania z przepisami prawa oraz postanowieniami niniejszej Umowy Powierzenia w postaci audytu realizowanego przez </w:t>
      </w:r>
      <w:r w:rsidRPr="00BE50A1">
        <w:rPr>
          <w:rFonts w:cstheme="minorHAnsi"/>
          <w:lang w:bidi="pl-PL"/>
        </w:rPr>
        <w:t>Podmiot powierzający</w:t>
      </w:r>
      <w:r w:rsidRPr="00BE50A1">
        <w:rPr>
          <w:rFonts w:eastAsia="Times New Roman" w:cstheme="minorHAnsi"/>
          <w:lang w:eastAsia="ar-SA"/>
        </w:rPr>
        <w:t xml:space="preserve"> lub audytora upoważnionego przez </w:t>
      </w:r>
      <w:r w:rsidRPr="00BE50A1">
        <w:rPr>
          <w:rFonts w:cstheme="minorHAnsi"/>
          <w:lang w:bidi="pl-PL"/>
        </w:rPr>
        <w:t>Podmiot powierzający</w:t>
      </w:r>
      <w:r w:rsidRPr="00BE50A1">
        <w:rPr>
          <w:rFonts w:eastAsia="Times New Roman" w:cstheme="minorHAnsi"/>
          <w:lang w:eastAsia="ar-SA"/>
        </w:rPr>
        <w:t>.</w:t>
      </w:r>
    </w:p>
    <w:p w14:paraId="5C9A0E2B" w14:textId="77777777" w:rsidR="00256ACF" w:rsidRPr="00BE50A1" w:rsidRDefault="00256ACF" w:rsidP="00105413">
      <w:pPr>
        <w:pStyle w:val="Akapitzlist"/>
        <w:numPr>
          <w:ilvl w:val="0"/>
          <w:numId w:val="12"/>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Podprocesor zobowiązany jest:</w:t>
      </w:r>
    </w:p>
    <w:p w14:paraId="1D1E5E9E" w14:textId="77777777" w:rsidR="00256ACF" w:rsidRPr="00BE50A1" w:rsidRDefault="00256ACF" w:rsidP="00105413">
      <w:pPr>
        <w:pStyle w:val="Akapitzlist"/>
        <w:numPr>
          <w:ilvl w:val="0"/>
          <w:numId w:val="13"/>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udostępnić </w:t>
      </w:r>
      <w:r w:rsidRPr="00BE50A1">
        <w:rPr>
          <w:rFonts w:cstheme="minorHAnsi"/>
          <w:lang w:bidi="pl-PL"/>
        </w:rPr>
        <w:t>Podmiotowi powierzającemu</w:t>
      </w:r>
      <w:r w:rsidRPr="00BE50A1">
        <w:rPr>
          <w:rFonts w:eastAsia="Times New Roman" w:cstheme="minorHAnsi"/>
          <w:lang w:eastAsia="ar-SA"/>
        </w:rPr>
        <w:t xml:space="preserve"> lub audytorowi upoważnionemu przez </w:t>
      </w:r>
      <w:r w:rsidRPr="00BE50A1">
        <w:rPr>
          <w:rFonts w:cstheme="minorHAnsi"/>
          <w:lang w:bidi="pl-PL"/>
        </w:rPr>
        <w:t>Podmiot powierzający</w:t>
      </w:r>
      <w:r w:rsidRPr="00BE50A1">
        <w:rPr>
          <w:rFonts w:eastAsia="Calibri" w:cstheme="minorHAnsi"/>
          <w:iCs/>
          <w:lang w:eastAsia="en-GB"/>
        </w:rPr>
        <w:t xml:space="preserve"> </w:t>
      </w:r>
      <w:r w:rsidRPr="00BE50A1">
        <w:rPr>
          <w:rFonts w:eastAsia="Times New Roman" w:cstheme="minorHAnsi"/>
          <w:lang w:eastAsia="ar-SA"/>
        </w:rPr>
        <w:t>wszelkie informacje niezbędne do wykazania spełnienia obowiązków spoczywających na </w:t>
      </w:r>
      <w:proofErr w:type="spellStart"/>
      <w:r w:rsidRPr="00BE50A1">
        <w:rPr>
          <w:rFonts w:eastAsia="Times New Roman" w:cstheme="minorHAnsi"/>
          <w:lang w:eastAsia="ar-SA"/>
        </w:rPr>
        <w:t>Podprocesorze</w:t>
      </w:r>
      <w:proofErr w:type="spellEnd"/>
      <w:r w:rsidRPr="00BE50A1">
        <w:rPr>
          <w:rFonts w:eastAsia="Times New Roman" w:cstheme="minorHAnsi"/>
          <w:lang w:eastAsia="ar-SA"/>
        </w:rPr>
        <w:t>;</w:t>
      </w:r>
    </w:p>
    <w:p w14:paraId="31208274" w14:textId="77777777" w:rsidR="00256ACF" w:rsidRPr="00BE50A1" w:rsidRDefault="00256ACF" w:rsidP="00105413">
      <w:pPr>
        <w:pStyle w:val="Akapitzlist"/>
        <w:numPr>
          <w:ilvl w:val="0"/>
          <w:numId w:val="13"/>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umożliwić </w:t>
      </w:r>
      <w:r w:rsidRPr="00BE50A1">
        <w:rPr>
          <w:rFonts w:cstheme="minorHAnsi"/>
          <w:lang w:bidi="pl-PL"/>
        </w:rPr>
        <w:t>Podmiotowi powierzającemu</w:t>
      </w:r>
      <w:r w:rsidRPr="00BE50A1">
        <w:rPr>
          <w:rFonts w:eastAsia="Calibri" w:cstheme="minorHAnsi"/>
          <w:iCs/>
          <w:lang w:eastAsia="en-GB"/>
        </w:rPr>
        <w:t xml:space="preserve"> </w:t>
      </w:r>
      <w:r w:rsidRPr="00BE50A1">
        <w:rPr>
          <w:rFonts w:eastAsia="Times New Roman" w:cstheme="minorHAnsi"/>
          <w:lang w:eastAsia="ar-SA"/>
        </w:rPr>
        <w:t xml:space="preserve">lub audytorowi upoważnionemu przez </w:t>
      </w:r>
      <w:r w:rsidRPr="00BE50A1">
        <w:rPr>
          <w:rFonts w:cstheme="minorHAnsi"/>
          <w:lang w:bidi="pl-PL"/>
        </w:rPr>
        <w:t>Podmiot powierzający</w:t>
      </w:r>
      <w:r w:rsidRPr="00BE50A1">
        <w:rPr>
          <w:rFonts w:eastAsia="Calibri" w:cstheme="minorHAnsi"/>
          <w:iCs/>
          <w:lang w:eastAsia="en-GB"/>
        </w:rPr>
        <w:t xml:space="preserve"> </w:t>
      </w:r>
      <w:r w:rsidRPr="00BE50A1">
        <w:rPr>
          <w:rFonts w:eastAsia="Times New Roman" w:cstheme="minorHAnsi"/>
          <w:lang w:eastAsia="ar-SA"/>
        </w:rPr>
        <w:t>przeprowadzanie audytów, w tym inspekcji, współpracując przy działaniach sprawdzających i naprawczych;</w:t>
      </w:r>
    </w:p>
    <w:p w14:paraId="473978AD" w14:textId="77777777" w:rsidR="00256ACF" w:rsidRPr="00BE50A1" w:rsidRDefault="00256ACF" w:rsidP="00105413">
      <w:pPr>
        <w:pStyle w:val="Akapitzlist"/>
        <w:numPr>
          <w:ilvl w:val="0"/>
          <w:numId w:val="13"/>
        </w:numPr>
        <w:spacing w:after="200" w:line="240" w:lineRule="auto"/>
        <w:ind w:left="738" w:hanging="369"/>
        <w:jc w:val="both"/>
        <w:rPr>
          <w:rFonts w:eastAsia="Times New Roman" w:cstheme="minorHAnsi"/>
          <w:lang w:eastAsia="ar-SA"/>
        </w:rPr>
      </w:pPr>
      <w:r w:rsidRPr="00BE50A1">
        <w:rPr>
          <w:rFonts w:eastAsia="Times New Roman" w:cstheme="minorHAnsi"/>
          <w:lang w:eastAsia="ar-SA"/>
        </w:rPr>
        <w:lastRenderedPageBreak/>
        <w:t xml:space="preserve">zastosować się do zaleceń </w:t>
      </w:r>
      <w:proofErr w:type="spellStart"/>
      <w:r w:rsidRPr="00BE50A1">
        <w:rPr>
          <w:rFonts w:eastAsia="Times New Roman" w:cstheme="minorHAnsi"/>
          <w:lang w:eastAsia="ar-SA"/>
        </w:rPr>
        <w:t>poaudytowych</w:t>
      </w:r>
      <w:proofErr w:type="spellEnd"/>
      <w:r w:rsidRPr="00BE50A1">
        <w:rPr>
          <w:rFonts w:eastAsia="Times New Roman" w:cstheme="minorHAnsi"/>
          <w:lang w:eastAsia="ar-SA"/>
        </w:rPr>
        <w:t xml:space="preserve"> przekazanych przez </w:t>
      </w:r>
      <w:r w:rsidRPr="00BE50A1">
        <w:rPr>
          <w:rFonts w:cstheme="minorHAnsi"/>
          <w:lang w:bidi="pl-PL"/>
        </w:rPr>
        <w:t>Podmiot powierzający</w:t>
      </w:r>
      <w:r w:rsidRPr="00BE50A1">
        <w:rPr>
          <w:rFonts w:eastAsia="Times New Roman" w:cstheme="minorHAnsi"/>
          <w:lang w:eastAsia="ar-SA"/>
        </w:rPr>
        <w:t xml:space="preserve"> lub audytora upoważnionego przez </w:t>
      </w:r>
      <w:r w:rsidRPr="00BE50A1">
        <w:rPr>
          <w:rFonts w:cstheme="minorHAnsi"/>
          <w:lang w:bidi="pl-PL"/>
        </w:rPr>
        <w:t>Podmiot powierzający</w:t>
      </w:r>
      <w:r w:rsidRPr="00BE50A1">
        <w:rPr>
          <w:rFonts w:eastAsia="Times New Roman" w:cstheme="minorHAnsi"/>
          <w:lang w:eastAsia="ar-SA"/>
        </w:rPr>
        <w:t>.</w:t>
      </w:r>
    </w:p>
    <w:p w14:paraId="02D76B34" w14:textId="77777777" w:rsidR="00256ACF" w:rsidRPr="00BE50A1" w:rsidRDefault="00256ACF" w:rsidP="00105413">
      <w:pPr>
        <w:pStyle w:val="Akapitzlist"/>
        <w:numPr>
          <w:ilvl w:val="0"/>
          <w:numId w:val="12"/>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Informacja o terminie i zakresie audytu, o którym mowa w ust. 1, będzie przekazana Podprocesorowi z co najmniej 24-godzinnym wyprzedzeniem.</w:t>
      </w:r>
    </w:p>
    <w:p w14:paraId="1D386204" w14:textId="77777777" w:rsidR="00256ACF" w:rsidRPr="00BE50A1" w:rsidRDefault="00256ACF" w:rsidP="00105413">
      <w:pPr>
        <w:pStyle w:val="Akapitzlist"/>
        <w:numPr>
          <w:ilvl w:val="0"/>
          <w:numId w:val="12"/>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Podprocesor umożliwia</w:t>
      </w:r>
      <w:r w:rsidRPr="00BE50A1">
        <w:rPr>
          <w:rFonts w:cstheme="minorHAnsi"/>
          <w:lang w:bidi="pl-PL"/>
        </w:rPr>
        <w:t xml:space="preserve"> Podmiotowi powierzającemu</w:t>
      </w:r>
      <w:r w:rsidRPr="00BE50A1">
        <w:rPr>
          <w:rFonts w:eastAsia="Times New Roman" w:cstheme="minorHAnsi"/>
          <w:lang w:eastAsia="ar-SA"/>
        </w:rPr>
        <w:t xml:space="preserve"> lub audytorowi upoważnionemu przez </w:t>
      </w:r>
      <w:r w:rsidRPr="00BE50A1">
        <w:rPr>
          <w:rFonts w:cstheme="minorHAnsi"/>
          <w:lang w:bidi="pl-PL"/>
        </w:rPr>
        <w:t>Podmiot powierzający</w:t>
      </w:r>
      <w:r w:rsidRPr="00BE50A1">
        <w:rPr>
          <w:rFonts w:eastAsia="Times New Roman" w:cstheme="minorHAnsi"/>
          <w:lang w:eastAsia="ar-SA"/>
        </w:rPr>
        <w:t>, przeprowadzanie audytu, o którym mowa w ust. 1, i przyczynia się do niego. W szczególności, Podprocesor zobowiązany jest udostępnić wgląd do wszystkich materiałów oraz systemów informatycznych, w których realizowane jest przetwarzanie powierzonych danych osobowych oraz umożliwić dostęp do pracowników zaangażowanych w ich przetwarzanie.</w:t>
      </w:r>
    </w:p>
    <w:p w14:paraId="1714E8CF" w14:textId="77777777" w:rsidR="00256ACF" w:rsidRPr="00BE50A1" w:rsidRDefault="00256ACF" w:rsidP="00105413">
      <w:pPr>
        <w:pStyle w:val="Akapitzlist"/>
        <w:numPr>
          <w:ilvl w:val="0"/>
          <w:numId w:val="12"/>
        </w:numPr>
        <w:spacing w:after="200" w:line="240" w:lineRule="auto"/>
        <w:ind w:left="369" w:hanging="369"/>
        <w:jc w:val="both"/>
        <w:rPr>
          <w:rFonts w:eastAsia="Times New Roman" w:cstheme="minorHAnsi"/>
          <w:lang w:eastAsia="ar-SA"/>
        </w:rPr>
      </w:pPr>
      <w:r w:rsidRPr="00BE50A1">
        <w:rPr>
          <w:rFonts w:cstheme="minorHAnsi"/>
          <w:lang w:bidi="pl-PL"/>
        </w:rPr>
        <w:t>Podmiot powierzający</w:t>
      </w:r>
      <w:r w:rsidRPr="00BE50A1">
        <w:rPr>
          <w:rFonts w:eastAsia="Times New Roman" w:cstheme="minorHAnsi"/>
          <w:lang w:eastAsia="ar-SA"/>
        </w:rPr>
        <w:t xml:space="preserve"> lub audytor upoważniony przez </w:t>
      </w:r>
      <w:r w:rsidRPr="00BE50A1">
        <w:rPr>
          <w:rFonts w:cstheme="minorHAnsi"/>
          <w:lang w:bidi="pl-PL"/>
        </w:rPr>
        <w:t>Podmiot powierzający</w:t>
      </w:r>
      <w:r w:rsidRPr="00BE50A1">
        <w:rPr>
          <w:rFonts w:eastAsia="Times New Roman" w:cstheme="minorHAnsi"/>
          <w:lang w:eastAsia="ar-SA"/>
        </w:rPr>
        <w:t xml:space="preserve"> przed rozpoczęciem czynności audytowych podpisze zobowiązanie o zachowaniu w poufności wszelkich informacji uzyskanych podczas realizacji audytu, w tym danych osobowych, których administratorem jest </w:t>
      </w:r>
      <w:proofErr w:type="spellStart"/>
      <w:r w:rsidRPr="00BE50A1">
        <w:rPr>
          <w:rFonts w:eastAsia="Times New Roman" w:cstheme="minorHAnsi"/>
          <w:lang w:eastAsia="ar-SA"/>
        </w:rPr>
        <w:t>Podrocesor</w:t>
      </w:r>
      <w:proofErr w:type="spellEnd"/>
      <w:r w:rsidRPr="00BE50A1">
        <w:rPr>
          <w:rFonts w:eastAsia="Times New Roman" w:cstheme="minorHAnsi"/>
          <w:lang w:eastAsia="ar-SA"/>
        </w:rPr>
        <w:t>.</w:t>
      </w:r>
    </w:p>
    <w:p w14:paraId="1833FDE8"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t>§ 7.</w:t>
      </w:r>
      <w:r w:rsidRPr="00BE50A1">
        <w:rPr>
          <w:rFonts w:eastAsia="Times New Roman" w:cstheme="minorHAnsi"/>
          <w:b/>
          <w:kern w:val="1"/>
        </w:rPr>
        <w:br/>
      </w:r>
      <w:proofErr w:type="spellStart"/>
      <w:r w:rsidRPr="00BE50A1">
        <w:rPr>
          <w:rFonts w:eastAsia="Times New Roman" w:cstheme="minorHAnsi"/>
          <w:b/>
          <w:kern w:val="1"/>
        </w:rPr>
        <w:t>Podpowierzenie</w:t>
      </w:r>
      <w:proofErr w:type="spellEnd"/>
    </w:p>
    <w:p w14:paraId="1DA0634F" w14:textId="77777777" w:rsidR="00256ACF" w:rsidRPr="00BE50A1" w:rsidRDefault="00256ACF" w:rsidP="00105413">
      <w:pPr>
        <w:pStyle w:val="Akapitzlist"/>
        <w:numPr>
          <w:ilvl w:val="0"/>
          <w:numId w:val="14"/>
        </w:numPr>
        <w:suppressAutoHyphens/>
        <w:spacing w:before="120" w:after="120" w:line="240" w:lineRule="auto"/>
        <w:ind w:left="369" w:hanging="369"/>
        <w:jc w:val="both"/>
        <w:rPr>
          <w:rFonts w:eastAsia="Times New Roman" w:cstheme="minorHAnsi"/>
          <w:lang w:eastAsia="ar-SA"/>
        </w:rPr>
      </w:pPr>
      <w:proofErr w:type="spellStart"/>
      <w:r w:rsidRPr="00BE50A1">
        <w:rPr>
          <w:rFonts w:eastAsia="Times New Roman" w:cstheme="minorHAnsi"/>
          <w:lang w:eastAsia="ar-SA"/>
        </w:rPr>
        <w:t>Podprocesor</w:t>
      </w:r>
      <w:proofErr w:type="spellEnd"/>
      <w:r w:rsidRPr="00BE50A1">
        <w:rPr>
          <w:rFonts w:eastAsia="Times New Roman" w:cstheme="minorHAnsi"/>
          <w:lang w:eastAsia="ar-SA"/>
        </w:rPr>
        <w:t xml:space="preserve"> ma prawo </w:t>
      </w:r>
      <w:proofErr w:type="spellStart"/>
      <w:r w:rsidRPr="00BE50A1">
        <w:rPr>
          <w:rFonts w:eastAsia="Times New Roman" w:cstheme="minorHAnsi"/>
          <w:lang w:eastAsia="ar-SA"/>
        </w:rPr>
        <w:t>podpodpowierzania</w:t>
      </w:r>
      <w:proofErr w:type="spellEnd"/>
      <w:r w:rsidRPr="00BE50A1">
        <w:rPr>
          <w:rFonts w:eastAsia="Times New Roman" w:cstheme="minorHAnsi"/>
          <w:lang w:eastAsia="ar-SA"/>
        </w:rPr>
        <w:t xml:space="preserve"> danych osobowych, o których mowa w § 3 ust. 1, </w:t>
      </w:r>
      <w:r w:rsidRPr="00BE50A1">
        <w:rPr>
          <w:rFonts w:eastAsia="Times New Roman" w:cstheme="minorHAnsi"/>
          <w:color w:val="000000" w:themeColor="text1"/>
          <w:lang w:eastAsia="ar-SA"/>
        </w:rPr>
        <w:t>jedynie</w:t>
      </w:r>
      <w:r w:rsidRPr="00BE50A1">
        <w:rPr>
          <w:rFonts w:eastAsia="Times New Roman" w:cstheme="minorHAnsi"/>
          <w:lang w:eastAsia="ar-SA"/>
        </w:rPr>
        <w:t xml:space="preserve"> w zakresie i celu niezbędnym do realizacji celu powierzenia przetwarzania danych osobowych określonego w § 3 ust. 3 (ogólna zgoda </w:t>
      </w:r>
      <w:r w:rsidRPr="00BE50A1">
        <w:rPr>
          <w:rFonts w:cstheme="minorHAnsi"/>
          <w:lang w:bidi="pl-PL"/>
        </w:rPr>
        <w:t>Podmiotu powierzającego</w:t>
      </w:r>
      <w:r w:rsidRPr="00BE50A1">
        <w:rPr>
          <w:rFonts w:eastAsia="Times New Roman" w:cstheme="minorHAnsi"/>
          <w:lang w:eastAsia="ar-SA"/>
        </w:rPr>
        <w:t xml:space="preserve"> na </w:t>
      </w:r>
      <w:proofErr w:type="spellStart"/>
      <w:r w:rsidRPr="00BE50A1">
        <w:rPr>
          <w:rFonts w:eastAsia="Times New Roman" w:cstheme="minorHAnsi"/>
          <w:lang w:eastAsia="ar-SA"/>
        </w:rPr>
        <w:t>podpodpowierzenie</w:t>
      </w:r>
      <w:proofErr w:type="spellEnd"/>
      <w:r w:rsidRPr="00BE50A1">
        <w:rPr>
          <w:rFonts w:eastAsia="Times New Roman" w:cstheme="minorHAnsi"/>
          <w:lang w:eastAsia="ar-SA"/>
        </w:rPr>
        <w:t xml:space="preserve"> przetwarzania danych osobowych).</w:t>
      </w:r>
    </w:p>
    <w:p w14:paraId="2D0E7FC1" w14:textId="77777777" w:rsidR="00256ACF" w:rsidRPr="00BE50A1" w:rsidRDefault="00256ACF" w:rsidP="00105413">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Wykaz podmiotów </w:t>
      </w:r>
      <w:proofErr w:type="spellStart"/>
      <w:r w:rsidRPr="00BE50A1">
        <w:rPr>
          <w:rFonts w:eastAsia="Times New Roman" w:cstheme="minorHAnsi"/>
          <w:lang w:eastAsia="ar-SA"/>
        </w:rPr>
        <w:t>podpodprzetwarzających</w:t>
      </w:r>
      <w:proofErr w:type="spellEnd"/>
      <w:r w:rsidRPr="00BE50A1">
        <w:rPr>
          <w:rFonts w:eastAsia="Times New Roman" w:cstheme="minorHAnsi"/>
          <w:lang w:eastAsia="ar-SA"/>
        </w:rPr>
        <w:t xml:space="preserve"> (</w:t>
      </w:r>
      <w:proofErr w:type="spellStart"/>
      <w:r w:rsidRPr="00BE50A1">
        <w:rPr>
          <w:rFonts w:eastAsia="Times New Roman" w:cstheme="minorHAnsi"/>
          <w:lang w:eastAsia="ar-SA"/>
        </w:rPr>
        <w:t>podpodprocesorów</w:t>
      </w:r>
      <w:proofErr w:type="spellEnd"/>
      <w:r w:rsidRPr="00BE50A1">
        <w:rPr>
          <w:rFonts w:eastAsia="Times New Roman" w:cstheme="minorHAnsi"/>
          <w:lang w:eastAsia="ar-SA"/>
        </w:rPr>
        <w:t>) zawiera Załącznik nr 2 do niniejszej Umowy.</w:t>
      </w:r>
    </w:p>
    <w:p w14:paraId="2047CF7B" w14:textId="77777777" w:rsidR="00256ACF" w:rsidRPr="00BE50A1" w:rsidRDefault="00256ACF" w:rsidP="00105413">
      <w:pPr>
        <w:pStyle w:val="Akapitzlist"/>
        <w:numPr>
          <w:ilvl w:val="0"/>
          <w:numId w:val="14"/>
        </w:numPr>
        <w:suppressAutoHyphens/>
        <w:spacing w:before="120" w:after="120" w:line="240" w:lineRule="auto"/>
        <w:ind w:left="369" w:hanging="369"/>
        <w:jc w:val="both"/>
        <w:rPr>
          <w:rFonts w:eastAsia="Times New Roman" w:cstheme="minorHAnsi"/>
          <w:lang w:eastAsia="ar-SA"/>
        </w:rPr>
      </w:pPr>
      <w:proofErr w:type="spellStart"/>
      <w:r w:rsidRPr="00BE50A1">
        <w:rPr>
          <w:rFonts w:eastAsia="Times New Roman" w:cstheme="minorHAnsi"/>
          <w:lang w:eastAsia="ar-SA"/>
        </w:rPr>
        <w:t>Podrocesor</w:t>
      </w:r>
      <w:proofErr w:type="spellEnd"/>
      <w:r w:rsidRPr="00BE50A1">
        <w:rPr>
          <w:rFonts w:eastAsia="Times New Roman" w:cstheme="minorHAnsi"/>
          <w:lang w:eastAsia="ar-SA"/>
        </w:rPr>
        <w:t xml:space="preserve"> jest zobowiązany do poinformowania </w:t>
      </w:r>
      <w:r w:rsidRPr="00BE50A1">
        <w:rPr>
          <w:rFonts w:cstheme="minorHAnsi"/>
          <w:lang w:bidi="pl-PL"/>
        </w:rPr>
        <w:t>Podmiotu powierzającego</w:t>
      </w:r>
      <w:r w:rsidRPr="00BE50A1">
        <w:rPr>
          <w:rFonts w:eastAsia="Times New Roman" w:cstheme="minorHAnsi"/>
          <w:lang w:eastAsia="ar-SA"/>
        </w:rPr>
        <w:t xml:space="preserve"> o wszelkich zamierzonych zmianach dotyczących dodania lub zastąpienia innych podmiotów </w:t>
      </w:r>
      <w:proofErr w:type="spellStart"/>
      <w:r w:rsidRPr="00BE50A1">
        <w:rPr>
          <w:rFonts w:eastAsia="Times New Roman" w:cstheme="minorHAnsi"/>
          <w:lang w:eastAsia="ar-SA"/>
        </w:rPr>
        <w:t>podpodprzetwarzających</w:t>
      </w:r>
      <w:proofErr w:type="spellEnd"/>
      <w:r w:rsidRPr="00BE50A1">
        <w:rPr>
          <w:rFonts w:eastAsia="Times New Roman" w:cstheme="minorHAnsi"/>
          <w:lang w:eastAsia="ar-SA"/>
        </w:rPr>
        <w:t xml:space="preserve">, dając tym samym </w:t>
      </w:r>
      <w:r w:rsidRPr="00BE50A1">
        <w:rPr>
          <w:rFonts w:cstheme="minorHAnsi"/>
          <w:lang w:bidi="pl-PL"/>
        </w:rPr>
        <w:t>Podmiotowi powierzającemu</w:t>
      </w:r>
      <w:r w:rsidRPr="00BE50A1">
        <w:rPr>
          <w:rFonts w:eastAsia="Times New Roman" w:cstheme="minorHAnsi"/>
          <w:lang w:eastAsia="ar-SA"/>
        </w:rPr>
        <w:t xml:space="preserve"> możliwość wyrażenia sprzeciwu wobec takich zmian. Informację w tym zakresie należy przekazać na adres e-mail: </w:t>
      </w:r>
      <w:sdt>
        <w:sdtPr>
          <w:rPr>
            <w:rStyle w:val="Styl4"/>
            <w:rFonts w:cstheme="minorHAnsi"/>
          </w:rPr>
          <w:alias w:val="Adres e-mail"/>
          <w:tag w:val="Adres e-mail"/>
          <w:id w:val="-1127081088"/>
          <w:placeholder>
            <w:docPart w:val="B8CD8ADB43E6459BA231A6DBF96222C5"/>
          </w:placeholder>
          <w:showingPlcHdr/>
          <w:comboBox>
            <w:listItem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color w:val="auto"/>
            <w:u w:val="none"/>
          </w:rPr>
        </w:sdtEndPr>
        <w:sdtContent>
          <w:r w:rsidRPr="00BE50A1">
            <w:rPr>
              <w:rStyle w:val="Tekstzastpczy"/>
              <w:rFonts w:cstheme="minorHAnsi"/>
              <w:b/>
              <w:i/>
              <w:color w:val="FF0000"/>
            </w:rPr>
            <w:t>[Kliknij, aby wybrać adres e-mail]</w:t>
          </w:r>
        </w:sdtContent>
      </w:sdt>
      <w:r w:rsidRPr="00BE50A1">
        <w:rPr>
          <w:rStyle w:val="Styl4"/>
          <w:rFonts w:cstheme="minorHAnsi"/>
        </w:rPr>
        <w:t>.</w:t>
      </w:r>
    </w:p>
    <w:p w14:paraId="7DEF5648" w14:textId="77777777" w:rsidR="00256ACF" w:rsidRPr="00BE50A1" w:rsidRDefault="00256ACF" w:rsidP="00105413">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Jeżeli do wykonania w imieniu </w:t>
      </w:r>
      <w:r w:rsidRPr="00BE50A1">
        <w:rPr>
          <w:rFonts w:cstheme="minorHAnsi"/>
          <w:lang w:bidi="pl-PL"/>
        </w:rPr>
        <w:t>Podmiotu powierzającego</w:t>
      </w:r>
      <w:r w:rsidRPr="00BE50A1">
        <w:rPr>
          <w:rFonts w:eastAsia="Times New Roman" w:cstheme="minorHAnsi"/>
          <w:lang w:eastAsia="ar-SA"/>
        </w:rPr>
        <w:t xml:space="preserve"> konkretnych czynności przetwarzania danych osobowych Podprocesor korzysta z usług innego podmiotu przetwarzającego, na ten inny podmiot przetwarzający, w drodze umowy zawartej pomiędzy tym podmiotem a Podprocesorem,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61CDF5A0" w14:textId="77777777" w:rsidR="00256ACF" w:rsidRPr="00BE50A1" w:rsidRDefault="00256ACF" w:rsidP="00105413">
      <w:pPr>
        <w:pStyle w:val="Akapitzlist"/>
        <w:numPr>
          <w:ilvl w:val="0"/>
          <w:numId w:val="14"/>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Jeżeli inny podmiot przetwarzający nie wywiąże się ze spoczywających na nim obowiązków ochrony danych, pełna odpowiedzialność wobec </w:t>
      </w:r>
      <w:r w:rsidRPr="00BE50A1">
        <w:rPr>
          <w:rFonts w:cstheme="minorHAnsi"/>
          <w:lang w:bidi="pl-PL"/>
        </w:rPr>
        <w:t>Podmiotu powierzającego</w:t>
      </w:r>
      <w:r w:rsidRPr="00BE50A1">
        <w:rPr>
          <w:rFonts w:eastAsia="Times New Roman" w:cstheme="minorHAnsi"/>
          <w:lang w:eastAsia="ar-SA"/>
        </w:rPr>
        <w:t xml:space="preserve"> za wypełnienie obowiązków tego innego podmiotu przetwarzającego spoczywa na </w:t>
      </w:r>
      <w:proofErr w:type="spellStart"/>
      <w:r w:rsidRPr="00BE50A1">
        <w:rPr>
          <w:rFonts w:eastAsia="Times New Roman" w:cstheme="minorHAnsi"/>
          <w:lang w:eastAsia="ar-SA"/>
        </w:rPr>
        <w:t>Podprocesorze</w:t>
      </w:r>
      <w:proofErr w:type="spellEnd"/>
      <w:r w:rsidRPr="00BE50A1">
        <w:rPr>
          <w:rFonts w:eastAsia="Times New Roman" w:cstheme="minorHAnsi"/>
          <w:lang w:eastAsia="ar-SA"/>
        </w:rPr>
        <w:t>.</w:t>
      </w:r>
    </w:p>
    <w:p w14:paraId="3554E380" w14:textId="77777777" w:rsidR="00256ACF" w:rsidRPr="00BE50A1" w:rsidRDefault="00256ACF" w:rsidP="00105413">
      <w:pPr>
        <w:keepNext/>
        <w:spacing w:before="120" w:after="120" w:line="240" w:lineRule="auto"/>
        <w:jc w:val="center"/>
        <w:outlineLvl w:val="3"/>
        <w:rPr>
          <w:rFonts w:eastAsia="Times New Roman" w:cstheme="minorHAnsi"/>
          <w:b/>
        </w:rPr>
      </w:pPr>
      <w:r w:rsidRPr="00BE50A1">
        <w:rPr>
          <w:rFonts w:eastAsia="Times New Roman" w:cstheme="minorHAnsi"/>
          <w:b/>
        </w:rPr>
        <w:t>§ 8.</w:t>
      </w:r>
      <w:r w:rsidRPr="00BE50A1">
        <w:rPr>
          <w:rFonts w:eastAsia="Times New Roman" w:cstheme="minorHAnsi"/>
          <w:b/>
        </w:rPr>
        <w:br/>
        <w:t>Odpowiedzialność Procesora</w:t>
      </w:r>
    </w:p>
    <w:p w14:paraId="14A88051" w14:textId="77777777" w:rsidR="00256ACF" w:rsidRPr="00BE50A1" w:rsidRDefault="00256ACF" w:rsidP="00105413">
      <w:pPr>
        <w:pStyle w:val="Akapitzlist"/>
        <w:numPr>
          <w:ilvl w:val="0"/>
          <w:numId w:val="15"/>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Podprocesor, dla zapewnienia, iż spełnia wymagania Rozporządzenia, zobowiązany jest:</w:t>
      </w:r>
    </w:p>
    <w:p w14:paraId="1F4F5C99" w14:textId="77777777" w:rsidR="00256ACF" w:rsidRPr="00BE50A1" w:rsidRDefault="00256ACF" w:rsidP="00105413">
      <w:pPr>
        <w:pStyle w:val="Akapitzlist"/>
        <w:numPr>
          <w:ilvl w:val="0"/>
          <w:numId w:val="16"/>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 xml:space="preserve">przed rozpoczęciem świadczenia usługi uzyskać akceptację </w:t>
      </w:r>
      <w:r w:rsidRPr="00BE50A1">
        <w:rPr>
          <w:rFonts w:cstheme="minorHAnsi"/>
          <w:lang w:bidi="pl-PL"/>
        </w:rPr>
        <w:t>Podmiotu powierzającego</w:t>
      </w:r>
      <w:r w:rsidRPr="00BE50A1">
        <w:rPr>
          <w:rFonts w:eastAsia="Times New Roman" w:cstheme="minorHAnsi"/>
          <w:lang w:eastAsia="ar-SA"/>
        </w:rPr>
        <w:t xml:space="preserve">  w zakresie spełniania wymagań dotyczących zabezpieczenia przetwarzanych danych osobowych w zakresie prawidłowości implementacji tych wymagań w dokumentacji bezpieczeństwa;</w:t>
      </w:r>
    </w:p>
    <w:p w14:paraId="42A023C3" w14:textId="77777777" w:rsidR="00256ACF" w:rsidRPr="00BE50A1" w:rsidRDefault="00256ACF" w:rsidP="00105413">
      <w:pPr>
        <w:pStyle w:val="Akapitzlist"/>
        <w:numPr>
          <w:ilvl w:val="0"/>
          <w:numId w:val="16"/>
        </w:numPr>
        <w:spacing w:after="200" w:line="240" w:lineRule="auto"/>
        <w:ind w:left="738" w:hanging="369"/>
        <w:jc w:val="both"/>
        <w:rPr>
          <w:rFonts w:eastAsia="Times New Roman" w:cstheme="minorHAnsi"/>
          <w:lang w:eastAsia="ar-SA"/>
        </w:rPr>
      </w:pPr>
      <w:r w:rsidRPr="00BE50A1">
        <w:rPr>
          <w:rFonts w:eastAsia="Times New Roman" w:cstheme="minorHAnsi"/>
          <w:lang w:eastAsia="ar-SA"/>
        </w:rPr>
        <w:t>przynajmniej raz w roku dostarczyć raport z audytu zabezpieczenia środowiska informacyjnego, w którym przetwarzane są powierzone Umową Główną dane osobowe.</w:t>
      </w:r>
    </w:p>
    <w:p w14:paraId="1488C2F0" w14:textId="77777777" w:rsidR="00256ACF" w:rsidRPr="00BE50A1" w:rsidRDefault="00256ACF" w:rsidP="00105413">
      <w:pPr>
        <w:pStyle w:val="Akapitzlist"/>
        <w:numPr>
          <w:ilvl w:val="0"/>
          <w:numId w:val="15"/>
        </w:numPr>
        <w:spacing w:after="200" w:line="240" w:lineRule="auto"/>
        <w:jc w:val="both"/>
        <w:rPr>
          <w:rFonts w:eastAsia="Times New Roman" w:cstheme="minorHAnsi"/>
          <w:lang w:eastAsia="ar-SA"/>
        </w:rPr>
      </w:pPr>
      <w:proofErr w:type="spellStart"/>
      <w:r w:rsidRPr="00BE50A1">
        <w:rPr>
          <w:rFonts w:eastAsia="Times New Roman" w:cstheme="minorHAnsi"/>
          <w:lang w:eastAsia="ar-SA"/>
        </w:rPr>
        <w:t>Podrocesor</w:t>
      </w:r>
      <w:proofErr w:type="spellEnd"/>
      <w:r w:rsidRPr="00BE50A1">
        <w:rPr>
          <w:rFonts w:eastAsia="Times New Roman" w:cstheme="minorHAnsi"/>
          <w:lang w:eastAsia="ar-SA"/>
        </w:rPr>
        <w:t xml:space="preserve"> jest odpowiedzialny za udostępnienie lub wykorzystanie danych osobowych niezgodnie z niniejszą Umową Powierzenia, a w szczególności udostępnienie ich osobom nieuprawnionym.</w:t>
      </w:r>
    </w:p>
    <w:p w14:paraId="5DAB3585" w14:textId="308CE652" w:rsidR="00256ACF" w:rsidRPr="00BE50A1" w:rsidRDefault="00256ACF" w:rsidP="00105413">
      <w:pPr>
        <w:pStyle w:val="Akapitzlist"/>
        <w:numPr>
          <w:ilvl w:val="0"/>
          <w:numId w:val="15"/>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 xml:space="preserve">W przypadku ujawnienia okoliczności uznanych przez </w:t>
      </w:r>
      <w:r w:rsidRPr="00BE50A1">
        <w:rPr>
          <w:rFonts w:cstheme="minorHAnsi"/>
          <w:lang w:bidi="pl-PL"/>
        </w:rPr>
        <w:t>Podmiot powierzający</w:t>
      </w:r>
      <w:r w:rsidRPr="00BE50A1">
        <w:rPr>
          <w:rFonts w:eastAsia="Times New Roman" w:cstheme="minorHAnsi"/>
          <w:lang w:eastAsia="ar-SA"/>
        </w:rPr>
        <w:t xml:space="preserve"> za uchybienia w zakresie wykonywania niniejszej Umowy Powierzenia lub obowiązujących w tym zakresie </w:t>
      </w:r>
      <w:r w:rsidRPr="00BE50A1">
        <w:rPr>
          <w:rFonts w:eastAsia="Times New Roman" w:cstheme="minorHAnsi"/>
          <w:lang w:eastAsia="ar-SA"/>
        </w:rPr>
        <w:lastRenderedPageBreak/>
        <w:t xml:space="preserve">przepisów prawa, Podprocesor zobowiązuje się do ich usunięcia w wyznaczonym terminie. W razie niezastosowania się przez Podprocesora do wydanych przez </w:t>
      </w:r>
      <w:r w:rsidRPr="00BE50A1">
        <w:rPr>
          <w:rFonts w:cstheme="minorHAnsi"/>
          <w:lang w:bidi="pl-PL"/>
        </w:rPr>
        <w:t xml:space="preserve">Podmiot powierzający </w:t>
      </w:r>
      <w:r w:rsidRPr="00BE50A1">
        <w:rPr>
          <w:rFonts w:eastAsia="Times New Roman" w:cstheme="minorHAnsi"/>
          <w:lang w:eastAsia="ar-SA"/>
        </w:rPr>
        <w:t xml:space="preserve">wytycznych, </w:t>
      </w:r>
      <w:r w:rsidRPr="00BE50A1">
        <w:rPr>
          <w:rFonts w:cstheme="minorHAnsi"/>
          <w:lang w:bidi="pl-PL"/>
        </w:rPr>
        <w:t>Podmiot powierzający</w:t>
      </w:r>
      <w:r w:rsidRPr="00BE50A1">
        <w:rPr>
          <w:rFonts w:eastAsia="Times New Roman" w:cstheme="minorHAnsi"/>
          <w:lang w:eastAsia="ar-SA"/>
        </w:rPr>
        <w:t xml:space="preserve"> jest uprawniony do nałożenia kary umownej w wysokości </w:t>
      </w:r>
      <w:r w:rsidR="004861F3">
        <w:rPr>
          <w:rFonts w:eastAsia="Times New Roman" w:cstheme="minorHAnsi"/>
          <w:lang w:eastAsia="ar-SA"/>
        </w:rPr>
        <w:t>5</w:t>
      </w:r>
      <w:r w:rsidRPr="00BE50A1">
        <w:rPr>
          <w:rFonts w:eastAsia="Times New Roman" w:cstheme="minorHAnsi"/>
          <w:lang w:eastAsia="ar-SA"/>
        </w:rPr>
        <w:t> 000</w:t>
      </w:r>
      <w:r w:rsidRPr="00BE50A1">
        <w:rPr>
          <w:rFonts w:cstheme="minorHAnsi"/>
          <w:lang w:eastAsia="ar-SA"/>
        </w:rPr>
        <w:t xml:space="preserve"> zł (słownie złotych: </w:t>
      </w:r>
      <w:r w:rsidR="004861F3">
        <w:rPr>
          <w:rFonts w:cstheme="minorHAnsi"/>
          <w:lang w:eastAsia="ar-SA"/>
        </w:rPr>
        <w:t>pięć</w:t>
      </w:r>
      <w:r w:rsidRPr="00BE50A1">
        <w:rPr>
          <w:rFonts w:cstheme="minorHAnsi"/>
          <w:lang w:eastAsia="ar-SA"/>
        </w:rPr>
        <w:t xml:space="preserve"> tysięcy złotych)</w:t>
      </w:r>
      <w:r w:rsidRPr="00BE50A1">
        <w:rPr>
          <w:rFonts w:eastAsia="Times New Roman" w:cstheme="minorHAnsi"/>
          <w:lang w:eastAsia="ar-SA"/>
        </w:rPr>
        <w:t xml:space="preserve"> za każdy przypadek stwierdzonej nieprawidłowości.</w:t>
      </w:r>
    </w:p>
    <w:p w14:paraId="0C312256" w14:textId="77777777" w:rsidR="00256ACF" w:rsidRPr="00BE50A1" w:rsidRDefault="00256ACF" w:rsidP="00105413">
      <w:pPr>
        <w:pStyle w:val="Akapitzlist"/>
        <w:numPr>
          <w:ilvl w:val="0"/>
          <w:numId w:val="15"/>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Jeżeli podobne nieprawidłowości zostaną ujawnione ponownie lub </w:t>
      </w:r>
      <w:r w:rsidRPr="00BE50A1">
        <w:rPr>
          <w:rFonts w:eastAsia="Times New Roman" w:cstheme="minorHAnsi"/>
          <w:color w:val="000000" w:themeColor="text1"/>
          <w:lang w:eastAsia="ar-SA"/>
        </w:rPr>
        <w:t>nie zostanie dotrzymany termin usunięcia uchybień, o którym mowa w ust. 3</w:t>
      </w:r>
      <w:r w:rsidRPr="00BE50A1">
        <w:rPr>
          <w:rFonts w:eastAsia="Times New Roman" w:cstheme="minorHAnsi"/>
          <w:lang w:eastAsia="ar-SA"/>
        </w:rPr>
        <w:t xml:space="preserve">, </w:t>
      </w:r>
      <w:r w:rsidRPr="00BE50A1">
        <w:rPr>
          <w:rFonts w:cstheme="minorHAnsi"/>
          <w:lang w:bidi="pl-PL"/>
        </w:rPr>
        <w:t>Podmiot powierzający</w:t>
      </w:r>
      <w:r w:rsidRPr="00BE50A1">
        <w:rPr>
          <w:rFonts w:eastAsia="Times New Roman" w:cstheme="minorHAnsi"/>
          <w:lang w:eastAsia="ar-SA"/>
        </w:rPr>
        <w:t xml:space="preserve"> jest uprawniony do nałożenia kary umownej bez wyznaczania terminu do ich usunięcia.</w:t>
      </w:r>
    </w:p>
    <w:p w14:paraId="53FEE9C0" w14:textId="77777777" w:rsidR="00256ACF" w:rsidRPr="00BE50A1" w:rsidRDefault="00256ACF" w:rsidP="00105413">
      <w:pPr>
        <w:pStyle w:val="Akapitzlist"/>
        <w:numPr>
          <w:ilvl w:val="0"/>
          <w:numId w:val="15"/>
        </w:numPr>
        <w:spacing w:after="200" w:line="240" w:lineRule="auto"/>
        <w:ind w:left="369" w:hanging="369"/>
        <w:jc w:val="both"/>
        <w:rPr>
          <w:rFonts w:eastAsia="Times New Roman" w:cstheme="minorHAnsi"/>
          <w:lang w:eastAsia="ar-SA"/>
        </w:rPr>
      </w:pPr>
      <w:r w:rsidRPr="00BE50A1">
        <w:rPr>
          <w:rFonts w:eastAsia="Times New Roman" w:cstheme="minorHAnsi"/>
          <w:lang w:eastAsia="ar-SA"/>
        </w:rPr>
        <w:t xml:space="preserve">W przypadku naruszenia postanowień niniejszej Umowy Powierzenia lub obowiązujących w tym zakresie przepisów prawa z przyczyn leżących po stronie </w:t>
      </w:r>
      <w:proofErr w:type="spellStart"/>
      <w:r w:rsidRPr="00BE50A1">
        <w:rPr>
          <w:rFonts w:eastAsia="Times New Roman" w:cstheme="minorHAnsi"/>
          <w:lang w:eastAsia="ar-SA"/>
        </w:rPr>
        <w:t>Podrocesora</w:t>
      </w:r>
      <w:proofErr w:type="spellEnd"/>
      <w:r w:rsidRPr="00BE50A1">
        <w:rPr>
          <w:rFonts w:eastAsia="Times New Roman" w:cstheme="minorHAnsi"/>
          <w:lang w:eastAsia="ar-SA"/>
        </w:rPr>
        <w:t xml:space="preserve">, w następstwie czego </w:t>
      </w:r>
      <w:r w:rsidRPr="00BE50A1">
        <w:rPr>
          <w:rFonts w:cstheme="minorHAnsi"/>
          <w:lang w:bidi="pl-PL"/>
        </w:rPr>
        <w:t>Podmiot powierzający</w:t>
      </w:r>
      <w:r w:rsidRPr="00BE50A1">
        <w:rPr>
          <w:rFonts w:eastAsia="Times New Roman" w:cstheme="minorHAnsi"/>
          <w:lang w:eastAsia="ar-SA"/>
        </w:rPr>
        <w:t xml:space="preserve">, jako administrator danych osobowych, zostanie zobowiązany do wypłaty odszkodowania lub zostanie ukarany karą grzywny, Podprocesor zobowiązuje się do zapłaty </w:t>
      </w:r>
      <w:r w:rsidRPr="00BE50A1">
        <w:rPr>
          <w:rFonts w:cstheme="minorHAnsi"/>
          <w:lang w:bidi="pl-PL"/>
        </w:rPr>
        <w:t xml:space="preserve"> Podmiotowi powierzającemu</w:t>
      </w:r>
      <w:r w:rsidRPr="00BE50A1">
        <w:rPr>
          <w:rFonts w:eastAsia="Times New Roman" w:cstheme="minorHAnsi"/>
          <w:lang w:eastAsia="ar-SA"/>
        </w:rPr>
        <w:t xml:space="preserve"> równowartości roszczeń osób trzecich, kar oraz równowartości kosztów postępowania sądowego, które będą wynikiem nieprawidłowego działania Podprocesora.</w:t>
      </w:r>
    </w:p>
    <w:p w14:paraId="755A408A" w14:textId="77777777" w:rsidR="00256ACF" w:rsidRPr="00BE50A1" w:rsidRDefault="00256ACF" w:rsidP="00105413">
      <w:pPr>
        <w:pStyle w:val="Akapitzlist"/>
        <w:numPr>
          <w:ilvl w:val="0"/>
          <w:numId w:val="15"/>
        </w:numPr>
        <w:spacing w:after="200" w:line="240" w:lineRule="auto"/>
        <w:ind w:left="369" w:hanging="369"/>
        <w:jc w:val="both"/>
        <w:rPr>
          <w:rFonts w:eastAsia="Times New Roman" w:cstheme="minorHAnsi"/>
          <w:lang w:eastAsia="ar-SA"/>
        </w:rPr>
      </w:pPr>
      <w:r w:rsidRPr="00BE50A1">
        <w:rPr>
          <w:rFonts w:cstheme="minorHAnsi"/>
          <w:lang w:bidi="pl-PL"/>
        </w:rPr>
        <w:t>Podmiotowi powierzającemu</w:t>
      </w:r>
      <w:r w:rsidRPr="00BE50A1">
        <w:rPr>
          <w:rFonts w:eastAsia="Times New Roman" w:cstheme="minorHAnsi"/>
          <w:lang w:eastAsia="ar-SA"/>
        </w:rPr>
        <w:t xml:space="preserve"> przysługuje względem Podprocesora prawo do dochodzenia odszkodowania przewyższającego zastrzeżoną karę umowną – do pełnej wysokości poniesionej szkody.</w:t>
      </w:r>
    </w:p>
    <w:p w14:paraId="226AED83"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t>§ 9.</w:t>
      </w:r>
      <w:r w:rsidRPr="00BE50A1">
        <w:rPr>
          <w:rFonts w:eastAsia="Times New Roman" w:cstheme="minorHAnsi"/>
          <w:b/>
          <w:kern w:val="1"/>
        </w:rPr>
        <w:br/>
        <w:t>Usunięcie lub zwrot danych osobowych</w:t>
      </w:r>
    </w:p>
    <w:p w14:paraId="7B268C55" w14:textId="77777777" w:rsidR="00256ACF" w:rsidRPr="00BE50A1" w:rsidRDefault="00256ACF" w:rsidP="00105413">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Zależnie od decyzji </w:t>
      </w:r>
      <w:r w:rsidRPr="00BE50A1">
        <w:rPr>
          <w:rFonts w:cstheme="minorHAnsi"/>
          <w:lang w:bidi="pl-PL"/>
        </w:rPr>
        <w:t>Podmiotu powierzającego</w:t>
      </w:r>
      <w:r w:rsidRPr="00BE50A1">
        <w:rPr>
          <w:rFonts w:eastAsia="Times New Roman" w:cstheme="minorHAnsi"/>
          <w:lang w:eastAsia="ar-SA"/>
        </w:rPr>
        <w:t xml:space="preserve"> w tym zakresie, w terminie do 14 dni roboczych od dnia zakończenia niniejszej Umowy Powierzenia, Podprocesor jest zobowiązany do usunięcia lub zwrotu wszelkich powierzonych mu danych osobowych oraz usunięcia wszelkich ich istniejących kopii, chyba że obowiązujące przepisy prawa nakazują ich przechowywanie.</w:t>
      </w:r>
    </w:p>
    <w:p w14:paraId="10E29F9A" w14:textId="77777777" w:rsidR="00256ACF" w:rsidRPr="00BE50A1" w:rsidRDefault="00256ACF" w:rsidP="00105413">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color w:val="000000"/>
          <w:lang w:eastAsia="ar-SA"/>
        </w:rPr>
        <w:t>Powierzenie przetwarzania danych osobowych trwa do upływu wyżej wskazanego terminu.</w:t>
      </w:r>
    </w:p>
    <w:p w14:paraId="6111A133"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t>§ 10.</w:t>
      </w:r>
      <w:r w:rsidRPr="00BE50A1">
        <w:rPr>
          <w:rFonts w:eastAsia="Times New Roman" w:cstheme="minorHAnsi"/>
          <w:b/>
          <w:kern w:val="1"/>
        </w:rPr>
        <w:br/>
        <w:t>Czas trwania i wypowiedzenie Umowy Powierzenia</w:t>
      </w:r>
    </w:p>
    <w:p w14:paraId="7C61FB96" w14:textId="77777777" w:rsidR="00256ACF" w:rsidRPr="00BE50A1" w:rsidRDefault="00256ACF" w:rsidP="00105413">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Niniejsza Umowa Powierzenia zawarta jest na czas określony odpowiadający okresowi obowiązywania Umowy Głównej</w:t>
      </w:r>
    </w:p>
    <w:p w14:paraId="55FDB66E" w14:textId="77777777" w:rsidR="00256ACF" w:rsidRPr="00BE50A1" w:rsidRDefault="00256ACF" w:rsidP="00105413">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BE50A1">
        <w:rPr>
          <w:rFonts w:cstheme="minorHAnsi"/>
          <w:lang w:bidi="pl-PL"/>
        </w:rPr>
        <w:t>Podmiot powierzający</w:t>
      </w:r>
      <w:r w:rsidRPr="00BE50A1">
        <w:rPr>
          <w:rFonts w:eastAsia="Times New Roman" w:cstheme="minorHAnsi"/>
          <w:lang w:eastAsia="ar-SA"/>
        </w:rPr>
        <w:t xml:space="preserve"> ma prawo wypowiedzieć niniejszą Umowę Powierzenia w trybie natychmiastowym z dniem rozwiązania lub wygaśnięcia Umowy Głównej, a także, gdy Podprocesor:</w:t>
      </w:r>
    </w:p>
    <w:p w14:paraId="014C8D6E" w14:textId="77777777" w:rsidR="00256ACF" w:rsidRPr="00BE50A1" w:rsidRDefault="00256ACF" w:rsidP="00105413">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wykorzystał dane osobowe w sposób niezgodny z niniejszą Umową Powierzenia;</w:t>
      </w:r>
    </w:p>
    <w:p w14:paraId="70DA64EA" w14:textId="77777777" w:rsidR="00256ACF" w:rsidRPr="00BE50A1" w:rsidRDefault="00256ACF" w:rsidP="00105413">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wykonuje niniejszą Umowę Powierzenia niezgodnie z obowiązującymi w tym zakresie przepisami prawa;</w:t>
      </w:r>
    </w:p>
    <w:p w14:paraId="055E4871" w14:textId="77777777" w:rsidR="00256ACF" w:rsidRPr="00BE50A1" w:rsidRDefault="00256ACF" w:rsidP="00105413">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nie zaprzestał niewłaściwego przetwarzania danych osobowych;</w:t>
      </w:r>
    </w:p>
    <w:p w14:paraId="0D0DD791" w14:textId="77777777" w:rsidR="00256ACF" w:rsidRPr="00BE50A1" w:rsidRDefault="00256ACF" w:rsidP="00105413">
      <w:pPr>
        <w:pStyle w:val="Akapitzlist"/>
        <w:numPr>
          <w:ilvl w:val="1"/>
          <w:numId w:val="19"/>
        </w:numPr>
        <w:suppressAutoHyphens/>
        <w:spacing w:before="120" w:after="120" w:line="240" w:lineRule="auto"/>
        <w:ind w:left="738" w:hanging="369"/>
        <w:jc w:val="both"/>
        <w:rPr>
          <w:rFonts w:eastAsia="Times New Roman" w:cstheme="minorHAnsi"/>
          <w:lang w:eastAsia="ar-SA"/>
        </w:rPr>
      </w:pPr>
      <w:r w:rsidRPr="00BE50A1">
        <w:rPr>
          <w:rFonts w:eastAsia="Times New Roman" w:cstheme="minorHAnsi"/>
          <w:lang w:eastAsia="ar-SA"/>
        </w:rPr>
        <w:t>zawiadomił o swojej niezdolności do wypełnienia niniejszej Umowy Powierzenia, a w szczególności wymagań określonych w § 4 niniejszej Umowy Powierzenia.</w:t>
      </w:r>
    </w:p>
    <w:p w14:paraId="67139836" w14:textId="77777777" w:rsidR="00256ACF" w:rsidRPr="00BE50A1" w:rsidRDefault="00256ACF" w:rsidP="00105413">
      <w:pPr>
        <w:pStyle w:val="Akapitzlist"/>
        <w:numPr>
          <w:ilvl w:val="0"/>
          <w:numId w:val="18"/>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Wypowiedzenie niniejszej Umowy Powierzenia przez </w:t>
      </w:r>
      <w:r w:rsidRPr="00BE50A1">
        <w:rPr>
          <w:rFonts w:cstheme="minorHAnsi"/>
          <w:lang w:bidi="pl-PL"/>
        </w:rPr>
        <w:t xml:space="preserve">Podmiot powierzający </w:t>
      </w:r>
      <w:r w:rsidRPr="00BE50A1">
        <w:rPr>
          <w:rFonts w:eastAsia="Times New Roman" w:cstheme="minorHAnsi"/>
          <w:lang w:eastAsia="ar-SA"/>
        </w:rPr>
        <w:t xml:space="preserve"> nie zwalnia Podprocesora od zapłaty należnych kar umownych i odszkodowania.</w:t>
      </w:r>
    </w:p>
    <w:p w14:paraId="75C334D8"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t>§ 11.</w:t>
      </w:r>
      <w:r w:rsidRPr="00BE50A1">
        <w:rPr>
          <w:rFonts w:eastAsia="Times New Roman" w:cstheme="minorHAnsi"/>
          <w:b/>
          <w:kern w:val="1"/>
        </w:rPr>
        <w:br/>
        <w:t>Pozostałe postanowienia</w:t>
      </w:r>
    </w:p>
    <w:p w14:paraId="5CCF2B84" w14:textId="77777777" w:rsidR="00256ACF" w:rsidRPr="00BE50A1" w:rsidRDefault="00256ACF" w:rsidP="00105413">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color w:val="000000"/>
          <w:lang w:eastAsia="ar-SA"/>
        </w:rPr>
        <w:t>Przetwarzanie powierzonych danych osobowych dozwolone jest wyłącznie w celu określonym w § 3 ust. 3 niniejszej Umowy Powierzenia.</w:t>
      </w:r>
    </w:p>
    <w:p w14:paraId="12C55A45" w14:textId="77777777" w:rsidR="00256ACF" w:rsidRPr="00BE50A1" w:rsidRDefault="00256ACF" w:rsidP="00105413">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color w:val="000000"/>
          <w:lang w:eastAsia="ar-SA"/>
        </w:rPr>
        <w:t xml:space="preserve">Wykorzystanie przez </w:t>
      </w:r>
      <w:r w:rsidRPr="00BE50A1">
        <w:rPr>
          <w:rFonts w:eastAsia="Times New Roman" w:cstheme="minorHAnsi"/>
          <w:lang w:eastAsia="ar-SA"/>
        </w:rPr>
        <w:t>Podprocesora</w:t>
      </w:r>
      <w:r w:rsidRPr="00BE50A1">
        <w:rPr>
          <w:rFonts w:eastAsia="Times New Roman" w:cstheme="minorHAnsi"/>
          <w:color w:val="000000"/>
          <w:lang w:eastAsia="ar-SA"/>
        </w:rPr>
        <w:t xml:space="preserve"> powierzonych danych osobowych w celach innych niż określone niniejszą Umową Powierzenia wymaga każdorazowo pisemnej zgody </w:t>
      </w:r>
      <w:r w:rsidRPr="00BE50A1">
        <w:rPr>
          <w:rFonts w:cstheme="minorHAnsi"/>
          <w:lang w:bidi="pl-PL"/>
        </w:rPr>
        <w:t>Podmiotu powierzającego</w:t>
      </w:r>
      <w:r w:rsidRPr="00BE50A1">
        <w:rPr>
          <w:rFonts w:eastAsia="Times New Roman" w:cstheme="minorHAnsi"/>
          <w:color w:val="000000"/>
          <w:lang w:eastAsia="ar-SA"/>
        </w:rPr>
        <w:t>.</w:t>
      </w:r>
    </w:p>
    <w:p w14:paraId="3824D173" w14:textId="77777777" w:rsidR="00256ACF" w:rsidRPr="00BE50A1" w:rsidRDefault="00256ACF" w:rsidP="00105413">
      <w:pPr>
        <w:keepNext/>
        <w:spacing w:before="120" w:after="120" w:line="240" w:lineRule="auto"/>
        <w:jc w:val="center"/>
        <w:outlineLvl w:val="3"/>
        <w:rPr>
          <w:rFonts w:eastAsia="Times New Roman" w:cstheme="minorHAnsi"/>
          <w:b/>
          <w:kern w:val="1"/>
        </w:rPr>
      </w:pPr>
      <w:r w:rsidRPr="00BE50A1">
        <w:rPr>
          <w:rFonts w:eastAsia="Times New Roman" w:cstheme="minorHAnsi"/>
          <w:b/>
          <w:kern w:val="1"/>
        </w:rPr>
        <w:lastRenderedPageBreak/>
        <w:t>§ 12.</w:t>
      </w:r>
      <w:r w:rsidRPr="00BE50A1">
        <w:rPr>
          <w:rFonts w:eastAsia="Times New Roman" w:cstheme="minorHAnsi"/>
          <w:b/>
          <w:kern w:val="1"/>
        </w:rPr>
        <w:br/>
        <w:t>Postanowienia końcowe</w:t>
      </w:r>
    </w:p>
    <w:p w14:paraId="7783EE15"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Niniejsza Umowa Powierzenia stanowi udokumentowane polecenie </w:t>
      </w:r>
      <w:r w:rsidRPr="00BE50A1">
        <w:rPr>
          <w:rFonts w:cstheme="minorHAnsi"/>
          <w:lang w:eastAsia="ar-SA"/>
        </w:rPr>
        <w:t>Podmiotu przetwarzającego</w:t>
      </w:r>
      <w:r w:rsidRPr="00BE50A1">
        <w:rPr>
          <w:rFonts w:eastAsia="Times New Roman" w:cstheme="minorHAnsi"/>
          <w:lang w:eastAsia="ar-SA"/>
        </w:rPr>
        <w:t>, o którym mowa w art. 28 ust. 3 lit. a Rozporządzenia.</w:t>
      </w:r>
    </w:p>
    <w:p w14:paraId="1B519C82"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W sprawach nieuregulowanych postanowieniami niniejszej Umowy Powierzenia zastosowanie będą mieć właściwe w tym zakresie przepisy prawa polskiego.</w:t>
      </w:r>
    </w:p>
    <w:p w14:paraId="24EDEAE4"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Wszelkie zmiany, uzupełnienia lub rozwiązanie niniejszej Umowy Powierzenia wymagają zachowania formy pisemnej pod rygorem nieważności.</w:t>
      </w:r>
    </w:p>
    <w:p w14:paraId="5658E121"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W przypadku zmian w przepisach prawa stanowiących podstawę przetwarzania danych osobowych na podstawie niniejszej Umowy Powierzenia, Podprocesor przed wejściem w życie zmian, sformułuje rekomendacje dla ewentualnych zmian w niniejszej Umowie Powierzenia, zgodnie z zasadami określonymi w Umowie Głównej.</w:t>
      </w:r>
    </w:p>
    <w:p w14:paraId="2AC18096"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w:t>
      </w:r>
      <w:r w:rsidRPr="00BE50A1">
        <w:rPr>
          <w:rFonts w:cstheme="minorHAnsi"/>
          <w:lang w:eastAsia="ar-SA"/>
        </w:rPr>
        <w:t>Podmiotu przetwarzającego.</w:t>
      </w:r>
    </w:p>
    <w:p w14:paraId="5C6ECCE9" w14:textId="77777777" w:rsidR="00256ACF" w:rsidRPr="00BE50A1" w:rsidRDefault="00256ACF" w:rsidP="00105413">
      <w:pPr>
        <w:pStyle w:val="Akapitzlist"/>
        <w:numPr>
          <w:ilvl w:val="0"/>
          <w:numId w:val="21"/>
        </w:numPr>
        <w:suppressAutoHyphens/>
        <w:spacing w:before="120" w:after="120" w:line="240" w:lineRule="auto"/>
        <w:ind w:left="369" w:hanging="369"/>
        <w:jc w:val="both"/>
        <w:rPr>
          <w:rFonts w:eastAsia="Times New Roman" w:cstheme="minorHAnsi"/>
          <w:lang w:eastAsia="ar-SA"/>
        </w:rPr>
      </w:pPr>
      <w:r w:rsidRPr="00BE50A1">
        <w:rPr>
          <w:rFonts w:eastAsia="Times New Roman" w:cstheme="minorHAnsi"/>
          <w:lang w:eastAsia="ar-SA"/>
        </w:rPr>
        <w:t xml:space="preserve">Niniejsza Umowa Powierzenia została sporządzona w czterech jednobrzmiących egzemplarzach, </w:t>
      </w:r>
      <w:r w:rsidRPr="00BE50A1">
        <w:rPr>
          <w:rFonts w:cstheme="minorHAnsi"/>
          <w:color w:val="000000"/>
        </w:rPr>
        <w:t>3 egzemplarze dla Podmiotu przetwarzającego i 1 egzemplarz dla Podprocesora</w:t>
      </w:r>
      <w:r w:rsidRPr="00BE50A1">
        <w:rPr>
          <w:rFonts w:eastAsia="Times New Roman" w:cstheme="minorHAnsi"/>
          <w:lang w:eastAsia="ar-SA"/>
        </w:rPr>
        <w:t xml:space="preserve"> po jednym dla każdej ze Stron.</w:t>
      </w:r>
    </w:p>
    <w:p w14:paraId="21B7FF5B" w14:textId="77777777" w:rsidR="00256ACF" w:rsidRPr="00BE50A1" w:rsidRDefault="00256ACF" w:rsidP="00105413">
      <w:pPr>
        <w:spacing w:after="0" w:line="240" w:lineRule="auto"/>
        <w:jc w:val="both"/>
        <w:rPr>
          <w:rFonts w:cstheme="minorHAnsi"/>
        </w:rPr>
      </w:pPr>
    </w:p>
    <w:p w14:paraId="2ACC1170" w14:textId="77777777" w:rsidR="00256ACF" w:rsidRPr="00BE50A1" w:rsidRDefault="00256ACF" w:rsidP="00105413">
      <w:pPr>
        <w:spacing w:after="0" w:line="240" w:lineRule="auto"/>
        <w:jc w:val="center"/>
        <w:rPr>
          <w:rFonts w:cstheme="minorHAnsi"/>
          <w:b/>
          <w:bCs/>
        </w:rPr>
      </w:pPr>
      <w:r w:rsidRPr="00BE50A1">
        <w:rPr>
          <w:rFonts w:cstheme="minorHAnsi"/>
          <w:b/>
          <w:bCs/>
          <w:lang w:bidi="pl-PL"/>
        </w:rPr>
        <w:t>Podmiot przetwarzający</w:t>
      </w:r>
      <w:r w:rsidRPr="00BE50A1">
        <w:rPr>
          <w:rFonts w:cstheme="minorHAnsi"/>
          <w:b/>
          <w:bCs/>
        </w:rPr>
        <w:t xml:space="preserve">                                                                  Podprocesor</w:t>
      </w:r>
    </w:p>
    <w:p w14:paraId="71C5C52F" w14:textId="77777777" w:rsidR="00BE50A1" w:rsidRDefault="00BE50A1" w:rsidP="00105413">
      <w:pPr>
        <w:spacing w:line="240" w:lineRule="auto"/>
        <w:jc w:val="both"/>
        <w:rPr>
          <w:rFonts w:cstheme="minorHAnsi"/>
        </w:rPr>
      </w:pPr>
    </w:p>
    <w:p w14:paraId="4B2A9190" w14:textId="77777777" w:rsidR="00BE50A1" w:rsidRDefault="00BE50A1" w:rsidP="00105413">
      <w:pPr>
        <w:spacing w:line="240" w:lineRule="auto"/>
        <w:jc w:val="both"/>
        <w:rPr>
          <w:rFonts w:cstheme="minorHAnsi"/>
        </w:rPr>
      </w:pPr>
    </w:p>
    <w:p w14:paraId="3B1F13F6" w14:textId="77777777" w:rsidR="00BE50A1" w:rsidRDefault="00BE50A1" w:rsidP="00105413">
      <w:pPr>
        <w:spacing w:line="240" w:lineRule="auto"/>
        <w:jc w:val="both"/>
        <w:rPr>
          <w:rFonts w:cstheme="minorHAnsi"/>
        </w:rPr>
      </w:pPr>
    </w:p>
    <w:p w14:paraId="324D8542" w14:textId="77777777" w:rsidR="00256ACF" w:rsidRDefault="00256ACF" w:rsidP="00105413">
      <w:pPr>
        <w:spacing w:line="240" w:lineRule="auto"/>
        <w:jc w:val="both"/>
        <w:rPr>
          <w:rFonts w:cstheme="minorHAnsi"/>
        </w:rPr>
      </w:pPr>
    </w:p>
    <w:p w14:paraId="62FDF3FD" w14:textId="77777777" w:rsidR="00256ACF" w:rsidRDefault="00256ACF" w:rsidP="00105413">
      <w:pPr>
        <w:spacing w:line="240" w:lineRule="auto"/>
        <w:jc w:val="both"/>
        <w:rPr>
          <w:rFonts w:cstheme="minorHAnsi"/>
        </w:rPr>
      </w:pPr>
    </w:p>
    <w:p w14:paraId="438627E5" w14:textId="77777777" w:rsidR="00256ACF" w:rsidRDefault="00256ACF" w:rsidP="00105413">
      <w:pPr>
        <w:spacing w:line="240" w:lineRule="auto"/>
        <w:jc w:val="both"/>
        <w:rPr>
          <w:rFonts w:cstheme="minorHAnsi"/>
        </w:rPr>
      </w:pPr>
    </w:p>
    <w:p w14:paraId="0CB5671E" w14:textId="77777777" w:rsidR="00256ACF" w:rsidRDefault="00256ACF" w:rsidP="007F2AB7">
      <w:pPr>
        <w:jc w:val="both"/>
        <w:rPr>
          <w:rFonts w:cstheme="minorHAnsi"/>
        </w:rPr>
      </w:pPr>
    </w:p>
    <w:p w14:paraId="2641A518" w14:textId="77777777" w:rsidR="00256ACF" w:rsidRDefault="00256ACF" w:rsidP="007F2AB7">
      <w:pPr>
        <w:jc w:val="both"/>
        <w:rPr>
          <w:rFonts w:cstheme="minorHAnsi"/>
        </w:rPr>
      </w:pPr>
    </w:p>
    <w:p w14:paraId="3F67503A" w14:textId="77777777" w:rsidR="00256ACF" w:rsidRDefault="00256ACF" w:rsidP="007F2AB7">
      <w:pPr>
        <w:jc w:val="both"/>
        <w:rPr>
          <w:rFonts w:cstheme="minorHAnsi"/>
        </w:rPr>
      </w:pPr>
    </w:p>
    <w:p w14:paraId="797D97FC" w14:textId="77777777" w:rsidR="00256ACF" w:rsidRDefault="00256ACF" w:rsidP="007F2AB7">
      <w:pPr>
        <w:jc w:val="both"/>
        <w:rPr>
          <w:rFonts w:cstheme="minorHAnsi"/>
        </w:rPr>
      </w:pPr>
    </w:p>
    <w:p w14:paraId="623C935C" w14:textId="77777777" w:rsidR="00256ACF" w:rsidRDefault="00256ACF" w:rsidP="007F2AB7">
      <w:pPr>
        <w:jc w:val="both"/>
        <w:rPr>
          <w:rFonts w:cstheme="minorHAnsi"/>
        </w:rPr>
      </w:pPr>
    </w:p>
    <w:p w14:paraId="48EE1127" w14:textId="77777777" w:rsidR="00256ACF" w:rsidRDefault="00256ACF" w:rsidP="007F2AB7">
      <w:pPr>
        <w:jc w:val="both"/>
        <w:rPr>
          <w:rFonts w:cstheme="minorHAnsi"/>
        </w:rPr>
      </w:pPr>
    </w:p>
    <w:p w14:paraId="7014F21C" w14:textId="77777777" w:rsidR="00256ACF" w:rsidRDefault="00256ACF" w:rsidP="007F2AB7">
      <w:pPr>
        <w:jc w:val="both"/>
        <w:rPr>
          <w:rFonts w:cstheme="minorHAnsi"/>
        </w:rPr>
      </w:pPr>
    </w:p>
    <w:p w14:paraId="6E99206B" w14:textId="77777777" w:rsidR="00256ACF" w:rsidRDefault="00256ACF" w:rsidP="007F2AB7">
      <w:pPr>
        <w:jc w:val="both"/>
        <w:rPr>
          <w:rFonts w:cstheme="minorHAnsi"/>
        </w:rPr>
      </w:pPr>
    </w:p>
    <w:p w14:paraId="037D99A4" w14:textId="77777777" w:rsidR="00256ACF" w:rsidRDefault="00256ACF" w:rsidP="007F2AB7">
      <w:pPr>
        <w:jc w:val="both"/>
        <w:rPr>
          <w:rFonts w:cstheme="minorHAnsi"/>
        </w:rPr>
      </w:pPr>
    </w:p>
    <w:p w14:paraId="047BEA4B" w14:textId="77777777" w:rsidR="00256ACF" w:rsidRDefault="00256ACF" w:rsidP="007F2AB7">
      <w:pPr>
        <w:jc w:val="both"/>
        <w:rPr>
          <w:rFonts w:cstheme="minorHAnsi"/>
        </w:rPr>
      </w:pPr>
    </w:p>
    <w:p w14:paraId="20D7FE30" w14:textId="77777777" w:rsidR="00256ACF" w:rsidRDefault="00256ACF" w:rsidP="007F2AB7">
      <w:pPr>
        <w:jc w:val="both"/>
        <w:rPr>
          <w:rFonts w:cstheme="minorHAnsi"/>
        </w:rPr>
      </w:pPr>
    </w:p>
    <w:p w14:paraId="193F4118" w14:textId="77777777" w:rsidR="00256ACF" w:rsidRDefault="00256ACF" w:rsidP="007F2AB7">
      <w:pPr>
        <w:jc w:val="both"/>
        <w:rPr>
          <w:rFonts w:cstheme="minorHAnsi"/>
        </w:rPr>
      </w:pPr>
    </w:p>
    <w:p w14:paraId="0C102C70" w14:textId="2080BEFF" w:rsidR="00105413" w:rsidRDefault="007F2AB7" w:rsidP="005A5373">
      <w:pPr>
        <w:jc w:val="both"/>
        <w:rPr>
          <w:rFonts w:cstheme="minorHAnsi"/>
          <w:sz w:val="20"/>
          <w:szCs w:val="20"/>
        </w:rPr>
      </w:pPr>
      <w:r w:rsidRPr="00BA316F">
        <w:rPr>
          <w:rFonts w:ascii="Times New Roman" w:hAnsi="Times New Roman" w:cs="Times New Roman"/>
          <w:bCs/>
          <w:noProof/>
          <w:sz w:val="20"/>
          <w:lang w:bidi="pl-PL"/>
        </w:rPr>
        <w:lastRenderedPageBreak/>
        <w:drawing>
          <wp:anchor distT="0" distB="0" distL="114300" distR="114300" simplePos="0" relativeHeight="251660288" behindDoc="1" locked="0" layoutInCell="1" allowOverlap="1" wp14:anchorId="487A9EC2" wp14:editId="3C02FB92">
            <wp:simplePos x="0" y="0"/>
            <wp:positionH relativeFrom="margin">
              <wp:align>right</wp:align>
            </wp:positionH>
            <wp:positionV relativeFrom="paragraph">
              <wp:posOffset>0</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4" name="Obraz 4"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3E3F1" w14:textId="7559AB5E" w:rsidR="007F2AB7" w:rsidRDefault="007F2AB7" w:rsidP="007F2AB7">
      <w:pPr>
        <w:jc w:val="right"/>
        <w:rPr>
          <w:rFonts w:cstheme="minorHAnsi"/>
          <w:sz w:val="20"/>
          <w:szCs w:val="20"/>
        </w:rPr>
      </w:pPr>
      <w:r w:rsidRPr="00764583">
        <w:rPr>
          <w:rFonts w:cstheme="minorHAnsi"/>
          <w:sz w:val="20"/>
          <w:szCs w:val="20"/>
        </w:rPr>
        <w:t>Załącznik nr</w:t>
      </w:r>
      <w:r>
        <w:rPr>
          <w:rFonts w:cstheme="minorHAnsi"/>
          <w:sz w:val="20"/>
          <w:szCs w:val="20"/>
        </w:rPr>
        <w:t> </w:t>
      </w:r>
      <w:r w:rsidRPr="00764583">
        <w:rPr>
          <w:rFonts w:cstheme="minorHAnsi"/>
          <w:sz w:val="20"/>
          <w:szCs w:val="20"/>
        </w:rPr>
        <w:t>1 do</w:t>
      </w:r>
      <w:r>
        <w:rPr>
          <w:rFonts w:cstheme="minorHAnsi"/>
          <w:sz w:val="20"/>
          <w:szCs w:val="20"/>
        </w:rPr>
        <w:t> </w:t>
      </w:r>
      <w:r w:rsidRPr="00764583">
        <w:rPr>
          <w:rFonts w:cstheme="minorHAnsi"/>
          <w:sz w:val="20"/>
          <w:szCs w:val="20"/>
        </w:rPr>
        <w:t xml:space="preserve">umowy </w:t>
      </w:r>
      <w:proofErr w:type="spellStart"/>
      <w:r w:rsidRPr="00764583">
        <w:rPr>
          <w:rFonts w:cstheme="minorHAnsi"/>
          <w:sz w:val="20"/>
          <w:szCs w:val="20"/>
        </w:rPr>
        <w:t>p</w:t>
      </w:r>
      <w:r>
        <w:rPr>
          <w:rFonts w:cstheme="minorHAnsi"/>
          <w:sz w:val="20"/>
          <w:szCs w:val="20"/>
        </w:rPr>
        <w:t>odp</w:t>
      </w:r>
      <w:r w:rsidRPr="00764583">
        <w:rPr>
          <w:rFonts w:cstheme="minorHAnsi"/>
          <w:sz w:val="20"/>
          <w:szCs w:val="20"/>
        </w:rPr>
        <w:t>owierzenia</w:t>
      </w:r>
      <w:proofErr w:type="spellEnd"/>
      <w:r w:rsidRPr="00764583">
        <w:rPr>
          <w:rFonts w:cstheme="minorHAnsi"/>
          <w:sz w:val="20"/>
          <w:szCs w:val="20"/>
        </w:rPr>
        <w:t xml:space="preserve"> przetwarzania danych osobowych</w:t>
      </w:r>
    </w:p>
    <w:p w14:paraId="096C86D2" w14:textId="77777777" w:rsidR="007F2AB7" w:rsidRDefault="007F2AB7" w:rsidP="007F2AB7">
      <w:pPr>
        <w:jc w:val="both"/>
        <w:rPr>
          <w:rFonts w:cstheme="minorHAnsi"/>
        </w:rPr>
      </w:pPr>
    </w:p>
    <w:p w14:paraId="237CD9EB" w14:textId="77777777" w:rsidR="007F2AB7" w:rsidRPr="00CE0A99" w:rsidRDefault="007F2AB7" w:rsidP="007F2AB7">
      <w:pPr>
        <w:jc w:val="center"/>
        <w:rPr>
          <w:rFonts w:cstheme="minorHAnsi"/>
          <w:sz w:val="28"/>
          <w:u w:val="single"/>
        </w:rPr>
      </w:pPr>
      <w:r w:rsidRPr="00CE0A99">
        <w:rPr>
          <w:rFonts w:cstheme="minorHAnsi"/>
          <w:sz w:val="28"/>
          <w:u w:val="single"/>
        </w:rPr>
        <w:t xml:space="preserve">ŚRODKI ODPOWIEDNIEGO ZABEZPIECZENIA </w:t>
      </w:r>
      <w:r>
        <w:rPr>
          <w:rFonts w:cstheme="minorHAnsi"/>
          <w:sz w:val="28"/>
          <w:u w:val="single"/>
        </w:rPr>
        <w:br/>
      </w:r>
      <w:r w:rsidRPr="00CE0A99">
        <w:rPr>
          <w:rFonts w:cstheme="minorHAnsi"/>
          <w:sz w:val="28"/>
          <w:u w:val="single"/>
        </w:rPr>
        <w:t>POWIERZONYCH DO</w:t>
      </w:r>
      <w:r>
        <w:rPr>
          <w:rFonts w:cstheme="minorHAnsi"/>
          <w:sz w:val="28"/>
          <w:u w:val="single"/>
        </w:rPr>
        <w:t> </w:t>
      </w:r>
      <w:r w:rsidRPr="00CE0A99">
        <w:rPr>
          <w:rFonts w:cstheme="minorHAnsi"/>
          <w:sz w:val="28"/>
          <w:u w:val="single"/>
        </w:rPr>
        <w:t xml:space="preserve">PRZETWARZANIA DANYCH OSOBOWYCH </w:t>
      </w:r>
      <w:r>
        <w:rPr>
          <w:rFonts w:cstheme="minorHAnsi"/>
          <w:sz w:val="28"/>
          <w:u w:val="single"/>
        </w:rPr>
        <w:br/>
      </w:r>
      <w:r w:rsidRPr="00CE0A99">
        <w:rPr>
          <w:rFonts w:cstheme="minorHAnsi"/>
          <w:sz w:val="28"/>
          <w:u w:val="single"/>
        </w:rPr>
        <w:t>STOSOWANE PRZEZ PODMIOT PRZETWARZAJĄCY</w:t>
      </w:r>
    </w:p>
    <w:p w14:paraId="07C0C59F" w14:textId="77777777" w:rsidR="007F2AB7" w:rsidRDefault="007F2AB7" w:rsidP="007F2AB7">
      <w:pPr>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7F2AB7" w14:paraId="44E33CD5" w14:textId="77777777" w:rsidTr="007F2AB7">
        <w:trPr>
          <w:jc w:val="center"/>
        </w:trPr>
        <w:tc>
          <w:tcPr>
            <w:tcW w:w="9062" w:type="dxa"/>
            <w:gridSpan w:val="3"/>
          </w:tcPr>
          <w:p w14:paraId="096A0F8D" w14:textId="77777777" w:rsidR="007F2AB7" w:rsidRPr="00445B18" w:rsidRDefault="007F2AB7" w:rsidP="00F71619">
            <w:pPr>
              <w:jc w:val="both"/>
              <w:rPr>
                <w:rFonts w:cstheme="minorHAnsi"/>
                <w:b/>
              </w:rPr>
            </w:pPr>
            <w:r w:rsidRPr="00445B18">
              <w:rPr>
                <w:rFonts w:cstheme="minorHAnsi"/>
                <w:b/>
              </w:rPr>
              <w:t>Środki ochrony fizycznej powierzonych do przetwarzania danych osobowych</w:t>
            </w:r>
          </w:p>
        </w:tc>
      </w:tr>
      <w:tr w:rsidR="007F2AB7" w14:paraId="3FE20545" w14:textId="77777777" w:rsidTr="007F2AB7">
        <w:trPr>
          <w:jc w:val="center"/>
        </w:trPr>
        <w:tc>
          <w:tcPr>
            <w:tcW w:w="9062" w:type="dxa"/>
            <w:gridSpan w:val="3"/>
          </w:tcPr>
          <w:p w14:paraId="5CA1A273" w14:textId="77777777" w:rsidR="007F2AB7" w:rsidRDefault="007F2AB7" w:rsidP="00F71619">
            <w:pPr>
              <w:jc w:val="both"/>
              <w:rPr>
                <w:rFonts w:cstheme="minorHAnsi"/>
              </w:rPr>
            </w:pPr>
            <w:r>
              <w:rPr>
                <w:rFonts w:cstheme="minorHAnsi"/>
              </w:rPr>
              <w:t>W tej grupie środków należy zaznaczyć te pozycje, które odnoszą się do fizycznego zabezpieczenia przetwarzanych danych osobowych.</w:t>
            </w:r>
          </w:p>
        </w:tc>
      </w:tr>
      <w:tr w:rsidR="007F2AB7" w14:paraId="3D84A255" w14:textId="77777777" w:rsidTr="007F2AB7">
        <w:trPr>
          <w:jc w:val="center"/>
        </w:trPr>
        <w:tc>
          <w:tcPr>
            <w:tcW w:w="441" w:type="dxa"/>
            <w:vAlign w:val="center"/>
          </w:tcPr>
          <w:p w14:paraId="5CF10CB2" w14:textId="77777777" w:rsidR="007F2AB7" w:rsidRDefault="007F2AB7" w:rsidP="00F71619">
            <w:pPr>
              <w:jc w:val="center"/>
              <w:rPr>
                <w:rFonts w:cstheme="minorHAnsi"/>
              </w:rPr>
            </w:pPr>
            <w:r>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2680E055"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92AE449" w14:textId="77777777" w:rsidR="007F2AB7" w:rsidRDefault="007F2AB7" w:rsidP="00F71619">
            <w:pPr>
              <w:jc w:val="both"/>
              <w:rPr>
                <w:rFonts w:cstheme="minorHAnsi"/>
              </w:rPr>
            </w:pPr>
            <w:r>
              <w:rPr>
                <w:rFonts w:cstheme="minorHAnsi"/>
              </w:rPr>
              <w:t>Zbiór danych osobowych przechowywany jest w pomieszczeniu zabezpieczonym drzwiami zwykłymi (niewzmacnianymi, nie przeciwpożarowymi).</w:t>
            </w:r>
          </w:p>
        </w:tc>
      </w:tr>
      <w:tr w:rsidR="007F2AB7" w14:paraId="2E1D325E" w14:textId="77777777" w:rsidTr="007F2AB7">
        <w:trPr>
          <w:jc w:val="center"/>
        </w:trPr>
        <w:tc>
          <w:tcPr>
            <w:tcW w:w="441" w:type="dxa"/>
            <w:vAlign w:val="center"/>
          </w:tcPr>
          <w:p w14:paraId="24545A3E" w14:textId="77777777" w:rsidR="007F2AB7" w:rsidRDefault="007F2AB7" w:rsidP="00F71619">
            <w:pPr>
              <w:jc w:val="center"/>
              <w:rPr>
                <w:rFonts w:cstheme="minorHAnsi"/>
              </w:rPr>
            </w:pPr>
            <w:r>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5316BB50"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A1CCE25" w14:textId="77777777" w:rsidR="007F2AB7" w:rsidRDefault="007F2AB7" w:rsidP="00F71619">
            <w:pPr>
              <w:jc w:val="both"/>
              <w:rPr>
                <w:rFonts w:cstheme="minorHAnsi"/>
              </w:rPr>
            </w:pPr>
            <w:r>
              <w:rPr>
                <w:rFonts w:cstheme="minorHAnsi"/>
              </w:rPr>
              <w:t>Zbiór danych osobowych przechowywany jest w pomieszczeniu zabezpieczonym drzwiami o podwyższonej odporności ogniowej &gt;= 30 min.</w:t>
            </w:r>
          </w:p>
        </w:tc>
      </w:tr>
      <w:tr w:rsidR="007F2AB7" w14:paraId="41478FA5" w14:textId="77777777" w:rsidTr="007F2AB7">
        <w:trPr>
          <w:jc w:val="center"/>
        </w:trPr>
        <w:tc>
          <w:tcPr>
            <w:tcW w:w="441" w:type="dxa"/>
            <w:vAlign w:val="center"/>
          </w:tcPr>
          <w:p w14:paraId="3121FA38" w14:textId="77777777" w:rsidR="007F2AB7" w:rsidRDefault="007F2AB7" w:rsidP="00F71619">
            <w:pPr>
              <w:jc w:val="center"/>
              <w:rPr>
                <w:rFonts w:cstheme="minorHAnsi"/>
              </w:rPr>
            </w:pPr>
            <w:r>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7F89076A"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6EE5BE1" w14:textId="77777777" w:rsidR="007F2AB7" w:rsidRDefault="007F2AB7" w:rsidP="00F71619">
            <w:pPr>
              <w:jc w:val="both"/>
              <w:rPr>
                <w:rFonts w:cstheme="minorHAnsi"/>
              </w:rPr>
            </w:pPr>
            <w:r>
              <w:rPr>
                <w:rFonts w:cstheme="minorHAnsi"/>
              </w:rPr>
              <w:t>Zbiór danych osobowych przechowywany jest w pomieszczeniu zabezpieczonym drzwiami o podwyższonej odporności na włamanie – drzwi klasy C.</w:t>
            </w:r>
          </w:p>
        </w:tc>
      </w:tr>
      <w:tr w:rsidR="007F2AB7" w14:paraId="1FEEB202" w14:textId="77777777" w:rsidTr="007F2AB7">
        <w:trPr>
          <w:jc w:val="center"/>
        </w:trPr>
        <w:tc>
          <w:tcPr>
            <w:tcW w:w="441" w:type="dxa"/>
            <w:vAlign w:val="center"/>
          </w:tcPr>
          <w:p w14:paraId="715E7CAA" w14:textId="77777777" w:rsidR="007F2AB7" w:rsidRDefault="007F2AB7" w:rsidP="00F71619">
            <w:pPr>
              <w:jc w:val="center"/>
              <w:rPr>
                <w:rFonts w:cstheme="minorHAnsi"/>
              </w:rPr>
            </w:pPr>
            <w:r>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50E169C9"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72A430BD" w14:textId="77777777" w:rsidR="007F2AB7" w:rsidRDefault="007F2AB7" w:rsidP="00F71619">
            <w:pPr>
              <w:jc w:val="both"/>
              <w:rPr>
                <w:rFonts w:cstheme="minorHAnsi"/>
              </w:rPr>
            </w:pPr>
            <w:r>
              <w:rPr>
                <w:rFonts w:cstheme="minorHAnsi"/>
              </w:rPr>
              <w:t>Zbiór danych osobowych przechowywany jest w pomieszczeniu, w którym okna zabezpieczone są za pomocą krat, rolet lub folii antywłamaniowej.</w:t>
            </w:r>
          </w:p>
        </w:tc>
      </w:tr>
      <w:tr w:rsidR="007F2AB7" w14:paraId="7803A694" w14:textId="77777777" w:rsidTr="007F2AB7">
        <w:trPr>
          <w:jc w:val="center"/>
        </w:trPr>
        <w:tc>
          <w:tcPr>
            <w:tcW w:w="441" w:type="dxa"/>
            <w:vAlign w:val="center"/>
          </w:tcPr>
          <w:p w14:paraId="232FA735" w14:textId="77777777" w:rsidR="007F2AB7" w:rsidRDefault="007F2AB7" w:rsidP="00F71619">
            <w:pPr>
              <w:jc w:val="center"/>
              <w:rPr>
                <w:rFonts w:cstheme="minorHAnsi"/>
              </w:rPr>
            </w:pPr>
            <w:r>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762E63BC"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CB50813" w14:textId="77777777" w:rsidR="007F2AB7" w:rsidRDefault="007F2AB7" w:rsidP="00F71619">
            <w:pPr>
              <w:jc w:val="both"/>
              <w:rPr>
                <w:rFonts w:cstheme="minorHAnsi"/>
              </w:rPr>
            </w:pPr>
            <w:r>
              <w:rPr>
                <w:rFonts w:cstheme="minorHAnsi"/>
              </w:rPr>
              <w:t>Pomieszczenia, w których przetwarzany jest zbiór danych osobowych, wyposażone są w system alarmowy przeciwwłamaniowy.</w:t>
            </w:r>
          </w:p>
        </w:tc>
      </w:tr>
      <w:tr w:rsidR="007F2AB7" w14:paraId="1E1FBC36" w14:textId="77777777" w:rsidTr="007F2AB7">
        <w:trPr>
          <w:jc w:val="center"/>
        </w:trPr>
        <w:tc>
          <w:tcPr>
            <w:tcW w:w="441" w:type="dxa"/>
            <w:vAlign w:val="center"/>
          </w:tcPr>
          <w:p w14:paraId="3F1A6856" w14:textId="77777777" w:rsidR="007F2AB7" w:rsidRDefault="007F2AB7" w:rsidP="00F71619">
            <w:pPr>
              <w:jc w:val="center"/>
              <w:rPr>
                <w:rFonts w:cstheme="minorHAnsi"/>
              </w:rPr>
            </w:pPr>
            <w:r>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73218CB9"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9207B1B" w14:textId="77777777" w:rsidR="007F2AB7" w:rsidRDefault="007F2AB7" w:rsidP="00F71619">
            <w:pPr>
              <w:jc w:val="both"/>
              <w:rPr>
                <w:rFonts w:cstheme="minorHAnsi"/>
              </w:rPr>
            </w:pPr>
            <w:r>
              <w:rPr>
                <w:rFonts w:cstheme="minorHAnsi"/>
              </w:rPr>
              <w:t>Dostęp do pomieszczeń, w których przetwarzany jest zbiór danych osobowych, objęty jest systemem kontroli dostępu.</w:t>
            </w:r>
          </w:p>
        </w:tc>
      </w:tr>
      <w:tr w:rsidR="007F2AB7" w14:paraId="1067A70E" w14:textId="77777777" w:rsidTr="007F2AB7">
        <w:trPr>
          <w:jc w:val="center"/>
        </w:trPr>
        <w:tc>
          <w:tcPr>
            <w:tcW w:w="441" w:type="dxa"/>
            <w:vAlign w:val="center"/>
          </w:tcPr>
          <w:p w14:paraId="428431B1" w14:textId="77777777" w:rsidR="007F2AB7" w:rsidRDefault="007F2AB7" w:rsidP="00F71619">
            <w:pPr>
              <w:jc w:val="center"/>
              <w:rPr>
                <w:rFonts w:cstheme="minorHAnsi"/>
              </w:rPr>
            </w:pPr>
            <w:r>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6473377A"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3243DE7" w14:textId="77777777" w:rsidR="007F2AB7" w:rsidRDefault="007F2AB7" w:rsidP="00F71619">
            <w:pPr>
              <w:jc w:val="both"/>
              <w:rPr>
                <w:rFonts w:cstheme="minorHAnsi"/>
              </w:rPr>
            </w:pPr>
            <w:r>
              <w:rPr>
                <w:rFonts w:cstheme="minorHAnsi"/>
              </w:rPr>
              <w:t>Dostęp do pomieszczeń, w których przetwarzany jest zbiór danych osobowych kontrolowany jest przez system monitoringu z zastosowaniem kamer przemysłowych.</w:t>
            </w:r>
          </w:p>
        </w:tc>
      </w:tr>
      <w:tr w:rsidR="007F2AB7" w14:paraId="0CA625F3" w14:textId="77777777" w:rsidTr="007F2AB7">
        <w:trPr>
          <w:jc w:val="center"/>
        </w:trPr>
        <w:tc>
          <w:tcPr>
            <w:tcW w:w="441" w:type="dxa"/>
            <w:vAlign w:val="center"/>
          </w:tcPr>
          <w:p w14:paraId="73807948" w14:textId="77777777" w:rsidR="007F2AB7" w:rsidRDefault="007F2AB7" w:rsidP="00F71619">
            <w:pPr>
              <w:jc w:val="center"/>
              <w:rPr>
                <w:rFonts w:cstheme="minorHAnsi"/>
              </w:rPr>
            </w:pPr>
            <w:r>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22B9BE03"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ABB407F" w14:textId="77777777" w:rsidR="007F2AB7" w:rsidRDefault="007F2AB7" w:rsidP="00F71619">
            <w:pPr>
              <w:jc w:val="both"/>
              <w:rPr>
                <w:rFonts w:cstheme="minorHAnsi"/>
              </w:rPr>
            </w:pPr>
            <w:r>
              <w:rPr>
                <w:rFonts w:cstheme="minorHAnsi"/>
              </w:rPr>
              <w:t>Dostęp do pomieszczeń, w których przetwarzany jest zbiór danych osobowych, w czasie nieobecności zatrudnionych tam pracowników jest nadzorowany przez służbę ochrony.</w:t>
            </w:r>
          </w:p>
        </w:tc>
      </w:tr>
      <w:tr w:rsidR="007F2AB7" w14:paraId="572E386E" w14:textId="77777777" w:rsidTr="007F2AB7">
        <w:trPr>
          <w:jc w:val="center"/>
        </w:trPr>
        <w:tc>
          <w:tcPr>
            <w:tcW w:w="441" w:type="dxa"/>
            <w:vAlign w:val="center"/>
          </w:tcPr>
          <w:p w14:paraId="5D0A9EA3" w14:textId="77777777" w:rsidR="007F2AB7" w:rsidRDefault="007F2AB7" w:rsidP="00F71619">
            <w:pPr>
              <w:jc w:val="center"/>
              <w:rPr>
                <w:rFonts w:cstheme="minorHAnsi"/>
              </w:rPr>
            </w:pPr>
            <w:r>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7B74B85D"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7D1D03B" w14:textId="77777777" w:rsidR="007F2AB7" w:rsidRDefault="007F2AB7" w:rsidP="00F71619">
            <w:pPr>
              <w:jc w:val="both"/>
              <w:rPr>
                <w:rFonts w:cstheme="minorHAnsi"/>
              </w:rPr>
            </w:pPr>
            <w:r>
              <w:rPr>
                <w:rFonts w:cstheme="minorHAnsi"/>
              </w:rPr>
              <w:t>Dostęp do pomieszczeń, w których przetwarzany jest zbiór danych osobowych, przez całą dobę jest nadzorowany przez służbę ochrony.</w:t>
            </w:r>
          </w:p>
        </w:tc>
      </w:tr>
      <w:tr w:rsidR="007F2AB7" w14:paraId="36F77D4E" w14:textId="77777777" w:rsidTr="007F2AB7">
        <w:trPr>
          <w:jc w:val="center"/>
        </w:trPr>
        <w:tc>
          <w:tcPr>
            <w:tcW w:w="441" w:type="dxa"/>
            <w:vAlign w:val="center"/>
          </w:tcPr>
          <w:p w14:paraId="2337BB5D" w14:textId="77777777" w:rsidR="007F2AB7" w:rsidRDefault="007F2AB7" w:rsidP="00F71619">
            <w:pPr>
              <w:jc w:val="center"/>
              <w:rPr>
                <w:rFonts w:cstheme="minorHAnsi"/>
              </w:rPr>
            </w:pPr>
            <w:r>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2C1BABBD"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C983A0B" w14:textId="77777777" w:rsidR="007F2AB7" w:rsidRDefault="007F2AB7" w:rsidP="00F71619">
            <w:pPr>
              <w:jc w:val="both"/>
              <w:rPr>
                <w:rFonts w:cstheme="minorHAnsi"/>
              </w:rPr>
            </w:pPr>
            <w:r>
              <w:rPr>
                <w:rFonts w:cstheme="minorHAnsi"/>
              </w:rPr>
              <w:t>Zbiór danych osobowych w formie papierowej przechowywany jest w zamkniętej niemetalowej szafie.</w:t>
            </w:r>
          </w:p>
        </w:tc>
      </w:tr>
      <w:tr w:rsidR="007F2AB7" w14:paraId="39B8F54E" w14:textId="77777777" w:rsidTr="007F2AB7">
        <w:trPr>
          <w:jc w:val="center"/>
        </w:trPr>
        <w:tc>
          <w:tcPr>
            <w:tcW w:w="441" w:type="dxa"/>
            <w:vAlign w:val="center"/>
          </w:tcPr>
          <w:p w14:paraId="4F8EF3D9" w14:textId="77777777" w:rsidR="007F2AB7" w:rsidRDefault="007F2AB7" w:rsidP="00F71619">
            <w:pPr>
              <w:jc w:val="center"/>
              <w:rPr>
                <w:rFonts w:cstheme="minorHAnsi"/>
              </w:rPr>
            </w:pPr>
            <w:r>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3A2DB5DB"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06A66D3A" w14:textId="77777777" w:rsidR="007F2AB7" w:rsidRDefault="007F2AB7" w:rsidP="00F71619">
            <w:pPr>
              <w:jc w:val="both"/>
              <w:rPr>
                <w:rFonts w:cstheme="minorHAnsi"/>
              </w:rPr>
            </w:pPr>
            <w:r>
              <w:rPr>
                <w:rFonts w:cstheme="minorHAnsi"/>
              </w:rPr>
              <w:t>Zbiór danych osobowych w formie papierowej przechowywany jest w zamkniętej metalowej szafie.</w:t>
            </w:r>
          </w:p>
        </w:tc>
      </w:tr>
      <w:tr w:rsidR="007F2AB7" w14:paraId="6CC21767" w14:textId="77777777" w:rsidTr="007F2AB7">
        <w:trPr>
          <w:jc w:val="center"/>
        </w:trPr>
        <w:tc>
          <w:tcPr>
            <w:tcW w:w="441" w:type="dxa"/>
            <w:vAlign w:val="center"/>
          </w:tcPr>
          <w:p w14:paraId="07A783C3" w14:textId="77777777" w:rsidR="007F2AB7" w:rsidRDefault="007F2AB7" w:rsidP="00F71619">
            <w:pPr>
              <w:jc w:val="center"/>
              <w:rPr>
                <w:rFonts w:cstheme="minorHAnsi"/>
              </w:rPr>
            </w:pPr>
            <w:r>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40767BD3"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C791908" w14:textId="77777777" w:rsidR="007F2AB7" w:rsidRDefault="007F2AB7" w:rsidP="00F71619">
            <w:pPr>
              <w:jc w:val="both"/>
              <w:rPr>
                <w:rFonts w:cstheme="minorHAnsi"/>
              </w:rPr>
            </w:pPr>
            <w:r>
              <w:rPr>
                <w:rFonts w:cstheme="minorHAnsi"/>
              </w:rPr>
              <w:t>Zbiór danych osobowych w formie papierowej przechowywany jest w zamkniętym sejfie lub szafie pancernej.</w:t>
            </w:r>
          </w:p>
        </w:tc>
      </w:tr>
      <w:tr w:rsidR="007F2AB7" w14:paraId="73147B94" w14:textId="77777777" w:rsidTr="007F2AB7">
        <w:trPr>
          <w:jc w:val="center"/>
        </w:trPr>
        <w:tc>
          <w:tcPr>
            <w:tcW w:w="441" w:type="dxa"/>
            <w:vAlign w:val="center"/>
          </w:tcPr>
          <w:p w14:paraId="6D08BFE7" w14:textId="77777777" w:rsidR="007F2AB7" w:rsidRDefault="007F2AB7" w:rsidP="00F71619">
            <w:pPr>
              <w:jc w:val="center"/>
              <w:rPr>
                <w:rFonts w:cstheme="minorHAnsi"/>
              </w:rPr>
            </w:pPr>
            <w:r>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03B6F9EE"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D9EE06D" w14:textId="77777777" w:rsidR="007F2AB7" w:rsidRDefault="007F2AB7" w:rsidP="00F71619">
            <w:pPr>
              <w:jc w:val="both"/>
              <w:rPr>
                <w:rFonts w:cstheme="minorHAnsi"/>
              </w:rPr>
            </w:pPr>
            <w:r>
              <w:rPr>
                <w:rFonts w:cstheme="minorHAnsi"/>
              </w:rPr>
              <w:t>Kopie zapasowe/archiwalne zbioru danych osobowych przechowywane są w zamkniętej niemetalowej szafie.</w:t>
            </w:r>
          </w:p>
        </w:tc>
      </w:tr>
      <w:tr w:rsidR="007F2AB7" w14:paraId="119DD231" w14:textId="77777777" w:rsidTr="007F2AB7">
        <w:trPr>
          <w:jc w:val="center"/>
        </w:trPr>
        <w:tc>
          <w:tcPr>
            <w:tcW w:w="441" w:type="dxa"/>
            <w:vAlign w:val="center"/>
          </w:tcPr>
          <w:p w14:paraId="73D5CFA1" w14:textId="77777777" w:rsidR="007F2AB7" w:rsidRDefault="007F2AB7" w:rsidP="00F71619">
            <w:pPr>
              <w:jc w:val="center"/>
              <w:rPr>
                <w:rFonts w:cstheme="minorHAnsi"/>
              </w:rPr>
            </w:pPr>
            <w:r>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6C8B3EDC"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4F76300" w14:textId="77777777" w:rsidR="007F2AB7" w:rsidRDefault="007F2AB7" w:rsidP="00F71619">
            <w:pPr>
              <w:jc w:val="both"/>
              <w:rPr>
                <w:rFonts w:cstheme="minorHAnsi"/>
              </w:rPr>
            </w:pPr>
            <w:r>
              <w:rPr>
                <w:rFonts w:cstheme="minorHAnsi"/>
              </w:rPr>
              <w:t>Kopie zapasowe/archiwalne zbioru danych osobowych przechowywane są w zamkniętej metalowej szafie.</w:t>
            </w:r>
          </w:p>
        </w:tc>
      </w:tr>
      <w:tr w:rsidR="007F2AB7" w14:paraId="26E453D1" w14:textId="77777777" w:rsidTr="007F2AB7">
        <w:trPr>
          <w:jc w:val="center"/>
        </w:trPr>
        <w:tc>
          <w:tcPr>
            <w:tcW w:w="441" w:type="dxa"/>
            <w:vAlign w:val="center"/>
          </w:tcPr>
          <w:p w14:paraId="6E955772" w14:textId="77777777" w:rsidR="007F2AB7" w:rsidRDefault="007F2AB7" w:rsidP="00F71619">
            <w:pPr>
              <w:jc w:val="center"/>
              <w:rPr>
                <w:rFonts w:cstheme="minorHAnsi"/>
              </w:rPr>
            </w:pPr>
            <w:r>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7248B2B6"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9FCEB86" w14:textId="77777777" w:rsidR="007F2AB7" w:rsidRDefault="007F2AB7" w:rsidP="00F71619">
            <w:pPr>
              <w:jc w:val="both"/>
              <w:rPr>
                <w:rFonts w:cstheme="minorHAnsi"/>
              </w:rPr>
            </w:pPr>
            <w:r>
              <w:rPr>
                <w:rFonts w:cstheme="minorHAnsi"/>
              </w:rPr>
              <w:t>Kopie zapasowe/archiwalne zbioru danych osobowych przechowywane są w zamkniętym sejfie lub szafie pancernej.</w:t>
            </w:r>
          </w:p>
        </w:tc>
      </w:tr>
      <w:tr w:rsidR="007F2AB7" w14:paraId="53CEC646" w14:textId="77777777" w:rsidTr="007F2AB7">
        <w:trPr>
          <w:jc w:val="center"/>
        </w:trPr>
        <w:tc>
          <w:tcPr>
            <w:tcW w:w="441" w:type="dxa"/>
            <w:vAlign w:val="center"/>
          </w:tcPr>
          <w:p w14:paraId="20702E21" w14:textId="77777777" w:rsidR="007F2AB7" w:rsidRDefault="007F2AB7" w:rsidP="00F71619">
            <w:pPr>
              <w:jc w:val="center"/>
              <w:rPr>
                <w:rFonts w:cstheme="minorHAnsi"/>
              </w:rPr>
            </w:pPr>
            <w:r>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0AA65A1E"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ADBF83B" w14:textId="77777777" w:rsidR="007F2AB7" w:rsidRDefault="007F2AB7" w:rsidP="00F71619">
            <w:pPr>
              <w:jc w:val="both"/>
              <w:rPr>
                <w:rFonts w:cstheme="minorHAnsi"/>
              </w:rPr>
            </w:pPr>
            <w:r>
              <w:rPr>
                <w:rFonts w:cstheme="minorHAnsi"/>
              </w:rPr>
              <w:t>Zbiór danych osobowych przetwarzany jest w kancelarii tajnej, prowadzonej zgodnie z wymogami określonymi w odrębnych przepisach.</w:t>
            </w:r>
          </w:p>
        </w:tc>
      </w:tr>
      <w:tr w:rsidR="007F2AB7" w14:paraId="11C02417" w14:textId="77777777" w:rsidTr="007F2AB7">
        <w:trPr>
          <w:jc w:val="center"/>
        </w:trPr>
        <w:tc>
          <w:tcPr>
            <w:tcW w:w="441" w:type="dxa"/>
            <w:vAlign w:val="center"/>
          </w:tcPr>
          <w:p w14:paraId="3E995946" w14:textId="77777777" w:rsidR="007F2AB7" w:rsidRDefault="007F2AB7" w:rsidP="00F71619">
            <w:pPr>
              <w:jc w:val="center"/>
              <w:rPr>
                <w:rFonts w:cstheme="minorHAnsi"/>
              </w:rPr>
            </w:pPr>
            <w:r>
              <w:rPr>
                <w:rFonts w:cstheme="minorHAnsi"/>
              </w:rPr>
              <w:lastRenderedPageBreak/>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1C02B736"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F3B51DC" w14:textId="77777777" w:rsidR="007F2AB7" w:rsidRDefault="007F2AB7" w:rsidP="00F71619">
            <w:pPr>
              <w:jc w:val="both"/>
              <w:rPr>
                <w:rFonts w:cstheme="minorHAnsi"/>
              </w:rPr>
            </w:pPr>
            <w:r>
              <w:rPr>
                <w:rFonts w:cstheme="minorHAnsi"/>
              </w:rPr>
              <w:t>Pomieszczenie, w którym przetwarzany jest zbiór danych osobowych, zabezpieczone jest przed skutkami pożaru za pomocą systemu przeciwpożarowego i/lub wolnostojącej gaśnicy.</w:t>
            </w:r>
          </w:p>
        </w:tc>
      </w:tr>
      <w:tr w:rsidR="007F2AB7" w14:paraId="41BC8189" w14:textId="77777777" w:rsidTr="007F2AB7">
        <w:trPr>
          <w:jc w:val="center"/>
        </w:trPr>
        <w:tc>
          <w:tcPr>
            <w:tcW w:w="441" w:type="dxa"/>
            <w:vAlign w:val="center"/>
          </w:tcPr>
          <w:p w14:paraId="13353E8E" w14:textId="77777777" w:rsidR="007F2AB7" w:rsidRDefault="007F2AB7" w:rsidP="00F71619">
            <w:pPr>
              <w:jc w:val="center"/>
              <w:rPr>
                <w:rFonts w:cstheme="minorHAnsi"/>
              </w:rPr>
            </w:pPr>
            <w:r>
              <w:rPr>
                <w:rFonts w:cstheme="minorHAnsi"/>
              </w:rPr>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7CAD89E6"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890453A" w14:textId="77777777" w:rsidR="007F2AB7" w:rsidRDefault="007F2AB7" w:rsidP="00F71619">
            <w:pPr>
              <w:jc w:val="both"/>
              <w:rPr>
                <w:rFonts w:cstheme="minorHAnsi"/>
              </w:rPr>
            </w:pPr>
            <w:r>
              <w:rPr>
                <w:rFonts w:cstheme="minorHAnsi"/>
              </w:rPr>
              <w:t>Dokumenty zawierające dane osobowe po ustaniu przydatności są niszczone w sposób mechaniczny za pomocą niszczarek dokumentów.</w:t>
            </w:r>
          </w:p>
        </w:tc>
      </w:tr>
      <w:tr w:rsidR="007F2AB7" w14:paraId="710B624D" w14:textId="77777777" w:rsidTr="007F2AB7">
        <w:trPr>
          <w:jc w:val="center"/>
        </w:trPr>
        <w:tc>
          <w:tcPr>
            <w:tcW w:w="9062" w:type="dxa"/>
            <w:gridSpan w:val="3"/>
          </w:tcPr>
          <w:p w14:paraId="77C238D6" w14:textId="77777777" w:rsidR="007F2AB7" w:rsidRPr="00445B18" w:rsidRDefault="007F2AB7" w:rsidP="00F71619">
            <w:pPr>
              <w:rPr>
                <w:rFonts w:cstheme="minorHAnsi"/>
                <w:b/>
              </w:rPr>
            </w:pPr>
            <w:r w:rsidRPr="00445B18">
              <w:rPr>
                <w:rFonts w:cstheme="minorHAnsi"/>
                <w:b/>
              </w:rPr>
              <w:t xml:space="preserve">Środki sprzętowe infrastruktury </w:t>
            </w:r>
            <w:r w:rsidRPr="006E6371">
              <w:rPr>
                <w:rFonts w:cstheme="minorHAnsi"/>
                <w:b/>
              </w:rPr>
              <w:t>informatycznej</w:t>
            </w:r>
            <w:r w:rsidRPr="00445B18">
              <w:rPr>
                <w:rFonts w:cstheme="minorHAnsi"/>
                <w:b/>
              </w:rPr>
              <w:t xml:space="preserve"> i</w:t>
            </w:r>
            <w:r>
              <w:rPr>
                <w:rFonts w:cstheme="minorHAnsi"/>
                <w:b/>
              </w:rPr>
              <w:t> </w:t>
            </w:r>
            <w:r w:rsidRPr="00445B18">
              <w:rPr>
                <w:rFonts w:cstheme="minorHAnsi"/>
                <w:b/>
              </w:rPr>
              <w:t>telekomunikacyjnej</w:t>
            </w:r>
          </w:p>
        </w:tc>
      </w:tr>
      <w:tr w:rsidR="007F2AB7" w14:paraId="3BCDA92A" w14:textId="77777777" w:rsidTr="007F2AB7">
        <w:trPr>
          <w:jc w:val="center"/>
        </w:trPr>
        <w:tc>
          <w:tcPr>
            <w:tcW w:w="9062" w:type="dxa"/>
            <w:gridSpan w:val="3"/>
          </w:tcPr>
          <w:p w14:paraId="5CC707DA" w14:textId="77777777" w:rsidR="007F2AB7" w:rsidRDefault="007F2AB7" w:rsidP="00F71619">
            <w:pPr>
              <w:jc w:val="both"/>
              <w:rPr>
                <w:rFonts w:cstheme="minorHAnsi"/>
              </w:rPr>
            </w:pPr>
            <w:r>
              <w:rPr>
                <w:rFonts w:cstheme="minorHAnsi"/>
              </w:rPr>
              <w:t>W tej grupie środków należy zaznaczyć te pozycje, które odnoszą się do:</w:t>
            </w:r>
          </w:p>
          <w:p w14:paraId="5A8514FA" w14:textId="77777777" w:rsidR="007F2AB7" w:rsidRDefault="007F2AB7" w:rsidP="007F2AB7">
            <w:pPr>
              <w:pStyle w:val="Akapitzlist"/>
              <w:numPr>
                <w:ilvl w:val="0"/>
                <w:numId w:val="22"/>
              </w:numPr>
              <w:ind w:left="463"/>
              <w:jc w:val="both"/>
              <w:rPr>
                <w:rFonts w:cstheme="minorHAnsi"/>
              </w:rPr>
            </w:pPr>
            <w:r>
              <w:rPr>
                <w:rFonts w:cstheme="minorHAnsi"/>
              </w:rPr>
              <w:t>technicznych środków zabezpieczenia komputerów przed skutkami awarii zasilania;</w:t>
            </w:r>
          </w:p>
          <w:p w14:paraId="3E82B268" w14:textId="77777777" w:rsidR="007F2AB7" w:rsidRDefault="007F2AB7" w:rsidP="007F2AB7">
            <w:pPr>
              <w:pStyle w:val="Akapitzlist"/>
              <w:numPr>
                <w:ilvl w:val="0"/>
                <w:numId w:val="22"/>
              </w:numPr>
              <w:ind w:left="463"/>
              <w:jc w:val="both"/>
              <w:rPr>
                <w:rFonts w:cstheme="minorHAnsi"/>
              </w:rPr>
            </w:pPr>
            <w:r>
              <w:rPr>
                <w:rFonts w:cstheme="minorHAnsi"/>
              </w:rPr>
              <w:t>opisu infrastruktury sieci informatycznej, w której użytkowane są komputery wykorzystywane do przetwarzania danych osobowych;</w:t>
            </w:r>
          </w:p>
          <w:p w14:paraId="370315BA" w14:textId="77777777" w:rsidR="007F2AB7" w:rsidRDefault="007F2AB7" w:rsidP="007F2AB7">
            <w:pPr>
              <w:pStyle w:val="Akapitzlist"/>
              <w:numPr>
                <w:ilvl w:val="0"/>
                <w:numId w:val="22"/>
              </w:numPr>
              <w:ind w:left="463"/>
              <w:jc w:val="both"/>
              <w:rPr>
                <w:rFonts w:cstheme="minorHAnsi"/>
              </w:rPr>
            </w:pPr>
            <w:r>
              <w:rPr>
                <w:rFonts w:cstheme="minorHAnsi"/>
              </w:rPr>
              <w:t>sprzętowych i programowych środków ochrony przed nieuprawnionym dostępem do danych osobowych, w tym środków zapewniających rozliczalność wykonywanych operacji;</w:t>
            </w:r>
          </w:p>
          <w:p w14:paraId="0C654129" w14:textId="77777777" w:rsidR="007F2AB7" w:rsidRDefault="007F2AB7" w:rsidP="007F2AB7">
            <w:pPr>
              <w:pStyle w:val="Akapitzlist"/>
              <w:numPr>
                <w:ilvl w:val="0"/>
                <w:numId w:val="22"/>
              </w:numPr>
              <w:ind w:left="463"/>
              <w:jc w:val="both"/>
              <w:rPr>
                <w:rFonts w:cstheme="minorHAnsi"/>
              </w:rPr>
            </w:pPr>
            <w:r>
              <w:rPr>
                <w:rFonts w:cstheme="minorHAnsi"/>
              </w:rPr>
              <w:t>sprzętowych i programowych środków ochrony poufności danych osobowych przesyłanych drogą elektroniczną (środków ochrony transmisji);</w:t>
            </w:r>
          </w:p>
          <w:p w14:paraId="23818B67" w14:textId="77777777" w:rsidR="007F2AB7" w:rsidRPr="00445B18" w:rsidRDefault="007F2AB7" w:rsidP="007F2AB7">
            <w:pPr>
              <w:pStyle w:val="Akapitzlist"/>
              <w:numPr>
                <w:ilvl w:val="0"/>
                <w:numId w:val="22"/>
              </w:numPr>
              <w:ind w:left="463"/>
              <w:jc w:val="both"/>
              <w:rPr>
                <w:rFonts w:cstheme="minorHAnsi"/>
              </w:rPr>
            </w:pPr>
            <w:r>
              <w:rPr>
                <w:rFonts w:cstheme="minorHAnsi"/>
              </w:rPr>
              <w:t>sprzętowych i programowych środków ochrony przed szkodliwym oprogramowaniem i nieuprawnionym dostępem do przetwarzania danych osobowych.</w:t>
            </w:r>
          </w:p>
        </w:tc>
      </w:tr>
      <w:tr w:rsidR="007F2AB7" w14:paraId="596A3872" w14:textId="77777777" w:rsidTr="007F2AB7">
        <w:trPr>
          <w:jc w:val="center"/>
        </w:trPr>
        <w:tc>
          <w:tcPr>
            <w:tcW w:w="441" w:type="dxa"/>
            <w:vAlign w:val="center"/>
          </w:tcPr>
          <w:p w14:paraId="5BDF7351" w14:textId="77777777" w:rsidR="007F2AB7" w:rsidRDefault="007F2AB7" w:rsidP="00F71619">
            <w:pPr>
              <w:jc w:val="center"/>
              <w:rPr>
                <w:rFonts w:cstheme="minorHAnsi"/>
              </w:rPr>
            </w:pPr>
            <w:r>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2657DA12"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355B0BF" w14:textId="77777777" w:rsidR="007F2AB7" w:rsidRDefault="007F2AB7" w:rsidP="00F71619">
            <w:pPr>
              <w:jc w:val="both"/>
              <w:rPr>
                <w:rFonts w:cstheme="minorHAnsi"/>
              </w:rPr>
            </w:pPr>
            <w:r>
              <w:rPr>
                <w:rFonts w:cstheme="minorHAnsi"/>
              </w:rPr>
              <w:t>Zbiór danych osobowych przetwarzany jest przy użyciu komputera przenośnego.</w:t>
            </w:r>
          </w:p>
        </w:tc>
      </w:tr>
      <w:tr w:rsidR="007F2AB7" w14:paraId="49C6DFD5" w14:textId="77777777" w:rsidTr="007F2AB7">
        <w:trPr>
          <w:jc w:val="center"/>
        </w:trPr>
        <w:tc>
          <w:tcPr>
            <w:tcW w:w="441" w:type="dxa"/>
            <w:vAlign w:val="center"/>
          </w:tcPr>
          <w:p w14:paraId="5B045BEF" w14:textId="77777777" w:rsidR="007F2AB7" w:rsidRDefault="007F2AB7" w:rsidP="00F71619">
            <w:pPr>
              <w:jc w:val="center"/>
              <w:rPr>
                <w:rFonts w:cstheme="minorHAnsi"/>
              </w:rPr>
            </w:pPr>
            <w:r>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5147B697"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734A5BB" w14:textId="77777777" w:rsidR="007F2AB7" w:rsidRDefault="007F2AB7" w:rsidP="00F71619">
            <w:pPr>
              <w:jc w:val="both"/>
              <w:rPr>
                <w:rFonts w:cstheme="minorHAnsi"/>
              </w:rPr>
            </w:pPr>
            <w:r>
              <w:rPr>
                <w:rFonts w:cstheme="minorHAnsi"/>
              </w:rPr>
              <w:t>Komputer służący do przetwarzania danych osobowych nie jest połączony z lokalną siecią komputerową.</w:t>
            </w:r>
          </w:p>
        </w:tc>
      </w:tr>
      <w:tr w:rsidR="007F2AB7" w14:paraId="19B34342" w14:textId="77777777" w:rsidTr="007F2AB7">
        <w:trPr>
          <w:jc w:val="center"/>
        </w:trPr>
        <w:tc>
          <w:tcPr>
            <w:tcW w:w="441" w:type="dxa"/>
            <w:vAlign w:val="center"/>
          </w:tcPr>
          <w:p w14:paraId="6D85D39B" w14:textId="77777777" w:rsidR="007F2AB7" w:rsidRDefault="007F2AB7" w:rsidP="00F71619">
            <w:pPr>
              <w:jc w:val="center"/>
              <w:rPr>
                <w:rFonts w:cstheme="minorHAnsi"/>
              </w:rPr>
            </w:pPr>
            <w:r>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4213CA5C"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0C46F860" w14:textId="77777777" w:rsidR="007F2AB7" w:rsidRDefault="007F2AB7" w:rsidP="00F71619">
            <w:pPr>
              <w:jc w:val="both"/>
              <w:rPr>
                <w:rFonts w:cstheme="minorHAnsi"/>
              </w:rPr>
            </w:pPr>
            <w:r>
              <w:rPr>
                <w:rFonts w:cstheme="minorHAnsi"/>
              </w:rPr>
              <w:t>Zastosowano urządzenia typu UPS, generator prądu i/lub wydzieloną sieć elektroenergetyczną, chroniące system informatyczny służący do przetwarzania danych osobowych, przed skutkami awarii zasilania.</w:t>
            </w:r>
          </w:p>
        </w:tc>
      </w:tr>
      <w:tr w:rsidR="007F2AB7" w14:paraId="54CE1420" w14:textId="77777777" w:rsidTr="007F2AB7">
        <w:trPr>
          <w:jc w:val="center"/>
        </w:trPr>
        <w:tc>
          <w:tcPr>
            <w:tcW w:w="441" w:type="dxa"/>
            <w:vAlign w:val="center"/>
          </w:tcPr>
          <w:p w14:paraId="0D28004A" w14:textId="77777777" w:rsidR="007F2AB7" w:rsidRDefault="007F2AB7" w:rsidP="00F71619">
            <w:pPr>
              <w:jc w:val="center"/>
              <w:rPr>
                <w:rFonts w:cstheme="minorHAnsi"/>
              </w:rPr>
            </w:pPr>
            <w:r>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529FCB08"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73CDBEE" w14:textId="77777777" w:rsidR="007F2AB7" w:rsidRDefault="007F2AB7" w:rsidP="00F71619">
            <w:pPr>
              <w:jc w:val="both"/>
              <w:rPr>
                <w:rFonts w:cstheme="minorHAnsi"/>
              </w:rPr>
            </w:pPr>
            <w:r>
              <w:rPr>
                <w:rFonts w:cstheme="minorHAnsi"/>
              </w:rPr>
              <w:t>Dostęp do zbioru danych osobowych, który przetwarzany jest na wydzielonej stacji komputerowej/komputerze przenośnym, zabezpieczony został przed nieautoryzowanym uruchomieniem za pomocą hasła BIOS.</w:t>
            </w:r>
          </w:p>
        </w:tc>
      </w:tr>
      <w:tr w:rsidR="007F2AB7" w14:paraId="575F581F" w14:textId="77777777" w:rsidTr="007F2AB7">
        <w:trPr>
          <w:jc w:val="center"/>
        </w:trPr>
        <w:tc>
          <w:tcPr>
            <w:tcW w:w="441" w:type="dxa"/>
            <w:vAlign w:val="center"/>
          </w:tcPr>
          <w:p w14:paraId="00E6E13A" w14:textId="77777777" w:rsidR="007F2AB7" w:rsidRDefault="007F2AB7" w:rsidP="00F71619">
            <w:pPr>
              <w:jc w:val="center"/>
              <w:rPr>
                <w:rFonts w:cstheme="minorHAnsi"/>
              </w:rPr>
            </w:pPr>
            <w:r>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345B1A21"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6063656" w14:textId="77777777" w:rsidR="007F2AB7" w:rsidRDefault="007F2AB7" w:rsidP="00F71619">
            <w:pPr>
              <w:jc w:val="both"/>
              <w:rPr>
                <w:rFonts w:cstheme="minorHAnsi"/>
              </w:rPr>
            </w:pPr>
            <w:r>
              <w:rPr>
                <w:rFonts w:cstheme="minorHAnsi"/>
              </w:rPr>
              <w:t>Dostęp do systemu operacyjnego komputera, w którym przetwarzane są dane osobowe, zabezpieczony jest za pomocą procesu uwierzytelnienia z wykorzystaniem identyfikatora użytkownika oraz hasła.</w:t>
            </w:r>
          </w:p>
        </w:tc>
      </w:tr>
      <w:tr w:rsidR="007F2AB7" w14:paraId="694AD774" w14:textId="77777777" w:rsidTr="007F2AB7">
        <w:trPr>
          <w:jc w:val="center"/>
        </w:trPr>
        <w:tc>
          <w:tcPr>
            <w:tcW w:w="441" w:type="dxa"/>
            <w:vAlign w:val="center"/>
          </w:tcPr>
          <w:p w14:paraId="7FC47B68" w14:textId="77777777" w:rsidR="007F2AB7" w:rsidRDefault="007F2AB7" w:rsidP="00F71619">
            <w:pPr>
              <w:jc w:val="center"/>
              <w:rPr>
                <w:rFonts w:cstheme="minorHAnsi"/>
              </w:rPr>
            </w:pPr>
            <w:r>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2FBF3AB8"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63C7B16" w14:textId="77777777" w:rsidR="007F2AB7" w:rsidRDefault="007F2AB7" w:rsidP="00F71619">
            <w:pPr>
              <w:jc w:val="both"/>
              <w:rPr>
                <w:rFonts w:cstheme="minorHAnsi"/>
              </w:rPr>
            </w:pPr>
            <w:r>
              <w:rPr>
                <w:rFonts w:cstheme="minorHAnsi"/>
              </w:rPr>
              <w:t>Dostęp do systemu operacyjnego komputera, w którym przetwarzane są dane osobowe zabezpieczony jest za pomocą procesu uwierzytelnienia z wykorzystaniem karty procesorowej oraz kodu PIN lub </w:t>
            </w:r>
            <w:proofErr w:type="spellStart"/>
            <w:r>
              <w:rPr>
                <w:rFonts w:cstheme="minorHAnsi"/>
              </w:rPr>
              <w:t>tokena</w:t>
            </w:r>
            <w:proofErr w:type="spellEnd"/>
            <w:r>
              <w:rPr>
                <w:rFonts w:cstheme="minorHAnsi"/>
              </w:rPr>
              <w:t>.</w:t>
            </w:r>
          </w:p>
        </w:tc>
      </w:tr>
      <w:tr w:rsidR="007F2AB7" w14:paraId="172B3583" w14:textId="77777777" w:rsidTr="007F2AB7">
        <w:trPr>
          <w:jc w:val="center"/>
        </w:trPr>
        <w:tc>
          <w:tcPr>
            <w:tcW w:w="441" w:type="dxa"/>
            <w:vAlign w:val="center"/>
          </w:tcPr>
          <w:p w14:paraId="77385C85" w14:textId="77777777" w:rsidR="007F2AB7" w:rsidRDefault="007F2AB7" w:rsidP="00F71619">
            <w:pPr>
              <w:jc w:val="center"/>
              <w:rPr>
                <w:rFonts w:cstheme="minorHAnsi"/>
              </w:rPr>
            </w:pPr>
            <w:r>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48426349"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5E7C2DC" w14:textId="77777777" w:rsidR="007F2AB7" w:rsidRDefault="007F2AB7" w:rsidP="00F71619">
            <w:pPr>
              <w:jc w:val="both"/>
              <w:rPr>
                <w:rFonts w:cstheme="minorHAnsi"/>
              </w:rPr>
            </w:pPr>
            <w:r>
              <w:rPr>
                <w:rFonts w:cstheme="minorHAnsi"/>
              </w:rPr>
              <w:t>Dostęp do systemu operacyjnego komputera, w którym przetwarzane są dane osobowe zabezpieczony jest za pomocą procesu uwierzytelnienia z wykorzystaniem technologii biometrycznej.</w:t>
            </w:r>
          </w:p>
        </w:tc>
      </w:tr>
      <w:tr w:rsidR="007F2AB7" w14:paraId="676EC14E" w14:textId="77777777" w:rsidTr="007F2AB7">
        <w:trPr>
          <w:jc w:val="center"/>
        </w:trPr>
        <w:tc>
          <w:tcPr>
            <w:tcW w:w="441" w:type="dxa"/>
            <w:vAlign w:val="center"/>
          </w:tcPr>
          <w:p w14:paraId="6FB08FEB" w14:textId="77777777" w:rsidR="007F2AB7" w:rsidRDefault="007F2AB7" w:rsidP="00F71619">
            <w:pPr>
              <w:jc w:val="center"/>
              <w:rPr>
                <w:rFonts w:cstheme="minorHAnsi"/>
              </w:rPr>
            </w:pPr>
            <w:r>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638E2673"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F66022F" w14:textId="77777777" w:rsidR="007F2AB7" w:rsidRDefault="007F2AB7" w:rsidP="00F71619">
            <w:pPr>
              <w:jc w:val="both"/>
              <w:rPr>
                <w:rFonts w:cstheme="minorHAnsi"/>
              </w:rPr>
            </w:pPr>
            <w:r>
              <w:rPr>
                <w:rFonts w:cstheme="minorHAnsi"/>
              </w:rPr>
              <w:t>Zastosowano środki uniemożliwiające wykonywanie nieautoryzowanych kopii danych osobowych przetwarzanych przy użyciu systemów informatycznych.</w:t>
            </w:r>
          </w:p>
        </w:tc>
      </w:tr>
      <w:tr w:rsidR="007F2AB7" w14:paraId="3836581B" w14:textId="77777777" w:rsidTr="007F2AB7">
        <w:trPr>
          <w:jc w:val="center"/>
        </w:trPr>
        <w:tc>
          <w:tcPr>
            <w:tcW w:w="441" w:type="dxa"/>
            <w:vAlign w:val="center"/>
          </w:tcPr>
          <w:p w14:paraId="1EFAAD52" w14:textId="77777777" w:rsidR="007F2AB7" w:rsidRDefault="007F2AB7" w:rsidP="00F71619">
            <w:pPr>
              <w:jc w:val="center"/>
              <w:rPr>
                <w:rFonts w:cstheme="minorHAnsi"/>
              </w:rPr>
            </w:pPr>
            <w:r>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11D7F06B"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42EF33E" w14:textId="77777777" w:rsidR="007F2AB7" w:rsidRDefault="007F2AB7" w:rsidP="00F71619">
            <w:pPr>
              <w:jc w:val="both"/>
              <w:rPr>
                <w:rFonts w:cstheme="minorHAnsi"/>
              </w:rPr>
            </w:pPr>
            <w:r>
              <w:rPr>
                <w:rFonts w:cstheme="minorHAnsi"/>
              </w:rPr>
              <w:t>Zastosowano systemowe mechanizmy wymuszające okresową zmianę haseł.</w:t>
            </w:r>
          </w:p>
        </w:tc>
      </w:tr>
      <w:tr w:rsidR="007F2AB7" w14:paraId="149C2ACB" w14:textId="77777777" w:rsidTr="007F2AB7">
        <w:trPr>
          <w:jc w:val="center"/>
        </w:trPr>
        <w:tc>
          <w:tcPr>
            <w:tcW w:w="441" w:type="dxa"/>
            <w:vAlign w:val="center"/>
          </w:tcPr>
          <w:p w14:paraId="17DEE1B2" w14:textId="77777777" w:rsidR="007F2AB7" w:rsidRDefault="007F2AB7" w:rsidP="00F71619">
            <w:pPr>
              <w:jc w:val="center"/>
              <w:rPr>
                <w:rFonts w:cstheme="minorHAnsi"/>
              </w:rPr>
            </w:pPr>
            <w:r>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5C8533FE"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7D28784D" w14:textId="77777777" w:rsidR="007F2AB7" w:rsidRDefault="007F2AB7" w:rsidP="00F71619">
            <w:pPr>
              <w:jc w:val="both"/>
              <w:rPr>
                <w:rFonts w:cstheme="minorHAnsi"/>
              </w:rPr>
            </w:pPr>
            <w:r>
              <w:rPr>
                <w:rFonts w:cstheme="minorHAnsi"/>
              </w:rPr>
              <w:t>Zastosowano system rejestracji dostępu do systemu/zbioru danych osobowych.</w:t>
            </w:r>
          </w:p>
        </w:tc>
      </w:tr>
      <w:tr w:rsidR="007F2AB7" w14:paraId="5A85B046" w14:textId="77777777" w:rsidTr="007F2AB7">
        <w:trPr>
          <w:jc w:val="center"/>
        </w:trPr>
        <w:tc>
          <w:tcPr>
            <w:tcW w:w="441" w:type="dxa"/>
            <w:vAlign w:val="center"/>
          </w:tcPr>
          <w:p w14:paraId="46227B4C" w14:textId="77777777" w:rsidR="007F2AB7" w:rsidRDefault="007F2AB7" w:rsidP="00F71619">
            <w:pPr>
              <w:jc w:val="center"/>
              <w:rPr>
                <w:rFonts w:cstheme="minorHAnsi"/>
              </w:rPr>
            </w:pPr>
            <w:r>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33E0EC60"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6D8E994" w14:textId="77777777" w:rsidR="007F2AB7" w:rsidRDefault="007F2AB7" w:rsidP="00F71619">
            <w:pPr>
              <w:jc w:val="both"/>
              <w:rPr>
                <w:rFonts w:cstheme="minorHAnsi"/>
              </w:rPr>
            </w:pPr>
            <w:r>
              <w:rPr>
                <w:rFonts w:cstheme="minorHAnsi"/>
              </w:rPr>
              <w:t>Zastosowano środki kryptograficznej ochrony danych dla danych osobowych przekazywanych drogą teletransmisji.</w:t>
            </w:r>
          </w:p>
        </w:tc>
      </w:tr>
      <w:tr w:rsidR="007F2AB7" w14:paraId="7D91CF51" w14:textId="77777777" w:rsidTr="007F2AB7">
        <w:trPr>
          <w:jc w:val="center"/>
        </w:trPr>
        <w:tc>
          <w:tcPr>
            <w:tcW w:w="441" w:type="dxa"/>
            <w:vAlign w:val="center"/>
          </w:tcPr>
          <w:p w14:paraId="55C861A4" w14:textId="77777777" w:rsidR="007F2AB7" w:rsidRDefault="007F2AB7" w:rsidP="00F71619">
            <w:pPr>
              <w:jc w:val="center"/>
              <w:rPr>
                <w:rFonts w:cstheme="minorHAnsi"/>
              </w:rPr>
            </w:pPr>
            <w:r>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0356C638"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2FF0C90" w14:textId="77777777" w:rsidR="007F2AB7" w:rsidRDefault="007F2AB7" w:rsidP="00F71619">
            <w:pPr>
              <w:jc w:val="both"/>
              <w:rPr>
                <w:rFonts w:cstheme="minorHAnsi"/>
              </w:rPr>
            </w:pPr>
            <w:r>
              <w:rPr>
                <w:rFonts w:cstheme="minorHAnsi"/>
              </w:rPr>
              <w:t>Dostęp do środków teletransmisji zabezpieczono za pomocą mechanizmów uwierzytelnienia.</w:t>
            </w:r>
          </w:p>
        </w:tc>
      </w:tr>
      <w:tr w:rsidR="007F2AB7" w14:paraId="04B07FE5" w14:textId="77777777" w:rsidTr="007F2AB7">
        <w:trPr>
          <w:jc w:val="center"/>
        </w:trPr>
        <w:tc>
          <w:tcPr>
            <w:tcW w:w="441" w:type="dxa"/>
            <w:vAlign w:val="center"/>
          </w:tcPr>
          <w:p w14:paraId="5DCB62EA" w14:textId="77777777" w:rsidR="007F2AB7" w:rsidRDefault="007F2AB7" w:rsidP="00F71619">
            <w:pPr>
              <w:jc w:val="center"/>
              <w:rPr>
                <w:rFonts w:cstheme="minorHAnsi"/>
              </w:rPr>
            </w:pPr>
            <w:r>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5E9E9B06"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05AE243A" w14:textId="77777777" w:rsidR="007F2AB7" w:rsidRDefault="007F2AB7" w:rsidP="00F71619">
            <w:pPr>
              <w:jc w:val="both"/>
              <w:rPr>
                <w:rFonts w:cstheme="minorHAnsi"/>
              </w:rPr>
            </w:pPr>
            <w:r>
              <w:rPr>
                <w:rFonts w:cstheme="minorHAnsi"/>
              </w:rPr>
              <w:t>Zastosowano procedurę oddzwonienia (</w:t>
            </w:r>
            <w:proofErr w:type="spellStart"/>
            <w:r>
              <w:rPr>
                <w:rFonts w:cstheme="minorHAnsi"/>
              </w:rPr>
              <w:t>callback</w:t>
            </w:r>
            <w:proofErr w:type="spellEnd"/>
            <w:r>
              <w:rPr>
                <w:rFonts w:cstheme="minorHAnsi"/>
              </w:rPr>
              <w:t>) przy transmisji realizowanej za pośrednictwem modemu.</w:t>
            </w:r>
          </w:p>
        </w:tc>
      </w:tr>
      <w:tr w:rsidR="007F2AB7" w14:paraId="75F99628" w14:textId="77777777" w:rsidTr="007F2AB7">
        <w:trPr>
          <w:jc w:val="center"/>
        </w:trPr>
        <w:tc>
          <w:tcPr>
            <w:tcW w:w="441" w:type="dxa"/>
            <w:vAlign w:val="center"/>
          </w:tcPr>
          <w:p w14:paraId="022717DD" w14:textId="77777777" w:rsidR="007F2AB7" w:rsidRDefault="007F2AB7" w:rsidP="00F71619">
            <w:pPr>
              <w:jc w:val="center"/>
              <w:rPr>
                <w:rFonts w:cstheme="minorHAnsi"/>
              </w:rPr>
            </w:pPr>
            <w:r>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30CB1815"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7A67AA34" w14:textId="77777777" w:rsidR="007F2AB7" w:rsidRDefault="007F2AB7" w:rsidP="00F71619">
            <w:pPr>
              <w:jc w:val="both"/>
              <w:rPr>
                <w:rFonts w:cstheme="minorHAnsi"/>
              </w:rPr>
            </w:pPr>
            <w:r>
              <w:rPr>
                <w:rFonts w:cstheme="minorHAnsi"/>
              </w:rPr>
              <w:t>Zastosowano macierz dyskową w celu ochrony danych osobowych przed skutkami awarii pamięci dyskowej.</w:t>
            </w:r>
          </w:p>
        </w:tc>
      </w:tr>
      <w:tr w:rsidR="007F2AB7" w14:paraId="582173D5" w14:textId="77777777" w:rsidTr="007F2AB7">
        <w:trPr>
          <w:jc w:val="center"/>
        </w:trPr>
        <w:tc>
          <w:tcPr>
            <w:tcW w:w="441" w:type="dxa"/>
            <w:vAlign w:val="center"/>
          </w:tcPr>
          <w:p w14:paraId="030273BF" w14:textId="77777777" w:rsidR="007F2AB7" w:rsidRDefault="007F2AB7" w:rsidP="00F71619">
            <w:pPr>
              <w:jc w:val="center"/>
              <w:rPr>
                <w:rFonts w:cstheme="minorHAnsi"/>
              </w:rPr>
            </w:pPr>
            <w:r>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101F1991"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424857B" w14:textId="77777777" w:rsidR="007F2AB7" w:rsidRDefault="007F2AB7" w:rsidP="00F71619">
            <w:pPr>
              <w:jc w:val="both"/>
              <w:rPr>
                <w:rFonts w:cstheme="minorHAnsi"/>
              </w:rPr>
            </w:pPr>
            <w:r>
              <w:rPr>
                <w:rFonts w:cstheme="minorHAnsi"/>
              </w:rPr>
              <w:t xml:space="preserve">Zastosowano środki ochrony przed szkodliwym oprogramowaniem, takim jak np. robaki, wirusy, konie trojańskie, </w:t>
            </w:r>
            <w:proofErr w:type="spellStart"/>
            <w:r>
              <w:rPr>
                <w:rFonts w:cstheme="minorHAnsi"/>
              </w:rPr>
              <w:t>rootkity</w:t>
            </w:r>
            <w:proofErr w:type="spellEnd"/>
            <w:r>
              <w:rPr>
                <w:rFonts w:cstheme="minorHAnsi"/>
              </w:rPr>
              <w:t>.</w:t>
            </w:r>
          </w:p>
        </w:tc>
      </w:tr>
      <w:tr w:rsidR="007F2AB7" w14:paraId="1640647F" w14:textId="77777777" w:rsidTr="007F2AB7">
        <w:trPr>
          <w:jc w:val="center"/>
        </w:trPr>
        <w:tc>
          <w:tcPr>
            <w:tcW w:w="441" w:type="dxa"/>
            <w:vAlign w:val="center"/>
          </w:tcPr>
          <w:p w14:paraId="16659C68" w14:textId="77777777" w:rsidR="007F2AB7" w:rsidRDefault="007F2AB7" w:rsidP="00F71619">
            <w:pPr>
              <w:jc w:val="center"/>
              <w:rPr>
                <w:rFonts w:cstheme="minorHAnsi"/>
              </w:rPr>
            </w:pPr>
            <w:r>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532DF615"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2546553A" w14:textId="77777777" w:rsidR="007F2AB7" w:rsidRDefault="007F2AB7" w:rsidP="00F71619">
            <w:pPr>
              <w:jc w:val="both"/>
              <w:rPr>
                <w:rFonts w:cstheme="minorHAnsi"/>
              </w:rPr>
            </w:pPr>
            <w:r>
              <w:rPr>
                <w:rFonts w:cstheme="minorHAnsi"/>
              </w:rPr>
              <w:t>Użyto system Firewall do ochrony dostępu do sieci komputerowej.</w:t>
            </w:r>
          </w:p>
        </w:tc>
      </w:tr>
      <w:tr w:rsidR="007F2AB7" w14:paraId="6FC3DD63" w14:textId="77777777" w:rsidTr="007F2AB7">
        <w:trPr>
          <w:jc w:val="center"/>
        </w:trPr>
        <w:tc>
          <w:tcPr>
            <w:tcW w:w="441" w:type="dxa"/>
            <w:vAlign w:val="center"/>
          </w:tcPr>
          <w:p w14:paraId="3F5C081F" w14:textId="77777777" w:rsidR="007F2AB7" w:rsidRDefault="007F2AB7" w:rsidP="00F71619">
            <w:pPr>
              <w:jc w:val="center"/>
              <w:rPr>
                <w:rFonts w:cstheme="minorHAnsi"/>
              </w:rPr>
            </w:pPr>
            <w:r>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48B058A4"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0455B14" w14:textId="77777777" w:rsidR="007F2AB7" w:rsidRDefault="007F2AB7" w:rsidP="00F71619">
            <w:pPr>
              <w:jc w:val="both"/>
              <w:rPr>
                <w:rFonts w:cstheme="minorHAnsi"/>
              </w:rPr>
            </w:pPr>
            <w:r>
              <w:rPr>
                <w:rFonts w:cstheme="minorHAnsi"/>
              </w:rPr>
              <w:t>Użyto system IDS/IPS do ochrony dostępu do sieci komputerowej.</w:t>
            </w:r>
          </w:p>
        </w:tc>
      </w:tr>
      <w:tr w:rsidR="007F2AB7" w14:paraId="52D192C8" w14:textId="77777777" w:rsidTr="007F2AB7">
        <w:trPr>
          <w:jc w:val="center"/>
        </w:trPr>
        <w:tc>
          <w:tcPr>
            <w:tcW w:w="9062" w:type="dxa"/>
            <w:gridSpan w:val="3"/>
          </w:tcPr>
          <w:p w14:paraId="481117F9" w14:textId="77777777" w:rsidR="007F2AB7" w:rsidRPr="006E6371" w:rsidRDefault="007F2AB7" w:rsidP="00F71619">
            <w:pPr>
              <w:jc w:val="both"/>
              <w:rPr>
                <w:rFonts w:cstheme="minorHAnsi"/>
                <w:b/>
              </w:rPr>
            </w:pPr>
            <w:r>
              <w:rPr>
                <w:rFonts w:cstheme="minorHAnsi"/>
                <w:b/>
              </w:rPr>
              <w:lastRenderedPageBreak/>
              <w:t>Środki ochrony w ramach narzędzi programowych i baz danych</w:t>
            </w:r>
          </w:p>
        </w:tc>
      </w:tr>
      <w:tr w:rsidR="007F2AB7" w14:paraId="04F5C5DE" w14:textId="77777777" w:rsidTr="007F2AB7">
        <w:trPr>
          <w:jc w:val="center"/>
        </w:trPr>
        <w:tc>
          <w:tcPr>
            <w:tcW w:w="9062" w:type="dxa"/>
            <w:gridSpan w:val="3"/>
          </w:tcPr>
          <w:p w14:paraId="4CF8EF01" w14:textId="77777777" w:rsidR="007F2AB7" w:rsidRPr="006E6371" w:rsidRDefault="007F2AB7" w:rsidP="00F71619">
            <w:pPr>
              <w:jc w:val="both"/>
              <w:rPr>
                <w:rFonts w:cstheme="minorHAnsi"/>
              </w:rPr>
            </w:pPr>
            <w:r>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7F2AB7" w14:paraId="59A9E878" w14:textId="77777777" w:rsidTr="007F2AB7">
        <w:trPr>
          <w:jc w:val="center"/>
        </w:trPr>
        <w:tc>
          <w:tcPr>
            <w:tcW w:w="441" w:type="dxa"/>
            <w:vAlign w:val="center"/>
          </w:tcPr>
          <w:p w14:paraId="63B49A95" w14:textId="77777777" w:rsidR="007F2AB7" w:rsidRDefault="007F2AB7" w:rsidP="00F71619">
            <w:pPr>
              <w:jc w:val="center"/>
              <w:rPr>
                <w:rFonts w:cstheme="minorHAnsi"/>
              </w:rPr>
            </w:pPr>
            <w:r>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229B242B"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4C73786" w14:textId="77777777" w:rsidR="007F2AB7" w:rsidRDefault="007F2AB7" w:rsidP="00F71619">
            <w:pPr>
              <w:jc w:val="both"/>
              <w:rPr>
                <w:rFonts w:cstheme="minorHAnsi"/>
              </w:rPr>
            </w:pPr>
            <w:r>
              <w:rPr>
                <w:rFonts w:cstheme="minorHAnsi"/>
              </w:rPr>
              <w:t>Wykorzystano środki pozwalające na rejestrację zmian wykonywanych na poszczególnych elementach zbioru danych osobowych.</w:t>
            </w:r>
          </w:p>
        </w:tc>
      </w:tr>
      <w:tr w:rsidR="007F2AB7" w14:paraId="3F54B044" w14:textId="77777777" w:rsidTr="007F2AB7">
        <w:trPr>
          <w:jc w:val="center"/>
        </w:trPr>
        <w:tc>
          <w:tcPr>
            <w:tcW w:w="441" w:type="dxa"/>
            <w:vAlign w:val="center"/>
          </w:tcPr>
          <w:p w14:paraId="664826CC" w14:textId="77777777" w:rsidR="007F2AB7" w:rsidRDefault="007F2AB7" w:rsidP="00F71619">
            <w:pPr>
              <w:jc w:val="center"/>
              <w:rPr>
                <w:rFonts w:cstheme="minorHAnsi"/>
              </w:rPr>
            </w:pPr>
            <w:r>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79054CD4"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B61505C" w14:textId="77777777" w:rsidR="007F2AB7" w:rsidRDefault="007F2AB7" w:rsidP="00F71619">
            <w:pPr>
              <w:jc w:val="both"/>
              <w:rPr>
                <w:rFonts w:cstheme="minorHAnsi"/>
              </w:rPr>
            </w:pPr>
            <w:r>
              <w:rPr>
                <w:rFonts w:cstheme="minorHAnsi"/>
              </w:rPr>
              <w:t>Zastosowano środki umożliwiające określenie praw dostępu do wskazanego zakresu danych osobowych w ramach przetwarzanego zbioru danych osobowych.</w:t>
            </w:r>
          </w:p>
        </w:tc>
      </w:tr>
      <w:tr w:rsidR="007F2AB7" w14:paraId="3158F6A3" w14:textId="77777777" w:rsidTr="007F2AB7">
        <w:trPr>
          <w:jc w:val="center"/>
        </w:trPr>
        <w:tc>
          <w:tcPr>
            <w:tcW w:w="441" w:type="dxa"/>
            <w:vAlign w:val="center"/>
          </w:tcPr>
          <w:p w14:paraId="2EFAE830" w14:textId="77777777" w:rsidR="007F2AB7" w:rsidRDefault="007F2AB7" w:rsidP="00F71619">
            <w:pPr>
              <w:jc w:val="center"/>
              <w:rPr>
                <w:rFonts w:cstheme="minorHAnsi"/>
              </w:rPr>
            </w:pPr>
            <w:r>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6AAA37DA"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F2D8BCD" w14:textId="77777777" w:rsidR="007F2AB7" w:rsidRDefault="007F2AB7" w:rsidP="00F71619">
            <w:pPr>
              <w:jc w:val="both"/>
              <w:rPr>
                <w:rFonts w:cstheme="minorHAnsi"/>
              </w:rPr>
            </w:pPr>
            <w:r>
              <w:rPr>
                <w:rFonts w:cstheme="minorHAnsi"/>
              </w:rPr>
              <w:t>Dostęp do zbioru danych osobowych wymaga uwierzytelnienia z wykorzystaniem identyfikatora użytkownika oraz hasła.</w:t>
            </w:r>
          </w:p>
        </w:tc>
      </w:tr>
      <w:tr w:rsidR="007F2AB7" w14:paraId="5A5721A6" w14:textId="77777777" w:rsidTr="007F2AB7">
        <w:trPr>
          <w:jc w:val="center"/>
        </w:trPr>
        <w:tc>
          <w:tcPr>
            <w:tcW w:w="441" w:type="dxa"/>
            <w:vAlign w:val="center"/>
          </w:tcPr>
          <w:p w14:paraId="3CFAA9C6" w14:textId="77777777" w:rsidR="007F2AB7" w:rsidRDefault="007F2AB7" w:rsidP="00F71619">
            <w:pPr>
              <w:jc w:val="center"/>
              <w:rPr>
                <w:rFonts w:cstheme="minorHAnsi"/>
              </w:rPr>
            </w:pPr>
            <w:r>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774FF39B"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14189FA" w14:textId="77777777" w:rsidR="007F2AB7" w:rsidRDefault="007F2AB7" w:rsidP="00F71619">
            <w:pPr>
              <w:jc w:val="both"/>
              <w:rPr>
                <w:rFonts w:cstheme="minorHAnsi"/>
              </w:rPr>
            </w:pPr>
            <w:r>
              <w:rPr>
                <w:rFonts w:cstheme="minorHAnsi"/>
              </w:rPr>
              <w:t>Dostęp do zbioru danych osobowych wymaga uwierzytelnienia przy użyciu karty procesorowej oraz kodu PIN lub </w:t>
            </w:r>
            <w:proofErr w:type="spellStart"/>
            <w:r>
              <w:rPr>
                <w:rFonts w:cstheme="minorHAnsi"/>
              </w:rPr>
              <w:t>tokena</w:t>
            </w:r>
            <w:proofErr w:type="spellEnd"/>
            <w:r>
              <w:rPr>
                <w:rFonts w:cstheme="minorHAnsi"/>
              </w:rPr>
              <w:t>.</w:t>
            </w:r>
          </w:p>
        </w:tc>
      </w:tr>
      <w:tr w:rsidR="007F2AB7" w14:paraId="714A97B5" w14:textId="77777777" w:rsidTr="007F2AB7">
        <w:trPr>
          <w:jc w:val="center"/>
        </w:trPr>
        <w:tc>
          <w:tcPr>
            <w:tcW w:w="441" w:type="dxa"/>
            <w:vAlign w:val="center"/>
          </w:tcPr>
          <w:p w14:paraId="5BB2B15F" w14:textId="77777777" w:rsidR="007F2AB7" w:rsidRDefault="007F2AB7" w:rsidP="00F71619">
            <w:pPr>
              <w:jc w:val="center"/>
              <w:rPr>
                <w:rFonts w:cstheme="minorHAnsi"/>
              </w:rPr>
            </w:pPr>
            <w:r>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714B8212"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78C9D057" w14:textId="77777777" w:rsidR="007F2AB7" w:rsidRDefault="007F2AB7" w:rsidP="00F71619">
            <w:pPr>
              <w:jc w:val="both"/>
              <w:rPr>
                <w:rFonts w:cstheme="minorHAnsi"/>
              </w:rPr>
            </w:pPr>
            <w:r>
              <w:rPr>
                <w:rFonts w:cstheme="minorHAnsi"/>
              </w:rPr>
              <w:t>Dostęp do zbioru danych osobowych wymaga uwierzytelnienia z wykorzystaniem technologii biometrycznej.</w:t>
            </w:r>
          </w:p>
        </w:tc>
      </w:tr>
      <w:tr w:rsidR="007F2AB7" w14:paraId="63795574" w14:textId="77777777" w:rsidTr="007F2AB7">
        <w:trPr>
          <w:jc w:val="center"/>
        </w:trPr>
        <w:tc>
          <w:tcPr>
            <w:tcW w:w="441" w:type="dxa"/>
            <w:vAlign w:val="center"/>
          </w:tcPr>
          <w:p w14:paraId="55AAEF91" w14:textId="77777777" w:rsidR="007F2AB7" w:rsidRDefault="007F2AB7" w:rsidP="00F71619">
            <w:pPr>
              <w:jc w:val="center"/>
              <w:rPr>
                <w:rFonts w:cstheme="minorHAnsi"/>
              </w:rPr>
            </w:pPr>
            <w:r>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19B56E69"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05978BA" w14:textId="77777777" w:rsidR="007F2AB7" w:rsidRDefault="007F2AB7" w:rsidP="00F71619">
            <w:pPr>
              <w:jc w:val="both"/>
              <w:rPr>
                <w:rFonts w:cstheme="minorHAnsi"/>
              </w:rPr>
            </w:pPr>
            <w:r>
              <w:rPr>
                <w:rFonts w:cstheme="minorHAnsi"/>
              </w:rPr>
              <w:t>Zastosowano systemowe środki pozwalające na określenie odpowiednich praw dostępu do zasobów informatycznych, w tym zbiorów danych osobowych dla poszczególnych użytkowników systemu informatycznego.</w:t>
            </w:r>
          </w:p>
        </w:tc>
      </w:tr>
      <w:tr w:rsidR="007F2AB7" w14:paraId="45AE7259" w14:textId="77777777" w:rsidTr="007F2AB7">
        <w:trPr>
          <w:jc w:val="center"/>
        </w:trPr>
        <w:tc>
          <w:tcPr>
            <w:tcW w:w="441" w:type="dxa"/>
            <w:vAlign w:val="center"/>
          </w:tcPr>
          <w:p w14:paraId="40D033D5" w14:textId="77777777" w:rsidR="007F2AB7" w:rsidRDefault="007F2AB7" w:rsidP="00F71619">
            <w:pPr>
              <w:jc w:val="center"/>
              <w:rPr>
                <w:rFonts w:cstheme="minorHAnsi"/>
              </w:rPr>
            </w:pPr>
            <w:r>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0E61536A"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6C9C59A" w14:textId="77777777" w:rsidR="007F2AB7" w:rsidRDefault="007F2AB7" w:rsidP="00F71619">
            <w:pPr>
              <w:jc w:val="both"/>
              <w:rPr>
                <w:rFonts w:cstheme="minorHAnsi"/>
              </w:rPr>
            </w:pPr>
            <w:r>
              <w:rPr>
                <w:rFonts w:cstheme="minorHAnsi"/>
              </w:rPr>
              <w:t>Zastosowano mechanizm wymuszający okresową zmianę haseł dostępu do zbioru danych osobowych.</w:t>
            </w:r>
          </w:p>
        </w:tc>
      </w:tr>
      <w:tr w:rsidR="007F2AB7" w14:paraId="0221088C" w14:textId="77777777" w:rsidTr="007F2AB7">
        <w:trPr>
          <w:jc w:val="center"/>
        </w:trPr>
        <w:tc>
          <w:tcPr>
            <w:tcW w:w="441" w:type="dxa"/>
            <w:vAlign w:val="center"/>
          </w:tcPr>
          <w:p w14:paraId="50658C29" w14:textId="77777777" w:rsidR="007F2AB7" w:rsidRDefault="007F2AB7" w:rsidP="00F71619">
            <w:pPr>
              <w:jc w:val="center"/>
              <w:rPr>
                <w:rFonts w:cstheme="minorHAnsi"/>
              </w:rPr>
            </w:pPr>
            <w:r>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62BED3D7"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4DD1BBDE" w14:textId="77777777" w:rsidR="007F2AB7" w:rsidRDefault="007F2AB7" w:rsidP="00F71619">
            <w:pPr>
              <w:jc w:val="both"/>
              <w:rPr>
                <w:rFonts w:cstheme="minorHAnsi"/>
              </w:rPr>
            </w:pPr>
            <w:r>
              <w:rPr>
                <w:rFonts w:cstheme="minorHAnsi"/>
              </w:rPr>
              <w:t>Zastosowano kryptograficzne środki ochrony danych osobowych.</w:t>
            </w:r>
          </w:p>
        </w:tc>
      </w:tr>
      <w:tr w:rsidR="007F2AB7" w14:paraId="1DD88EC5" w14:textId="77777777" w:rsidTr="007F2AB7">
        <w:trPr>
          <w:jc w:val="center"/>
        </w:trPr>
        <w:tc>
          <w:tcPr>
            <w:tcW w:w="441" w:type="dxa"/>
            <w:vAlign w:val="center"/>
          </w:tcPr>
          <w:p w14:paraId="48518E9E" w14:textId="77777777" w:rsidR="007F2AB7" w:rsidRDefault="007F2AB7" w:rsidP="00F71619">
            <w:pPr>
              <w:jc w:val="center"/>
              <w:rPr>
                <w:rFonts w:cstheme="minorHAnsi"/>
              </w:rPr>
            </w:pPr>
            <w:r>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7BD9203C"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3B690A9" w14:textId="77777777" w:rsidR="007F2AB7" w:rsidRDefault="007F2AB7" w:rsidP="00F71619">
            <w:pPr>
              <w:jc w:val="both"/>
              <w:rPr>
                <w:rFonts w:cstheme="minorHAnsi"/>
              </w:rPr>
            </w:pPr>
            <w:r>
              <w:rPr>
                <w:rFonts w:cstheme="minorHAnsi"/>
              </w:rPr>
              <w:t>Zainstalowano wygaszacze ekranów na stanowiskach, na których przetwarzane są dane osobowe.</w:t>
            </w:r>
          </w:p>
        </w:tc>
      </w:tr>
      <w:tr w:rsidR="007F2AB7" w14:paraId="0CFA8D08" w14:textId="77777777" w:rsidTr="007F2AB7">
        <w:trPr>
          <w:jc w:val="center"/>
        </w:trPr>
        <w:tc>
          <w:tcPr>
            <w:tcW w:w="441" w:type="dxa"/>
            <w:vAlign w:val="center"/>
          </w:tcPr>
          <w:p w14:paraId="17E9DA36" w14:textId="77777777" w:rsidR="007F2AB7" w:rsidRDefault="007F2AB7" w:rsidP="00F71619">
            <w:pPr>
              <w:jc w:val="center"/>
              <w:rPr>
                <w:rFonts w:cstheme="minorHAnsi"/>
              </w:rPr>
            </w:pPr>
            <w:r>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0164F767"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1973DD39" w14:textId="77777777" w:rsidR="007F2AB7" w:rsidRDefault="007F2AB7" w:rsidP="00F71619">
            <w:pPr>
              <w:jc w:val="both"/>
              <w:rPr>
                <w:rFonts w:cstheme="minorHAnsi"/>
              </w:rPr>
            </w:pPr>
            <w:r>
              <w:rPr>
                <w:rFonts w:cstheme="minorHAnsi"/>
              </w:rPr>
              <w:t>Zastosowano mechanizm automatycznej blokady dostępu do systemu informatycznego służącego do przetwarzania danych osobowych w przypadku dłuższej nieaktywności pracy użytkownika.</w:t>
            </w:r>
          </w:p>
        </w:tc>
      </w:tr>
      <w:tr w:rsidR="007F2AB7" w14:paraId="5E94E365" w14:textId="77777777" w:rsidTr="007F2AB7">
        <w:trPr>
          <w:jc w:val="center"/>
        </w:trPr>
        <w:tc>
          <w:tcPr>
            <w:tcW w:w="9062" w:type="dxa"/>
            <w:gridSpan w:val="3"/>
          </w:tcPr>
          <w:p w14:paraId="0301292A" w14:textId="77777777" w:rsidR="007F2AB7" w:rsidRPr="0044322B" w:rsidRDefault="007F2AB7" w:rsidP="00F71619">
            <w:pPr>
              <w:jc w:val="both"/>
              <w:rPr>
                <w:rFonts w:cstheme="minorHAnsi"/>
                <w:b/>
              </w:rPr>
            </w:pPr>
            <w:r>
              <w:rPr>
                <w:rFonts w:cstheme="minorHAnsi"/>
                <w:b/>
              </w:rPr>
              <w:t>Środki organizacyjne</w:t>
            </w:r>
          </w:p>
        </w:tc>
      </w:tr>
      <w:tr w:rsidR="007F2AB7" w14:paraId="29E461F1" w14:textId="77777777" w:rsidTr="007F2AB7">
        <w:trPr>
          <w:jc w:val="center"/>
        </w:trPr>
        <w:tc>
          <w:tcPr>
            <w:tcW w:w="9062" w:type="dxa"/>
            <w:gridSpan w:val="3"/>
          </w:tcPr>
          <w:p w14:paraId="10E4858E" w14:textId="77777777" w:rsidR="007F2AB7" w:rsidRPr="0044322B" w:rsidRDefault="007F2AB7" w:rsidP="00F71619">
            <w:pPr>
              <w:jc w:val="both"/>
              <w:rPr>
                <w:rFonts w:cstheme="minorHAnsi"/>
              </w:rPr>
            </w:pPr>
            <w:r>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7F2AB7" w14:paraId="47C67F82" w14:textId="77777777" w:rsidTr="007F2AB7">
        <w:trPr>
          <w:jc w:val="center"/>
        </w:trPr>
        <w:tc>
          <w:tcPr>
            <w:tcW w:w="441" w:type="dxa"/>
            <w:vAlign w:val="center"/>
          </w:tcPr>
          <w:p w14:paraId="398E2DB9" w14:textId="77777777" w:rsidR="007F2AB7" w:rsidRDefault="007F2AB7" w:rsidP="00F71619">
            <w:pPr>
              <w:jc w:val="center"/>
              <w:rPr>
                <w:rFonts w:cstheme="minorHAnsi"/>
              </w:rPr>
            </w:pPr>
            <w:r>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1E7CDD83"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74AB31F" w14:textId="77777777" w:rsidR="007F2AB7" w:rsidRDefault="007F2AB7" w:rsidP="00F71619">
            <w:pPr>
              <w:jc w:val="both"/>
              <w:rPr>
                <w:rFonts w:cstheme="minorHAnsi"/>
              </w:rPr>
            </w:pPr>
            <w:r>
              <w:rPr>
                <w:rFonts w:cstheme="minorHAnsi"/>
              </w:rPr>
              <w:t>Osoby zatrudnione przy przetwarzaniu danych osobowych zostały zaznajomione z przepisami dotyczącymi ochrony danych osobowych.</w:t>
            </w:r>
          </w:p>
        </w:tc>
      </w:tr>
      <w:tr w:rsidR="007F2AB7" w14:paraId="12523775" w14:textId="77777777" w:rsidTr="007F2AB7">
        <w:trPr>
          <w:jc w:val="center"/>
        </w:trPr>
        <w:tc>
          <w:tcPr>
            <w:tcW w:w="441" w:type="dxa"/>
            <w:vAlign w:val="center"/>
          </w:tcPr>
          <w:p w14:paraId="25167080" w14:textId="77777777" w:rsidR="007F2AB7" w:rsidRDefault="007F2AB7" w:rsidP="00F71619">
            <w:pPr>
              <w:jc w:val="center"/>
              <w:rPr>
                <w:rFonts w:cstheme="minorHAnsi"/>
              </w:rPr>
            </w:pPr>
            <w:r>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68E6A2E8"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73049843" w14:textId="77777777" w:rsidR="007F2AB7" w:rsidRDefault="007F2AB7" w:rsidP="00F71619">
            <w:pPr>
              <w:jc w:val="both"/>
              <w:rPr>
                <w:rFonts w:cstheme="minorHAnsi"/>
              </w:rPr>
            </w:pPr>
            <w:r>
              <w:rPr>
                <w:rFonts w:cstheme="minorHAnsi"/>
              </w:rPr>
              <w:t>Przeszkolono osoby zatrudnione przy przetwarzaniu danych osobowych w zakresie zabezpieczeń systemu informatycznego.</w:t>
            </w:r>
          </w:p>
        </w:tc>
      </w:tr>
      <w:tr w:rsidR="007F2AB7" w14:paraId="7B781C82" w14:textId="77777777" w:rsidTr="007F2AB7">
        <w:trPr>
          <w:jc w:val="center"/>
        </w:trPr>
        <w:tc>
          <w:tcPr>
            <w:tcW w:w="441" w:type="dxa"/>
            <w:vAlign w:val="center"/>
          </w:tcPr>
          <w:p w14:paraId="77263361" w14:textId="77777777" w:rsidR="007F2AB7" w:rsidRDefault="007F2AB7" w:rsidP="00F71619">
            <w:pPr>
              <w:jc w:val="center"/>
              <w:rPr>
                <w:rFonts w:cstheme="minorHAnsi"/>
              </w:rPr>
            </w:pPr>
            <w:r>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0F8E1311"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87E2C58" w14:textId="77777777" w:rsidR="007F2AB7" w:rsidRDefault="007F2AB7" w:rsidP="00F71619">
            <w:pPr>
              <w:jc w:val="both"/>
              <w:rPr>
                <w:rFonts w:cstheme="minorHAnsi"/>
              </w:rPr>
            </w:pPr>
            <w:r>
              <w:rPr>
                <w:rFonts w:cstheme="minorHAnsi"/>
              </w:rPr>
              <w:t>Osoby zatrudnione przy przetwarzaniu danych osobowych obowiązane zostały do zachowania ich w tajemnicy.</w:t>
            </w:r>
          </w:p>
        </w:tc>
      </w:tr>
      <w:tr w:rsidR="007F2AB7" w14:paraId="07ACA865" w14:textId="77777777" w:rsidTr="007F2AB7">
        <w:trPr>
          <w:jc w:val="center"/>
        </w:trPr>
        <w:tc>
          <w:tcPr>
            <w:tcW w:w="441" w:type="dxa"/>
            <w:vAlign w:val="center"/>
          </w:tcPr>
          <w:p w14:paraId="49EAA0AF" w14:textId="77777777" w:rsidR="007F2AB7" w:rsidRDefault="007F2AB7" w:rsidP="00F71619">
            <w:pPr>
              <w:jc w:val="center"/>
              <w:rPr>
                <w:rFonts w:cstheme="minorHAnsi"/>
              </w:rPr>
            </w:pPr>
            <w:r>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49234459"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901DDF3" w14:textId="77777777" w:rsidR="007F2AB7" w:rsidRDefault="007F2AB7" w:rsidP="00F71619">
            <w:pPr>
              <w:jc w:val="both"/>
              <w:rPr>
                <w:rFonts w:cstheme="minorHAnsi"/>
              </w:rPr>
            </w:pPr>
            <w:r>
              <w:rPr>
                <w:rFonts w:cstheme="minorHAnsi"/>
              </w:rPr>
              <w:t>Monitory komputerów, na których przetwarzane są dane osobowe ustawione są w sposób uniemożliwiający wgląd osobom postronnym w przetwarzane dane osobowe.</w:t>
            </w:r>
          </w:p>
        </w:tc>
      </w:tr>
      <w:tr w:rsidR="007F2AB7" w14:paraId="406CD081" w14:textId="77777777" w:rsidTr="007F2AB7">
        <w:trPr>
          <w:jc w:val="center"/>
        </w:trPr>
        <w:tc>
          <w:tcPr>
            <w:tcW w:w="441" w:type="dxa"/>
            <w:vAlign w:val="center"/>
          </w:tcPr>
          <w:p w14:paraId="05C4DA80" w14:textId="77777777" w:rsidR="007F2AB7" w:rsidRDefault="007F2AB7" w:rsidP="00F71619">
            <w:pPr>
              <w:jc w:val="center"/>
              <w:rPr>
                <w:rFonts w:cstheme="minorHAnsi"/>
              </w:rPr>
            </w:pPr>
            <w:r>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6BFF0FA1"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30776FF" w14:textId="77777777" w:rsidR="007F2AB7" w:rsidRDefault="007F2AB7" w:rsidP="00F71619">
            <w:pPr>
              <w:jc w:val="both"/>
              <w:rPr>
                <w:rFonts w:cstheme="minorHAnsi"/>
              </w:rPr>
            </w:pPr>
            <w:r>
              <w:rPr>
                <w:rFonts w:cstheme="minorHAnsi"/>
              </w:rPr>
              <w:t>Kopie zapasowe zbioru danych osobowych przechowywane są w innym pomieszczeniu niż to, w którym znajduje się serwer, na którym dane osobowe przetwarzane są na bieżąco.</w:t>
            </w:r>
          </w:p>
        </w:tc>
      </w:tr>
      <w:tr w:rsidR="007F2AB7" w14:paraId="2E2592B4" w14:textId="77777777" w:rsidTr="007F2AB7">
        <w:trPr>
          <w:jc w:val="center"/>
        </w:trPr>
        <w:tc>
          <w:tcPr>
            <w:tcW w:w="441" w:type="dxa"/>
            <w:vAlign w:val="center"/>
          </w:tcPr>
          <w:p w14:paraId="2987C3B9" w14:textId="77777777" w:rsidR="007F2AB7" w:rsidRDefault="007F2AB7" w:rsidP="00F71619">
            <w:pPr>
              <w:jc w:val="center"/>
              <w:rPr>
                <w:rFonts w:cstheme="minorHAnsi"/>
              </w:rPr>
            </w:pPr>
            <w:r>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586C6865"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51EDE2E0" w14:textId="77777777" w:rsidR="007F2AB7" w:rsidRDefault="007F2AB7" w:rsidP="00F71619">
            <w:pPr>
              <w:jc w:val="both"/>
              <w:rPr>
                <w:rFonts w:cstheme="minorHAnsi"/>
              </w:rPr>
            </w:pPr>
            <w:r>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placeholder>
                  <w:docPart w:val="2DE69D4E47AD4F56965424807846059B"/>
                </w:placeholder>
                <w:showingPlcHdr/>
              </w:sdtPr>
              <w:sdtEndPr>
                <w:rPr>
                  <w:rStyle w:val="Domylnaczcionkaakapitu"/>
                  <w:rFonts w:cs="Calibri"/>
                </w:rPr>
              </w:sdtEndPr>
              <w:sdtContent>
                <w:r w:rsidRPr="00CD043F">
                  <w:rPr>
                    <w:rStyle w:val="Tekstzastpczy"/>
                    <w:b/>
                    <w:i/>
                  </w:rPr>
                  <w:t>………………………………………………… (imię i nazwisko, nr telefonu, adres e-mail inspektora ochrony danych)</w:t>
                </w:r>
              </w:sdtContent>
            </w:sdt>
            <w:r>
              <w:rPr>
                <w:rStyle w:val="Styl3"/>
              </w:rPr>
              <w:t>.</w:t>
            </w:r>
          </w:p>
        </w:tc>
      </w:tr>
      <w:tr w:rsidR="007F2AB7" w14:paraId="79097FE3" w14:textId="77777777" w:rsidTr="007F2AB7">
        <w:trPr>
          <w:jc w:val="center"/>
        </w:trPr>
        <w:tc>
          <w:tcPr>
            <w:tcW w:w="441" w:type="dxa"/>
            <w:vAlign w:val="center"/>
          </w:tcPr>
          <w:p w14:paraId="7279C95F" w14:textId="77777777" w:rsidR="007F2AB7" w:rsidRDefault="007F2AB7" w:rsidP="00F71619">
            <w:pPr>
              <w:jc w:val="center"/>
              <w:rPr>
                <w:rFonts w:cstheme="minorHAnsi"/>
              </w:rPr>
            </w:pPr>
            <w:r>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452F3460"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EF9323F" w14:textId="77777777" w:rsidR="007F2AB7" w:rsidRDefault="007F2AB7" w:rsidP="00F71619">
            <w:pPr>
              <w:jc w:val="both"/>
              <w:rPr>
                <w:rFonts w:cstheme="minorHAnsi"/>
              </w:rPr>
            </w:pPr>
            <w:r>
              <w:rPr>
                <w:rFonts w:cstheme="minorHAnsi"/>
              </w:rPr>
              <w:t>Do przetwarzania danych osobowych zostały dopuszczone wyłącznie osoby posiadające upoważnienie w przedmiotowym zakresie.</w:t>
            </w:r>
          </w:p>
        </w:tc>
      </w:tr>
      <w:tr w:rsidR="007F2AB7" w14:paraId="6D2A144A" w14:textId="77777777" w:rsidTr="007F2AB7">
        <w:trPr>
          <w:jc w:val="center"/>
        </w:trPr>
        <w:tc>
          <w:tcPr>
            <w:tcW w:w="441" w:type="dxa"/>
            <w:vAlign w:val="center"/>
          </w:tcPr>
          <w:p w14:paraId="7C7C21F8" w14:textId="77777777" w:rsidR="007F2AB7" w:rsidRDefault="007F2AB7" w:rsidP="00F71619">
            <w:pPr>
              <w:jc w:val="center"/>
              <w:rPr>
                <w:rFonts w:cstheme="minorHAnsi"/>
              </w:rPr>
            </w:pPr>
            <w:r>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413026B2"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6F496163" w14:textId="77777777" w:rsidR="007F2AB7" w:rsidRDefault="007F2AB7" w:rsidP="00F71619">
            <w:pPr>
              <w:jc w:val="both"/>
              <w:rPr>
                <w:rFonts w:cstheme="minorHAnsi"/>
              </w:rPr>
            </w:pPr>
            <w:r>
              <w:rPr>
                <w:rFonts w:cstheme="minorHAnsi"/>
              </w:rPr>
              <w:t>Prowadzona jest ewidencja/rejestr osób upoważnionych do przetwarzania danych osobowych.</w:t>
            </w:r>
          </w:p>
        </w:tc>
      </w:tr>
      <w:tr w:rsidR="007F2AB7" w14:paraId="089001A4" w14:textId="77777777" w:rsidTr="007F2AB7">
        <w:trPr>
          <w:jc w:val="center"/>
        </w:trPr>
        <w:tc>
          <w:tcPr>
            <w:tcW w:w="441" w:type="dxa"/>
            <w:vAlign w:val="center"/>
          </w:tcPr>
          <w:p w14:paraId="02594882" w14:textId="77777777" w:rsidR="007F2AB7" w:rsidRDefault="007F2AB7" w:rsidP="00F71619">
            <w:pPr>
              <w:jc w:val="center"/>
              <w:rPr>
                <w:rFonts w:cstheme="minorHAnsi"/>
              </w:rPr>
            </w:pPr>
            <w:r>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363F4CD0" w14:textId="77777777" w:rsidR="007F2AB7" w:rsidRDefault="007F2AB7" w:rsidP="00F71619">
                <w:pPr>
                  <w:jc w:val="center"/>
                  <w:rPr>
                    <w:rFonts w:cstheme="minorHAnsi"/>
                  </w:rPr>
                </w:pPr>
                <w:r>
                  <w:rPr>
                    <w:rFonts w:ascii="MS Gothic" w:eastAsia="MS Gothic" w:hAnsi="MS Gothic" w:cstheme="minorHAnsi" w:hint="eastAsia"/>
                  </w:rPr>
                  <w:t>☐</w:t>
                </w:r>
              </w:p>
            </w:tc>
          </w:sdtContent>
        </w:sdt>
        <w:tc>
          <w:tcPr>
            <w:tcW w:w="8075" w:type="dxa"/>
          </w:tcPr>
          <w:p w14:paraId="35729A23" w14:textId="77777777" w:rsidR="007F2AB7" w:rsidRPr="00764583" w:rsidRDefault="007F2AB7" w:rsidP="00F71619">
            <w:pPr>
              <w:jc w:val="both"/>
              <w:rPr>
                <w:shd w:val="clear" w:color="auto" w:fill="FFFFFF"/>
              </w:rPr>
            </w:pPr>
            <w:r>
              <w:rPr>
                <w:rFonts w:cstheme="minorHAnsi"/>
              </w:rPr>
              <w:t>Została opracowana i wdrożona dokumentacja w zakresie ochrony danych osobowych, spełniająca wymagania określone dla środków organizacyjnych, o których mowa w art. 24 ust. 2 R</w:t>
            </w:r>
            <w:r w:rsidRPr="00C1180C">
              <w:rPr>
                <w:rFonts w:eastAsia="Times New Roman"/>
                <w:lang w:bidi="en-US"/>
              </w:rPr>
              <w:t>ozporządzeni</w:t>
            </w:r>
            <w:r>
              <w:rPr>
                <w:rFonts w:eastAsia="Times New Roman"/>
                <w:lang w:bidi="en-US"/>
              </w:rPr>
              <w:t>a.</w:t>
            </w:r>
          </w:p>
        </w:tc>
      </w:tr>
    </w:tbl>
    <w:p w14:paraId="77981DBB" w14:textId="5979DA97" w:rsidR="007F2AB7" w:rsidRDefault="007F2AB7" w:rsidP="007F2AB7">
      <w:pPr>
        <w:spacing w:after="0" w:line="240" w:lineRule="auto"/>
        <w:rPr>
          <w:rFonts w:ascii="Times New Roman" w:hAnsi="Times New Roman" w:cs="Times New Roman"/>
          <w:b/>
          <w:bCs/>
        </w:rPr>
      </w:pPr>
      <w:r w:rsidRPr="00BA316F">
        <w:rPr>
          <w:rFonts w:ascii="Times New Roman" w:hAnsi="Times New Roman" w:cs="Times New Roman"/>
          <w:bCs/>
          <w:noProof/>
          <w:sz w:val="20"/>
          <w:lang w:bidi="pl-PL"/>
        </w:rPr>
        <w:lastRenderedPageBreak/>
        <w:drawing>
          <wp:anchor distT="0" distB="0" distL="114300" distR="114300" simplePos="0" relativeHeight="251662336" behindDoc="1" locked="0" layoutInCell="1" allowOverlap="1" wp14:anchorId="02B80591" wp14:editId="68BA4CF0">
            <wp:simplePos x="0" y="0"/>
            <wp:positionH relativeFrom="margin">
              <wp:posOffset>0</wp:posOffset>
            </wp:positionH>
            <wp:positionV relativeFrom="paragraph">
              <wp:posOffset>161925</wp:posOffset>
            </wp:positionV>
            <wp:extent cx="5760720" cy="384175"/>
            <wp:effectExtent l="0" t="0" r="0" b="0"/>
            <wp:wrapTight wrapText="bothSides">
              <wp:wrapPolygon edited="0">
                <wp:start x="357" y="0"/>
                <wp:lineTo x="0" y="1071"/>
                <wp:lineTo x="0" y="20350"/>
                <wp:lineTo x="143" y="20350"/>
                <wp:lineTo x="857" y="20350"/>
                <wp:lineTo x="21500" y="19279"/>
                <wp:lineTo x="21500" y="1071"/>
                <wp:lineTo x="857" y="0"/>
                <wp:lineTo x="357" y="0"/>
              </wp:wrapPolygon>
            </wp:wrapTight>
            <wp:docPr id="5" name="Obraz 5" descr="C:\Users\aslawinska\Desktop\PROMOCJA_projekty EU\flagi_Wisl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slawinska\Desktop\PROMOCJA_projekty EU\flagi_Wisl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97B35" w14:textId="77777777" w:rsidR="007F2AB7" w:rsidRDefault="007F2AB7" w:rsidP="007F2AB7">
      <w:pPr>
        <w:spacing w:after="0" w:line="240" w:lineRule="auto"/>
        <w:jc w:val="center"/>
        <w:rPr>
          <w:rFonts w:ascii="Times New Roman" w:hAnsi="Times New Roman" w:cs="Times New Roman"/>
          <w:b/>
          <w:bCs/>
        </w:rPr>
      </w:pPr>
    </w:p>
    <w:p w14:paraId="63B865DC" w14:textId="77777777" w:rsidR="007F2AB7" w:rsidRDefault="007F2AB7" w:rsidP="007F2AB7">
      <w:pPr>
        <w:jc w:val="right"/>
        <w:rPr>
          <w:rFonts w:cstheme="minorHAnsi"/>
          <w:sz w:val="20"/>
          <w:szCs w:val="20"/>
        </w:rPr>
      </w:pPr>
      <w:r w:rsidRPr="00764583">
        <w:rPr>
          <w:rFonts w:cstheme="minorHAnsi"/>
          <w:sz w:val="20"/>
          <w:szCs w:val="20"/>
        </w:rPr>
        <w:t>Załącznik nr</w:t>
      </w:r>
      <w:r>
        <w:rPr>
          <w:rFonts w:cstheme="minorHAnsi"/>
          <w:sz w:val="20"/>
          <w:szCs w:val="20"/>
        </w:rPr>
        <w:t> 2</w:t>
      </w:r>
      <w:r w:rsidRPr="00764583">
        <w:rPr>
          <w:rFonts w:cstheme="minorHAnsi"/>
          <w:sz w:val="20"/>
          <w:szCs w:val="20"/>
        </w:rPr>
        <w:t xml:space="preserve"> do</w:t>
      </w:r>
      <w:r>
        <w:rPr>
          <w:rFonts w:cstheme="minorHAnsi"/>
          <w:sz w:val="20"/>
          <w:szCs w:val="20"/>
        </w:rPr>
        <w:t> </w:t>
      </w:r>
      <w:r w:rsidRPr="00764583">
        <w:rPr>
          <w:rFonts w:cstheme="minorHAnsi"/>
          <w:sz w:val="20"/>
          <w:szCs w:val="20"/>
        </w:rPr>
        <w:t>umowy powierzenia przetwarzania danych osobowych</w:t>
      </w:r>
    </w:p>
    <w:p w14:paraId="34289F4F" w14:textId="77777777" w:rsidR="007F2AB7" w:rsidRDefault="007F2AB7" w:rsidP="007F2AB7">
      <w:pPr>
        <w:jc w:val="both"/>
        <w:rPr>
          <w:rFonts w:cstheme="minorHAnsi"/>
        </w:rPr>
      </w:pPr>
    </w:p>
    <w:p w14:paraId="1574733E" w14:textId="77777777" w:rsidR="007F2AB7" w:rsidRPr="00764583" w:rsidRDefault="007F2AB7" w:rsidP="007F2AB7">
      <w:pPr>
        <w:jc w:val="both"/>
        <w:rPr>
          <w:rFonts w:cstheme="minorHAnsi"/>
        </w:rPr>
      </w:pPr>
    </w:p>
    <w:p w14:paraId="2F75C753" w14:textId="77777777" w:rsidR="007F2AB7" w:rsidRPr="00CE0A99" w:rsidRDefault="007F2AB7" w:rsidP="007F2AB7">
      <w:pPr>
        <w:jc w:val="center"/>
        <w:rPr>
          <w:rFonts w:cstheme="minorHAnsi"/>
          <w:sz w:val="28"/>
          <w:u w:val="single"/>
        </w:rPr>
      </w:pPr>
      <w:r>
        <w:rPr>
          <w:rFonts w:cstheme="minorHAnsi"/>
          <w:sz w:val="28"/>
          <w:u w:val="single"/>
        </w:rPr>
        <w:t>WYKAZ PODMIOTÓW PODPRZETWARZAJĄCYCH (PODPROCESORÓW)</w:t>
      </w:r>
    </w:p>
    <w:p w14:paraId="546C7EA9" w14:textId="77777777" w:rsidR="007F2AB7" w:rsidRDefault="007F2AB7" w:rsidP="007F2AB7">
      <w:pPr>
        <w:rPr>
          <w:rFonts w:cstheme="minorHAnsi"/>
        </w:rPr>
      </w:pPr>
    </w:p>
    <w:tbl>
      <w:tblPr>
        <w:tblStyle w:val="Tabela-Siatka"/>
        <w:tblW w:w="0" w:type="auto"/>
        <w:tblLook w:val="04A0" w:firstRow="1" w:lastRow="0" w:firstColumn="1" w:lastColumn="0" w:noHBand="0" w:noVBand="1"/>
      </w:tblPr>
      <w:tblGrid>
        <w:gridCol w:w="4531"/>
        <w:gridCol w:w="4531"/>
      </w:tblGrid>
      <w:tr w:rsidR="007F2AB7" w14:paraId="2F373823" w14:textId="77777777" w:rsidTr="00F71619">
        <w:tc>
          <w:tcPr>
            <w:tcW w:w="4606" w:type="dxa"/>
            <w:vAlign w:val="center"/>
          </w:tcPr>
          <w:p w14:paraId="61440C7C" w14:textId="77777777" w:rsidR="007F2AB7" w:rsidRPr="00F2176D" w:rsidRDefault="007F2AB7" w:rsidP="00F71619">
            <w:pPr>
              <w:jc w:val="center"/>
              <w:rPr>
                <w:rFonts w:cstheme="minorHAnsi"/>
                <w:b/>
                <w:bCs/>
              </w:rPr>
            </w:pPr>
            <w:r w:rsidRPr="00F2176D">
              <w:rPr>
                <w:rFonts w:cstheme="minorHAnsi"/>
                <w:b/>
                <w:bCs/>
              </w:rPr>
              <w:t>PODPROCESOR</w:t>
            </w:r>
          </w:p>
        </w:tc>
        <w:tc>
          <w:tcPr>
            <w:tcW w:w="4606" w:type="dxa"/>
            <w:vAlign w:val="center"/>
          </w:tcPr>
          <w:p w14:paraId="0A9FCAE4" w14:textId="77777777" w:rsidR="007F2AB7" w:rsidRPr="00F2176D" w:rsidRDefault="007F2AB7" w:rsidP="00F71619">
            <w:pPr>
              <w:jc w:val="center"/>
              <w:rPr>
                <w:rFonts w:cstheme="minorHAnsi"/>
                <w:b/>
                <w:bCs/>
              </w:rPr>
            </w:pPr>
            <w:r w:rsidRPr="00F2176D">
              <w:rPr>
                <w:rFonts w:cstheme="minorHAnsi"/>
                <w:b/>
                <w:bCs/>
              </w:rPr>
              <w:t>ŚWIADCZONE USŁUGI</w:t>
            </w:r>
          </w:p>
        </w:tc>
      </w:tr>
      <w:tr w:rsidR="007F2AB7" w14:paraId="2D4A4706" w14:textId="77777777" w:rsidTr="00F71619">
        <w:tc>
          <w:tcPr>
            <w:tcW w:w="4606" w:type="dxa"/>
            <w:vAlign w:val="center"/>
          </w:tcPr>
          <w:p w14:paraId="7471701A" w14:textId="77777777" w:rsidR="007F2AB7" w:rsidRDefault="00D23135" w:rsidP="00F71619">
            <w:pPr>
              <w:jc w:val="center"/>
              <w:rPr>
                <w:rFonts w:cstheme="minorHAnsi"/>
              </w:rPr>
            </w:pPr>
            <w:sdt>
              <w:sdtPr>
                <w:rPr>
                  <w:rStyle w:val="Styl3"/>
                </w:rPr>
                <w:alias w:val="Podprocesor"/>
                <w:tag w:val="Podprocesor"/>
                <w:id w:val="-1017301259"/>
                <w:placeholder>
                  <w:docPart w:val="9BE8BBDC36DA4F5F8F4C55218F5FB1E5"/>
                </w:placeholder>
                <w:showingPlcHdr/>
              </w:sdtPr>
              <w:sdtEndPr>
                <w:rPr>
                  <w:rStyle w:val="Domylnaczcionkaakapitu"/>
                  <w:rFonts w:cs="Calibri"/>
                </w:rPr>
              </w:sdtEndPr>
              <w:sdtContent>
                <w:r w:rsidR="007F2AB7" w:rsidRPr="00CD043F">
                  <w:rPr>
                    <w:rStyle w:val="Tekstzastpczy"/>
                    <w:b/>
                    <w:i/>
                  </w:rPr>
                  <w:t xml:space="preserve">……………………………… </w:t>
                </w:r>
                <w:r w:rsidR="007F2AB7">
                  <w:rPr>
                    <w:rStyle w:val="Tekstzastpczy"/>
                    <w:b/>
                    <w:i/>
                  </w:rPr>
                  <w:t>(</w:t>
                </w:r>
                <w:r w:rsidR="007F2AB7" w:rsidRPr="00CD043F">
                  <w:rPr>
                    <w:rStyle w:val="Tekstzastpczy"/>
                    <w:b/>
                    <w:i/>
                  </w:rPr>
                  <w:t>nazw</w:t>
                </w:r>
                <w:r w:rsidR="007F2AB7">
                  <w:rPr>
                    <w:rStyle w:val="Tekstzastpczy"/>
                    <w:b/>
                    <w:i/>
                  </w:rPr>
                  <w:t>a</w:t>
                </w:r>
                <w:r w:rsidR="007F2AB7" w:rsidRPr="00CD043F">
                  <w:rPr>
                    <w:rStyle w:val="Tekstzastpczy"/>
                    <w:b/>
                    <w:i/>
                  </w:rPr>
                  <w:t xml:space="preserve"> podprocesora</w:t>
                </w:r>
                <w:r w:rsidR="007F2AB7">
                  <w:rPr>
                    <w:rStyle w:val="Tekstzastpczy"/>
                    <w:b/>
                    <w:i/>
                  </w:rPr>
                  <w:t>)</w:t>
                </w:r>
              </w:sdtContent>
            </w:sdt>
          </w:p>
        </w:tc>
        <w:tc>
          <w:tcPr>
            <w:tcW w:w="4606" w:type="dxa"/>
            <w:vAlign w:val="center"/>
          </w:tcPr>
          <w:p w14:paraId="3EE68A09" w14:textId="77777777" w:rsidR="007F2AB7" w:rsidRDefault="00D23135" w:rsidP="00F71619">
            <w:pPr>
              <w:jc w:val="center"/>
              <w:rPr>
                <w:rFonts w:cstheme="minorHAnsi"/>
              </w:rPr>
            </w:pPr>
            <w:sdt>
              <w:sdtPr>
                <w:rPr>
                  <w:rStyle w:val="Styl3"/>
                </w:rPr>
                <w:alias w:val="Świadczona usługa"/>
                <w:tag w:val="Świadczona usługa"/>
                <w:id w:val="391012668"/>
                <w:placeholder>
                  <w:docPart w:val="947F86DACF9042718A0698D7E7EC9A92"/>
                </w:placeholder>
                <w:showingPlcHdr/>
              </w:sdtPr>
              <w:sdtEndPr>
                <w:rPr>
                  <w:rStyle w:val="Domylnaczcionkaakapitu"/>
                  <w:rFonts w:cs="Calibri"/>
                </w:rPr>
              </w:sdtEndPr>
              <w:sdtContent>
                <w:r w:rsidR="007F2AB7" w:rsidRPr="00CD043F">
                  <w:rPr>
                    <w:rStyle w:val="Tekstzastpczy"/>
                    <w:b/>
                    <w:i/>
                  </w:rPr>
                  <w:t>……………………………… (usługa)</w:t>
                </w:r>
              </w:sdtContent>
            </w:sdt>
          </w:p>
        </w:tc>
      </w:tr>
      <w:tr w:rsidR="007F2AB7" w14:paraId="5527DF07" w14:textId="77777777" w:rsidTr="00F71619">
        <w:tc>
          <w:tcPr>
            <w:tcW w:w="4606" w:type="dxa"/>
            <w:vAlign w:val="center"/>
          </w:tcPr>
          <w:p w14:paraId="15937D29" w14:textId="77777777" w:rsidR="007F2AB7" w:rsidRDefault="00D23135" w:rsidP="00F71619">
            <w:pPr>
              <w:jc w:val="center"/>
              <w:rPr>
                <w:rFonts w:cstheme="minorHAnsi"/>
              </w:rPr>
            </w:pPr>
            <w:sdt>
              <w:sdtPr>
                <w:rPr>
                  <w:rStyle w:val="Styl3"/>
                </w:rPr>
                <w:alias w:val="Podprocesor"/>
                <w:tag w:val="Podprocesor"/>
                <w:id w:val="429482405"/>
                <w:placeholder>
                  <w:docPart w:val="C99D5FAE1DBE4AED947CE0C321A39CF7"/>
                </w:placeholder>
                <w:showingPlcHdr/>
              </w:sdtPr>
              <w:sdtEndPr>
                <w:rPr>
                  <w:rStyle w:val="Domylnaczcionkaakapitu"/>
                  <w:rFonts w:cs="Calibri"/>
                </w:rPr>
              </w:sdtEndPr>
              <w:sdtContent>
                <w:r w:rsidR="007F2AB7" w:rsidRPr="00CD043F">
                  <w:rPr>
                    <w:rStyle w:val="Tekstzastpczy"/>
                    <w:b/>
                    <w:i/>
                  </w:rPr>
                  <w:t xml:space="preserve">……………………………… </w:t>
                </w:r>
                <w:r w:rsidR="007F2AB7">
                  <w:rPr>
                    <w:rStyle w:val="Tekstzastpczy"/>
                    <w:b/>
                    <w:i/>
                  </w:rPr>
                  <w:t>(</w:t>
                </w:r>
                <w:r w:rsidR="007F2AB7" w:rsidRPr="00CD043F">
                  <w:rPr>
                    <w:rStyle w:val="Tekstzastpczy"/>
                    <w:b/>
                    <w:i/>
                  </w:rPr>
                  <w:t>nazw</w:t>
                </w:r>
                <w:r w:rsidR="007F2AB7">
                  <w:rPr>
                    <w:rStyle w:val="Tekstzastpczy"/>
                    <w:b/>
                    <w:i/>
                  </w:rPr>
                  <w:t>a</w:t>
                </w:r>
                <w:r w:rsidR="007F2AB7" w:rsidRPr="00CD043F">
                  <w:rPr>
                    <w:rStyle w:val="Tekstzastpczy"/>
                    <w:b/>
                    <w:i/>
                  </w:rPr>
                  <w:t xml:space="preserve"> podprocesora</w:t>
                </w:r>
                <w:r w:rsidR="007F2AB7">
                  <w:rPr>
                    <w:rStyle w:val="Tekstzastpczy"/>
                    <w:b/>
                    <w:i/>
                  </w:rPr>
                  <w:t>)</w:t>
                </w:r>
              </w:sdtContent>
            </w:sdt>
          </w:p>
        </w:tc>
        <w:tc>
          <w:tcPr>
            <w:tcW w:w="4606" w:type="dxa"/>
            <w:vAlign w:val="center"/>
          </w:tcPr>
          <w:p w14:paraId="5635486A" w14:textId="77777777" w:rsidR="007F2AB7" w:rsidRDefault="00D23135" w:rsidP="00F71619">
            <w:pPr>
              <w:jc w:val="center"/>
              <w:rPr>
                <w:rFonts w:cstheme="minorHAnsi"/>
              </w:rPr>
            </w:pPr>
            <w:sdt>
              <w:sdtPr>
                <w:rPr>
                  <w:rStyle w:val="Styl3"/>
                </w:rPr>
                <w:alias w:val="Świadczona usługa"/>
                <w:tag w:val="Świadczona usługa"/>
                <w:id w:val="-1742942505"/>
                <w:placeholder>
                  <w:docPart w:val="50C6DDB9CB5C49E6B064F1E11899D248"/>
                </w:placeholder>
                <w:showingPlcHdr/>
              </w:sdtPr>
              <w:sdtEndPr>
                <w:rPr>
                  <w:rStyle w:val="Domylnaczcionkaakapitu"/>
                  <w:rFonts w:cs="Calibri"/>
                </w:rPr>
              </w:sdtEndPr>
              <w:sdtContent>
                <w:r w:rsidR="007F2AB7" w:rsidRPr="00CD043F">
                  <w:rPr>
                    <w:rStyle w:val="Tekstzastpczy"/>
                    <w:b/>
                    <w:i/>
                  </w:rPr>
                  <w:t>……………………………… (usługa)</w:t>
                </w:r>
              </w:sdtContent>
            </w:sdt>
          </w:p>
        </w:tc>
      </w:tr>
      <w:tr w:rsidR="007F2AB7" w14:paraId="218AFB18" w14:textId="77777777" w:rsidTr="00F71619">
        <w:tc>
          <w:tcPr>
            <w:tcW w:w="4606" w:type="dxa"/>
            <w:vAlign w:val="center"/>
          </w:tcPr>
          <w:p w14:paraId="75A3E52F" w14:textId="77777777" w:rsidR="007F2AB7" w:rsidRDefault="00D23135" w:rsidP="00F71619">
            <w:pPr>
              <w:jc w:val="center"/>
              <w:rPr>
                <w:rFonts w:cstheme="minorHAnsi"/>
              </w:rPr>
            </w:pPr>
            <w:sdt>
              <w:sdtPr>
                <w:rPr>
                  <w:rStyle w:val="Styl3"/>
                </w:rPr>
                <w:alias w:val="Podprocesor"/>
                <w:tag w:val="Podprocesor"/>
                <w:id w:val="-668563709"/>
                <w:placeholder>
                  <w:docPart w:val="270255755D7D476CA30BAB2CBA5D6E96"/>
                </w:placeholder>
                <w:showingPlcHdr/>
              </w:sdtPr>
              <w:sdtEndPr>
                <w:rPr>
                  <w:rStyle w:val="Domylnaczcionkaakapitu"/>
                  <w:rFonts w:cs="Calibri"/>
                </w:rPr>
              </w:sdtEndPr>
              <w:sdtContent>
                <w:r w:rsidR="007F2AB7" w:rsidRPr="00CD043F">
                  <w:rPr>
                    <w:rStyle w:val="Tekstzastpczy"/>
                    <w:b/>
                    <w:i/>
                  </w:rPr>
                  <w:t xml:space="preserve">……………………………… </w:t>
                </w:r>
                <w:r w:rsidR="007F2AB7">
                  <w:rPr>
                    <w:rStyle w:val="Tekstzastpczy"/>
                    <w:b/>
                    <w:i/>
                  </w:rPr>
                  <w:t>(</w:t>
                </w:r>
                <w:r w:rsidR="007F2AB7" w:rsidRPr="00CD043F">
                  <w:rPr>
                    <w:rStyle w:val="Tekstzastpczy"/>
                    <w:b/>
                    <w:i/>
                  </w:rPr>
                  <w:t>nazw</w:t>
                </w:r>
                <w:r w:rsidR="007F2AB7">
                  <w:rPr>
                    <w:rStyle w:val="Tekstzastpczy"/>
                    <w:b/>
                    <w:i/>
                  </w:rPr>
                  <w:t>a</w:t>
                </w:r>
                <w:r w:rsidR="007F2AB7" w:rsidRPr="00CD043F">
                  <w:rPr>
                    <w:rStyle w:val="Tekstzastpczy"/>
                    <w:b/>
                    <w:i/>
                  </w:rPr>
                  <w:t xml:space="preserve"> podprocesora</w:t>
                </w:r>
                <w:r w:rsidR="007F2AB7">
                  <w:rPr>
                    <w:rStyle w:val="Tekstzastpczy"/>
                    <w:b/>
                    <w:i/>
                  </w:rPr>
                  <w:t>)</w:t>
                </w:r>
              </w:sdtContent>
            </w:sdt>
          </w:p>
        </w:tc>
        <w:tc>
          <w:tcPr>
            <w:tcW w:w="4606" w:type="dxa"/>
            <w:vAlign w:val="center"/>
          </w:tcPr>
          <w:p w14:paraId="2B9C2D84" w14:textId="77777777" w:rsidR="007F2AB7" w:rsidRDefault="00D23135" w:rsidP="00F71619">
            <w:pPr>
              <w:jc w:val="center"/>
              <w:rPr>
                <w:rFonts w:cstheme="minorHAnsi"/>
              </w:rPr>
            </w:pPr>
            <w:sdt>
              <w:sdtPr>
                <w:rPr>
                  <w:rStyle w:val="Styl3"/>
                </w:rPr>
                <w:alias w:val="Świadczona usługa"/>
                <w:tag w:val="Świadczona usługa"/>
                <w:id w:val="-210883527"/>
                <w:placeholder>
                  <w:docPart w:val="AF038EF1C9CF44EA8271D5C02BC1062F"/>
                </w:placeholder>
                <w:showingPlcHdr/>
              </w:sdtPr>
              <w:sdtEndPr>
                <w:rPr>
                  <w:rStyle w:val="Domylnaczcionkaakapitu"/>
                  <w:rFonts w:cs="Calibri"/>
                </w:rPr>
              </w:sdtEndPr>
              <w:sdtContent>
                <w:r w:rsidR="007F2AB7" w:rsidRPr="00CD043F">
                  <w:rPr>
                    <w:rStyle w:val="Tekstzastpczy"/>
                    <w:b/>
                    <w:i/>
                  </w:rPr>
                  <w:t>……………………………… (usługa)</w:t>
                </w:r>
              </w:sdtContent>
            </w:sdt>
          </w:p>
        </w:tc>
      </w:tr>
      <w:tr w:rsidR="007F2AB7" w14:paraId="5854FA73" w14:textId="77777777" w:rsidTr="00F71619">
        <w:tc>
          <w:tcPr>
            <w:tcW w:w="4606" w:type="dxa"/>
            <w:vAlign w:val="center"/>
          </w:tcPr>
          <w:p w14:paraId="6BCF8EE6" w14:textId="77777777" w:rsidR="007F2AB7" w:rsidRDefault="00D23135" w:rsidP="00F71619">
            <w:pPr>
              <w:jc w:val="center"/>
              <w:rPr>
                <w:rFonts w:cstheme="minorHAnsi"/>
              </w:rPr>
            </w:pPr>
            <w:sdt>
              <w:sdtPr>
                <w:rPr>
                  <w:rStyle w:val="Styl3"/>
                </w:rPr>
                <w:alias w:val="Podprocesor"/>
                <w:tag w:val="Podprocesor"/>
                <w:id w:val="-718819647"/>
                <w:placeholder>
                  <w:docPart w:val="5BDFE1326CC84ED69C44E9029AC9DE35"/>
                </w:placeholder>
                <w:showingPlcHdr/>
              </w:sdtPr>
              <w:sdtEndPr>
                <w:rPr>
                  <w:rStyle w:val="Domylnaczcionkaakapitu"/>
                  <w:rFonts w:cs="Calibri"/>
                </w:rPr>
              </w:sdtEndPr>
              <w:sdtContent>
                <w:r w:rsidR="007F2AB7" w:rsidRPr="00CD043F">
                  <w:rPr>
                    <w:rStyle w:val="Tekstzastpczy"/>
                    <w:b/>
                    <w:i/>
                  </w:rPr>
                  <w:t xml:space="preserve">……………………………… </w:t>
                </w:r>
                <w:r w:rsidR="007F2AB7">
                  <w:rPr>
                    <w:rStyle w:val="Tekstzastpczy"/>
                    <w:b/>
                    <w:i/>
                  </w:rPr>
                  <w:t>(</w:t>
                </w:r>
                <w:r w:rsidR="007F2AB7" w:rsidRPr="00CD043F">
                  <w:rPr>
                    <w:rStyle w:val="Tekstzastpczy"/>
                    <w:b/>
                    <w:i/>
                  </w:rPr>
                  <w:t>nazw</w:t>
                </w:r>
                <w:r w:rsidR="007F2AB7">
                  <w:rPr>
                    <w:rStyle w:val="Tekstzastpczy"/>
                    <w:b/>
                    <w:i/>
                  </w:rPr>
                  <w:t>a</w:t>
                </w:r>
                <w:r w:rsidR="007F2AB7" w:rsidRPr="00CD043F">
                  <w:rPr>
                    <w:rStyle w:val="Tekstzastpczy"/>
                    <w:b/>
                    <w:i/>
                  </w:rPr>
                  <w:t xml:space="preserve"> podprocesora</w:t>
                </w:r>
                <w:r w:rsidR="007F2AB7">
                  <w:rPr>
                    <w:rStyle w:val="Tekstzastpczy"/>
                    <w:b/>
                    <w:i/>
                  </w:rPr>
                  <w:t>)</w:t>
                </w:r>
              </w:sdtContent>
            </w:sdt>
          </w:p>
        </w:tc>
        <w:tc>
          <w:tcPr>
            <w:tcW w:w="4606" w:type="dxa"/>
            <w:vAlign w:val="center"/>
          </w:tcPr>
          <w:p w14:paraId="14A9FCD4" w14:textId="77777777" w:rsidR="007F2AB7" w:rsidRDefault="00D23135" w:rsidP="00F71619">
            <w:pPr>
              <w:jc w:val="center"/>
              <w:rPr>
                <w:rFonts w:cstheme="minorHAnsi"/>
              </w:rPr>
            </w:pPr>
            <w:sdt>
              <w:sdtPr>
                <w:rPr>
                  <w:rStyle w:val="Styl3"/>
                </w:rPr>
                <w:alias w:val="Świadczona usługa"/>
                <w:tag w:val="Świadczona usługa"/>
                <w:id w:val="-1829501159"/>
                <w:placeholder>
                  <w:docPart w:val="2CF80EF5CB624B9AB4248DD2DA431D3B"/>
                </w:placeholder>
                <w:showingPlcHdr/>
              </w:sdtPr>
              <w:sdtEndPr>
                <w:rPr>
                  <w:rStyle w:val="Domylnaczcionkaakapitu"/>
                  <w:rFonts w:cs="Calibri"/>
                </w:rPr>
              </w:sdtEndPr>
              <w:sdtContent>
                <w:r w:rsidR="007F2AB7" w:rsidRPr="00CD043F">
                  <w:rPr>
                    <w:rStyle w:val="Tekstzastpczy"/>
                    <w:b/>
                    <w:i/>
                  </w:rPr>
                  <w:t>……………………………… (usługa)</w:t>
                </w:r>
              </w:sdtContent>
            </w:sdt>
          </w:p>
        </w:tc>
      </w:tr>
      <w:tr w:rsidR="007F2AB7" w14:paraId="5D40C6E4" w14:textId="77777777" w:rsidTr="00F71619">
        <w:tc>
          <w:tcPr>
            <w:tcW w:w="4606" w:type="dxa"/>
            <w:vAlign w:val="center"/>
          </w:tcPr>
          <w:p w14:paraId="4F18F8C6" w14:textId="77777777" w:rsidR="007F2AB7" w:rsidRDefault="00D23135" w:rsidP="00F71619">
            <w:pPr>
              <w:jc w:val="center"/>
              <w:rPr>
                <w:rFonts w:cstheme="minorHAnsi"/>
              </w:rPr>
            </w:pPr>
            <w:sdt>
              <w:sdtPr>
                <w:rPr>
                  <w:rStyle w:val="Styl3"/>
                </w:rPr>
                <w:alias w:val="Podprocesor"/>
                <w:tag w:val="Podprocesor"/>
                <w:id w:val="1393925125"/>
                <w:placeholder>
                  <w:docPart w:val="84464D990E9A4A509B7D40B86D2A3E41"/>
                </w:placeholder>
                <w:showingPlcHdr/>
              </w:sdtPr>
              <w:sdtEndPr>
                <w:rPr>
                  <w:rStyle w:val="Domylnaczcionkaakapitu"/>
                  <w:rFonts w:cs="Calibri"/>
                </w:rPr>
              </w:sdtEndPr>
              <w:sdtContent>
                <w:r w:rsidR="007F2AB7" w:rsidRPr="00CD043F">
                  <w:rPr>
                    <w:rStyle w:val="Tekstzastpczy"/>
                    <w:b/>
                    <w:i/>
                  </w:rPr>
                  <w:t xml:space="preserve">……………………………… </w:t>
                </w:r>
                <w:r w:rsidR="007F2AB7">
                  <w:rPr>
                    <w:rStyle w:val="Tekstzastpczy"/>
                    <w:b/>
                    <w:i/>
                  </w:rPr>
                  <w:t>(</w:t>
                </w:r>
                <w:r w:rsidR="007F2AB7" w:rsidRPr="00CD043F">
                  <w:rPr>
                    <w:rStyle w:val="Tekstzastpczy"/>
                    <w:b/>
                    <w:i/>
                  </w:rPr>
                  <w:t>nazw</w:t>
                </w:r>
                <w:r w:rsidR="007F2AB7">
                  <w:rPr>
                    <w:rStyle w:val="Tekstzastpczy"/>
                    <w:b/>
                    <w:i/>
                  </w:rPr>
                  <w:t>a</w:t>
                </w:r>
                <w:r w:rsidR="007F2AB7" w:rsidRPr="00CD043F">
                  <w:rPr>
                    <w:rStyle w:val="Tekstzastpczy"/>
                    <w:b/>
                    <w:i/>
                  </w:rPr>
                  <w:t xml:space="preserve"> podprocesora</w:t>
                </w:r>
                <w:r w:rsidR="007F2AB7">
                  <w:rPr>
                    <w:rStyle w:val="Tekstzastpczy"/>
                    <w:b/>
                    <w:i/>
                  </w:rPr>
                  <w:t>)</w:t>
                </w:r>
              </w:sdtContent>
            </w:sdt>
          </w:p>
        </w:tc>
        <w:tc>
          <w:tcPr>
            <w:tcW w:w="4606" w:type="dxa"/>
            <w:vAlign w:val="center"/>
          </w:tcPr>
          <w:p w14:paraId="0C0CAC75" w14:textId="77777777" w:rsidR="007F2AB7" w:rsidRDefault="00D23135" w:rsidP="00F71619">
            <w:pPr>
              <w:jc w:val="center"/>
              <w:rPr>
                <w:rFonts w:cstheme="minorHAnsi"/>
              </w:rPr>
            </w:pPr>
            <w:sdt>
              <w:sdtPr>
                <w:rPr>
                  <w:rStyle w:val="Styl3"/>
                </w:rPr>
                <w:alias w:val="Świadczona usługa"/>
                <w:tag w:val="Świadczona usługa"/>
                <w:id w:val="-720517491"/>
                <w:placeholder>
                  <w:docPart w:val="C503FDE452FB4841B3F17680A6A2C1F8"/>
                </w:placeholder>
                <w:showingPlcHdr/>
              </w:sdtPr>
              <w:sdtEndPr>
                <w:rPr>
                  <w:rStyle w:val="Domylnaczcionkaakapitu"/>
                  <w:rFonts w:cs="Calibri"/>
                </w:rPr>
              </w:sdtEndPr>
              <w:sdtContent>
                <w:r w:rsidR="007F2AB7" w:rsidRPr="00CD043F">
                  <w:rPr>
                    <w:rStyle w:val="Tekstzastpczy"/>
                    <w:b/>
                    <w:i/>
                  </w:rPr>
                  <w:t>……………………………… (usługa)</w:t>
                </w:r>
              </w:sdtContent>
            </w:sdt>
          </w:p>
        </w:tc>
      </w:tr>
    </w:tbl>
    <w:p w14:paraId="191AF01F" w14:textId="77777777" w:rsidR="007F2AB7" w:rsidRDefault="007F2AB7" w:rsidP="007F2AB7">
      <w:pPr>
        <w:rPr>
          <w:rFonts w:cstheme="minorHAnsi"/>
        </w:rPr>
      </w:pPr>
    </w:p>
    <w:p w14:paraId="397AA031" w14:textId="77777777" w:rsidR="007F2AB7" w:rsidRPr="004E2EAD" w:rsidRDefault="007F2AB7" w:rsidP="007F2AB7">
      <w:pPr>
        <w:spacing w:after="0" w:line="240" w:lineRule="auto"/>
        <w:jc w:val="center"/>
        <w:rPr>
          <w:rFonts w:ascii="Times New Roman" w:hAnsi="Times New Roman" w:cs="Times New Roman"/>
          <w:b/>
          <w:bCs/>
        </w:rPr>
      </w:pPr>
    </w:p>
    <w:sectPr w:rsidR="007F2AB7" w:rsidRPr="004E2E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0BFF" w14:textId="77777777" w:rsidR="00D23135" w:rsidRDefault="00D23135">
      <w:pPr>
        <w:spacing w:after="0" w:line="240" w:lineRule="auto"/>
      </w:pPr>
      <w:r>
        <w:separator/>
      </w:r>
    </w:p>
  </w:endnote>
  <w:endnote w:type="continuationSeparator" w:id="0">
    <w:p w14:paraId="70385A20" w14:textId="77777777" w:rsidR="00D23135" w:rsidRDefault="00D2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216A" w14:textId="77777777" w:rsidR="00463FCA" w:rsidRDefault="00463FC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F5C4" w14:textId="77777777" w:rsidR="00D23135" w:rsidRDefault="00D23135">
      <w:pPr>
        <w:spacing w:after="0" w:line="240" w:lineRule="auto"/>
      </w:pPr>
      <w:r>
        <w:separator/>
      </w:r>
    </w:p>
  </w:footnote>
  <w:footnote w:type="continuationSeparator" w:id="0">
    <w:p w14:paraId="7B10942E" w14:textId="77777777" w:rsidR="00D23135" w:rsidRDefault="00D23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F3D"/>
    <w:multiLevelType w:val="multilevel"/>
    <w:tmpl w:val="F564B974"/>
    <w:name w:val="WW8Num11"/>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D1F2C"/>
    <w:multiLevelType w:val="hybridMultilevel"/>
    <w:tmpl w:val="2AFA1E00"/>
    <w:name w:val="WW8Num19"/>
    <w:lvl w:ilvl="0" w:tplc="E5F231AA">
      <w:start w:val="1"/>
      <w:numFmt w:val="lowerLetter"/>
      <w:lvlText w:val="%1."/>
      <w:lvlJc w:val="left"/>
      <w:pPr>
        <w:ind w:left="1428" w:hanging="360"/>
      </w:pPr>
    </w:lvl>
    <w:lvl w:ilvl="1" w:tplc="AE5C9CB4" w:tentative="1">
      <w:start w:val="1"/>
      <w:numFmt w:val="lowerLetter"/>
      <w:lvlText w:val="%2."/>
      <w:lvlJc w:val="left"/>
      <w:pPr>
        <w:ind w:left="2148" w:hanging="360"/>
      </w:pPr>
    </w:lvl>
    <w:lvl w:ilvl="2" w:tplc="1F6AA788" w:tentative="1">
      <w:start w:val="1"/>
      <w:numFmt w:val="lowerRoman"/>
      <w:lvlText w:val="%3."/>
      <w:lvlJc w:val="right"/>
      <w:pPr>
        <w:ind w:left="2868" w:hanging="180"/>
      </w:pPr>
    </w:lvl>
    <w:lvl w:ilvl="3" w:tplc="AA32BDD2" w:tentative="1">
      <w:start w:val="1"/>
      <w:numFmt w:val="decimal"/>
      <w:lvlText w:val="%4."/>
      <w:lvlJc w:val="left"/>
      <w:pPr>
        <w:ind w:left="3588" w:hanging="360"/>
      </w:pPr>
    </w:lvl>
    <w:lvl w:ilvl="4" w:tplc="D19E24AC" w:tentative="1">
      <w:start w:val="1"/>
      <w:numFmt w:val="lowerLetter"/>
      <w:lvlText w:val="%5."/>
      <w:lvlJc w:val="left"/>
      <w:pPr>
        <w:ind w:left="4308" w:hanging="360"/>
      </w:pPr>
    </w:lvl>
    <w:lvl w:ilvl="5" w:tplc="258006FE" w:tentative="1">
      <w:start w:val="1"/>
      <w:numFmt w:val="lowerRoman"/>
      <w:lvlText w:val="%6."/>
      <w:lvlJc w:val="right"/>
      <w:pPr>
        <w:ind w:left="5028" w:hanging="180"/>
      </w:pPr>
    </w:lvl>
    <w:lvl w:ilvl="6" w:tplc="9BACA0D8" w:tentative="1">
      <w:start w:val="1"/>
      <w:numFmt w:val="decimal"/>
      <w:lvlText w:val="%7."/>
      <w:lvlJc w:val="left"/>
      <w:pPr>
        <w:ind w:left="5748" w:hanging="360"/>
      </w:pPr>
    </w:lvl>
    <w:lvl w:ilvl="7" w:tplc="0FBE53FC" w:tentative="1">
      <w:start w:val="1"/>
      <w:numFmt w:val="lowerLetter"/>
      <w:lvlText w:val="%8."/>
      <w:lvlJc w:val="left"/>
      <w:pPr>
        <w:ind w:left="6468" w:hanging="360"/>
      </w:pPr>
    </w:lvl>
    <w:lvl w:ilvl="8" w:tplc="770456B8" w:tentative="1">
      <w:start w:val="1"/>
      <w:numFmt w:val="lowerRoman"/>
      <w:lvlText w:val="%9."/>
      <w:lvlJc w:val="right"/>
      <w:pPr>
        <w:ind w:left="7188" w:hanging="180"/>
      </w:pPr>
    </w:lvl>
  </w:abstractNum>
  <w:abstractNum w:abstractNumId="2"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10010"/>
    <w:multiLevelType w:val="multilevel"/>
    <w:tmpl w:val="4C0CE718"/>
    <w:lvl w:ilvl="0">
      <w:start w:val="1"/>
      <w:numFmt w:val="decimal"/>
      <w:lvlText w:val="%1."/>
      <w:lvlJc w:val="left"/>
      <w:pPr>
        <w:ind w:left="360" w:hanging="360"/>
      </w:pPr>
      <w:rPr>
        <w:rFonts w:hint="default"/>
        <w:i w:val="0"/>
        <w:i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13B9D"/>
    <w:multiLevelType w:val="multilevel"/>
    <w:tmpl w:val="A446844A"/>
    <w:name w:val="WW8Num112"/>
    <w:lvl w:ilvl="0">
      <w:start w:val="5"/>
      <w:numFmt w:val="decimal"/>
      <w:lvlText w:val="%1."/>
      <w:lvlJc w:val="left"/>
      <w:pPr>
        <w:tabs>
          <w:tab w:val="num" w:pos="1068"/>
        </w:tabs>
        <w:ind w:left="1068" w:hanging="360"/>
      </w:pPr>
      <w:rPr>
        <w:rFonts w:hint="default"/>
      </w:rPr>
    </w:lvl>
    <w:lvl w:ilvl="1">
      <w:start w:val="1"/>
      <w:numFmt w:val="decimal"/>
      <w:isLgl/>
      <w:lvlText w:val="%2."/>
      <w:lvlJc w:val="left"/>
      <w:pPr>
        <w:ind w:left="1068" w:hanging="360"/>
      </w:pPr>
      <w:rPr>
        <w:rFonts w:asciiTheme="minorHAnsi" w:eastAsia="Times New Roman" w:hAnsiTheme="minorHAnsi" w:cstheme="minorHAnsi"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AC03FD"/>
    <w:multiLevelType w:val="multilevel"/>
    <w:tmpl w:val="703E5FE8"/>
    <w:lvl w:ilvl="0">
      <w:start w:val="5"/>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19"/>
  </w:num>
  <w:num w:numId="4">
    <w:abstractNumId w:val="12"/>
  </w:num>
  <w:num w:numId="5">
    <w:abstractNumId w:val="11"/>
  </w:num>
  <w:num w:numId="6">
    <w:abstractNumId w:val="9"/>
  </w:num>
  <w:num w:numId="7">
    <w:abstractNumId w:val="24"/>
  </w:num>
  <w:num w:numId="8">
    <w:abstractNumId w:val="25"/>
  </w:num>
  <w:num w:numId="9">
    <w:abstractNumId w:val="3"/>
  </w:num>
  <w:num w:numId="10">
    <w:abstractNumId w:val="16"/>
  </w:num>
  <w:num w:numId="11">
    <w:abstractNumId w:val="5"/>
  </w:num>
  <w:num w:numId="12">
    <w:abstractNumId w:val="15"/>
  </w:num>
  <w:num w:numId="13">
    <w:abstractNumId w:val="10"/>
  </w:num>
  <w:num w:numId="14">
    <w:abstractNumId w:val="21"/>
  </w:num>
  <w:num w:numId="15">
    <w:abstractNumId w:val="14"/>
  </w:num>
  <w:num w:numId="16">
    <w:abstractNumId w:val="4"/>
  </w:num>
  <w:num w:numId="17">
    <w:abstractNumId w:val="20"/>
  </w:num>
  <w:num w:numId="18">
    <w:abstractNumId w:val="8"/>
  </w:num>
  <w:num w:numId="19">
    <w:abstractNumId w:val="2"/>
  </w:num>
  <w:num w:numId="20">
    <w:abstractNumId w:val="6"/>
  </w:num>
  <w:num w:numId="21">
    <w:abstractNumId w:val="18"/>
  </w:num>
  <w:num w:numId="22">
    <w:abstractNumId w:val="17"/>
  </w:num>
  <w:num w:numId="23">
    <w:abstractNumId w:val="13"/>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B4"/>
    <w:rsid w:val="000010A0"/>
    <w:rsid w:val="000056E2"/>
    <w:rsid w:val="00006C81"/>
    <w:rsid w:val="0003321D"/>
    <w:rsid w:val="000723A6"/>
    <w:rsid w:val="000C129E"/>
    <w:rsid w:val="000C1AC3"/>
    <w:rsid w:val="000F70C4"/>
    <w:rsid w:val="00105413"/>
    <w:rsid w:val="001457BC"/>
    <w:rsid w:val="001E06EA"/>
    <w:rsid w:val="001E5A53"/>
    <w:rsid w:val="001F1D4E"/>
    <w:rsid w:val="001F2362"/>
    <w:rsid w:val="00220409"/>
    <w:rsid w:val="00231FD0"/>
    <w:rsid w:val="00247203"/>
    <w:rsid w:val="00256ACF"/>
    <w:rsid w:val="002A10A9"/>
    <w:rsid w:val="002D1981"/>
    <w:rsid w:val="002E2B58"/>
    <w:rsid w:val="0032570D"/>
    <w:rsid w:val="00354C6C"/>
    <w:rsid w:val="00367687"/>
    <w:rsid w:val="00374A85"/>
    <w:rsid w:val="00380BA3"/>
    <w:rsid w:val="003F3AB7"/>
    <w:rsid w:val="00406C95"/>
    <w:rsid w:val="004371AB"/>
    <w:rsid w:val="00463FCA"/>
    <w:rsid w:val="004770F5"/>
    <w:rsid w:val="004861F3"/>
    <w:rsid w:val="004A2246"/>
    <w:rsid w:val="004D1D9B"/>
    <w:rsid w:val="004D7FE5"/>
    <w:rsid w:val="004E2EAD"/>
    <w:rsid w:val="004E760D"/>
    <w:rsid w:val="004F0E2A"/>
    <w:rsid w:val="004F4184"/>
    <w:rsid w:val="0055713A"/>
    <w:rsid w:val="00574931"/>
    <w:rsid w:val="00581694"/>
    <w:rsid w:val="005847C5"/>
    <w:rsid w:val="005A5373"/>
    <w:rsid w:val="005B528E"/>
    <w:rsid w:val="005C2E93"/>
    <w:rsid w:val="005C6414"/>
    <w:rsid w:val="005E20F3"/>
    <w:rsid w:val="005E43D2"/>
    <w:rsid w:val="00636C83"/>
    <w:rsid w:val="00641AE3"/>
    <w:rsid w:val="006703CA"/>
    <w:rsid w:val="006717FD"/>
    <w:rsid w:val="00680E69"/>
    <w:rsid w:val="006A6115"/>
    <w:rsid w:val="00706A4A"/>
    <w:rsid w:val="0072162E"/>
    <w:rsid w:val="007420E0"/>
    <w:rsid w:val="00765F0A"/>
    <w:rsid w:val="0077445E"/>
    <w:rsid w:val="007769BB"/>
    <w:rsid w:val="00792682"/>
    <w:rsid w:val="007D7F70"/>
    <w:rsid w:val="007E71DF"/>
    <w:rsid w:val="007F2AB7"/>
    <w:rsid w:val="00830248"/>
    <w:rsid w:val="00842F96"/>
    <w:rsid w:val="008444C6"/>
    <w:rsid w:val="0087645B"/>
    <w:rsid w:val="008C124B"/>
    <w:rsid w:val="008D3731"/>
    <w:rsid w:val="008E1CF8"/>
    <w:rsid w:val="00900A14"/>
    <w:rsid w:val="00912DE3"/>
    <w:rsid w:val="009130CA"/>
    <w:rsid w:val="00930AFC"/>
    <w:rsid w:val="00947554"/>
    <w:rsid w:val="009572C4"/>
    <w:rsid w:val="00960365"/>
    <w:rsid w:val="009D6F19"/>
    <w:rsid w:val="00A179A7"/>
    <w:rsid w:val="00A21672"/>
    <w:rsid w:val="00A346CB"/>
    <w:rsid w:val="00A5375E"/>
    <w:rsid w:val="00A969C7"/>
    <w:rsid w:val="00AD4E0D"/>
    <w:rsid w:val="00AF6CBB"/>
    <w:rsid w:val="00B079EA"/>
    <w:rsid w:val="00B243ED"/>
    <w:rsid w:val="00B736CE"/>
    <w:rsid w:val="00B742D5"/>
    <w:rsid w:val="00B76CFA"/>
    <w:rsid w:val="00B90774"/>
    <w:rsid w:val="00BA316F"/>
    <w:rsid w:val="00BE50A1"/>
    <w:rsid w:val="00C35D0F"/>
    <w:rsid w:val="00C452CF"/>
    <w:rsid w:val="00C63CC4"/>
    <w:rsid w:val="00C718CE"/>
    <w:rsid w:val="00CD4050"/>
    <w:rsid w:val="00CF3BE9"/>
    <w:rsid w:val="00D048FA"/>
    <w:rsid w:val="00D23135"/>
    <w:rsid w:val="00D53E40"/>
    <w:rsid w:val="00D83C06"/>
    <w:rsid w:val="00E019E4"/>
    <w:rsid w:val="00E24BEE"/>
    <w:rsid w:val="00E41AA6"/>
    <w:rsid w:val="00E6120C"/>
    <w:rsid w:val="00E66271"/>
    <w:rsid w:val="00E84469"/>
    <w:rsid w:val="00EA2EB9"/>
    <w:rsid w:val="00EB13AD"/>
    <w:rsid w:val="00EC70CC"/>
    <w:rsid w:val="00EF2AAC"/>
    <w:rsid w:val="00F0080C"/>
    <w:rsid w:val="00F40718"/>
    <w:rsid w:val="00F81161"/>
    <w:rsid w:val="00F94BA2"/>
    <w:rsid w:val="00FF0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80F7"/>
  <w15:chartTrackingRefBased/>
  <w15:docId w15:val="{98485FFB-F0F1-4152-BE56-6812FC7D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F0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01B4"/>
    <w:rPr>
      <w:color w:val="0563C1" w:themeColor="hyperlink"/>
      <w:u w:val="single"/>
    </w:rPr>
  </w:style>
  <w:style w:type="character" w:styleId="Nierozpoznanawzmianka">
    <w:name w:val="Unresolved Mention"/>
    <w:basedOn w:val="Domylnaczcionkaakapitu"/>
    <w:uiPriority w:val="99"/>
    <w:semiHidden/>
    <w:unhideWhenUsed/>
    <w:rsid w:val="00FF01B4"/>
    <w:rPr>
      <w:color w:val="605E5C"/>
      <w:shd w:val="clear" w:color="auto" w:fill="E1DFDD"/>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FF01B4"/>
    <w:pPr>
      <w:ind w:left="720"/>
      <w:contextualSpacing/>
    </w:pPr>
  </w:style>
  <w:style w:type="character" w:customStyle="1" w:styleId="Nagwek1Znak">
    <w:name w:val="Nagłówek 1 Znak"/>
    <w:basedOn w:val="Domylnaczcionkaakapitu"/>
    <w:link w:val="Nagwek1"/>
    <w:uiPriority w:val="9"/>
    <w:rsid w:val="00FF01B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F01B4"/>
    <w:pPr>
      <w:outlineLvl w:val="9"/>
    </w:pPr>
    <w:rPr>
      <w:lang w:eastAsia="pl-PL"/>
    </w:rPr>
  </w:style>
  <w:style w:type="character" w:styleId="Odwoaniedokomentarza">
    <w:name w:val="annotation reference"/>
    <w:basedOn w:val="Domylnaczcionkaakapitu"/>
    <w:uiPriority w:val="99"/>
    <w:semiHidden/>
    <w:unhideWhenUsed/>
    <w:rsid w:val="00006C81"/>
    <w:rPr>
      <w:sz w:val="16"/>
      <w:szCs w:val="16"/>
    </w:rPr>
  </w:style>
  <w:style w:type="paragraph" w:styleId="Tekstkomentarza">
    <w:name w:val="annotation text"/>
    <w:basedOn w:val="Normalny"/>
    <w:link w:val="TekstkomentarzaZnak"/>
    <w:uiPriority w:val="99"/>
    <w:semiHidden/>
    <w:unhideWhenUsed/>
    <w:rsid w:val="00006C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6C81"/>
    <w:rPr>
      <w:sz w:val="20"/>
      <w:szCs w:val="20"/>
    </w:rPr>
  </w:style>
  <w:style w:type="paragraph" w:styleId="Tematkomentarza">
    <w:name w:val="annotation subject"/>
    <w:basedOn w:val="Tekstkomentarza"/>
    <w:next w:val="Tekstkomentarza"/>
    <w:link w:val="TematkomentarzaZnak"/>
    <w:uiPriority w:val="99"/>
    <w:semiHidden/>
    <w:unhideWhenUsed/>
    <w:rsid w:val="00006C81"/>
    <w:rPr>
      <w:b/>
      <w:bCs/>
    </w:rPr>
  </w:style>
  <w:style w:type="character" w:customStyle="1" w:styleId="TematkomentarzaZnak">
    <w:name w:val="Temat komentarza Znak"/>
    <w:basedOn w:val="TekstkomentarzaZnak"/>
    <w:link w:val="Tematkomentarza"/>
    <w:uiPriority w:val="99"/>
    <w:semiHidden/>
    <w:rsid w:val="00006C81"/>
    <w:rPr>
      <w:b/>
      <w:bCs/>
      <w:sz w:val="20"/>
      <w:szCs w:val="20"/>
    </w:rPr>
  </w:style>
  <w:style w:type="paragraph" w:styleId="Tekstdymka">
    <w:name w:val="Balloon Text"/>
    <w:basedOn w:val="Normalny"/>
    <w:link w:val="TekstdymkaZnak"/>
    <w:uiPriority w:val="99"/>
    <w:semiHidden/>
    <w:unhideWhenUsed/>
    <w:rsid w:val="00006C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C81"/>
    <w:rPr>
      <w:rFonts w:ascii="Segoe UI" w:hAnsi="Segoe UI" w:cs="Segoe UI"/>
      <w:sz w:val="18"/>
      <w:szCs w:val="18"/>
    </w:rPr>
  </w:style>
  <w:style w:type="paragraph" w:styleId="Tekstprzypisudolnego">
    <w:name w:val="footnote text"/>
    <w:basedOn w:val="Normalny"/>
    <w:link w:val="TekstprzypisudolnegoZnak"/>
    <w:uiPriority w:val="99"/>
    <w:unhideWhenUsed/>
    <w:rsid w:val="008D373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D3731"/>
    <w:rPr>
      <w:rFonts w:eastAsiaTheme="minorEastAsia"/>
      <w:sz w:val="20"/>
      <w:szCs w:val="20"/>
      <w:lang w:eastAsia="pl-PL"/>
    </w:rPr>
  </w:style>
  <w:style w:type="character" w:styleId="Odwoanieprzypisudolnego">
    <w:name w:val="footnote reference"/>
    <w:basedOn w:val="Domylnaczcionkaakapitu"/>
    <w:uiPriority w:val="99"/>
    <w:unhideWhenUsed/>
    <w:rsid w:val="008D3731"/>
    <w:rPr>
      <w:vertAlign w:val="superscript"/>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rsid w:val="00231FD0"/>
  </w:style>
  <w:style w:type="paragraph" w:styleId="Tekstpodstawowywcity">
    <w:name w:val="Body Text Indent"/>
    <w:basedOn w:val="Normalny"/>
    <w:link w:val="TekstpodstawowywcityZnak"/>
    <w:uiPriority w:val="99"/>
    <w:unhideWhenUsed/>
    <w:rsid w:val="00231FD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231FD0"/>
    <w:rPr>
      <w:rFonts w:ascii="Calibri" w:eastAsia="Calibri" w:hAnsi="Calibri" w:cs="Times New Roman"/>
    </w:rPr>
  </w:style>
  <w:style w:type="character" w:styleId="Tekstzastpczy">
    <w:name w:val="Placeholder Text"/>
    <w:basedOn w:val="Domylnaczcionkaakapitu"/>
    <w:uiPriority w:val="99"/>
    <w:semiHidden/>
    <w:rsid w:val="006A6115"/>
    <w:rPr>
      <w:color w:val="808080"/>
    </w:rPr>
  </w:style>
  <w:style w:type="character" w:customStyle="1" w:styleId="Styl3">
    <w:name w:val="Styl3"/>
    <w:basedOn w:val="Domylnaczcionkaakapitu"/>
    <w:uiPriority w:val="1"/>
    <w:rsid w:val="006A6115"/>
    <w:rPr>
      <w:sz w:val="22"/>
    </w:rPr>
  </w:style>
  <w:style w:type="character" w:customStyle="1" w:styleId="Styl4">
    <w:name w:val="Styl4"/>
    <w:basedOn w:val="Hipercze"/>
    <w:uiPriority w:val="1"/>
    <w:rsid w:val="00A179A7"/>
    <w:rPr>
      <w:color w:val="0563C1" w:themeColor="hyperlink"/>
      <w:u w:val="single"/>
    </w:rPr>
  </w:style>
  <w:style w:type="paragraph" w:styleId="Nagwek">
    <w:name w:val="header"/>
    <w:basedOn w:val="Normalny"/>
    <w:link w:val="NagwekZnak"/>
    <w:uiPriority w:val="99"/>
    <w:unhideWhenUsed/>
    <w:rsid w:val="007F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AB7"/>
  </w:style>
  <w:style w:type="paragraph" w:styleId="Stopka">
    <w:name w:val="footer"/>
    <w:basedOn w:val="Normalny"/>
    <w:link w:val="StopkaZnak"/>
    <w:uiPriority w:val="99"/>
    <w:unhideWhenUsed/>
    <w:rsid w:val="007F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AB7"/>
  </w:style>
  <w:style w:type="table" w:styleId="Tabela-Siatka">
    <w:name w:val="Table Grid"/>
    <w:basedOn w:val="Standardowy"/>
    <w:uiPriority w:val="59"/>
    <w:rsid w:val="007F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69D4E47AD4F56965424807846059B"/>
        <w:category>
          <w:name w:val="Ogólne"/>
          <w:gallery w:val="placeholder"/>
        </w:category>
        <w:types>
          <w:type w:val="bbPlcHdr"/>
        </w:types>
        <w:behaviors>
          <w:behavior w:val="content"/>
        </w:behaviors>
        <w:guid w:val="{6E64785C-17AD-42D6-AA49-8AE97C849C91}"/>
      </w:docPartPr>
      <w:docPartBody>
        <w:p w:rsidR="00615207" w:rsidRDefault="00F81C17" w:rsidP="00F81C17">
          <w:pPr>
            <w:pStyle w:val="2DE69D4E47AD4F56965424807846059B"/>
          </w:pPr>
          <w:r w:rsidRPr="00CD043F">
            <w:rPr>
              <w:rStyle w:val="Tekstzastpczy"/>
              <w:b/>
              <w:i/>
              <w:color w:val="auto"/>
            </w:rPr>
            <w:t>………………………………………………… (imię i nazwisko, nr telefonu, adres e-mail inspektora ochrony danych)</w:t>
          </w:r>
        </w:p>
      </w:docPartBody>
    </w:docPart>
    <w:docPart>
      <w:docPartPr>
        <w:name w:val="9BE8BBDC36DA4F5F8F4C55218F5FB1E5"/>
        <w:category>
          <w:name w:val="Ogólne"/>
          <w:gallery w:val="placeholder"/>
        </w:category>
        <w:types>
          <w:type w:val="bbPlcHdr"/>
        </w:types>
        <w:behaviors>
          <w:behavior w:val="content"/>
        </w:behaviors>
        <w:guid w:val="{3FFEBBEF-1CAD-41E5-A5CF-E3E2C19A881E}"/>
      </w:docPartPr>
      <w:docPartBody>
        <w:p w:rsidR="00615207" w:rsidRDefault="00F81C17" w:rsidP="00F81C17">
          <w:pPr>
            <w:pStyle w:val="9BE8BBDC36DA4F5F8F4C55218F5FB1E5"/>
          </w:pPr>
          <w:r w:rsidRPr="00CD043F">
            <w:rPr>
              <w:rStyle w:val="Tekstzastpczy"/>
              <w:b/>
              <w:i/>
              <w:color w:val="auto"/>
            </w:rPr>
            <w:t xml:space="preserve">……………………………… </w:t>
          </w:r>
          <w:r>
            <w:rPr>
              <w:rStyle w:val="Tekstzastpczy"/>
              <w:b/>
              <w:i/>
            </w:rPr>
            <w:t>(</w:t>
          </w:r>
          <w:r w:rsidRPr="00CD043F">
            <w:rPr>
              <w:rStyle w:val="Tekstzastpczy"/>
              <w:b/>
              <w:i/>
              <w:color w:val="auto"/>
            </w:rPr>
            <w:t>nazw</w:t>
          </w:r>
          <w:r>
            <w:rPr>
              <w:rStyle w:val="Tekstzastpczy"/>
              <w:b/>
              <w:i/>
            </w:rPr>
            <w:t>a</w:t>
          </w:r>
          <w:r w:rsidRPr="00CD043F">
            <w:rPr>
              <w:rStyle w:val="Tekstzastpczy"/>
              <w:b/>
              <w:i/>
              <w:color w:val="auto"/>
            </w:rPr>
            <w:t xml:space="preserve"> podprocesora</w:t>
          </w:r>
          <w:r>
            <w:rPr>
              <w:rStyle w:val="Tekstzastpczy"/>
              <w:b/>
              <w:i/>
            </w:rPr>
            <w:t>)</w:t>
          </w:r>
        </w:p>
      </w:docPartBody>
    </w:docPart>
    <w:docPart>
      <w:docPartPr>
        <w:name w:val="947F86DACF9042718A0698D7E7EC9A92"/>
        <w:category>
          <w:name w:val="Ogólne"/>
          <w:gallery w:val="placeholder"/>
        </w:category>
        <w:types>
          <w:type w:val="bbPlcHdr"/>
        </w:types>
        <w:behaviors>
          <w:behavior w:val="content"/>
        </w:behaviors>
        <w:guid w:val="{63152C4B-B038-4E70-BBF5-07B5F83B91B4}"/>
      </w:docPartPr>
      <w:docPartBody>
        <w:p w:rsidR="00615207" w:rsidRDefault="00F81C17" w:rsidP="00F81C17">
          <w:pPr>
            <w:pStyle w:val="947F86DACF9042718A0698D7E7EC9A92"/>
          </w:pPr>
          <w:r w:rsidRPr="00CD043F">
            <w:rPr>
              <w:rStyle w:val="Tekstzastpczy"/>
              <w:b/>
              <w:i/>
              <w:color w:val="auto"/>
            </w:rPr>
            <w:t>……………………………… (usługa)</w:t>
          </w:r>
        </w:p>
      </w:docPartBody>
    </w:docPart>
    <w:docPart>
      <w:docPartPr>
        <w:name w:val="C99D5FAE1DBE4AED947CE0C321A39CF7"/>
        <w:category>
          <w:name w:val="Ogólne"/>
          <w:gallery w:val="placeholder"/>
        </w:category>
        <w:types>
          <w:type w:val="bbPlcHdr"/>
        </w:types>
        <w:behaviors>
          <w:behavior w:val="content"/>
        </w:behaviors>
        <w:guid w:val="{86DC76DB-B9A7-4553-9717-2EE7D04AC5DB}"/>
      </w:docPartPr>
      <w:docPartBody>
        <w:p w:rsidR="00615207" w:rsidRDefault="00F81C17" w:rsidP="00F81C17">
          <w:pPr>
            <w:pStyle w:val="C99D5FAE1DBE4AED947CE0C321A39CF7"/>
          </w:pPr>
          <w:r w:rsidRPr="00CD043F">
            <w:rPr>
              <w:rStyle w:val="Tekstzastpczy"/>
              <w:b/>
              <w:i/>
              <w:color w:val="auto"/>
            </w:rPr>
            <w:t xml:space="preserve">……………………………… </w:t>
          </w:r>
          <w:r>
            <w:rPr>
              <w:rStyle w:val="Tekstzastpczy"/>
              <w:b/>
              <w:i/>
            </w:rPr>
            <w:t>(</w:t>
          </w:r>
          <w:r w:rsidRPr="00CD043F">
            <w:rPr>
              <w:rStyle w:val="Tekstzastpczy"/>
              <w:b/>
              <w:i/>
              <w:color w:val="auto"/>
            </w:rPr>
            <w:t>nazw</w:t>
          </w:r>
          <w:r>
            <w:rPr>
              <w:rStyle w:val="Tekstzastpczy"/>
              <w:b/>
              <w:i/>
            </w:rPr>
            <w:t>a</w:t>
          </w:r>
          <w:r w:rsidRPr="00CD043F">
            <w:rPr>
              <w:rStyle w:val="Tekstzastpczy"/>
              <w:b/>
              <w:i/>
              <w:color w:val="auto"/>
            </w:rPr>
            <w:t xml:space="preserve"> podprocesora</w:t>
          </w:r>
          <w:r>
            <w:rPr>
              <w:rStyle w:val="Tekstzastpczy"/>
              <w:b/>
              <w:i/>
            </w:rPr>
            <w:t>)</w:t>
          </w:r>
        </w:p>
      </w:docPartBody>
    </w:docPart>
    <w:docPart>
      <w:docPartPr>
        <w:name w:val="50C6DDB9CB5C49E6B064F1E11899D248"/>
        <w:category>
          <w:name w:val="Ogólne"/>
          <w:gallery w:val="placeholder"/>
        </w:category>
        <w:types>
          <w:type w:val="bbPlcHdr"/>
        </w:types>
        <w:behaviors>
          <w:behavior w:val="content"/>
        </w:behaviors>
        <w:guid w:val="{4243EF59-6A20-4F8D-880E-211DAD78FCE9}"/>
      </w:docPartPr>
      <w:docPartBody>
        <w:p w:rsidR="00615207" w:rsidRDefault="00F81C17" w:rsidP="00F81C17">
          <w:pPr>
            <w:pStyle w:val="50C6DDB9CB5C49E6B064F1E11899D248"/>
          </w:pPr>
          <w:r w:rsidRPr="00CD043F">
            <w:rPr>
              <w:rStyle w:val="Tekstzastpczy"/>
              <w:b/>
              <w:i/>
              <w:color w:val="auto"/>
            </w:rPr>
            <w:t>……………………………… (usługa)</w:t>
          </w:r>
        </w:p>
      </w:docPartBody>
    </w:docPart>
    <w:docPart>
      <w:docPartPr>
        <w:name w:val="270255755D7D476CA30BAB2CBA5D6E96"/>
        <w:category>
          <w:name w:val="Ogólne"/>
          <w:gallery w:val="placeholder"/>
        </w:category>
        <w:types>
          <w:type w:val="bbPlcHdr"/>
        </w:types>
        <w:behaviors>
          <w:behavior w:val="content"/>
        </w:behaviors>
        <w:guid w:val="{7C3D32E2-BA2D-4C5B-B56D-A4E6DE5366AE}"/>
      </w:docPartPr>
      <w:docPartBody>
        <w:p w:rsidR="00615207" w:rsidRDefault="00F81C17" w:rsidP="00F81C17">
          <w:pPr>
            <w:pStyle w:val="270255755D7D476CA30BAB2CBA5D6E96"/>
          </w:pPr>
          <w:r w:rsidRPr="00CD043F">
            <w:rPr>
              <w:rStyle w:val="Tekstzastpczy"/>
              <w:b/>
              <w:i/>
              <w:color w:val="auto"/>
            </w:rPr>
            <w:t xml:space="preserve">……………………………… </w:t>
          </w:r>
          <w:r>
            <w:rPr>
              <w:rStyle w:val="Tekstzastpczy"/>
              <w:b/>
              <w:i/>
            </w:rPr>
            <w:t>(</w:t>
          </w:r>
          <w:r w:rsidRPr="00CD043F">
            <w:rPr>
              <w:rStyle w:val="Tekstzastpczy"/>
              <w:b/>
              <w:i/>
              <w:color w:val="auto"/>
            </w:rPr>
            <w:t>nazw</w:t>
          </w:r>
          <w:r>
            <w:rPr>
              <w:rStyle w:val="Tekstzastpczy"/>
              <w:b/>
              <w:i/>
            </w:rPr>
            <w:t>a</w:t>
          </w:r>
          <w:r w:rsidRPr="00CD043F">
            <w:rPr>
              <w:rStyle w:val="Tekstzastpczy"/>
              <w:b/>
              <w:i/>
              <w:color w:val="auto"/>
            </w:rPr>
            <w:t xml:space="preserve"> podprocesora</w:t>
          </w:r>
          <w:r>
            <w:rPr>
              <w:rStyle w:val="Tekstzastpczy"/>
              <w:b/>
              <w:i/>
            </w:rPr>
            <w:t>)</w:t>
          </w:r>
        </w:p>
      </w:docPartBody>
    </w:docPart>
    <w:docPart>
      <w:docPartPr>
        <w:name w:val="AF038EF1C9CF44EA8271D5C02BC1062F"/>
        <w:category>
          <w:name w:val="Ogólne"/>
          <w:gallery w:val="placeholder"/>
        </w:category>
        <w:types>
          <w:type w:val="bbPlcHdr"/>
        </w:types>
        <w:behaviors>
          <w:behavior w:val="content"/>
        </w:behaviors>
        <w:guid w:val="{269240D1-EA33-4987-8D99-372ACFB15190}"/>
      </w:docPartPr>
      <w:docPartBody>
        <w:p w:rsidR="00615207" w:rsidRDefault="00F81C17" w:rsidP="00F81C17">
          <w:pPr>
            <w:pStyle w:val="AF038EF1C9CF44EA8271D5C02BC1062F"/>
          </w:pPr>
          <w:r w:rsidRPr="00CD043F">
            <w:rPr>
              <w:rStyle w:val="Tekstzastpczy"/>
              <w:b/>
              <w:i/>
              <w:color w:val="auto"/>
            </w:rPr>
            <w:t>……………………………… (usługa)</w:t>
          </w:r>
        </w:p>
      </w:docPartBody>
    </w:docPart>
    <w:docPart>
      <w:docPartPr>
        <w:name w:val="5BDFE1326CC84ED69C44E9029AC9DE35"/>
        <w:category>
          <w:name w:val="Ogólne"/>
          <w:gallery w:val="placeholder"/>
        </w:category>
        <w:types>
          <w:type w:val="bbPlcHdr"/>
        </w:types>
        <w:behaviors>
          <w:behavior w:val="content"/>
        </w:behaviors>
        <w:guid w:val="{06544AC3-D0BE-4487-912D-49FC40C06DEF}"/>
      </w:docPartPr>
      <w:docPartBody>
        <w:p w:rsidR="00615207" w:rsidRDefault="00F81C17" w:rsidP="00F81C17">
          <w:pPr>
            <w:pStyle w:val="5BDFE1326CC84ED69C44E9029AC9DE35"/>
          </w:pPr>
          <w:r w:rsidRPr="00CD043F">
            <w:rPr>
              <w:rStyle w:val="Tekstzastpczy"/>
              <w:b/>
              <w:i/>
              <w:color w:val="auto"/>
            </w:rPr>
            <w:t xml:space="preserve">……………………………… </w:t>
          </w:r>
          <w:r>
            <w:rPr>
              <w:rStyle w:val="Tekstzastpczy"/>
              <w:b/>
              <w:i/>
            </w:rPr>
            <w:t>(</w:t>
          </w:r>
          <w:r w:rsidRPr="00CD043F">
            <w:rPr>
              <w:rStyle w:val="Tekstzastpczy"/>
              <w:b/>
              <w:i/>
              <w:color w:val="auto"/>
            </w:rPr>
            <w:t>nazw</w:t>
          </w:r>
          <w:r>
            <w:rPr>
              <w:rStyle w:val="Tekstzastpczy"/>
              <w:b/>
              <w:i/>
            </w:rPr>
            <w:t>a</w:t>
          </w:r>
          <w:r w:rsidRPr="00CD043F">
            <w:rPr>
              <w:rStyle w:val="Tekstzastpczy"/>
              <w:b/>
              <w:i/>
              <w:color w:val="auto"/>
            </w:rPr>
            <w:t xml:space="preserve"> podprocesora</w:t>
          </w:r>
          <w:r>
            <w:rPr>
              <w:rStyle w:val="Tekstzastpczy"/>
              <w:b/>
              <w:i/>
            </w:rPr>
            <w:t>)</w:t>
          </w:r>
        </w:p>
      </w:docPartBody>
    </w:docPart>
    <w:docPart>
      <w:docPartPr>
        <w:name w:val="2CF80EF5CB624B9AB4248DD2DA431D3B"/>
        <w:category>
          <w:name w:val="Ogólne"/>
          <w:gallery w:val="placeholder"/>
        </w:category>
        <w:types>
          <w:type w:val="bbPlcHdr"/>
        </w:types>
        <w:behaviors>
          <w:behavior w:val="content"/>
        </w:behaviors>
        <w:guid w:val="{4FCB05FB-11D3-41A2-A452-5F1CA2FF4C26}"/>
      </w:docPartPr>
      <w:docPartBody>
        <w:p w:rsidR="00615207" w:rsidRDefault="00F81C17" w:rsidP="00F81C17">
          <w:pPr>
            <w:pStyle w:val="2CF80EF5CB624B9AB4248DD2DA431D3B"/>
          </w:pPr>
          <w:r w:rsidRPr="00CD043F">
            <w:rPr>
              <w:rStyle w:val="Tekstzastpczy"/>
              <w:b/>
              <w:i/>
              <w:color w:val="auto"/>
            </w:rPr>
            <w:t>……………………………… (usługa)</w:t>
          </w:r>
        </w:p>
      </w:docPartBody>
    </w:docPart>
    <w:docPart>
      <w:docPartPr>
        <w:name w:val="84464D990E9A4A509B7D40B86D2A3E41"/>
        <w:category>
          <w:name w:val="Ogólne"/>
          <w:gallery w:val="placeholder"/>
        </w:category>
        <w:types>
          <w:type w:val="bbPlcHdr"/>
        </w:types>
        <w:behaviors>
          <w:behavior w:val="content"/>
        </w:behaviors>
        <w:guid w:val="{67D827E6-3640-4DEF-89F6-BBEC1B8E59E8}"/>
      </w:docPartPr>
      <w:docPartBody>
        <w:p w:rsidR="00615207" w:rsidRDefault="00F81C17" w:rsidP="00F81C17">
          <w:pPr>
            <w:pStyle w:val="84464D990E9A4A509B7D40B86D2A3E41"/>
          </w:pPr>
          <w:r w:rsidRPr="00CD043F">
            <w:rPr>
              <w:rStyle w:val="Tekstzastpczy"/>
              <w:b/>
              <w:i/>
              <w:color w:val="auto"/>
            </w:rPr>
            <w:t xml:space="preserve">……………………………… </w:t>
          </w:r>
          <w:r>
            <w:rPr>
              <w:rStyle w:val="Tekstzastpczy"/>
              <w:b/>
              <w:i/>
            </w:rPr>
            <w:t>(</w:t>
          </w:r>
          <w:r w:rsidRPr="00CD043F">
            <w:rPr>
              <w:rStyle w:val="Tekstzastpczy"/>
              <w:b/>
              <w:i/>
              <w:color w:val="auto"/>
            </w:rPr>
            <w:t>nazw</w:t>
          </w:r>
          <w:r>
            <w:rPr>
              <w:rStyle w:val="Tekstzastpczy"/>
              <w:b/>
              <w:i/>
            </w:rPr>
            <w:t>a</w:t>
          </w:r>
          <w:r w:rsidRPr="00CD043F">
            <w:rPr>
              <w:rStyle w:val="Tekstzastpczy"/>
              <w:b/>
              <w:i/>
              <w:color w:val="auto"/>
            </w:rPr>
            <w:t xml:space="preserve"> podprocesora</w:t>
          </w:r>
          <w:r>
            <w:rPr>
              <w:rStyle w:val="Tekstzastpczy"/>
              <w:b/>
              <w:i/>
            </w:rPr>
            <w:t>)</w:t>
          </w:r>
        </w:p>
      </w:docPartBody>
    </w:docPart>
    <w:docPart>
      <w:docPartPr>
        <w:name w:val="C503FDE452FB4841B3F17680A6A2C1F8"/>
        <w:category>
          <w:name w:val="Ogólne"/>
          <w:gallery w:val="placeholder"/>
        </w:category>
        <w:types>
          <w:type w:val="bbPlcHdr"/>
        </w:types>
        <w:behaviors>
          <w:behavior w:val="content"/>
        </w:behaviors>
        <w:guid w:val="{494F43D3-6C43-4443-B823-78F6707C91B0}"/>
      </w:docPartPr>
      <w:docPartBody>
        <w:p w:rsidR="00615207" w:rsidRDefault="00F81C17" w:rsidP="00F81C17">
          <w:pPr>
            <w:pStyle w:val="C503FDE452FB4841B3F17680A6A2C1F8"/>
          </w:pPr>
          <w:r w:rsidRPr="00CD043F">
            <w:rPr>
              <w:rStyle w:val="Tekstzastpczy"/>
              <w:b/>
              <w:i/>
              <w:color w:val="auto"/>
            </w:rPr>
            <w:t>……………………………… (usługa)</w:t>
          </w:r>
        </w:p>
      </w:docPartBody>
    </w:docPart>
    <w:docPart>
      <w:docPartPr>
        <w:name w:val="4BA0D3F37E5F4E07B45AABB3A09A74BE"/>
        <w:category>
          <w:name w:val="Ogólne"/>
          <w:gallery w:val="placeholder"/>
        </w:category>
        <w:types>
          <w:type w:val="bbPlcHdr"/>
        </w:types>
        <w:behaviors>
          <w:behavior w:val="content"/>
        </w:behaviors>
        <w:guid w:val="{7F0249BB-E570-4153-B783-5171C2DD0181}"/>
      </w:docPartPr>
      <w:docPartBody>
        <w:p w:rsidR="00D30FAD" w:rsidRDefault="00615207" w:rsidP="00615207">
          <w:pPr>
            <w:pStyle w:val="4BA0D3F37E5F4E07B45AABB3A09A74BE"/>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ED473EDEA4A24D1BAA6E072D3A92549D"/>
        <w:category>
          <w:name w:val="Ogólne"/>
          <w:gallery w:val="placeholder"/>
        </w:category>
        <w:types>
          <w:type w:val="bbPlcHdr"/>
        </w:types>
        <w:behaviors>
          <w:behavior w:val="content"/>
        </w:behaviors>
        <w:guid w:val="{4248E1FE-5AA3-45AC-AC82-A3765A41DC16}"/>
      </w:docPartPr>
      <w:docPartBody>
        <w:p w:rsidR="00D30FAD" w:rsidRDefault="00615207" w:rsidP="00615207">
          <w:pPr>
            <w:pStyle w:val="ED473EDEA4A24D1BAA6E072D3A92549D"/>
          </w:pPr>
          <w:r w:rsidRPr="00F405F9">
            <w:rPr>
              <w:rStyle w:val="Tekstzastpczy"/>
              <w:b/>
              <w:i/>
              <w:color w:val="FF0000"/>
            </w:rPr>
            <w:t>[Kliknij, aby w</w:t>
          </w:r>
          <w:r>
            <w:rPr>
              <w:rStyle w:val="Tekstzastpczy"/>
              <w:b/>
              <w:i/>
              <w:color w:val="FF0000"/>
            </w:rPr>
            <w:t>ybrać opcję]</w:t>
          </w:r>
        </w:p>
      </w:docPartBody>
    </w:docPart>
    <w:docPart>
      <w:docPartPr>
        <w:name w:val="3834E59ED32C466DBD71B269FA4D6F30"/>
        <w:category>
          <w:name w:val="Ogólne"/>
          <w:gallery w:val="placeholder"/>
        </w:category>
        <w:types>
          <w:type w:val="bbPlcHdr"/>
        </w:types>
        <w:behaviors>
          <w:behavior w:val="content"/>
        </w:behaviors>
        <w:guid w:val="{3B0331AB-1CDF-4230-B733-464D8B6D0DC5}"/>
      </w:docPartPr>
      <w:docPartBody>
        <w:p w:rsidR="00D30FAD" w:rsidRDefault="00615207" w:rsidP="00615207">
          <w:pPr>
            <w:pStyle w:val="3834E59ED32C466DBD71B269FA4D6F30"/>
          </w:pPr>
          <w:r w:rsidRPr="00F405F9">
            <w:rPr>
              <w:rStyle w:val="Tekstzastpczy"/>
              <w:b/>
              <w:i/>
              <w:color w:val="FF0000"/>
            </w:rPr>
            <w:t>[Kliknij, aby w</w:t>
          </w:r>
          <w:r>
            <w:rPr>
              <w:rStyle w:val="Tekstzastpczy"/>
              <w:b/>
              <w:i/>
              <w:color w:val="FF0000"/>
            </w:rPr>
            <w:t>ybrać opcję]</w:t>
          </w:r>
        </w:p>
      </w:docPartBody>
    </w:docPart>
    <w:docPart>
      <w:docPartPr>
        <w:name w:val="6E4944540A654F468A8434E70AB8F95B"/>
        <w:category>
          <w:name w:val="Ogólne"/>
          <w:gallery w:val="placeholder"/>
        </w:category>
        <w:types>
          <w:type w:val="bbPlcHdr"/>
        </w:types>
        <w:behaviors>
          <w:behavior w:val="content"/>
        </w:behaviors>
        <w:guid w:val="{443BC57C-8D18-4E62-8616-877DB26193A6}"/>
      </w:docPartPr>
      <w:docPartBody>
        <w:p w:rsidR="00D30FAD" w:rsidRDefault="00615207" w:rsidP="00615207">
          <w:pPr>
            <w:pStyle w:val="6E4944540A654F468A8434E70AB8F95B"/>
          </w:pPr>
          <w:r w:rsidRPr="00F405F9">
            <w:rPr>
              <w:rStyle w:val="Tekstzastpczy"/>
              <w:b/>
              <w:i/>
              <w:color w:val="FF0000"/>
            </w:rPr>
            <w:t>[Kliknij, aby w</w:t>
          </w:r>
          <w:r>
            <w:rPr>
              <w:rStyle w:val="Tekstzastpczy"/>
              <w:b/>
              <w:i/>
              <w:color w:val="FF0000"/>
            </w:rPr>
            <w:t>ybrać opcję]</w:t>
          </w:r>
        </w:p>
      </w:docPartBody>
    </w:docPart>
    <w:docPart>
      <w:docPartPr>
        <w:name w:val="B8CD8ADB43E6459BA231A6DBF96222C5"/>
        <w:category>
          <w:name w:val="Ogólne"/>
          <w:gallery w:val="placeholder"/>
        </w:category>
        <w:types>
          <w:type w:val="bbPlcHdr"/>
        </w:types>
        <w:behaviors>
          <w:behavior w:val="content"/>
        </w:behaviors>
        <w:guid w:val="{8A9E386F-0A79-4947-8606-CA4519E90659}"/>
      </w:docPartPr>
      <w:docPartBody>
        <w:p w:rsidR="00D30FAD" w:rsidRDefault="00615207" w:rsidP="00615207">
          <w:pPr>
            <w:pStyle w:val="B8CD8ADB43E6459BA231A6DBF96222C5"/>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17"/>
    <w:rsid w:val="00615207"/>
    <w:rsid w:val="00CC4DC1"/>
    <w:rsid w:val="00D30FAD"/>
    <w:rsid w:val="00E56E75"/>
    <w:rsid w:val="00E80356"/>
    <w:rsid w:val="00F226C8"/>
    <w:rsid w:val="00F81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15207"/>
    <w:rPr>
      <w:color w:val="808080"/>
    </w:rPr>
  </w:style>
  <w:style w:type="paragraph" w:customStyle="1" w:styleId="B3A03BBF27324987B63BC09D6F4469F0">
    <w:name w:val="B3A03BBF27324987B63BC09D6F4469F0"/>
    <w:rsid w:val="00F81C17"/>
  </w:style>
  <w:style w:type="paragraph" w:customStyle="1" w:styleId="6B1E607E98A941D6963F9DFB9CFBA9AD">
    <w:name w:val="6B1E607E98A941D6963F9DFB9CFBA9AD"/>
    <w:rsid w:val="00F81C17"/>
  </w:style>
  <w:style w:type="paragraph" w:customStyle="1" w:styleId="E57F62D889754DB4818E564758711DB6">
    <w:name w:val="E57F62D889754DB4818E564758711DB6"/>
    <w:rsid w:val="00F81C17"/>
  </w:style>
  <w:style w:type="paragraph" w:customStyle="1" w:styleId="12E0AE8B94104C009B46EEB7957DEC35">
    <w:name w:val="12E0AE8B94104C009B46EEB7957DEC35"/>
    <w:rsid w:val="00F81C17"/>
  </w:style>
  <w:style w:type="paragraph" w:customStyle="1" w:styleId="87396CC0A9BD4510B91D54E3F83802D8">
    <w:name w:val="87396CC0A9BD4510B91D54E3F83802D8"/>
    <w:rsid w:val="00F81C17"/>
  </w:style>
  <w:style w:type="paragraph" w:customStyle="1" w:styleId="4F53B5D3E886457FA71A121655DFE032">
    <w:name w:val="4F53B5D3E886457FA71A121655DFE032"/>
    <w:rsid w:val="00F81C17"/>
  </w:style>
  <w:style w:type="paragraph" w:customStyle="1" w:styleId="3839546577AB4A9483DB7DF019788987">
    <w:name w:val="3839546577AB4A9483DB7DF019788987"/>
    <w:rsid w:val="00F81C17"/>
  </w:style>
  <w:style w:type="paragraph" w:customStyle="1" w:styleId="72CE843B5D3740D780E4B035164C00DC">
    <w:name w:val="72CE843B5D3740D780E4B035164C00DC"/>
    <w:rsid w:val="00F81C17"/>
  </w:style>
  <w:style w:type="paragraph" w:customStyle="1" w:styleId="D84E2830A31941C58F9ABD5564BB28BA">
    <w:name w:val="D84E2830A31941C58F9ABD5564BB28BA"/>
    <w:rsid w:val="00F81C17"/>
  </w:style>
  <w:style w:type="paragraph" w:customStyle="1" w:styleId="4A856EBC94BA4B62AA03AA2D132422E4">
    <w:name w:val="4A856EBC94BA4B62AA03AA2D132422E4"/>
    <w:rsid w:val="00F81C17"/>
  </w:style>
  <w:style w:type="paragraph" w:customStyle="1" w:styleId="1BBFA38E237C4EC09D99C86629B0C4B1">
    <w:name w:val="1BBFA38E237C4EC09D99C86629B0C4B1"/>
    <w:rsid w:val="00F81C17"/>
  </w:style>
  <w:style w:type="paragraph" w:customStyle="1" w:styleId="B3D8A86FE53B4C0B90569206CF2AC13F">
    <w:name w:val="B3D8A86FE53B4C0B90569206CF2AC13F"/>
    <w:rsid w:val="00F81C17"/>
  </w:style>
  <w:style w:type="paragraph" w:customStyle="1" w:styleId="93F4A4A8F41943D88D77FBD9F113CFE3">
    <w:name w:val="93F4A4A8F41943D88D77FBD9F113CFE3"/>
    <w:rsid w:val="00F81C17"/>
  </w:style>
  <w:style w:type="paragraph" w:customStyle="1" w:styleId="FA678ED9DC7C423AB2AA073D83BD63DB">
    <w:name w:val="FA678ED9DC7C423AB2AA073D83BD63DB"/>
    <w:rsid w:val="00F81C17"/>
  </w:style>
  <w:style w:type="paragraph" w:customStyle="1" w:styleId="2DE69D4E47AD4F56965424807846059B">
    <w:name w:val="2DE69D4E47AD4F56965424807846059B"/>
    <w:rsid w:val="00F81C17"/>
  </w:style>
  <w:style w:type="paragraph" w:customStyle="1" w:styleId="9BE8BBDC36DA4F5F8F4C55218F5FB1E5">
    <w:name w:val="9BE8BBDC36DA4F5F8F4C55218F5FB1E5"/>
    <w:rsid w:val="00F81C17"/>
  </w:style>
  <w:style w:type="paragraph" w:customStyle="1" w:styleId="947F86DACF9042718A0698D7E7EC9A92">
    <w:name w:val="947F86DACF9042718A0698D7E7EC9A92"/>
    <w:rsid w:val="00F81C17"/>
  </w:style>
  <w:style w:type="paragraph" w:customStyle="1" w:styleId="C99D5FAE1DBE4AED947CE0C321A39CF7">
    <w:name w:val="C99D5FAE1DBE4AED947CE0C321A39CF7"/>
    <w:rsid w:val="00F81C17"/>
  </w:style>
  <w:style w:type="paragraph" w:customStyle="1" w:styleId="50C6DDB9CB5C49E6B064F1E11899D248">
    <w:name w:val="50C6DDB9CB5C49E6B064F1E11899D248"/>
    <w:rsid w:val="00F81C17"/>
  </w:style>
  <w:style w:type="paragraph" w:customStyle="1" w:styleId="270255755D7D476CA30BAB2CBA5D6E96">
    <w:name w:val="270255755D7D476CA30BAB2CBA5D6E96"/>
    <w:rsid w:val="00F81C17"/>
  </w:style>
  <w:style w:type="paragraph" w:customStyle="1" w:styleId="AF038EF1C9CF44EA8271D5C02BC1062F">
    <w:name w:val="AF038EF1C9CF44EA8271D5C02BC1062F"/>
    <w:rsid w:val="00F81C17"/>
  </w:style>
  <w:style w:type="paragraph" w:customStyle="1" w:styleId="5BDFE1326CC84ED69C44E9029AC9DE35">
    <w:name w:val="5BDFE1326CC84ED69C44E9029AC9DE35"/>
    <w:rsid w:val="00F81C17"/>
  </w:style>
  <w:style w:type="paragraph" w:customStyle="1" w:styleId="2CF80EF5CB624B9AB4248DD2DA431D3B">
    <w:name w:val="2CF80EF5CB624B9AB4248DD2DA431D3B"/>
    <w:rsid w:val="00F81C17"/>
  </w:style>
  <w:style w:type="paragraph" w:customStyle="1" w:styleId="84464D990E9A4A509B7D40B86D2A3E41">
    <w:name w:val="84464D990E9A4A509B7D40B86D2A3E41"/>
    <w:rsid w:val="00F81C17"/>
  </w:style>
  <w:style w:type="paragraph" w:customStyle="1" w:styleId="C503FDE452FB4841B3F17680A6A2C1F8">
    <w:name w:val="C503FDE452FB4841B3F17680A6A2C1F8"/>
    <w:rsid w:val="00F81C17"/>
  </w:style>
  <w:style w:type="paragraph" w:customStyle="1" w:styleId="4BA0D3F37E5F4E07B45AABB3A09A74BE">
    <w:name w:val="4BA0D3F37E5F4E07B45AABB3A09A74BE"/>
    <w:rsid w:val="00615207"/>
  </w:style>
  <w:style w:type="paragraph" w:customStyle="1" w:styleId="ED473EDEA4A24D1BAA6E072D3A92549D">
    <w:name w:val="ED473EDEA4A24D1BAA6E072D3A92549D"/>
    <w:rsid w:val="00615207"/>
  </w:style>
  <w:style w:type="paragraph" w:customStyle="1" w:styleId="3834E59ED32C466DBD71B269FA4D6F30">
    <w:name w:val="3834E59ED32C466DBD71B269FA4D6F30"/>
    <w:rsid w:val="00615207"/>
  </w:style>
  <w:style w:type="paragraph" w:customStyle="1" w:styleId="6E4944540A654F468A8434E70AB8F95B">
    <w:name w:val="6E4944540A654F468A8434E70AB8F95B"/>
    <w:rsid w:val="00615207"/>
  </w:style>
  <w:style w:type="paragraph" w:customStyle="1" w:styleId="B8CD8ADB43E6459BA231A6DBF96222C5">
    <w:name w:val="B8CD8ADB43E6459BA231A6DBF96222C5"/>
    <w:rsid w:val="0061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C00D-371E-4325-A3AD-D4849E0F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4681</Words>
  <Characters>28089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Kasprowicz</dc:creator>
  <cp:keywords/>
  <dc:description/>
  <cp:lastModifiedBy>Marzena Pomorska (RZGW Kraków)</cp:lastModifiedBy>
  <cp:revision>7</cp:revision>
  <cp:lastPrinted>2020-09-15T12:42:00Z</cp:lastPrinted>
  <dcterms:created xsi:type="dcterms:W3CDTF">2020-09-16T06:38:00Z</dcterms:created>
  <dcterms:modified xsi:type="dcterms:W3CDTF">2021-04-27T11:56:00Z</dcterms:modified>
</cp:coreProperties>
</file>