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DDA0" w14:textId="49451F60" w:rsidR="000F1888" w:rsidRPr="008C7D4A" w:rsidRDefault="00A06116">
      <w:pPr>
        <w:tabs>
          <w:tab w:val="right" w:pos="10066"/>
        </w:tabs>
        <w:spacing w:after="0" w:line="229" w:lineRule="auto"/>
        <w:ind w:left="-1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ab/>
      </w:r>
    </w:p>
    <w:p w14:paraId="6BA7F4CD" w14:textId="77777777" w:rsidR="000F1888" w:rsidRPr="008C7D4A" w:rsidRDefault="000F1888">
      <w:pPr>
        <w:rPr>
          <w:rFonts w:asciiTheme="minorHAnsi" w:hAnsiTheme="minorHAnsi" w:cstheme="minorHAnsi"/>
          <w:sz w:val="24"/>
          <w:szCs w:val="24"/>
        </w:rPr>
        <w:sectPr w:rsidR="000F1888" w:rsidRPr="008C7D4A">
          <w:footerReference w:type="even" r:id="rId7"/>
          <w:footerReference w:type="default" r:id="rId8"/>
          <w:footerReference w:type="first" r:id="rId9"/>
          <w:pgSz w:w="11904" w:h="16829"/>
          <w:pgMar w:top="361" w:right="662" w:bottom="1768" w:left="1176" w:header="708" w:footer="1032" w:gutter="0"/>
          <w:cols w:space="708"/>
        </w:sectPr>
      </w:pPr>
    </w:p>
    <w:p w14:paraId="00FA8854" w14:textId="55710574" w:rsidR="000B4F83" w:rsidRPr="008C7D4A" w:rsidRDefault="000B4F83" w:rsidP="000B4F83">
      <w:pPr>
        <w:pStyle w:val="Nagwek1"/>
        <w:jc w:val="right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Łowicz, dn. </w:t>
      </w:r>
      <w:r w:rsidR="00362561">
        <w:rPr>
          <w:rFonts w:asciiTheme="minorHAnsi" w:hAnsiTheme="minorHAnsi" w:cstheme="minorHAnsi"/>
          <w:sz w:val="24"/>
          <w:szCs w:val="24"/>
        </w:rPr>
        <w:t>29.07.2021</w:t>
      </w:r>
    </w:p>
    <w:p w14:paraId="64195431" w14:textId="77777777" w:rsidR="000B4F83" w:rsidRPr="008C7D4A" w:rsidRDefault="000B4F83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8F42759" w14:textId="7BD185DB" w:rsidR="000B4F83" w:rsidRPr="008C7D4A" w:rsidRDefault="000B4F83" w:rsidP="000B4F83">
      <w:pPr>
        <w:pStyle w:val="Nagwek1"/>
        <w:jc w:val="right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C114C2C" w14:textId="77777777" w:rsidR="000B4F83" w:rsidRPr="008C7D4A" w:rsidRDefault="000B4F83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512CE8F4" w14:textId="77777777" w:rsidR="000B4F83" w:rsidRPr="008C7D4A" w:rsidRDefault="000B4F83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256746B9" w14:textId="5EA3E8F5" w:rsidR="000F1888" w:rsidRPr="008C7D4A" w:rsidRDefault="00A0611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ZAPYTANIE OFERTOWE</w:t>
      </w:r>
    </w:p>
    <w:p w14:paraId="0610F091" w14:textId="275319B8" w:rsidR="000F1888" w:rsidRPr="008C7D4A" w:rsidRDefault="00A06116">
      <w:pPr>
        <w:spacing w:after="158" w:line="259" w:lineRule="auto"/>
        <w:ind w:left="0" w:right="686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Nr sprawy </w:t>
      </w:r>
      <w:r w:rsidR="000E5D86">
        <w:rPr>
          <w:rFonts w:asciiTheme="minorHAnsi" w:hAnsiTheme="minorHAnsi" w:cstheme="minorHAnsi"/>
          <w:sz w:val="24"/>
          <w:szCs w:val="24"/>
        </w:rPr>
        <w:t>WA.ROZ.2811.249.2021</w:t>
      </w:r>
    </w:p>
    <w:p w14:paraId="3DDFF996" w14:textId="723BF531" w:rsidR="00FA079B" w:rsidRPr="008C7D4A" w:rsidRDefault="00A06116" w:rsidP="00FA079B">
      <w:pPr>
        <w:pStyle w:val="Akapitzlist"/>
        <w:numPr>
          <w:ilvl w:val="0"/>
          <w:numId w:val="1"/>
        </w:numPr>
        <w:ind w:right="38" w:hanging="437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Zamawiający, Państwowe Gospodarstwo Wodne Wody Polskie, ul. Żelazna 59a, 00-848 Warszawa, NIP 5272825616, REGON 368302575, reprezentowane przez Pana </w:t>
      </w:r>
      <w:r w:rsidR="000B4F83" w:rsidRPr="008C7D4A">
        <w:rPr>
          <w:rFonts w:asciiTheme="minorHAnsi" w:hAnsiTheme="minorHAnsi" w:cstheme="minorHAnsi"/>
          <w:sz w:val="24"/>
          <w:szCs w:val="24"/>
        </w:rPr>
        <w:t>Krzysztofa Kołodziejczyka</w:t>
      </w:r>
      <w:r w:rsidRPr="008C7D4A">
        <w:rPr>
          <w:rFonts w:asciiTheme="minorHAnsi" w:hAnsiTheme="minorHAnsi" w:cstheme="minorHAnsi"/>
          <w:sz w:val="24"/>
          <w:szCs w:val="24"/>
        </w:rPr>
        <w:t xml:space="preserve"> — Dyrektora Zarządu Zlewni w </w:t>
      </w:r>
      <w:r w:rsidR="000B4F83" w:rsidRPr="008C7D4A">
        <w:rPr>
          <w:rFonts w:asciiTheme="minorHAnsi" w:hAnsiTheme="minorHAnsi" w:cstheme="minorHAnsi"/>
          <w:sz w:val="24"/>
          <w:szCs w:val="24"/>
        </w:rPr>
        <w:t>Łowiczu</w:t>
      </w:r>
      <w:r w:rsidRPr="008C7D4A">
        <w:rPr>
          <w:rFonts w:asciiTheme="minorHAnsi" w:hAnsiTheme="minorHAnsi" w:cstheme="minorHAnsi"/>
          <w:sz w:val="24"/>
          <w:szCs w:val="24"/>
        </w:rPr>
        <w:t xml:space="preserve"> w związku z prowadzonym postępowaniem </w:t>
      </w:r>
      <w:r w:rsidRPr="008C7D4A">
        <w:rPr>
          <w:rFonts w:asciiTheme="minorHAnsi" w:hAnsiTheme="minorHAnsi" w:cstheme="minorHAnsi"/>
          <w:sz w:val="24"/>
          <w:szCs w:val="24"/>
          <w:u w:val="single" w:color="000000"/>
        </w:rPr>
        <w:t>o wartości</w:t>
      </w:r>
      <w:r w:rsidR="000B4F83" w:rsidRPr="008C7D4A">
        <w:rPr>
          <w:rFonts w:asciiTheme="minorHAnsi" w:hAnsiTheme="minorHAnsi" w:cstheme="minorHAnsi"/>
          <w:sz w:val="24"/>
          <w:szCs w:val="24"/>
          <w:u w:val="single" w:color="000000"/>
        </w:rPr>
        <w:t xml:space="preserve"> mniejszej</w:t>
      </w:r>
      <w:r w:rsidRPr="008C7D4A">
        <w:rPr>
          <w:rFonts w:asciiTheme="minorHAnsi" w:hAnsiTheme="minorHAnsi" w:cstheme="minorHAnsi"/>
          <w:sz w:val="24"/>
          <w:szCs w:val="24"/>
          <w:u w:val="single" w:color="000000"/>
        </w:rPr>
        <w:t xml:space="preserve"> niż 130 000 PLN netto</w:t>
      </w:r>
      <w:r w:rsidRPr="008C7D4A">
        <w:rPr>
          <w:rFonts w:asciiTheme="minorHAnsi" w:hAnsiTheme="minorHAnsi" w:cstheme="minorHAnsi"/>
          <w:sz w:val="24"/>
          <w:szCs w:val="24"/>
        </w:rPr>
        <w:t xml:space="preserve"> zaprasza do złożenia oferty na wykonanie zadania pt.: </w:t>
      </w:r>
      <w:r w:rsidR="00FA079B" w:rsidRPr="008C7D4A">
        <w:rPr>
          <w:rFonts w:asciiTheme="minorHAnsi" w:hAnsiTheme="minorHAnsi" w:cstheme="minorHAnsi"/>
          <w:b/>
          <w:sz w:val="24"/>
          <w:szCs w:val="24"/>
        </w:rPr>
        <w:t>„Dokumentacja projektowa na remont jazu na rzece Słudwi</w:t>
      </w:r>
      <w:r w:rsidR="00C67F84" w:rsidRPr="008C7D4A">
        <w:rPr>
          <w:rFonts w:asciiTheme="minorHAnsi" w:hAnsiTheme="minorHAnsi" w:cstheme="minorHAnsi"/>
          <w:b/>
          <w:sz w:val="24"/>
          <w:szCs w:val="24"/>
        </w:rPr>
        <w:t>i</w:t>
      </w:r>
      <w:r w:rsidR="00FA079B" w:rsidRPr="008C7D4A">
        <w:rPr>
          <w:rFonts w:asciiTheme="minorHAnsi" w:hAnsiTheme="minorHAnsi" w:cstheme="minorHAnsi"/>
          <w:b/>
          <w:sz w:val="24"/>
          <w:szCs w:val="24"/>
        </w:rPr>
        <w:t xml:space="preserve"> w km</w:t>
      </w:r>
      <w:r w:rsidR="008C7D4A" w:rsidRPr="008C7D4A">
        <w:rPr>
          <w:rFonts w:asciiTheme="minorHAnsi" w:hAnsiTheme="minorHAnsi" w:cstheme="minorHAnsi"/>
          <w:b/>
          <w:sz w:val="24"/>
          <w:szCs w:val="24"/>
        </w:rPr>
        <w:t xml:space="preserve"> 15+880</w:t>
      </w:r>
      <w:r w:rsidR="00FA079B" w:rsidRPr="008C7D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079B" w:rsidRPr="008C7D4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w Złakowie Borowym, gm. Zduny, pow. łowicki”</w:t>
      </w:r>
    </w:p>
    <w:p w14:paraId="576A0113" w14:textId="77777777" w:rsidR="000E5D86" w:rsidRDefault="000E5D86" w:rsidP="0047709C">
      <w:pPr>
        <w:pStyle w:val="Akapitzlist"/>
        <w:ind w:left="456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D2F7BE3" w14:textId="3A0E734C" w:rsidR="0047709C" w:rsidRPr="008C7D4A" w:rsidRDefault="0047709C" w:rsidP="0047709C">
      <w:pPr>
        <w:pStyle w:val="Akapitzlist"/>
        <w:ind w:left="456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8C7D4A">
        <w:rPr>
          <w:rFonts w:asciiTheme="minorHAnsi" w:hAnsiTheme="minorHAnsi" w:cstheme="minorHAnsi"/>
          <w:b/>
          <w:bCs/>
          <w:sz w:val="24"/>
          <w:szCs w:val="24"/>
        </w:rPr>
        <w:t>Wspólny Słownik Zamówień CPV (kod oraz opis):</w:t>
      </w:r>
    </w:p>
    <w:p w14:paraId="0BC622AF" w14:textId="77777777" w:rsidR="006308CC" w:rsidRPr="008C7D4A" w:rsidRDefault="006308CC" w:rsidP="006308CC">
      <w:pPr>
        <w:pStyle w:val="Akapitzlist"/>
        <w:shd w:val="clear" w:color="auto" w:fill="FFFFFF"/>
        <w:spacing w:line="240" w:lineRule="auto"/>
        <w:ind w:left="456" w:firstLine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B2D4E78" w14:textId="77777777" w:rsidR="006308CC" w:rsidRPr="008C7D4A" w:rsidRDefault="006308CC" w:rsidP="006308CC">
      <w:pPr>
        <w:pStyle w:val="Akapitzlist"/>
        <w:shd w:val="clear" w:color="auto" w:fill="FFFFFF"/>
        <w:spacing w:line="240" w:lineRule="auto"/>
        <w:ind w:left="456" w:firstLine="0"/>
        <w:rPr>
          <w:rFonts w:asciiTheme="minorHAnsi" w:eastAsia="Times New Roman" w:hAnsiTheme="minorHAnsi" w:cstheme="minorHAnsi"/>
          <w:sz w:val="24"/>
          <w:szCs w:val="24"/>
        </w:rPr>
      </w:pPr>
      <w:r w:rsidRPr="008C7D4A">
        <w:rPr>
          <w:rFonts w:asciiTheme="minorHAnsi" w:eastAsia="Times New Roman" w:hAnsiTheme="minorHAnsi" w:cstheme="minorHAnsi"/>
          <w:sz w:val="24"/>
          <w:szCs w:val="24"/>
        </w:rPr>
        <w:t>90721800-5 - usługi ochrony przed naturalnym ryzykiem lub zagrożeniem</w:t>
      </w:r>
    </w:p>
    <w:p w14:paraId="213F12EF" w14:textId="77777777" w:rsidR="006308CC" w:rsidRPr="008C7D4A" w:rsidRDefault="006308CC" w:rsidP="0047709C">
      <w:pPr>
        <w:pStyle w:val="Akapitzlist"/>
        <w:ind w:left="456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83B37FA" w14:textId="55A01DE8" w:rsidR="0047709C" w:rsidRPr="008C7D4A" w:rsidRDefault="0047709C" w:rsidP="006308CC">
      <w:pPr>
        <w:pStyle w:val="Akapitzlist"/>
        <w:shd w:val="clear" w:color="auto" w:fill="FFFFFF"/>
        <w:spacing w:line="240" w:lineRule="auto"/>
        <w:ind w:left="456" w:firstLine="0"/>
        <w:rPr>
          <w:rFonts w:asciiTheme="minorHAnsi" w:eastAsia="Times New Roman" w:hAnsiTheme="minorHAnsi" w:cstheme="minorHAnsi"/>
          <w:sz w:val="24"/>
          <w:szCs w:val="24"/>
        </w:rPr>
      </w:pPr>
      <w:r w:rsidRPr="008C7D4A">
        <w:rPr>
          <w:rFonts w:asciiTheme="minorHAnsi" w:eastAsia="Times New Roman" w:hAnsiTheme="minorHAnsi" w:cstheme="minorHAnsi"/>
          <w:b/>
          <w:bCs/>
          <w:sz w:val="24"/>
          <w:szCs w:val="24"/>
        </w:rPr>
        <w:t>Dodatkowe przedmioty: </w:t>
      </w:r>
    </w:p>
    <w:p w14:paraId="62DF13C3" w14:textId="77777777" w:rsidR="0047709C" w:rsidRPr="008C7D4A" w:rsidRDefault="0047709C" w:rsidP="0047709C">
      <w:pPr>
        <w:pStyle w:val="Akapitzlist"/>
        <w:ind w:left="456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eastAsia="Times New Roman" w:hAnsiTheme="minorHAnsi" w:cstheme="minorHAnsi"/>
          <w:sz w:val="24"/>
          <w:szCs w:val="24"/>
        </w:rPr>
        <w:t xml:space="preserve">71220000-6 - </w:t>
      </w:r>
      <w:r w:rsidRPr="008C7D4A">
        <w:rPr>
          <w:rFonts w:asciiTheme="minorHAnsi" w:eastAsia="Times New Roman" w:hAnsiTheme="minorHAnsi" w:cstheme="minorHAnsi"/>
          <w:color w:val="2D2D2D"/>
          <w:sz w:val="24"/>
          <w:szCs w:val="24"/>
        </w:rPr>
        <w:t>Usługi projektowania architektonicznego</w:t>
      </w:r>
    </w:p>
    <w:p w14:paraId="2306048C" w14:textId="77777777" w:rsidR="0047709C" w:rsidRPr="008C7D4A" w:rsidRDefault="00103284" w:rsidP="0047709C">
      <w:pPr>
        <w:pStyle w:val="Akapitzlist"/>
        <w:ind w:left="456" w:firstLine="0"/>
        <w:rPr>
          <w:rStyle w:val="czeinternetowe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10" w:history="1">
        <w:r w:rsidR="0047709C" w:rsidRPr="008C7D4A">
          <w:rPr>
            <w:rStyle w:val="czeinternetowe"/>
            <w:rFonts w:asciiTheme="minorHAnsi" w:hAnsiTheme="minorHAnsi" w:cstheme="minorHAnsi"/>
            <w:color w:val="auto"/>
            <w:sz w:val="24"/>
            <w:szCs w:val="24"/>
            <w:highlight w:val="white"/>
            <w:u w:val="none"/>
          </w:rPr>
          <w:t>71311100-2-  Usługi dodatkowe w zakresie inżynierii lądowej i wodnej</w:t>
        </w:r>
      </w:hyperlink>
    </w:p>
    <w:p w14:paraId="628CCA3A" w14:textId="68A160E7" w:rsidR="0047709C" w:rsidRPr="008C7D4A" w:rsidRDefault="0047709C" w:rsidP="0047709C">
      <w:pPr>
        <w:pStyle w:val="Akapitzlist"/>
        <w:ind w:left="456" w:firstLine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C7D4A">
        <w:rPr>
          <w:rFonts w:asciiTheme="minorHAnsi" w:hAnsiTheme="minorHAnsi" w:cstheme="minorHAnsi"/>
          <w:sz w:val="24"/>
          <w:szCs w:val="24"/>
          <w:shd w:val="clear" w:color="auto" w:fill="FFFFFF"/>
        </w:rPr>
        <w:t>71335000-5-</w:t>
      </w:r>
      <w:r w:rsidR="008C7D4A" w:rsidRPr="008C7D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  <w:r w:rsidRPr="008C7D4A">
        <w:rPr>
          <w:rFonts w:asciiTheme="minorHAnsi" w:hAnsiTheme="minorHAnsi" w:cstheme="minorHAnsi"/>
          <w:sz w:val="24"/>
          <w:szCs w:val="24"/>
          <w:shd w:val="clear" w:color="auto" w:fill="FFFFFF"/>
        </w:rPr>
        <w:t>Badania inżynieryjne</w:t>
      </w:r>
    </w:p>
    <w:p w14:paraId="638F06A3" w14:textId="7139DE0E" w:rsidR="0047709C" w:rsidRPr="008C7D4A" w:rsidRDefault="0047709C" w:rsidP="0047709C">
      <w:pPr>
        <w:pStyle w:val="Akapitzlist"/>
        <w:ind w:left="456" w:firstLine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C7D4A">
        <w:rPr>
          <w:rFonts w:asciiTheme="minorHAnsi" w:hAnsiTheme="minorHAnsi" w:cstheme="minorHAnsi"/>
          <w:sz w:val="24"/>
          <w:szCs w:val="24"/>
          <w:shd w:val="clear" w:color="auto" w:fill="FFFFFF"/>
        </w:rPr>
        <w:t>71621000-7</w:t>
      </w:r>
      <w:r w:rsidR="008C7D4A" w:rsidRPr="008C7D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</w:t>
      </w:r>
      <w:r w:rsidRPr="008C7D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Usługi w zakresie analizy lub konsultacji technicznej</w:t>
      </w:r>
    </w:p>
    <w:p w14:paraId="121F7DF3" w14:textId="77777777" w:rsidR="0047709C" w:rsidRPr="008C7D4A" w:rsidRDefault="0047709C" w:rsidP="0047709C">
      <w:pPr>
        <w:pStyle w:val="Akapitzlist"/>
        <w:ind w:left="456" w:right="38" w:firstLine="0"/>
        <w:rPr>
          <w:rFonts w:asciiTheme="minorHAnsi" w:hAnsiTheme="minorHAnsi" w:cstheme="minorHAnsi"/>
          <w:sz w:val="24"/>
          <w:szCs w:val="24"/>
        </w:rPr>
      </w:pPr>
    </w:p>
    <w:p w14:paraId="66653B59" w14:textId="1632A86C" w:rsidR="000F1888" w:rsidRPr="008C7D4A" w:rsidRDefault="00A06116" w:rsidP="00FA079B">
      <w:pPr>
        <w:pStyle w:val="Akapitzlist"/>
        <w:numPr>
          <w:ilvl w:val="0"/>
          <w:numId w:val="1"/>
        </w:numPr>
        <w:ind w:right="38" w:hanging="437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Termin realizacji zamówienia: od dnia podpisania umowy w ciągu </w:t>
      </w:r>
      <w:r w:rsidR="00B266E5" w:rsidRPr="008C7D4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A079B" w:rsidRPr="008C7D4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8C7D4A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FA079B" w:rsidRPr="008C7D4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4A2B43A" w14:textId="77777777" w:rsidR="000F1888" w:rsidRPr="008C7D4A" w:rsidRDefault="00A06116">
      <w:pPr>
        <w:numPr>
          <w:ilvl w:val="0"/>
          <w:numId w:val="1"/>
        </w:numPr>
        <w:ind w:right="38" w:hanging="437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Osoby wskazane do kontaktu:</w:t>
      </w:r>
    </w:p>
    <w:p w14:paraId="2790C19E" w14:textId="7E49A928" w:rsidR="00B266E5" w:rsidRPr="008C7D4A" w:rsidRDefault="00B266E5" w:rsidP="00B266E5">
      <w:pPr>
        <w:shd w:val="clear" w:color="auto" w:fill="FFFFFF"/>
        <w:tabs>
          <w:tab w:val="left" w:leader="dot" w:pos="9639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        W sprawach merytorycznych:</w:t>
      </w:r>
    </w:p>
    <w:p w14:paraId="566E77AF" w14:textId="465AE293" w:rsidR="00B266E5" w:rsidRPr="008C7D4A" w:rsidRDefault="00B266E5" w:rsidP="00B266E5">
      <w:pPr>
        <w:pStyle w:val="Akapitzlist"/>
        <w:shd w:val="clear" w:color="auto" w:fill="FFFFFF"/>
        <w:spacing w:after="0" w:line="240" w:lineRule="auto"/>
        <w:ind w:left="456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p. Grzegorz </w:t>
      </w:r>
      <w:proofErr w:type="spellStart"/>
      <w:r w:rsidRPr="008C7D4A">
        <w:rPr>
          <w:rFonts w:asciiTheme="minorHAnsi" w:hAnsiTheme="minorHAnsi" w:cstheme="minorHAnsi"/>
          <w:sz w:val="24"/>
          <w:szCs w:val="24"/>
        </w:rPr>
        <w:t>Tomaśkiewicz</w:t>
      </w:r>
      <w:proofErr w:type="spellEnd"/>
      <w:r w:rsidRPr="008C7D4A">
        <w:rPr>
          <w:rFonts w:asciiTheme="minorHAnsi" w:hAnsiTheme="minorHAnsi" w:cstheme="minorHAnsi"/>
          <w:sz w:val="24"/>
          <w:szCs w:val="24"/>
        </w:rPr>
        <w:t xml:space="preserve">  </w:t>
      </w:r>
      <w:r w:rsidRPr="008C7D4A">
        <w:rPr>
          <w:rFonts w:asciiTheme="minorHAnsi" w:eastAsia="Times New Roman" w:hAnsiTheme="minorHAnsi" w:cstheme="minorHAnsi"/>
          <w:sz w:val="24"/>
          <w:szCs w:val="24"/>
        </w:rPr>
        <w:t xml:space="preserve">e-mail: </w:t>
      </w:r>
      <w:hyperlink r:id="rId11" w:history="1">
        <w:r w:rsidRPr="008C7D4A">
          <w:rPr>
            <w:rStyle w:val="Hipercze"/>
            <w:rFonts w:asciiTheme="minorHAnsi" w:hAnsiTheme="minorHAnsi" w:cstheme="minorHAnsi"/>
            <w:sz w:val="24"/>
            <w:szCs w:val="24"/>
          </w:rPr>
          <w:t>nw-lowicz@wody.gov.pl</w:t>
        </w:r>
      </w:hyperlink>
      <w:r w:rsidRPr="008C7D4A">
        <w:rPr>
          <w:rFonts w:asciiTheme="minorHAnsi" w:hAnsiTheme="minorHAnsi" w:cstheme="minorHAnsi"/>
          <w:sz w:val="24"/>
          <w:szCs w:val="24"/>
        </w:rPr>
        <w:t>; tel. 46 811 50 60 (9)</w:t>
      </w:r>
      <w:r w:rsidRPr="008C7D4A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0B05464D" w14:textId="38E8CF88" w:rsidR="00B266E5" w:rsidRPr="008C7D4A" w:rsidRDefault="00B266E5" w:rsidP="00B266E5">
      <w:pPr>
        <w:pStyle w:val="Akapitzlist"/>
        <w:shd w:val="clear" w:color="auto" w:fill="FFFFFF"/>
        <w:spacing w:after="0" w:line="240" w:lineRule="auto"/>
        <w:ind w:left="456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W sprawach formalnych:</w:t>
      </w:r>
    </w:p>
    <w:p w14:paraId="6466A8F9" w14:textId="3292B9DC" w:rsidR="00B266E5" w:rsidRPr="008C7D4A" w:rsidRDefault="00B266E5" w:rsidP="00B266E5">
      <w:pPr>
        <w:shd w:val="clear" w:color="auto" w:fill="FFFFFF"/>
        <w:tabs>
          <w:tab w:val="left" w:leader="dot" w:pos="9639"/>
        </w:tabs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        </w:t>
      </w:r>
      <w:r w:rsidR="008C7D4A" w:rsidRPr="008C7D4A">
        <w:rPr>
          <w:rFonts w:asciiTheme="minorHAnsi" w:hAnsiTheme="minorHAnsi" w:cstheme="minorHAnsi"/>
          <w:sz w:val="24"/>
          <w:szCs w:val="24"/>
        </w:rPr>
        <w:t xml:space="preserve">  </w:t>
      </w:r>
      <w:r w:rsidRPr="008C7D4A">
        <w:rPr>
          <w:rFonts w:asciiTheme="minorHAnsi" w:hAnsiTheme="minorHAnsi" w:cstheme="minorHAnsi"/>
          <w:sz w:val="24"/>
          <w:szCs w:val="24"/>
        </w:rPr>
        <w:t xml:space="preserve">p. Adrianna Kaczor e-mail: </w:t>
      </w:r>
      <w:hyperlink r:id="rId12" w:history="1">
        <w:r w:rsidRPr="008C7D4A">
          <w:rPr>
            <w:rStyle w:val="Hipercze"/>
            <w:rFonts w:asciiTheme="minorHAnsi" w:hAnsiTheme="minorHAnsi" w:cstheme="minorHAnsi"/>
            <w:sz w:val="24"/>
            <w:szCs w:val="24"/>
          </w:rPr>
          <w:t>adrianna.kaczor@wody.gov.pl</w:t>
        </w:r>
      </w:hyperlink>
      <w:r w:rsidRPr="008C7D4A">
        <w:rPr>
          <w:rFonts w:asciiTheme="minorHAnsi" w:hAnsiTheme="minorHAnsi" w:cstheme="minorHAnsi"/>
          <w:sz w:val="24"/>
          <w:szCs w:val="24"/>
        </w:rPr>
        <w:t>; tel. 46 811 50 60 (7)</w:t>
      </w:r>
    </w:p>
    <w:p w14:paraId="02253DB3" w14:textId="77777777" w:rsidR="000F1888" w:rsidRPr="008C7D4A" w:rsidRDefault="00A06116">
      <w:pPr>
        <w:numPr>
          <w:ilvl w:val="0"/>
          <w:numId w:val="1"/>
        </w:numPr>
        <w:ind w:right="38" w:hanging="437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Kryteria wyboru ofert: cena 100%</w:t>
      </w:r>
    </w:p>
    <w:p w14:paraId="69BCC070" w14:textId="77777777" w:rsidR="000F1888" w:rsidRPr="008C7D4A" w:rsidRDefault="00A06116">
      <w:pPr>
        <w:numPr>
          <w:ilvl w:val="0"/>
          <w:numId w:val="1"/>
        </w:numPr>
        <w:ind w:right="38" w:hanging="437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Zakres zamówienia — Opis przedmiotu zamówienia stanowi </w:t>
      </w:r>
      <w:r w:rsidRPr="008C7D4A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Pr="008C7D4A">
        <w:rPr>
          <w:rFonts w:asciiTheme="minorHAnsi" w:hAnsiTheme="minorHAnsi" w:cstheme="minorHAnsi"/>
          <w:sz w:val="24"/>
          <w:szCs w:val="24"/>
        </w:rPr>
        <w:t xml:space="preserve"> do niniejszego Zapytania ofertowego.</w:t>
      </w:r>
    </w:p>
    <w:p w14:paraId="092F67CF" w14:textId="4C86952C" w:rsidR="000F1888" w:rsidRPr="008C7D4A" w:rsidRDefault="00A06116">
      <w:pPr>
        <w:numPr>
          <w:ilvl w:val="0"/>
          <w:numId w:val="1"/>
        </w:numPr>
        <w:ind w:right="38" w:hanging="437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Wymagania, jakie powinni spełniać </w:t>
      </w:r>
      <w:r w:rsidR="0032035C" w:rsidRPr="008C7D4A">
        <w:rPr>
          <w:rFonts w:asciiTheme="minorHAnsi" w:hAnsiTheme="minorHAnsi" w:cstheme="minorHAnsi"/>
          <w:sz w:val="24"/>
          <w:szCs w:val="24"/>
        </w:rPr>
        <w:t>W</w:t>
      </w:r>
      <w:r w:rsidRPr="008C7D4A">
        <w:rPr>
          <w:rFonts w:asciiTheme="minorHAnsi" w:hAnsiTheme="minorHAnsi" w:cstheme="minorHAnsi"/>
          <w:sz w:val="24"/>
          <w:szCs w:val="24"/>
        </w:rPr>
        <w:t>ykonawcy zamówienia w zakresie dokumentów i oświadczeń: W postępowaniu mogą wziąć udział Wykonawcy, którzy spełniają następujące warunki udziału w postępowaniu dotyczące zdolności technicznych i zawodowych.</w:t>
      </w:r>
    </w:p>
    <w:p w14:paraId="7AAE36A1" w14:textId="4A33CC87" w:rsidR="000F1888" w:rsidRPr="008C7D4A" w:rsidRDefault="00A06116">
      <w:pPr>
        <w:numPr>
          <w:ilvl w:val="0"/>
          <w:numId w:val="2"/>
        </w:numPr>
        <w:ind w:right="108" w:hanging="379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Wykonawca musi wykazać się doświadczeniem polegającym na należytym zrealizowaniu w okresie ostatnich 3 lat przed upływem terminu składania ofert, a jeżeli okres prowadzenia działalności jest krótszy - w tym okresie, co najmniej jednej usługi polegającej na wykonaniu dokumentacji projektowej (prace zakończone i odebrane) z zakresu budownictwa hydrotechnicznego o wartości nie mniejszej niż 40 000,00 zł brutto.</w:t>
      </w:r>
    </w:p>
    <w:p w14:paraId="0872B4CE" w14:textId="77777777" w:rsidR="000F1888" w:rsidRPr="008C7D4A" w:rsidRDefault="00A06116">
      <w:pPr>
        <w:spacing w:after="61"/>
        <w:ind w:left="475" w:right="3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Na potwierdzenie spełnienia ww. warunku Wykonawca złoży wypełniony </w:t>
      </w:r>
      <w:r w:rsidRPr="008C7D4A">
        <w:rPr>
          <w:rFonts w:asciiTheme="minorHAnsi" w:hAnsiTheme="minorHAnsi" w:cstheme="minorHAnsi"/>
          <w:b/>
          <w:bCs/>
          <w:sz w:val="24"/>
          <w:szCs w:val="24"/>
        </w:rPr>
        <w:t>Załącznik nr 4</w:t>
      </w:r>
      <w:r w:rsidRPr="008C7D4A">
        <w:rPr>
          <w:rFonts w:asciiTheme="minorHAnsi" w:hAnsiTheme="minorHAnsi" w:cstheme="minorHAnsi"/>
          <w:sz w:val="24"/>
          <w:szCs w:val="24"/>
        </w:rPr>
        <w:t xml:space="preserve"> „Wykaz usług” wraz z dokumentami potwierdzającymi należyte wykonane usługi.</w:t>
      </w:r>
    </w:p>
    <w:p w14:paraId="338EEF1F" w14:textId="2F2DCEE6" w:rsidR="000F1888" w:rsidRPr="008C7D4A" w:rsidRDefault="00A06116">
      <w:pPr>
        <w:numPr>
          <w:ilvl w:val="0"/>
          <w:numId w:val="2"/>
        </w:numPr>
        <w:ind w:right="108" w:hanging="379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Wykonawca musi wykazać, że dysponuje lub będzie dysponował co najmniej jedną osobą, pełniącą funkcję projektanta, posiadającą uprawnienia do wykonywania samodzielnych </w:t>
      </w:r>
      <w:r w:rsidRPr="008C7D4A">
        <w:rPr>
          <w:rFonts w:asciiTheme="minorHAnsi" w:hAnsiTheme="minorHAnsi" w:cstheme="minorHAnsi"/>
          <w:sz w:val="24"/>
          <w:szCs w:val="24"/>
        </w:rPr>
        <w:lastRenderedPageBreak/>
        <w:t xml:space="preserve">funkcji w budownictwie w rozumieniu ustawy z dnia 7 lipca 1994r. Prawo budowlane (Dz. U. z 2006r. Nr 156, poz. 1118 z </w:t>
      </w:r>
      <w:proofErr w:type="spellStart"/>
      <w:r w:rsidRPr="008C7D4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C7D4A">
        <w:rPr>
          <w:rFonts w:asciiTheme="minorHAnsi" w:hAnsiTheme="minorHAnsi" w:cstheme="minorHAnsi"/>
          <w:sz w:val="24"/>
          <w:szCs w:val="24"/>
        </w:rPr>
        <w:t>. zm.) bez ograniczeń do projektowania w specjalności konstrukcyjno-budowlanej lub w specjalności uprawniającej do projektowania obiektów budowlanych hydrotechnicznych oraz będąc</w:t>
      </w:r>
      <w:r w:rsidR="004035CB">
        <w:rPr>
          <w:rFonts w:asciiTheme="minorHAnsi" w:hAnsiTheme="minorHAnsi" w:cstheme="minorHAnsi"/>
          <w:sz w:val="24"/>
          <w:szCs w:val="24"/>
        </w:rPr>
        <w:t>ą</w:t>
      </w:r>
      <w:r w:rsidRPr="008C7D4A">
        <w:rPr>
          <w:rFonts w:asciiTheme="minorHAnsi" w:hAnsiTheme="minorHAnsi" w:cstheme="minorHAnsi"/>
          <w:sz w:val="24"/>
          <w:szCs w:val="24"/>
        </w:rPr>
        <w:t xml:space="preserve"> czynnym członkiem Polskiej Izby Inżynierów Budownictwa.</w:t>
      </w:r>
    </w:p>
    <w:p w14:paraId="0D783927" w14:textId="7BBC0B1D" w:rsidR="000F1888" w:rsidRPr="008C7D4A" w:rsidRDefault="00A06116">
      <w:pPr>
        <w:ind w:left="475" w:right="101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Na potwierdzenie spełnienia ww. warunku Wykonawca złoży wypełniony </w:t>
      </w:r>
      <w:r w:rsidRPr="008C7D4A">
        <w:rPr>
          <w:rFonts w:asciiTheme="minorHAnsi" w:hAnsiTheme="minorHAnsi" w:cstheme="minorHAnsi"/>
          <w:b/>
          <w:bCs/>
          <w:sz w:val="24"/>
          <w:szCs w:val="24"/>
        </w:rPr>
        <w:t>Załącznik nr 5</w:t>
      </w:r>
      <w:r w:rsidRPr="008C7D4A">
        <w:rPr>
          <w:rFonts w:asciiTheme="minorHAnsi" w:hAnsiTheme="minorHAnsi" w:cstheme="minorHAnsi"/>
          <w:sz w:val="24"/>
          <w:szCs w:val="24"/>
        </w:rPr>
        <w:t xml:space="preserve"> „Wykaz osób”, a przed podpisaniem umowy dołączy kopię uprawnień oraz zaświadczenie o przynależności do właściwej izby samorządu zawodowego.</w:t>
      </w:r>
    </w:p>
    <w:p w14:paraId="088344FE" w14:textId="77777777" w:rsidR="0032035C" w:rsidRPr="008C7D4A" w:rsidRDefault="0032035C" w:rsidP="0032035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Zaleca się, aby przed złożeniem oferty Wykonawca dokonał wizji lokalnej w terenie i zapoznał się z warunkami realizacji zadania. Wykonawca, który nie dokona wizji lokalnej ponosi wszelkie ryzyko związane z wykonaniem zadania.</w:t>
      </w:r>
    </w:p>
    <w:p w14:paraId="780348FA" w14:textId="4A8B26B4" w:rsidR="0032035C" w:rsidRPr="008C7D4A" w:rsidRDefault="0032035C" w:rsidP="008C7D4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Zamawiający zastrzega sobie prawo do odstąpienia od realizacji zawartej umowy oraz przerwania prowadzonych </w:t>
      </w:r>
      <w:r w:rsidR="004035CB">
        <w:rPr>
          <w:rFonts w:asciiTheme="minorHAnsi" w:hAnsiTheme="minorHAnsi" w:cstheme="minorHAnsi"/>
          <w:sz w:val="24"/>
          <w:szCs w:val="24"/>
        </w:rPr>
        <w:t>prac</w:t>
      </w:r>
      <w:r w:rsidRPr="008C7D4A">
        <w:rPr>
          <w:rFonts w:asciiTheme="minorHAnsi" w:hAnsiTheme="minorHAnsi" w:cstheme="minorHAnsi"/>
          <w:sz w:val="24"/>
          <w:szCs w:val="24"/>
        </w:rPr>
        <w:t xml:space="preserve"> jeżeli ich realizacja prowadzona będzie niezgodnie z dokonanymi uzgodnieniami formalnoprawnymi w przedmiocie ich wykonania. </w:t>
      </w:r>
    </w:p>
    <w:p w14:paraId="58354C2E" w14:textId="77777777" w:rsidR="000F1888" w:rsidRPr="008C7D4A" w:rsidRDefault="00A06116">
      <w:pPr>
        <w:numPr>
          <w:ilvl w:val="0"/>
          <w:numId w:val="3"/>
        </w:numPr>
        <w:ind w:right="38" w:hanging="41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Wzór umowy stanowi </w:t>
      </w:r>
      <w:r w:rsidRPr="008C7D4A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  <w:r w:rsidRPr="008C7D4A">
        <w:rPr>
          <w:rFonts w:asciiTheme="minorHAnsi" w:hAnsiTheme="minorHAnsi" w:cstheme="minorHAnsi"/>
          <w:sz w:val="24"/>
          <w:szCs w:val="24"/>
        </w:rPr>
        <w:t xml:space="preserve"> do niniejszego Zapytania ofertowego.</w:t>
      </w:r>
    </w:p>
    <w:p w14:paraId="0FB877B3" w14:textId="77777777" w:rsidR="000F1888" w:rsidRPr="008C7D4A" w:rsidRDefault="00A06116">
      <w:pPr>
        <w:numPr>
          <w:ilvl w:val="0"/>
          <w:numId w:val="3"/>
        </w:numPr>
        <w:ind w:right="38" w:hanging="41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Wymagania dotyczące zabezpieczenia należytego wykonania umowy, sposobu oraz formy jego wniesienia: Zamawiający nie wymaga wniesienia zabezpieczenia należytego wykonania umowy w przedmiotowym</w:t>
      </w:r>
    </w:p>
    <w:p w14:paraId="32D4D296" w14:textId="77777777" w:rsidR="000F1888" w:rsidRPr="008C7D4A" w:rsidRDefault="00A06116">
      <w:pPr>
        <w:spacing w:after="7" w:line="259" w:lineRule="auto"/>
        <w:ind w:left="461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postępowaniu.</w:t>
      </w:r>
    </w:p>
    <w:p w14:paraId="299FA60D" w14:textId="77777777" w:rsidR="000F1888" w:rsidRPr="008C7D4A" w:rsidRDefault="00A06116">
      <w:pPr>
        <w:numPr>
          <w:ilvl w:val="0"/>
          <w:numId w:val="3"/>
        </w:numPr>
        <w:ind w:right="38" w:hanging="41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Warunki gwarancji: Zgodnie ze wzorem umowy.</w:t>
      </w:r>
    </w:p>
    <w:p w14:paraId="6CB2073A" w14:textId="77777777" w:rsidR="000F1888" w:rsidRPr="008C7D4A" w:rsidRDefault="00A06116">
      <w:pPr>
        <w:numPr>
          <w:ilvl w:val="0"/>
          <w:numId w:val="3"/>
        </w:numPr>
        <w:ind w:right="38" w:hanging="41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Opis sposobu obliczenia ceny:</w:t>
      </w:r>
    </w:p>
    <w:p w14:paraId="766B1F96" w14:textId="678B77B3" w:rsidR="008C7D4A" w:rsidRPr="008C7D4A" w:rsidRDefault="00A06116" w:rsidP="00B76246">
      <w:pPr>
        <w:ind w:left="475" w:right="3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Wykonawca podaje cenę oferty na formularzu wg wzoru zawartego w </w:t>
      </w:r>
      <w:r w:rsidRPr="008C7D4A">
        <w:rPr>
          <w:rFonts w:asciiTheme="minorHAnsi" w:hAnsiTheme="minorHAnsi" w:cstheme="minorHAnsi"/>
          <w:b/>
          <w:bCs/>
          <w:sz w:val="24"/>
          <w:szCs w:val="24"/>
        </w:rPr>
        <w:t>Załączniku nr 3</w:t>
      </w:r>
      <w:r w:rsidRPr="008C7D4A">
        <w:rPr>
          <w:rFonts w:asciiTheme="minorHAnsi" w:hAnsiTheme="minorHAnsi" w:cstheme="minorHAnsi"/>
          <w:sz w:val="24"/>
          <w:szCs w:val="24"/>
        </w:rPr>
        <w:t xml:space="preserve"> do Zapytania ofertowego. Cena oferty winna być wyrażona w PLN cyfrowo z dokładnością do dwóch miejsc po przecinku oraz słownie. Podana w ofercie cena musi uwzględniać wszystkie wymagania niniejszego zapytania ofertowego oraz obejmować wszelkie koszty, jakie poniesie Wykonawca z tytułu należytej oraz zgodnej z obowiązującymi przepisami realizacji przedmiotu zamówienia. Cena winna zawierać wynagrodzenie za kompletne wykonanie przedmiotu zamówienia. Wykonawca musi przewidzieć wszystkie okoliczności, które mogą wpłynąć na cenę zamówienia i uwzględnić to w propozycji cenowej. W ofercie należy podać cenę netto, brutto oraz stawkę i kwotę podatku VAT za wykonanie usługi. Tak ustalona wartość będzie podstawą do wyboru najkorzystniejszej oferty.</w:t>
      </w:r>
    </w:p>
    <w:p w14:paraId="29C10026" w14:textId="77777777" w:rsidR="000F1888" w:rsidRPr="008C7D4A" w:rsidRDefault="00A06116">
      <w:pPr>
        <w:numPr>
          <w:ilvl w:val="0"/>
          <w:numId w:val="3"/>
        </w:numPr>
        <w:ind w:right="38" w:hanging="41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Sposób przygotowania oferty i jej zawartość:</w:t>
      </w:r>
    </w:p>
    <w:p w14:paraId="77279B6D" w14:textId="1DF59BBB" w:rsidR="008C7D4A" w:rsidRPr="008C7D4A" w:rsidRDefault="00A06116" w:rsidP="008C7D4A">
      <w:pPr>
        <w:numPr>
          <w:ilvl w:val="0"/>
          <w:numId w:val="6"/>
        </w:numPr>
        <w:spacing w:line="253" w:lineRule="auto"/>
        <w:ind w:right="24" w:hanging="3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Ofertę należy sporządzić w języku polskim, w formie pisemnej</w:t>
      </w:r>
      <w:r w:rsidR="008C7D4A" w:rsidRPr="008C7D4A">
        <w:rPr>
          <w:rFonts w:asciiTheme="minorHAnsi" w:hAnsiTheme="minorHAnsi" w:cstheme="minorHAnsi"/>
          <w:sz w:val="24"/>
          <w:szCs w:val="24"/>
        </w:rPr>
        <w:t xml:space="preserve"> Ofertę należy sporządzić w języku polskim, z zachowaniem postaci elektronicznej, i podpisać. Dokumenty sporządzone w języku obcym, muszą być składane wraz z ich tłumaczeniem na język polski.</w:t>
      </w:r>
    </w:p>
    <w:p w14:paraId="45829A76" w14:textId="77777777" w:rsidR="008C7D4A" w:rsidRPr="008C7D4A" w:rsidRDefault="008C7D4A" w:rsidP="008C7D4A">
      <w:pPr>
        <w:pStyle w:val="Akapitzlist"/>
        <w:numPr>
          <w:ilvl w:val="0"/>
          <w:numId w:val="6"/>
        </w:numPr>
        <w:spacing w:line="253" w:lineRule="auto"/>
        <w:ind w:right="24" w:hanging="3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Ofertę należy przesłać drogą elektroniczną za pośrednictwem Platformy Zakupowej — zwanej dalej „Platformą” — pod adresem: http://www.przetargi.wody.gov.pl/. </w:t>
      </w:r>
    </w:p>
    <w:p w14:paraId="3E6C7011" w14:textId="70B02838" w:rsidR="008C7D4A" w:rsidRPr="008C7D4A" w:rsidRDefault="008C7D4A" w:rsidP="008C7D4A">
      <w:pPr>
        <w:spacing w:after="0" w:line="240" w:lineRule="auto"/>
        <w:ind w:firstLine="4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Pr="008C7D4A">
        <w:rPr>
          <w:rFonts w:asciiTheme="minorHAnsi" w:hAnsiTheme="minorHAnsi" w:cstheme="minorHAnsi"/>
          <w:sz w:val="24"/>
          <w:szCs w:val="24"/>
        </w:rPr>
        <w:t>) Oferta musi zawierać:</w:t>
      </w:r>
    </w:p>
    <w:p w14:paraId="611415CA" w14:textId="4C4E44C4" w:rsidR="008C7D4A" w:rsidRPr="008C7D4A" w:rsidRDefault="008C7D4A" w:rsidP="008C7D4A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noProof/>
          <w:sz w:val="24"/>
          <w:szCs w:val="24"/>
        </w:rPr>
        <w:t>a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  <w:r w:rsidRPr="008C7D4A">
        <w:rPr>
          <w:rFonts w:asciiTheme="minorHAnsi" w:hAnsiTheme="minorHAnsi" w:cstheme="minorHAnsi"/>
          <w:sz w:val="24"/>
          <w:szCs w:val="24"/>
        </w:rPr>
        <w:t xml:space="preserve">  Formularz oferty </w:t>
      </w:r>
    </w:p>
    <w:p w14:paraId="5A94C983" w14:textId="2E6DEF0B" w:rsidR="008C7D4A" w:rsidRPr="008C7D4A" w:rsidRDefault="008C7D4A" w:rsidP="008C7D4A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C7D4A">
        <w:rPr>
          <w:rFonts w:asciiTheme="minorHAnsi" w:hAnsiTheme="minorHAnsi" w:cstheme="minorHAnsi"/>
          <w:sz w:val="24"/>
          <w:szCs w:val="24"/>
        </w:rPr>
        <w:t xml:space="preserve">   Wykaz usług</w:t>
      </w:r>
    </w:p>
    <w:p w14:paraId="19038C58" w14:textId="056AA948" w:rsidR="008C7D4A" w:rsidRPr="008C7D4A" w:rsidRDefault="008C7D4A" w:rsidP="008C7D4A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C7D4A">
        <w:rPr>
          <w:rFonts w:asciiTheme="minorHAnsi" w:hAnsiTheme="minorHAnsi" w:cstheme="minorHAnsi"/>
          <w:sz w:val="24"/>
          <w:szCs w:val="24"/>
        </w:rPr>
        <w:t xml:space="preserve">   Wykaz osób </w:t>
      </w:r>
    </w:p>
    <w:p w14:paraId="05335DDC" w14:textId="6C7C0409" w:rsidR="008C7D4A" w:rsidRPr="008C7D4A" w:rsidRDefault="008C7D4A" w:rsidP="00B76246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C7D4A">
        <w:rPr>
          <w:rFonts w:asciiTheme="minorHAnsi" w:hAnsiTheme="minorHAnsi" w:cstheme="minorHAnsi"/>
          <w:sz w:val="24"/>
          <w:szCs w:val="24"/>
        </w:rPr>
        <w:t xml:space="preserve">   Ewentualne pełnomocnictwa i zobowiązania do współpracy</w:t>
      </w:r>
    </w:p>
    <w:p w14:paraId="1EA47DFE" w14:textId="1EC04C23" w:rsidR="008C7D4A" w:rsidRPr="008C7D4A" w:rsidRDefault="008C7D4A" w:rsidP="008C7D4A">
      <w:pPr>
        <w:pStyle w:val="Akapitzlist"/>
        <w:numPr>
          <w:ilvl w:val="0"/>
          <w:numId w:val="7"/>
        </w:numPr>
        <w:spacing w:line="253" w:lineRule="auto"/>
        <w:ind w:right="2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Wykonawca ma prawo złożyć tylko jedną ofertę i zaproponować jedną cenę. Złożenie większej liczby ofert lub oferty zawierającej alternatywne rozwiązania lub oferty </w:t>
      </w:r>
      <w:r w:rsidRPr="008C7D4A">
        <w:rPr>
          <w:rFonts w:asciiTheme="minorHAnsi" w:hAnsiTheme="minorHAnsi" w:cstheme="minorHAnsi"/>
          <w:sz w:val="24"/>
          <w:szCs w:val="24"/>
        </w:rPr>
        <w:lastRenderedPageBreak/>
        <w:t>wariantowej, spowoduje odrzucenie wszystkich ofert złożonych przez danego Wykonawcę.</w:t>
      </w:r>
    </w:p>
    <w:p w14:paraId="27822E2D" w14:textId="77777777" w:rsidR="008C7D4A" w:rsidRPr="008C7D4A" w:rsidRDefault="008C7D4A" w:rsidP="008C7D4A">
      <w:pPr>
        <w:numPr>
          <w:ilvl w:val="0"/>
          <w:numId w:val="7"/>
        </w:numPr>
        <w:spacing w:line="253" w:lineRule="auto"/>
        <w:ind w:right="24" w:hanging="29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Oferta oraz dokumenty składane przez Wykonawcę, muszą spełniać następujące wymogi:</w:t>
      </w:r>
    </w:p>
    <w:p w14:paraId="483230F7" w14:textId="372B8B49" w:rsidR="008C7D4A" w:rsidRPr="008C7D4A" w:rsidRDefault="008C7D4A" w:rsidP="008C7D4A">
      <w:pPr>
        <w:pStyle w:val="Akapitzlist"/>
        <w:numPr>
          <w:ilvl w:val="0"/>
          <w:numId w:val="8"/>
        </w:numPr>
        <w:spacing w:line="253" w:lineRule="auto"/>
        <w:ind w:right="2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dokumenty składające się na ofertę muszą być podpisane przez Wykonawcę lub osobę/osoby uprawnione do reprezentowania Wykonawcy lub umocowane przez te osoby do reprezentowania Wykonawcy na podstawie odrębnego pełnomocnictwa,</w:t>
      </w:r>
    </w:p>
    <w:p w14:paraId="488D4B8C" w14:textId="77777777" w:rsidR="008C7D4A" w:rsidRPr="008C7D4A" w:rsidRDefault="008C7D4A" w:rsidP="008C7D4A">
      <w:pPr>
        <w:numPr>
          <w:ilvl w:val="0"/>
          <w:numId w:val="8"/>
        </w:numPr>
        <w:spacing w:line="253" w:lineRule="auto"/>
        <w:ind w:right="24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dokumenty potwierdzające uprawnienie do podpisania oferty oraz do podpisania lub poświadczenia za zgodność z oryginałem składanych oświadczeń lub dokumentów (inne niż pełnomocnictwo) muszą być złożone w oryginale albo kopii poświadczonej za zgodność oryginałem,</w:t>
      </w:r>
    </w:p>
    <w:p w14:paraId="6F980F33" w14:textId="77777777" w:rsidR="008C7D4A" w:rsidRPr="008C7D4A" w:rsidRDefault="008C7D4A" w:rsidP="008C7D4A">
      <w:pPr>
        <w:numPr>
          <w:ilvl w:val="0"/>
          <w:numId w:val="8"/>
        </w:numPr>
        <w:spacing w:after="40" w:line="253" w:lineRule="auto"/>
        <w:ind w:right="24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pełnomocnictwo, określające zakres umocowania, musi być złożone w oryginale albo kopii poświadczonej za zgodność z oryginałem i podpisane przez osoby uprawnione do reprezentowania odpowiednio Wykonawcy,</w:t>
      </w:r>
    </w:p>
    <w:p w14:paraId="378C1376" w14:textId="294A5794" w:rsidR="008C7D4A" w:rsidRDefault="008C7D4A" w:rsidP="008C7D4A">
      <w:pPr>
        <w:numPr>
          <w:ilvl w:val="0"/>
          <w:numId w:val="8"/>
        </w:numPr>
        <w:spacing w:line="253" w:lineRule="auto"/>
        <w:ind w:right="24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wszystkie miejsca, w których Wykonawca naniósł zmiany powinny być podpisane przez Wykonawcę lub osoby uprawnione do reprezentowania Wykonawcy bądź umocowane przez te osoby do reprezentowania Wykonawcy na podstawie odrębnego pełnomocnictwa.</w:t>
      </w:r>
    </w:p>
    <w:p w14:paraId="13D35A21" w14:textId="5C84095D" w:rsidR="008C7D4A" w:rsidRPr="008C7D4A" w:rsidRDefault="008C7D4A" w:rsidP="008C7D4A">
      <w:pPr>
        <w:pStyle w:val="Akapitzlist"/>
        <w:numPr>
          <w:ilvl w:val="0"/>
          <w:numId w:val="9"/>
        </w:numPr>
        <w:spacing w:line="253" w:lineRule="auto"/>
        <w:ind w:right="2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Zamawiający może żądać od Wykonawcy wyjaśnień dotyczących treści złożonej oferty lub innych składanych dokumentów lub oświadczeń.</w:t>
      </w:r>
    </w:p>
    <w:p w14:paraId="2E3569AC" w14:textId="77777777" w:rsidR="008C7D4A" w:rsidRPr="008C7D4A" w:rsidRDefault="008C7D4A" w:rsidP="008C7D4A">
      <w:pPr>
        <w:numPr>
          <w:ilvl w:val="0"/>
          <w:numId w:val="9"/>
        </w:numPr>
        <w:spacing w:line="253" w:lineRule="auto"/>
        <w:ind w:right="24" w:hanging="29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Zamawiający odrzuci ofertę Wykonawcy w przypadku:</w:t>
      </w:r>
    </w:p>
    <w:p w14:paraId="5223C27A" w14:textId="7F759019" w:rsidR="008C7D4A" w:rsidRPr="008C7D4A" w:rsidRDefault="008C7D4A" w:rsidP="008C7D4A">
      <w:pPr>
        <w:spacing w:line="253" w:lineRule="auto"/>
        <w:ind w:left="586" w:right="2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a.   </w:t>
      </w:r>
      <w:r w:rsidRPr="008C7D4A">
        <w:rPr>
          <w:rFonts w:asciiTheme="minorHAnsi" w:hAnsiTheme="minorHAnsi" w:cstheme="minorHAnsi"/>
          <w:sz w:val="24"/>
          <w:szCs w:val="24"/>
        </w:rPr>
        <w:t>złożenia oferty nieczytelnej, niekompletnej, nie zawierającej ceny,</w:t>
      </w:r>
    </w:p>
    <w:p w14:paraId="40E897BD" w14:textId="5643BB4E" w:rsidR="008C7D4A" w:rsidRPr="008C7D4A" w:rsidRDefault="008C7D4A" w:rsidP="008C7D4A">
      <w:pPr>
        <w:spacing w:line="253" w:lineRule="auto"/>
        <w:ind w:left="586" w:right="2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  </w:t>
      </w:r>
      <w:r w:rsidRPr="008C7D4A">
        <w:rPr>
          <w:rFonts w:asciiTheme="minorHAnsi" w:hAnsiTheme="minorHAnsi" w:cstheme="minorHAnsi"/>
          <w:sz w:val="24"/>
          <w:szCs w:val="24"/>
        </w:rPr>
        <w:t>gdy Wykonawca nie wykazał spełnienia wymagań Zamawiającego,</w:t>
      </w:r>
    </w:p>
    <w:p w14:paraId="36120A33" w14:textId="472EFA59" w:rsidR="008C7D4A" w:rsidRPr="008C7D4A" w:rsidRDefault="008C7D4A" w:rsidP="008C7D4A">
      <w:pPr>
        <w:pStyle w:val="Akapitzlist"/>
        <w:numPr>
          <w:ilvl w:val="0"/>
          <w:numId w:val="16"/>
        </w:numPr>
        <w:spacing w:line="253" w:lineRule="auto"/>
        <w:ind w:right="2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niezgodności oferty z przedmiotowym Zapytaniem ofertowym, w tym braku wymaganych załączników,</w:t>
      </w:r>
    </w:p>
    <w:p w14:paraId="6D1E0684" w14:textId="0D7F67A8" w:rsidR="008C7D4A" w:rsidRPr="008C7D4A" w:rsidRDefault="008C7D4A" w:rsidP="008C7D4A">
      <w:pPr>
        <w:pStyle w:val="Akapitzlist"/>
        <w:numPr>
          <w:ilvl w:val="0"/>
          <w:numId w:val="16"/>
        </w:numPr>
        <w:spacing w:line="253" w:lineRule="auto"/>
        <w:ind w:right="2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złożenia oferty po terminie składania ofert.</w:t>
      </w:r>
    </w:p>
    <w:p w14:paraId="33ECD470" w14:textId="116B4113" w:rsidR="008C7D4A" w:rsidRPr="00B76246" w:rsidRDefault="008C7D4A" w:rsidP="008C7D4A">
      <w:pPr>
        <w:pStyle w:val="Akapitzlist"/>
        <w:numPr>
          <w:ilvl w:val="0"/>
          <w:numId w:val="11"/>
        </w:numPr>
        <w:spacing w:after="31" w:line="253" w:lineRule="auto"/>
        <w:ind w:right="24"/>
        <w:rPr>
          <w:rFonts w:asciiTheme="minorHAnsi" w:hAnsiTheme="minorHAnsi" w:cstheme="minorHAnsi"/>
          <w:sz w:val="24"/>
          <w:szCs w:val="24"/>
        </w:rPr>
      </w:pPr>
      <w:r w:rsidRPr="00B76246">
        <w:rPr>
          <w:rFonts w:asciiTheme="minorHAnsi" w:hAnsiTheme="minorHAnsi" w:cstheme="minorHAnsi"/>
          <w:sz w:val="24"/>
          <w:szCs w:val="24"/>
        </w:rPr>
        <w:t xml:space="preserve">W przypadku stwierdzenia w ofercie przez Zamawiającego, oczywistych omyłek pisarskich, rachunkowych oraz innych omyłek, o których mowa w art. 223 ust. 2 </w:t>
      </w:r>
      <w:r w:rsidR="00B76246" w:rsidRPr="00B7624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Ustawy z dnia 11 września 2019 r. - Prawo zamówień publicznych (</w:t>
      </w:r>
      <w:proofErr w:type="spellStart"/>
      <w:r w:rsidR="00B76246" w:rsidRPr="00B7624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="00B76246" w:rsidRPr="00B7624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2021 r. poz. 1129 z </w:t>
      </w:r>
      <w:proofErr w:type="spellStart"/>
      <w:r w:rsidR="00B76246" w:rsidRPr="00B7624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B76246" w:rsidRPr="00B7624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zm.), </w:t>
      </w:r>
      <w:r w:rsidRPr="00B76246">
        <w:rPr>
          <w:rFonts w:asciiTheme="minorHAnsi" w:hAnsiTheme="minorHAnsi" w:cstheme="minorHAnsi"/>
          <w:sz w:val="24"/>
          <w:szCs w:val="24"/>
        </w:rPr>
        <w:t xml:space="preserve">zwanej dalej ustawą </w:t>
      </w:r>
      <w:proofErr w:type="spellStart"/>
      <w:r w:rsidRPr="00B7624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76246">
        <w:rPr>
          <w:rFonts w:asciiTheme="minorHAnsi" w:hAnsiTheme="minorHAnsi" w:cstheme="minorHAnsi"/>
          <w:sz w:val="24"/>
          <w:szCs w:val="24"/>
        </w:rPr>
        <w:t>, Zamawiający dokona ich poprawy.</w:t>
      </w:r>
    </w:p>
    <w:p w14:paraId="1F9EA87A" w14:textId="77777777" w:rsidR="008C7D4A" w:rsidRPr="008C7D4A" w:rsidRDefault="008C7D4A" w:rsidP="008C7D4A">
      <w:pPr>
        <w:numPr>
          <w:ilvl w:val="0"/>
          <w:numId w:val="11"/>
        </w:numPr>
        <w:spacing w:line="253" w:lineRule="auto"/>
        <w:ind w:right="24" w:hanging="29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Zasady poprawiania omyłek rachunkowych dotyczą w szczególności:</w:t>
      </w:r>
    </w:p>
    <w:p w14:paraId="24B2175B" w14:textId="426E74ED" w:rsidR="008C7D4A" w:rsidRPr="008C7D4A" w:rsidRDefault="008C7D4A" w:rsidP="008C7D4A">
      <w:pPr>
        <w:pStyle w:val="Akapitzlist"/>
        <w:numPr>
          <w:ilvl w:val="0"/>
          <w:numId w:val="17"/>
        </w:numPr>
        <w:spacing w:line="253" w:lineRule="auto"/>
        <w:ind w:right="2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mnożenia cen jednostkowych i liczby jednostkowych miar, podanych w ofercie — jeżeli obliczona cena nie odpowiada iloczynowi ceny jednostkowej i liczby jednostkowych miar, przyjmuje się, że prawidłowo podano cenę jednostkową i liczbę jednostkowych miar,</w:t>
      </w:r>
    </w:p>
    <w:p w14:paraId="5F36B907" w14:textId="0F151DE8" w:rsidR="008C7D4A" w:rsidRPr="008C7D4A" w:rsidRDefault="008C7D4A" w:rsidP="008C7D4A">
      <w:pPr>
        <w:pStyle w:val="Akapitzlist"/>
        <w:numPr>
          <w:ilvl w:val="0"/>
          <w:numId w:val="17"/>
        </w:numPr>
        <w:spacing w:line="253" w:lineRule="auto"/>
        <w:ind w:right="2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sumowania cen za poszczególne elementy zamówienia, podane w ofercie - jeżeli obliczona cena nie odpowiada sumie cen za poszczególne elementy zamówienia, przyjmuje się, że prawidłowo podano ceny za poszczególne elementy zamówienia,</w:t>
      </w:r>
    </w:p>
    <w:p w14:paraId="51651982" w14:textId="585C614A" w:rsidR="008C7D4A" w:rsidRPr="008C7D4A" w:rsidRDefault="008C7D4A" w:rsidP="008C7D4A">
      <w:pPr>
        <w:pStyle w:val="Akapitzlist"/>
        <w:numPr>
          <w:ilvl w:val="0"/>
          <w:numId w:val="17"/>
        </w:numPr>
        <w:spacing w:line="253" w:lineRule="auto"/>
        <w:ind w:right="24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sumowania ceny netto i kwoty podatku VAT — jeżeli obliczona cena brutto nie odpowiada sumie ceny netto i podatku VAT, przyjmuje się, że w prawidłowo podano cenę netto i podatek VAT.</w:t>
      </w:r>
    </w:p>
    <w:p w14:paraId="2E907382" w14:textId="0BDA482B" w:rsidR="008C7D4A" w:rsidRPr="00B76246" w:rsidRDefault="008C7D4A" w:rsidP="00B76246">
      <w:pPr>
        <w:pStyle w:val="Akapitzlist"/>
        <w:numPr>
          <w:ilvl w:val="0"/>
          <w:numId w:val="13"/>
        </w:numPr>
        <w:spacing w:line="253" w:lineRule="auto"/>
        <w:ind w:left="851" w:right="24" w:hanging="410"/>
        <w:rPr>
          <w:rFonts w:asciiTheme="minorHAnsi" w:hAnsiTheme="minorHAnsi" w:cstheme="minorHAnsi"/>
          <w:sz w:val="24"/>
          <w:szCs w:val="24"/>
        </w:rPr>
      </w:pPr>
      <w:r w:rsidRPr="00B76246">
        <w:rPr>
          <w:rFonts w:asciiTheme="minorHAnsi" w:hAnsiTheme="minorHAnsi" w:cstheme="minorHAnsi"/>
          <w:sz w:val="24"/>
          <w:szCs w:val="24"/>
        </w:rPr>
        <w:t>W przypadku stwierdzenia przez Zamawiającego, rozbieżności w cenie oferty między słownie i liczbą, przyjmuje się, że prawidłowo podano ten zapis, który odpowiada dokonanemu obliczeniu ceny.</w:t>
      </w:r>
    </w:p>
    <w:p w14:paraId="76AC0F8D" w14:textId="77777777" w:rsidR="008C7D4A" w:rsidRPr="008C7D4A" w:rsidRDefault="008C7D4A" w:rsidP="008C7D4A">
      <w:pPr>
        <w:numPr>
          <w:ilvl w:val="0"/>
          <w:numId w:val="13"/>
        </w:numPr>
        <w:spacing w:after="93" w:line="253" w:lineRule="auto"/>
        <w:ind w:right="24" w:hanging="317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lastRenderedPageBreak/>
        <w:t>Zamawiający zastrzega sobie prawo do poprawienia także innej niż wyżej wymienione omyłki, jeżeli charakter omyłki i okoliczności jej popełnienia wskazują, iż każdy racjonalnie działający Wykonawca, który składa ofertę z zamiarem uzyskania zamówienia publicznego, złożyłby ofertę o odmiennej (poprawnej) treści.</w:t>
      </w:r>
    </w:p>
    <w:p w14:paraId="696F0F8E" w14:textId="77777777" w:rsidR="008C7D4A" w:rsidRPr="008C7D4A" w:rsidRDefault="008C7D4A" w:rsidP="008C7D4A">
      <w:pPr>
        <w:numPr>
          <w:ilvl w:val="0"/>
          <w:numId w:val="14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Miejsce i termin złożenia ofert:</w:t>
      </w:r>
    </w:p>
    <w:p w14:paraId="64B49DF0" w14:textId="77777777" w:rsidR="008C7D4A" w:rsidRPr="008C7D4A" w:rsidRDefault="008C7D4A" w:rsidP="008C7D4A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Miejsce składania ofert: złożenie oferty odbywa się za pośrednictwem Platformy Zakupowej — zwanej dalej „Platformą” — pod adresem: http://www.przetargi.wody.gov.pl/- w zakładce Postępowania przetargowe - opcja Zapytania ofertowe i konkursy. Korzystanie z Platformy jest nieodpłatne. Instrukcja korzystania z Platformy znajduje się pod adresem przetargi.wody.gov.pl w zakładce: Instrukcja dla Wykonawców. Korzystanie z Platformy nie wymaga zarejestrowania konta na Platformie.</w:t>
      </w:r>
    </w:p>
    <w:p w14:paraId="001BFAD9" w14:textId="77777777" w:rsidR="008C7D4A" w:rsidRPr="008C7D4A" w:rsidRDefault="008C7D4A" w:rsidP="008C7D4A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Dokumenty, oświadczenia lub elektroniczne kopie dokumentów lub oświadczeń składane są przez Wykonawcę za pośrednictwem Platformy w zakładce z przedmiotowym postępowaniem jako załączniki. Maksymalny rozmiar plików przesyłanych za pośrednictwem Platformy wynosi 150 MB.</w:t>
      </w:r>
    </w:p>
    <w:p w14:paraId="4C731792" w14:textId="77777777" w:rsidR="008C7D4A" w:rsidRPr="008C7D4A" w:rsidRDefault="008C7D4A" w:rsidP="008C7D4A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Celem skomunikowania się z Zamawiającym Wykonawca korzysta z zakładki „ZAPYTAJ”. Zakładka ta służy również Zamawiającemu do komunikacji z Wykonawcami.</w:t>
      </w:r>
    </w:p>
    <w:p w14:paraId="765C137B" w14:textId="77777777" w:rsidR="008C7D4A" w:rsidRPr="008C7D4A" w:rsidRDefault="008C7D4A" w:rsidP="008C7D4A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 datę wpływu wszelkiej korespondencji do Zamawiającego, w tym złożenia oferty oraz dokumentów, oświadczeń składanych razem z ofertą, uważa się datę wczytania korespondencji na Platformie.</w:t>
      </w:r>
    </w:p>
    <w:p w14:paraId="45643CEF" w14:textId="347D2C7B" w:rsidR="008C7D4A" w:rsidRPr="008C7D4A" w:rsidRDefault="008C7D4A" w:rsidP="008C7D4A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Celem złożenia oferty oraz dokumentów lub oświadczeń składanych razem z ofertą, Wykonawca korzysta z opcji „Zgłoś udział w postępowaniu”, a następnie wypełnia wszystkie wymagane pola, zaznacza właściwe opcje oraz załącza pliki, w szczególności pliki Formularza oferty, </w:t>
      </w:r>
      <w:r w:rsidR="00EE5BDD">
        <w:rPr>
          <w:rFonts w:asciiTheme="minorHAnsi" w:hAnsiTheme="minorHAnsi" w:cstheme="minorHAnsi"/>
          <w:sz w:val="24"/>
          <w:szCs w:val="24"/>
        </w:rPr>
        <w:t>załączniki</w:t>
      </w:r>
      <w:r w:rsidRPr="008C7D4A">
        <w:rPr>
          <w:rFonts w:asciiTheme="minorHAnsi" w:hAnsiTheme="minorHAnsi" w:cstheme="minorHAnsi"/>
          <w:sz w:val="24"/>
          <w:szCs w:val="24"/>
        </w:rPr>
        <w:t>. Zamawiający zaleca, aby poszczególne pliki były opatrywane nazwą umożliwiającą ich identyfikację. Szczegółowy sposób złożenia oferty zawiera Instrukcja oferenta dostępna na Platformie.</w:t>
      </w:r>
    </w:p>
    <w:p w14:paraId="3182825A" w14:textId="77777777" w:rsidR="008C7D4A" w:rsidRPr="008C7D4A" w:rsidRDefault="008C7D4A" w:rsidP="008C7D4A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Postępowanie podprogowe nie musi być podpisane elektronicznie — do zgłoszenia udziału w postępowaniu należy dołączyć plik zawierający skany podpisanej oferty wraz z załącznikami. Wykonawca ma również możliwość złożenia oferty opatrzonej kwalifikowanym podpisem elektronicznym, podpisem zaufanym lub podpisem osobistym.</w:t>
      </w:r>
    </w:p>
    <w:p w14:paraId="76CF9540" w14:textId="77777777" w:rsidR="008C7D4A" w:rsidRPr="008C7D4A" w:rsidRDefault="008C7D4A" w:rsidP="008C7D4A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Celem podpisania oferty należy pobrać plik zawierający wszystkie pliki oferty i zapisać go na dysku. Następnie uruchomić program do podpisu elektronicznego i podpisać zapisany plik generując plik z rozszerzeniem .</w:t>
      </w:r>
      <w:proofErr w:type="spellStart"/>
      <w:r w:rsidRPr="008C7D4A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8C7D4A">
        <w:rPr>
          <w:rFonts w:asciiTheme="minorHAnsi" w:hAnsiTheme="minorHAnsi" w:cstheme="minorHAnsi"/>
          <w:sz w:val="24"/>
          <w:szCs w:val="24"/>
        </w:rPr>
        <w:t>. Plik ten następnie należy wysłać na Platformę. Złożenie podpisanej oferty odbywa się po użyciu opcji „Podpisz ofertę”. Szczegółowy sposób podpisania oferty zawiera Instrukcja oferenta dostępna na Platformie.</w:t>
      </w:r>
    </w:p>
    <w:p w14:paraId="149DC14C" w14:textId="77777777" w:rsidR="008C7D4A" w:rsidRPr="008C7D4A" w:rsidRDefault="008C7D4A" w:rsidP="008C7D4A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Oferty oraz dokumentów lub oświadczeń składanych razem z ofertą nie należy szyfrować — załączone pliki są automatycznie szyfrowane po zamieszczeniu ich na Platformie i do upływu terminu składania ofert są one niewidoczne zarówno dla Zamawiającego, jak i dla innych Wykonawców.</w:t>
      </w:r>
    </w:p>
    <w:p w14:paraId="030D3CA2" w14:textId="45818792" w:rsidR="008C7D4A" w:rsidRPr="008C7D4A" w:rsidRDefault="008C7D4A" w:rsidP="008C7D4A">
      <w:pPr>
        <w:numPr>
          <w:ilvl w:val="0"/>
          <w:numId w:val="15"/>
        </w:numPr>
        <w:spacing w:after="34"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Wykonawca może, przed upływem terminu do składania ofert, wycofać ofertę za pośrednictwem funkcji </w:t>
      </w:r>
      <w:r w:rsidR="00EE5BDD">
        <w:rPr>
          <w:rFonts w:asciiTheme="minorHAnsi" w:hAnsiTheme="minorHAnsi" w:cstheme="minorHAnsi"/>
          <w:noProof/>
          <w:sz w:val="24"/>
          <w:szCs w:val="24"/>
        </w:rPr>
        <w:t>„</w:t>
      </w:r>
      <w:r w:rsidRPr="008C7D4A">
        <w:rPr>
          <w:rFonts w:asciiTheme="minorHAnsi" w:hAnsiTheme="minorHAnsi" w:cstheme="minorHAnsi"/>
          <w:sz w:val="24"/>
          <w:szCs w:val="24"/>
        </w:rPr>
        <w:t>Wycofaj ofertę”. Sposób wycofania oferty został opisany w Instrukcji oferenta dostępnej na Platformie.</w:t>
      </w:r>
    </w:p>
    <w:p w14:paraId="2DDBB2EC" w14:textId="77777777" w:rsidR="008C7D4A" w:rsidRPr="008C7D4A" w:rsidRDefault="008C7D4A" w:rsidP="008C7D4A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lastRenderedPageBreak/>
        <w:t>Wykonawca może, przed upływem terminu do składania ofert, zmienić ofertę za pośrednictwem funkcji „Modyfikuj ofertę”. Proces modyfikacji oferty przebiega etapowo, najpierw jest anulowana aktualna oferta, a następnie wyświetlany jest formularz składania nowej oferty. Sposób wycofania oferty został opisany w Instrukcji oferenta dostępnej na Platformie.</w:t>
      </w:r>
    </w:p>
    <w:p w14:paraId="606BD7AF" w14:textId="77777777" w:rsidR="008C7D4A" w:rsidRPr="00362561" w:rsidRDefault="008C7D4A" w:rsidP="008C7D4A">
      <w:pPr>
        <w:numPr>
          <w:ilvl w:val="0"/>
          <w:numId w:val="15"/>
        </w:numPr>
        <w:spacing w:after="36" w:line="253" w:lineRule="auto"/>
        <w:ind w:right="24" w:hanging="33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Wykonawca po upływie terminu do składania ofert nie może skutecznie dokonać zmiany </w:t>
      </w:r>
      <w:r w:rsidRPr="00362561">
        <w:rPr>
          <w:rFonts w:asciiTheme="minorHAnsi" w:hAnsiTheme="minorHAnsi" w:cstheme="minorHAnsi"/>
          <w:sz w:val="24"/>
          <w:szCs w:val="24"/>
        </w:rPr>
        <w:t>ani wycofać złożonej oferty.</w:t>
      </w:r>
    </w:p>
    <w:p w14:paraId="54ED7BF5" w14:textId="63D4AD03" w:rsidR="00EE5BDD" w:rsidRPr="00362561" w:rsidRDefault="008C7D4A" w:rsidP="00EE5BDD">
      <w:pPr>
        <w:numPr>
          <w:ilvl w:val="0"/>
          <w:numId w:val="15"/>
        </w:numPr>
        <w:spacing w:line="253" w:lineRule="auto"/>
        <w:ind w:right="24" w:hanging="336"/>
        <w:rPr>
          <w:rFonts w:asciiTheme="minorHAnsi" w:hAnsiTheme="minorHAnsi" w:cstheme="minorHAnsi"/>
          <w:b/>
          <w:bCs/>
          <w:sz w:val="24"/>
          <w:szCs w:val="24"/>
        </w:rPr>
      </w:pPr>
      <w:r w:rsidRPr="00362561">
        <w:rPr>
          <w:rFonts w:asciiTheme="minorHAnsi" w:hAnsiTheme="minorHAnsi" w:cstheme="minorHAnsi"/>
          <w:b/>
          <w:bCs/>
          <w:sz w:val="24"/>
          <w:szCs w:val="24"/>
        </w:rPr>
        <w:t xml:space="preserve">Termin składania oferty: ofertę wraz z załącznikami należy złożyć wyłącznie za pośrednictwem Platformy, do dnia </w:t>
      </w:r>
      <w:r w:rsidR="00362561" w:rsidRPr="00362561">
        <w:rPr>
          <w:rFonts w:asciiTheme="minorHAnsi" w:hAnsiTheme="minorHAnsi" w:cstheme="minorHAnsi"/>
          <w:b/>
          <w:bCs/>
          <w:sz w:val="24"/>
          <w:szCs w:val="24"/>
        </w:rPr>
        <w:t>05</w:t>
      </w:r>
      <w:r w:rsidRPr="00362561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362561" w:rsidRPr="00362561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362561">
        <w:rPr>
          <w:rFonts w:asciiTheme="minorHAnsi" w:hAnsiTheme="minorHAnsi" w:cstheme="minorHAnsi"/>
          <w:b/>
          <w:bCs/>
          <w:sz w:val="24"/>
          <w:szCs w:val="24"/>
        </w:rPr>
        <w:t>.2021 r. dc godz. 10.00.</w:t>
      </w:r>
    </w:p>
    <w:p w14:paraId="08B26302" w14:textId="71821F25" w:rsidR="000F1888" w:rsidRPr="00EE5BDD" w:rsidRDefault="00A06116" w:rsidP="00EE5BDD">
      <w:pPr>
        <w:pStyle w:val="Akapitzlist"/>
        <w:numPr>
          <w:ilvl w:val="0"/>
          <w:numId w:val="5"/>
        </w:numPr>
        <w:tabs>
          <w:tab w:val="left" w:pos="426"/>
        </w:tabs>
        <w:spacing w:line="253" w:lineRule="auto"/>
        <w:ind w:left="0" w:right="24"/>
        <w:rPr>
          <w:rFonts w:asciiTheme="minorHAnsi" w:hAnsiTheme="minorHAnsi" w:cstheme="minorHAnsi"/>
          <w:sz w:val="24"/>
          <w:szCs w:val="24"/>
        </w:rPr>
      </w:pPr>
      <w:r w:rsidRPr="00EE5BDD">
        <w:rPr>
          <w:rFonts w:asciiTheme="minorHAnsi" w:hAnsiTheme="minorHAnsi" w:cstheme="minorHAnsi"/>
          <w:sz w:val="24"/>
          <w:szCs w:val="24"/>
        </w:rPr>
        <w:t>Dopuszczalność negocjacji i ich zakres: Zamawiający nie przewiduje negocjacji.</w:t>
      </w:r>
    </w:p>
    <w:p w14:paraId="4FB40D23" w14:textId="77777777" w:rsidR="000F1888" w:rsidRPr="008C7D4A" w:rsidRDefault="00A06116" w:rsidP="00CD7D72">
      <w:pPr>
        <w:numPr>
          <w:ilvl w:val="0"/>
          <w:numId w:val="5"/>
        </w:numPr>
        <w:ind w:left="426" w:right="38" w:hanging="40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Termin związania ofertą: 30 dni.</w:t>
      </w:r>
    </w:p>
    <w:p w14:paraId="4968DC91" w14:textId="77777777" w:rsidR="000F1888" w:rsidRPr="008C7D4A" w:rsidRDefault="00A06116" w:rsidP="00CD7D72">
      <w:pPr>
        <w:numPr>
          <w:ilvl w:val="0"/>
          <w:numId w:val="5"/>
        </w:numPr>
        <w:ind w:left="426" w:right="38" w:hanging="40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Dodatkowe informacje niezbędne do przygotowania oferty:</w:t>
      </w:r>
    </w:p>
    <w:p w14:paraId="56E2933F" w14:textId="7CBA9944" w:rsidR="000F1888" w:rsidRPr="008C7D4A" w:rsidRDefault="00A06116" w:rsidP="00CD7D72">
      <w:pPr>
        <w:ind w:left="426" w:right="3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Każdy Wykonawca może złożyć tytko jedną ofertę i zaproponować tylko jedną cenę.</w:t>
      </w:r>
    </w:p>
    <w:p w14:paraId="4D37B94B" w14:textId="59134006" w:rsidR="000F1888" w:rsidRPr="008C7D4A" w:rsidRDefault="00A06116" w:rsidP="00CD7D72">
      <w:pPr>
        <w:ind w:left="426" w:right="3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Oferta musi być podpisana przez osobę lub osoby upoważnione do reprezentowania Wykonawcy. Gdy </w:t>
      </w:r>
      <w:r w:rsidR="006067AB" w:rsidRPr="008C7D4A">
        <w:rPr>
          <w:rFonts w:asciiTheme="minorHAnsi" w:hAnsiTheme="minorHAnsi" w:cstheme="minorHAnsi"/>
          <w:sz w:val="24"/>
          <w:szCs w:val="24"/>
        </w:rPr>
        <w:t xml:space="preserve">  </w:t>
      </w:r>
      <w:r w:rsidRPr="008C7D4A">
        <w:rPr>
          <w:rFonts w:asciiTheme="minorHAnsi" w:hAnsiTheme="minorHAnsi" w:cstheme="minorHAnsi"/>
          <w:sz w:val="24"/>
          <w:szCs w:val="24"/>
        </w:rPr>
        <w:t xml:space="preserve">upoważnienie do podpisania oferty nie wynika bezpośrednio z właściwego rejestru lub centralnej ewidencji </w:t>
      </w:r>
      <w:r w:rsidR="006067AB" w:rsidRPr="008C7D4A">
        <w:rPr>
          <w:rFonts w:asciiTheme="minorHAnsi" w:hAnsiTheme="minorHAnsi" w:cstheme="minorHAnsi"/>
          <w:sz w:val="24"/>
          <w:szCs w:val="24"/>
        </w:rPr>
        <w:t xml:space="preserve"> </w:t>
      </w:r>
      <w:r w:rsidRPr="008C7D4A">
        <w:rPr>
          <w:rFonts w:asciiTheme="minorHAnsi" w:hAnsiTheme="minorHAnsi" w:cstheme="minorHAnsi"/>
          <w:sz w:val="24"/>
          <w:szCs w:val="24"/>
        </w:rPr>
        <w:t>i informacji o działalności gospodarczej to do oferty należy dołączyć oryginał lub poświadczoną notarialnie za zgodność z oryginałem kopię stosownego pełnomocnictwa, określającego jego zakres i wystawionego przez osoby do tego upoważnione.</w:t>
      </w:r>
    </w:p>
    <w:p w14:paraId="6DCC512E" w14:textId="77777777" w:rsidR="000F1888" w:rsidRPr="008C7D4A" w:rsidRDefault="00A06116" w:rsidP="00CD7D72">
      <w:pPr>
        <w:numPr>
          <w:ilvl w:val="0"/>
          <w:numId w:val="5"/>
        </w:numPr>
        <w:ind w:left="426" w:right="38" w:hanging="40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INFORMACJA DOTYCZĄCA PRZETWARZANIA DANYCH OSOBOWYCH.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525330DE" w14:textId="77777777" w:rsidR="000F1888" w:rsidRPr="008C7D4A" w:rsidRDefault="00A06116">
      <w:pPr>
        <w:ind w:left="168" w:right="3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AF82F1" wp14:editId="733F1969">
            <wp:extent cx="73152" cy="36586"/>
            <wp:effectExtent l="0" t="0" r="0" b="0"/>
            <wp:docPr id="6760" name="Picture 6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0" name="Picture 67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D4A">
        <w:rPr>
          <w:rFonts w:asciiTheme="minorHAnsi" w:hAnsiTheme="minorHAnsi" w:cstheme="minorHAnsi"/>
          <w:sz w:val="24"/>
          <w:szCs w:val="24"/>
        </w:rPr>
        <w:t xml:space="preserve"> administratorem Pani/Pana danych osobowych jest Państwowe Gospodarstwo Wodne Wody Polskie z siedzibą w Warszawie, ul. żelazna 00-848 Warszawa, REGON: 368302575, NIP: 527-282-56-16; kontakt z Inspektorem Ochrony Danych w PGW WP możliwy jest pod adresem email: </w:t>
      </w:r>
      <w:proofErr w:type="spellStart"/>
      <w:r w:rsidRPr="008C7D4A">
        <w:rPr>
          <w:rFonts w:asciiTheme="minorHAnsi" w:hAnsiTheme="minorHAnsi" w:cstheme="minorHAnsi"/>
          <w:sz w:val="24"/>
          <w:szCs w:val="24"/>
        </w:rPr>
        <w:t>iod@wody.gov.plub</w:t>
      </w:r>
      <w:proofErr w:type="spellEnd"/>
      <w:r w:rsidRPr="008C7D4A">
        <w:rPr>
          <w:rFonts w:asciiTheme="minorHAnsi" w:hAnsiTheme="minorHAnsi" w:cstheme="minorHAnsi"/>
          <w:sz w:val="24"/>
          <w:szCs w:val="24"/>
        </w:rPr>
        <w:t xml:space="preserve"> listownie na adres wskazany powyżej z dopiskiem „Inspektor ochrony danych”;</w:t>
      </w:r>
    </w:p>
    <w:p w14:paraId="24F9A48D" w14:textId="7FCF133A" w:rsidR="000E5D86" w:rsidRPr="008C7D4A" w:rsidRDefault="00A06116" w:rsidP="000E5D86">
      <w:pPr>
        <w:spacing w:after="158" w:line="259" w:lineRule="auto"/>
        <w:ind w:left="0" w:right="686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 Pani/Pana dane osobowe przetwarzane będą na podstawie art. 6 ust. 1 lit. c RODO w celu związanym z postępowaniem o udzielenie zamówienia na „</w:t>
      </w:r>
      <w:r w:rsidR="00CD7D72" w:rsidRPr="008C7D4A">
        <w:rPr>
          <w:rFonts w:asciiTheme="minorHAnsi" w:hAnsiTheme="minorHAnsi" w:cstheme="minorHAnsi"/>
          <w:b/>
          <w:sz w:val="24"/>
          <w:szCs w:val="24"/>
        </w:rPr>
        <w:t xml:space="preserve">Dokumentacja projektowa na remont jazu na rzece Słudwii w km </w:t>
      </w:r>
      <w:r w:rsidR="00B76246">
        <w:rPr>
          <w:rFonts w:asciiTheme="minorHAnsi" w:hAnsiTheme="minorHAnsi" w:cstheme="minorHAnsi"/>
          <w:b/>
          <w:sz w:val="24"/>
          <w:szCs w:val="24"/>
        </w:rPr>
        <w:t xml:space="preserve">15+880 </w:t>
      </w:r>
      <w:r w:rsidR="00CD7D72" w:rsidRPr="008C7D4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w Złakowie Borowym, gm. Zduny, pow. łowicki</w:t>
      </w:r>
      <w:r w:rsidRPr="008C7D4A">
        <w:rPr>
          <w:rFonts w:asciiTheme="minorHAnsi" w:hAnsiTheme="minorHAnsi" w:cstheme="minorHAnsi"/>
          <w:sz w:val="24"/>
          <w:szCs w:val="24"/>
        </w:rPr>
        <w:t xml:space="preserve">”, nr postępowania </w:t>
      </w:r>
      <w:r w:rsidR="000E5D86">
        <w:rPr>
          <w:rFonts w:asciiTheme="minorHAnsi" w:hAnsiTheme="minorHAnsi" w:cstheme="minorHAnsi"/>
          <w:sz w:val="24"/>
          <w:szCs w:val="24"/>
        </w:rPr>
        <w:t>WA.ROZ.2811.249.2021</w:t>
      </w:r>
    </w:p>
    <w:p w14:paraId="5C86A8DC" w14:textId="182A8A6B" w:rsidR="000F1888" w:rsidRPr="008C7D4A" w:rsidRDefault="00A06116" w:rsidP="000E5D86">
      <w:pPr>
        <w:spacing w:after="84"/>
        <w:ind w:right="3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prowadzonym w trybie zapytania ofertowego (art. 2 ust. 1 pkt 1 ustawy Prawo zamówień publicznych) oraz na podstawie art. 6 ust. 1 lit b) RODO — po wyborze oferty najkorzystniejszej — w celu wykonania umowy zawartej w wyniku rozstrzygnięcia ww. postępowania, której stroną jest osoba, której dane dotyczą, lub do podjęcia działań na żądanie osoby, której dane dotyczą, przed zawarciem umowy; odbiorcami Pani/Pana danych osobowych będą osoby lub podmioty, którym udostępniona zostanie dokumentacja postępowania w oparciu o art. 18 oraz art. 74 ustawy z dnia 11 września 2019 r. — Prawo zamówień publicznych, dalej „ustawa </w:t>
      </w:r>
      <w:proofErr w:type="spellStart"/>
      <w:r w:rsidRPr="008C7D4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C7D4A">
        <w:rPr>
          <w:rFonts w:asciiTheme="minorHAnsi" w:hAnsiTheme="minorHAnsi" w:cstheme="minorHAnsi"/>
          <w:sz w:val="24"/>
          <w:szCs w:val="24"/>
        </w:rPr>
        <w:t xml:space="preserve">”; </w:t>
      </w:r>
      <w:r w:rsidRPr="008C7D4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6BEC462" wp14:editId="6F80CB86">
            <wp:extent cx="76200" cy="18293"/>
            <wp:effectExtent l="0" t="0" r="0" b="0"/>
            <wp:docPr id="10086" name="Picture 10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6" name="Picture 100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D4A">
        <w:rPr>
          <w:rFonts w:asciiTheme="minorHAnsi" w:hAnsiTheme="minorHAnsi" w:cstheme="minorHAnsi"/>
          <w:sz w:val="24"/>
          <w:szCs w:val="24"/>
        </w:rPr>
        <w:t xml:space="preserve"> Pani/Pana dane osobowe będą przechowywane, zgodnie z art. 78 ust. 1 ustawy </w:t>
      </w:r>
      <w:proofErr w:type="spellStart"/>
      <w:r w:rsidRPr="008C7D4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C7D4A">
        <w:rPr>
          <w:rFonts w:asciiTheme="minorHAnsi" w:hAnsiTheme="minorHAnsi" w:cstheme="minorHAnsi"/>
          <w:sz w:val="24"/>
          <w:szCs w:val="24"/>
        </w:rPr>
        <w:t xml:space="preserve">, przez okres 4 lat od dnia zakończenia postępowania o udzielenie zamówienia, a następnie przez czas wynikający z przepisów ustawy z dnia 14 lipca 1983 r. o narodowym zasobie </w:t>
      </w:r>
      <w:r w:rsidRPr="008C7D4A">
        <w:rPr>
          <w:rFonts w:asciiTheme="minorHAnsi" w:hAnsiTheme="minorHAnsi" w:cstheme="minorHAnsi"/>
          <w:sz w:val="24"/>
          <w:szCs w:val="24"/>
        </w:rPr>
        <w:lastRenderedPageBreak/>
        <w:t xml:space="preserve">archiwalnym i archiwach; obowiązek podania przez Panią/Pana danych osobowych bezpośrednio Pani/Pana dotyczących jest wymogiem ustawowym określonym w przepisach ustawy </w:t>
      </w:r>
      <w:proofErr w:type="spellStart"/>
      <w:r w:rsidRPr="008C7D4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C7D4A">
        <w:rPr>
          <w:rFonts w:asciiTheme="minorHAnsi" w:hAnsiTheme="minorHAnsi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C7D4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C7D4A">
        <w:rPr>
          <w:rFonts w:asciiTheme="minorHAnsi" w:hAnsiTheme="minorHAnsi" w:cstheme="minorHAnsi"/>
          <w:sz w:val="24"/>
          <w:szCs w:val="24"/>
        </w:rPr>
        <w:t>; — w odniesieniu do Pani/Pana danych osobowych decyzje nie będą podejmowane w sposób zautomatyzowany, stosowanie do art. 22 RODO; posiada Pani/Pan:</w:t>
      </w:r>
    </w:p>
    <w:p w14:paraId="3508F58F" w14:textId="77777777" w:rsidR="000F1888" w:rsidRPr="008C7D4A" w:rsidRDefault="00A06116">
      <w:pPr>
        <w:spacing w:after="42"/>
        <w:ind w:left="178" w:right="3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B0CD169" wp14:editId="75CA7B30">
            <wp:extent cx="76200" cy="21342"/>
            <wp:effectExtent l="0" t="0" r="0" b="0"/>
            <wp:docPr id="10087" name="Picture 10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7" name="Picture 100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D4A">
        <w:rPr>
          <w:rFonts w:asciiTheme="minorHAnsi" w:hAnsiTheme="minorHAnsi" w:cstheme="minorHAnsi"/>
          <w:sz w:val="24"/>
          <w:szCs w:val="24"/>
        </w:rPr>
        <w:t xml:space="preserve"> na podstawie art. 15 RODO prawo dostępu do danych osobowych Pani/Pana dotyczących; - na podstawie art. 16 RODO prawo do sprostowania Pani/Pana danych osobowych*, na podstawie art. 18 RODO prawo żądania od administratora ograniczenia przetwarzania danych osobowych z zastrzeżeniem przypadków, o których mowa w art. 18 ust. 2 RODO ** prawo do wniesienia skargi do Prezesa Urzędu Ochrony Danych Osobowych, gdy uzna Pani/Pan, że przetwarzanie danych osobowych Pani/Pana dotyczących narusza przepisy RODO; nie przysługuje Pani/Panu:</w:t>
      </w:r>
    </w:p>
    <w:p w14:paraId="33C14F88" w14:textId="77777777" w:rsidR="000F1888" w:rsidRPr="008C7D4A" w:rsidRDefault="00A06116">
      <w:pPr>
        <w:ind w:left="183" w:right="3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3E4DCAA" wp14:editId="2DF26C41">
            <wp:extent cx="76200" cy="18293"/>
            <wp:effectExtent l="0" t="0" r="0" b="0"/>
            <wp:docPr id="10088" name="Picture 10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8" name="Picture 100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D4A">
        <w:rPr>
          <w:rFonts w:asciiTheme="minorHAnsi" w:hAnsiTheme="minorHAnsi" w:cstheme="minorHAnsi"/>
          <w:sz w:val="24"/>
          <w:szCs w:val="24"/>
        </w:rPr>
        <w:t xml:space="preserve">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1A14F36B" w14:textId="02647B00" w:rsidR="000F1888" w:rsidRPr="008C7D4A" w:rsidRDefault="00A06116">
      <w:pPr>
        <w:ind w:left="418" w:right="38" w:hanging="418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 xml:space="preserve">17. 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</w:t>
      </w:r>
      <w:r w:rsidR="000B4F83" w:rsidRPr="008C7D4A">
        <w:rPr>
          <w:rFonts w:asciiTheme="minorHAnsi" w:hAnsiTheme="minorHAnsi" w:cstheme="minorHAnsi"/>
          <w:sz w:val="24"/>
          <w:szCs w:val="24"/>
        </w:rPr>
        <w:t>wyłączenie</w:t>
      </w:r>
      <w:r w:rsidRPr="008C7D4A">
        <w:rPr>
          <w:rFonts w:asciiTheme="minorHAnsi" w:hAnsiTheme="minorHAnsi" w:cstheme="minorHAnsi"/>
          <w:sz w:val="24"/>
          <w:szCs w:val="24"/>
        </w:rPr>
        <w:t xml:space="preserve"> stosowania obowiązku informacyjnego, stosownie do art. 13 ust. 4 lub art. 14 ust. 5 RODO treści oświadczenia wykonawca nie składał.</w:t>
      </w:r>
    </w:p>
    <w:p w14:paraId="30CB0FA3" w14:textId="77777777" w:rsidR="000F1888" w:rsidRPr="008C7D4A" w:rsidRDefault="00A06116">
      <w:pPr>
        <w:spacing w:after="73" w:line="259" w:lineRule="auto"/>
        <w:ind w:left="106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82FD540" wp14:editId="6E14D7B5">
                <wp:extent cx="3148584" cy="21342"/>
                <wp:effectExtent l="0" t="0" r="0" b="0"/>
                <wp:docPr id="18546" name="Group 18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584" cy="21342"/>
                          <a:chOff x="0" y="0"/>
                          <a:chExt cx="3148584" cy="21342"/>
                        </a:xfrm>
                      </wpg:grpSpPr>
                      <wps:wsp>
                        <wps:cNvPr id="18545" name="Shape 18545"/>
                        <wps:cNvSpPr/>
                        <wps:spPr>
                          <a:xfrm>
                            <a:off x="0" y="0"/>
                            <a:ext cx="3148584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584" h="21342">
                                <a:moveTo>
                                  <a:pt x="0" y="10671"/>
                                </a:moveTo>
                                <a:lnTo>
                                  <a:pt x="3148584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46" style="width:247.92pt;height:1.68051pt;mso-position-horizontal-relative:char;mso-position-vertical-relative:line" coordsize="31485,213">
                <v:shape id="Shape 18545" style="position:absolute;width:31485;height:213;left:0;top:0;" coordsize="3148584,21342" path="m0,10671l3148584,10671">
                  <v:stroke weight="1.68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23A9CB" w14:textId="77777777" w:rsidR="000F1888" w:rsidRPr="008C7D4A" w:rsidRDefault="00A06116">
      <w:pPr>
        <w:spacing w:after="50" w:line="229" w:lineRule="auto"/>
        <w:ind w:left="533" w:right="245" w:hanging="202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•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załączników,</w:t>
      </w:r>
    </w:p>
    <w:p w14:paraId="44B46499" w14:textId="77777777" w:rsidR="00362561" w:rsidRDefault="00A06116" w:rsidP="00B76246">
      <w:pPr>
        <w:spacing w:after="470" w:line="229" w:lineRule="auto"/>
        <w:ind w:left="120" w:right="0" w:firstLine="163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39D0803" w14:textId="77777777" w:rsidR="00362561" w:rsidRDefault="00362561" w:rsidP="00362561">
      <w:pPr>
        <w:spacing w:after="470" w:line="229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14:paraId="5317B1BE" w14:textId="2A49268B" w:rsidR="000F1888" w:rsidRPr="008C7D4A" w:rsidRDefault="00A06116" w:rsidP="00362561">
      <w:pPr>
        <w:spacing w:after="470" w:line="229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Załączniki:</w:t>
      </w:r>
      <w:r w:rsidR="000B4F83" w:rsidRPr="008C7D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0AB0F2" w14:textId="77777777" w:rsidR="000F1888" w:rsidRPr="008C7D4A" w:rsidRDefault="00A06116" w:rsidP="00362561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Zał. 1 — Opis przedmiotu zamówienia</w:t>
      </w:r>
    </w:p>
    <w:p w14:paraId="68331578" w14:textId="57FDCDE3" w:rsidR="000F1888" w:rsidRPr="008C7D4A" w:rsidRDefault="00A06116" w:rsidP="006308CC">
      <w:pPr>
        <w:spacing w:after="0" w:line="240" w:lineRule="auto"/>
        <w:ind w:left="6" w:right="0" w:hanging="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Zał. 2 — Wzór umowy</w:t>
      </w:r>
      <w:r w:rsidR="000B4F83" w:rsidRPr="008C7D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CB8978" w14:textId="77777777" w:rsidR="000F1888" w:rsidRPr="008C7D4A" w:rsidRDefault="00A06116" w:rsidP="006308CC">
      <w:pPr>
        <w:spacing w:after="0" w:line="240" w:lineRule="auto"/>
        <w:ind w:left="6" w:right="0" w:hanging="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Zał. 3 — Formularz ofertowy</w:t>
      </w:r>
    </w:p>
    <w:p w14:paraId="3D657126" w14:textId="77777777" w:rsidR="000F1888" w:rsidRPr="008C7D4A" w:rsidRDefault="00A06116" w:rsidP="006308CC">
      <w:pPr>
        <w:spacing w:after="0" w:line="240" w:lineRule="auto"/>
        <w:ind w:left="6" w:right="0" w:hanging="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Zał. 4 — Wykaz usług</w:t>
      </w:r>
    </w:p>
    <w:p w14:paraId="77B28D40" w14:textId="7C1DCAE4" w:rsidR="000F1888" w:rsidRPr="008C7D4A" w:rsidRDefault="00A06116" w:rsidP="006308CC">
      <w:pPr>
        <w:spacing w:after="0" w:line="240" w:lineRule="auto"/>
        <w:ind w:left="6" w:right="0" w:hanging="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t>Zał. 5 — Wykaz osób</w:t>
      </w:r>
    </w:p>
    <w:p w14:paraId="1DFD8BC2" w14:textId="626A826E" w:rsidR="00F60FB0" w:rsidRPr="008C7D4A" w:rsidRDefault="00F60FB0" w:rsidP="006308CC">
      <w:pPr>
        <w:spacing w:after="0" w:line="240" w:lineRule="auto"/>
        <w:ind w:left="6" w:right="0" w:hanging="6"/>
        <w:rPr>
          <w:rFonts w:asciiTheme="minorHAnsi" w:hAnsiTheme="minorHAnsi" w:cstheme="minorHAnsi"/>
          <w:sz w:val="24"/>
          <w:szCs w:val="24"/>
        </w:rPr>
      </w:pPr>
      <w:r w:rsidRPr="008C7D4A">
        <w:rPr>
          <w:rFonts w:asciiTheme="minorHAnsi" w:hAnsiTheme="minorHAnsi" w:cstheme="minorHAnsi"/>
          <w:sz w:val="24"/>
          <w:szCs w:val="24"/>
        </w:rPr>
        <w:lastRenderedPageBreak/>
        <w:t>Zał. 6 — Oświadczenie o spełnianiu warunków</w:t>
      </w:r>
    </w:p>
    <w:sectPr w:rsidR="00F60FB0" w:rsidRPr="008C7D4A">
      <w:type w:val="continuous"/>
      <w:pgSz w:w="11904" w:h="16829"/>
      <w:pgMar w:top="1034" w:right="1555" w:bottom="1768" w:left="11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4280" w14:textId="77777777" w:rsidR="00103284" w:rsidRDefault="00103284">
      <w:pPr>
        <w:spacing w:after="0" w:line="240" w:lineRule="auto"/>
      </w:pPr>
      <w:r>
        <w:separator/>
      </w:r>
    </w:p>
  </w:endnote>
  <w:endnote w:type="continuationSeparator" w:id="0">
    <w:p w14:paraId="261F5D7C" w14:textId="77777777" w:rsidR="00103284" w:rsidRDefault="001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D43D6" w14:textId="77777777" w:rsidR="000F1888" w:rsidRDefault="00A06116">
    <w:pPr>
      <w:spacing w:after="0" w:line="259" w:lineRule="auto"/>
      <w:ind w:left="0" w:right="888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fldSimple w:instr=" NUMPAGES   \* MERGEFORMAT ">
      <w:r>
        <w:rPr>
          <w:sz w:val="22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1ED2" w14:textId="77777777" w:rsidR="000F1888" w:rsidRDefault="00A06116">
    <w:pPr>
      <w:spacing w:after="0" w:line="259" w:lineRule="auto"/>
      <w:ind w:left="0" w:right="888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fldSimple w:instr=" NUMPAGES   \* MERGEFORMAT ">
      <w:r>
        <w:rPr>
          <w:sz w:val="22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D437" w14:textId="77777777" w:rsidR="000F1888" w:rsidRDefault="00A06116">
    <w:pPr>
      <w:spacing w:after="0" w:line="259" w:lineRule="auto"/>
      <w:ind w:left="0" w:right="888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fldSimple w:instr=" NUMPAGES   \* MERGEFORMAT ">
      <w:r>
        <w:rPr>
          <w:sz w:val="22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84EC" w14:textId="77777777" w:rsidR="00103284" w:rsidRDefault="00103284">
      <w:pPr>
        <w:spacing w:after="0" w:line="240" w:lineRule="auto"/>
      </w:pPr>
      <w:r>
        <w:separator/>
      </w:r>
    </w:p>
  </w:footnote>
  <w:footnote w:type="continuationSeparator" w:id="0">
    <w:p w14:paraId="5AB52946" w14:textId="77777777" w:rsidR="00103284" w:rsidRDefault="0010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5B5C"/>
    <w:multiLevelType w:val="hybridMultilevel"/>
    <w:tmpl w:val="D0AE61BE"/>
    <w:lvl w:ilvl="0" w:tplc="4E462216">
      <w:start w:val="6"/>
      <w:numFmt w:val="decimal"/>
      <w:lvlText w:val="%1)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4D57C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9CEC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8DDF6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6E446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A9A8C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EDB4A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E7226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AC5FA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55BF6"/>
    <w:multiLevelType w:val="hybridMultilevel"/>
    <w:tmpl w:val="48C89DD8"/>
    <w:lvl w:ilvl="0" w:tplc="01CC30DC">
      <w:start w:val="12"/>
      <w:numFmt w:val="decimal"/>
      <w:lvlText w:val="%1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0D8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4AB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6D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2C41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284C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2AC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C9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46F2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B7E33"/>
    <w:multiLevelType w:val="hybridMultilevel"/>
    <w:tmpl w:val="2C5E650E"/>
    <w:lvl w:ilvl="0" w:tplc="624A1E82">
      <w:start w:val="1"/>
      <w:numFmt w:val="lowerLetter"/>
      <w:lvlText w:val="%1."/>
      <w:lvlJc w:val="left"/>
      <w:pPr>
        <w:ind w:left="426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27E0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CB3F8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C8C0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6A0C0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C1E78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E860C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C4FFE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0B05A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63E17"/>
    <w:multiLevelType w:val="hybridMultilevel"/>
    <w:tmpl w:val="D736C418"/>
    <w:lvl w:ilvl="0" w:tplc="465225C0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EAD8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382C9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6361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DEA43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64DCE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185DC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E63B4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8E57F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352AC8"/>
    <w:multiLevelType w:val="hybridMultilevel"/>
    <w:tmpl w:val="893C3626"/>
    <w:lvl w:ilvl="0" w:tplc="C03C79F2">
      <w:start w:val="8"/>
      <w:numFmt w:val="decimal"/>
      <w:lvlText w:val="%1)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2E90A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6E61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07A82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6504E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8D9D4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0F266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2B654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CBD16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D141E2"/>
    <w:multiLevelType w:val="hybridMultilevel"/>
    <w:tmpl w:val="444A385A"/>
    <w:lvl w:ilvl="0" w:tplc="5B02C5F6">
      <w:start w:val="12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CDC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67B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6D8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C0D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4CC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CF0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C10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4A2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28164B"/>
    <w:multiLevelType w:val="hybridMultilevel"/>
    <w:tmpl w:val="4510D49C"/>
    <w:lvl w:ilvl="0" w:tplc="236EAE0E">
      <w:start w:val="1"/>
      <w:numFmt w:val="lowerLetter"/>
      <w:lvlText w:val="%1.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7" w15:restartNumberingAfterBreak="0">
    <w:nsid w:val="39246B01"/>
    <w:multiLevelType w:val="hybridMultilevel"/>
    <w:tmpl w:val="BC28C34A"/>
    <w:lvl w:ilvl="0" w:tplc="990860CC">
      <w:start w:val="4"/>
      <w:numFmt w:val="decimal"/>
      <w:lvlText w:val="%1)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EE50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86D94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8B8E4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0EF18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538E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40BD8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64272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89F5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AA70C4"/>
    <w:multiLevelType w:val="hybridMultilevel"/>
    <w:tmpl w:val="AFF004AA"/>
    <w:lvl w:ilvl="0" w:tplc="70AAAA94">
      <w:start w:val="7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8CA74">
      <w:start w:val="1"/>
      <w:numFmt w:val="bullet"/>
      <w:lvlText w:val="-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7E056C">
      <w:start w:val="1"/>
      <w:numFmt w:val="bullet"/>
      <w:lvlText w:val="▪"/>
      <w:lvlJc w:val="left"/>
      <w:pPr>
        <w:ind w:left="1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48572">
      <w:start w:val="1"/>
      <w:numFmt w:val="bullet"/>
      <w:lvlText w:val="•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022C0">
      <w:start w:val="1"/>
      <w:numFmt w:val="bullet"/>
      <w:lvlText w:val="o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8D15A">
      <w:start w:val="1"/>
      <w:numFmt w:val="bullet"/>
      <w:lvlText w:val="▪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E478A">
      <w:start w:val="1"/>
      <w:numFmt w:val="bullet"/>
      <w:lvlText w:val="•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0ECE">
      <w:start w:val="1"/>
      <w:numFmt w:val="bullet"/>
      <w:lvlText w:val="o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E297E">
      <w:start w:val="1"/>
      <w:numFmt w:val="bullet"/>
      <w:lvlText w:val="▪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233F56"/>
    <w:multiLevelType w:val="hybridMultilevel"/>
    <w:tmpl w:val="1C2AE6AC"/>
    <w:lvl w:ilvl="0" w:tplc="10F4C8DC">
      <w:start w:val="1"/>
      <w:numFmt w:val="lowerLetter"/>
      <w:lvlText w:val="%1."/>
      <w:lvlJc w:val="left"/>
      <w:pPr>
        <w:ind w:left="591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26AD8">
      <w:start w:val="1"/>
      <w:numFmt w:val="lowerLetter"/>
      <w:lvlText w:val="%2"/>
      <w:lvlJc w:val="left"/>
      <w:pPr>
        <w:ind w:left="1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61FB2">
      <w:start w:val="1"/>
      <w:numFmt w:val="lowerRoman"/>
      <w:lvlText w:val="%3"/>
      <w:lvlJc w:val="left"/>
      <w:pPr>
        <w:ind w:left="2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6B13A">
      <w:start w:val="1"/>
      <w:numFmt w:val="decimal"/>
      <w:lvlText w:val="%4"/>
      <w:lvlJc w:val="left"/>
      <w:pPr>
        <w:ind w:left="2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D180">
      <w:start w:val="1"/>
      <w:numFmt w:val="lowerLetter"/>
      <w:lvlText w:val="%5"/>
      <w:lvlJc w:val="left"/>
      <w:pPr>
        <w:ind w:left="3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02C5E">
      <w:start w:val="1"/>
      <w:numFmt w:val="lowerRoman"/>
      <w:lvlText w:val="%6"/>
      <w:lvlJc w:val="left"/>
      <w:pPr>
        <w:ind w:left="4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47F68">
      <w:start w:val="1"/>
      <w:numFmt w:val="decimal"/>
      <w:lvlText w:val="%7"/>
      <w:lvlJc w:val="left"/>
      <w:pPr>
        <w:ind w:left="4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E814A">
      <w:start w:val="1"/>
      <w:numFmt w:val="lowerLetter"/>
      <w:lvlText w:val="%8"/>
      <w:lvlJc w:val="left"/>
      <w:pPr>
        <w:ind w:left="5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4E0E2">
      <w:start w:val="1"/>
      <w:numFmt w:val="lowerRoman"/>
      <w:lvlText w:val="%9"/>
      <w:lvlJc w:val="left"/>
      <w:pPr>
        <w:ind w:left="6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2D54FA"/>
    <w:multiLevelType w:val="hybridMultilevel"/>
    <w:tmpl w:val="88081356"/>
    <w:lvl w:ilvl="0" w:tplc="2B8AB83C">
      <w:start w:val="1"/>
      <w:numFmt w:val="lowerLetter"/>
      <w:lvlText w:val="%1)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680D6">
      <w:start w:val="1"/>
      <w:numFmt w:val="lowerLetter"/>
      <w:lvlText w:val="%2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40BC8">
      <w:start w:val="1"/>
      <w:numFmt w:val="lowerRoman"/>
      <w:lvlText w:val="%3"/>
      <w:lvlJc w:val="left"/>
      <w:pPr>
        <w:ind w:left="2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60AFE">
      <w:start w:val="1"/>
      <w:numFmt w:val="decimal"/>
      <w:lvlText w:val="%4"/>
      <w:lvlJc w:val="left"/>
      <w:pPr>
        <w:ind w:left="2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4760C">
      <w:start w:val="1"/>
      <w:numFmt w:val="lowerLetter"/>
      <w:lvlText w:val="%5"/>
      <w:lvlJc w:val="left"/>
      <w:pPr>
        <w:ind w:left="3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22726">
      <w:start w:val="1"/>
      <w:numFmt w:val="lowerRoman"/>
      <w:lvlText w:val="%6"/>
      <w:lvlJc w:val="left"/>
      <w:pPr>
        <w:ind w:left="4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0D6">
      <w:start w:val="1"/>
      <w:numFmt w:val="decimal"/>
      <w:lvlText w:val="%7"/>
      <w:lvlJc w:val="left"/>
      <w:pPr>
        <w:ind w:left="4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E8252">
      <w:start w:val="1"/>
      <w:numFmt w:val="lowerLetter"/>
      <w:lvlText w:val="%8"/>
      <w:lvlJc w:val="left"/>
      <w:pPr>
        <w:ind w:left="5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213F0">
      <w:start w:val="1"/>
      <w:numFmt w:val="lowerRoman"/>
      <w:lvlText w:val="%9"/>
      <w:lvlJc w:val="left"/>
      <w:pPr>
        <w:ind w:left="6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2C1B20"/>
    <w:multiLevelType w:val="hybridMultilevel"/>
    <w:tmpl w:val="A64AFFAA"/>
    <w:lvl w:ilvl="0" w:tplc="AE185420">
      <w:start w:val="1"/>
      <w:numFmt w:val="decimal"/>
      <w:lvlText w:val="%1)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283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23D7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67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2BF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6EEE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A5E5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0BB9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A6FD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A704D"/>
    <w:multiLevelType w:val="hybridMultilevel"/>
    <w:tmpl w:val="1842E2BE"/>
    <w:lvl w:ilvl="0" w:tplc="3502E196">
      <w:start w:val="1"/>
      <w:numFmt w:val="lowerLetter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04010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044DC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A6EFE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4836A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635FE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CAD36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0A696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A5E86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A2640F"/>
    <w:multiLevelType w:val="hybridMultilevel"/>
    <w:tmpl w:val="274025A6"/>
    <w:lvl w:ilvl="0" w:tplc="A1B08BEC">
      <w:start w:val="10"/>
      <w:numFmt w:val="decimal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CA28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8EF5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CA6A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231A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21F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A1B9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A102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2E9A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4671A8"/>
    <w:multiLevelType w:val="hybridMultilevel"/>
    <w:tmpl w:val="8958734E"/>
    <w:lvl w:ilvl="0" w:tplc="2E54A31A">
      <w:start w:val="3"/>
      <w:numFmt w:val="lowerLetter"/>
      <w:lvlText w:val="%1."/>
      <w:lvlJc w:val="left"/>
      <w:pPr>
        <w:ind w:left="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78D25C69"/>
    <w:multiLevelType w:val="hybridMultilevel"/>
    <w:tmpl w:val="527A7862"/>
    <w:lvl w:ilvl="0" w:tplc="A5564A7A">
      <w:start w:val="13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2C4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08B3F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600D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9CB71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C491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C99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23C6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04B45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785245"/>
    <w:multiLevelType w:val="hybridMultilevel"/>
    <w:tmpl w:val="A512267A"/>
    <w:lvl w:ilvl="0" w:tplc="9B2C942C">
      <w:start w:val="1"/>
      <w:numFmt w:val="decimal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6F240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8777E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8E7D06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6F342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ED39C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8F43C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C0D52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0FAAC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8"/>
    <w:rsid w:val="00037F90"/>
    <w:rsid w:val="00045F18"/>
    <w:rsid w:val="000B4F83"/>
    <w:rsid w:val="000E5D86"/>
    <w:rsid w:val="000F1888"/>
    <w:rsid w:val="00103284"/>
    <w:rsid w:val="0032035C"/>
    <w:rsid w:val="00362561"/>
    <w:rsid w:val="00402C97"/>
    <w:rsid w:val="004035CB"/>
    <w:rsid w:val="0047709C"/>
    <w:rsid w:val="004B5CF8"/>
    <w:rsid w:val="004E1A6A"/>
    <w:rsid w:val="005842C4"/>
    <w:rsid w:val="005A1D0B"/>
    <w:rsid w:val="006067AB"/>
    <w:rsid w:val="006308CC"/>
    <w:rsid w:val="008C7D4A"/>
    <w:rsid w:val="00972253"/>
    <w:rsid w:val="00A06116"/>
    <w:rsid w:val="00A26E2B"/>
    <w:rsid w:val="00B266E5"/>
    <w:rsid w:val="00B76246"/>
    <w:rsid w:val="00C67F84"/>
    <w:rsid w:val="00CD7D72"/>
    <w:rsid w:val="00EE5BDD"/>
    <w:rsid w:val="00F60FB0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ADF3"/>
  <w15:docId w15:val="{65D05C30-1059-4296-A846-D1C46EED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2" w:lineRule="auto"/>
      <w:ind w:left="19" w:right="134" w:hanging="5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06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0B4F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7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7AB"/>
    <w:rPr>
      <w:color w:val="605E5C"/>
      <w:shd w:val="clear" w:color="auto" w:fill="E1DFDD"/>
    </w:rPr>
  </w:style>
  <w:style w:type="character" w:customStyle="1" w:styleId="allowtextselection">
    <w:name w:val="allowtextselection"/>
    <w:basedOn w:val="Domylnaczcionkaakapitu"/>
    <w:rsid w:val="00B266E5"/>
  </w:style>
  <w:style w:type="character" w:customStyle="1" w:styleId="czeinternetowe">
    <w:name w:val="Łącze internetowe"/>
    <w:basedOn w:val="Domylnaczcionkaakapitu"/>
    <w:uiPriority w:val="99"/>
    <w:rsid w:val="0047709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8C7D4A"/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drianna.kaczor@wody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w-lowicz@wody.gov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yperlink" Target="https://www.portalzp.pl/kody-cpv/szczegoly/uslugi-dodatkowe-w-zakresie-inzynierii-ladowej-i-wodnej-81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2490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Kaczor (RZGW Warszawa)</dc:creator>
  <cp:keywords/>
  <cp:lastModifiedBy>Adrianna Kaczor (RZGW Warszawa)</cp:lastModifiedBy>
  <cp:revision>9</cp:revision>
  <cp:lastPrinted>2021-07-06T09:38:00Z</cp:lastPrinted>
  <dcterms:created xsi:type="dcterms:W3CDTF">2021-06-21T06:52:00Z</dcterms:created>
  <dcterms:modified xsi:type="dcterms:W3CDTF">2021-07-29T06:34:00Z</dcterms:modified>
</cp:coreProperties>
</file>