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8EF78" w14:textId="226CC97B" w:rsidR="00C71FB6" w:rsidRPr="00383067" w:rsidRDefault="00C71FB6" w:rsidP="00C71FB6">
      <w:pPr>
        <w:pStyle w:val="Akapitzlist"/>
        <w:ind w:left="0"/>
        <w:jc w:val="center"/>
        <w:rPr>
          <w:rFonts w:ascii="Arial" w:hAnsi="Arial" w:cs="Arial"/>
          <w:b/>
          <w:bCs/>
          <w:sz w:val="28"/>
          <w:szCs w:val="24"/>
        </w:rPr>
      </w:pPr>
      <w:bookmarkStart w:id="0" w:name="_Hlk60643665"/>
      <w:r w:rsidRPr="00383067">
        <w:rPr>
          <w:rFonts w:ascii="Arial" w:hAnsi="Arial" w:cs="Arial"/>
          <w:b/>
          <w:bCs/>
          <w:sz w:val="28"/>
          <w:szCs w:val="24"/>
        </w:rPr>
        <w:t>„</w:t>
      </w:r>
      <w:bookmarkStart w:id="1" w:name="_Hlk60903848"/>
      <w:r w:rsidR="00A7560A" w:rsidRPr="00383067">
        <w:rPr>
          <w:rFonts w:ascii="Arial" w:hAnsi="Arial" w:cs="Arial"/>
          <w:b/>
          <w:bCs/>
          <w:sz w:val="28"/>
          <w:szCs w:val="24"/>
        </w:rPr>
        <w:t xml:space="preserve">Interwencyjna rozbiórka tam bobrowych, </w:t>
      </w:r>
      <w:proofErr w:type="spellStart"/>
      <w:r w:rsidR="00A7560A" w:rsidRPr="00383067">
        <w:rPr>
          <w:rFonts w:ascii="Arial" w:hAnsi="Arial" w:cs="Arial"/>
          <w:b/>
          <w:bCs/>
          <w:sz w:val="28"/>
          <w:szCs w:val="24"/>
        </w:rPr>
        <w:t>przetamowań</w:t>
      </w:r>
      <w:proofErr w:type="spellEnd"/>
      <w:r w:rsidR="00A7560A" w:rsidRPr="00383067">
        <w:rPr>
          <w:rFonts w:ascii="Arial" w:hAnsi="Arial" w:cs="Arial"/>
          <w:b/>
          <w:bCs/>
          <w:sz w:val="28"/>
          <w:szCs w:val="24"/>
        </w:rPr>
        <w:t xml:space="preserve"> i zatorów na ciekach naturalnych na terenie działania Zarządu Zlewni </w:t>
      </w:r>
      <w:r w:rsidR="001215AF" w:rsidRPr="00383067">
        <w:rPr>
          <w:rFonts w:ascii="Arial" w:hAnsi="Arial" w:cs="Arial"/>
          <w:b/>
          <w:bCs/>
          <w:sz w:val="28"/>
          <w:szCs w:val="24"/>
        </w:rPr>
        <w:br/>
      </w:r>
      <w:r w:rsidR="00A7560A" w:rsidRPr="00383067">
        <w:rPr>
          <w:rFonts w:ascii="Arial" w:hAnsi="Arial" w:cs="Arial"/>
          <w:b/>
          <w:bCs/>
          <w:sz w:val="28"/>
          <w:szCs w:val="24"/>
        </w:rPr>
        <w:t>w Kielcach</w:t>
      </w:r>
      <w:bookmarkEnd w:id="1"/>
      <w:r w:rsidRPr="00383067">
        <w:rPr>
          <w:rFonts w:ascii="Arial" w:hAnsi="Arial" w:cs="Arial"/>
          <w:b/>
          <w:bCs/>
          <w:sz w:val="28"/>
          <w:szCs w:val="24"/>
        </w:rPr>
        <w:t>”</w:t>
      </w:r>
    </w:p>
    <w:bookmarkEnd w:id="0"/>
    <w:p w14:paraId="6567B16C" w14:textId="77777777" w:rsidR="00C71FB6" w:rsidRPr="00383067" w:rsidRDefault="00C71FB6" w:rsidP="00C71FB6">
      <w:pPr>
        <w:pStyle w:val="Akapitzlist"/>
        <w:ind w:left="711"/>
        <w:rPr>
          <w:rFonts w:ascii="Arial" w:hAnsi="Arial" w:cs="Arial"/>
          <w:b/>
          <w:bCs/>
        </w:rPr>
      </w:pPr>
    </w:p>
    <w:p w14:paraId="560E6C7A" w14:textId="77777777" w:rsidR="00C71FB6" w:rsidRPr="00383067" w:rsidRDefault="00C71FB6" w:rsidP="000C73A3">
      <w:pPr>
        <w:pStyle w:val="Akapitzlist"/>
        <w:numPr>
          <w:ilvl w:val="0"/>
          <w:numId w:val="22"/>
        </w:numPr>
        <w:ind w:left="0" w:hanging="2"/>
        <w:jc w:val="center"/>
        <w:rPr>
          <w:rFonts w:ascii="Arial" w:hAnsi="Arial" w:cs="Arial"/>
          <w:b/>
          <w:bCs/>
          <w:sz w:val="28"/>
          <w:szCs w:val="24"/>
        </w:rPr>
      </w:pPr>
      <w:r w:rsidRPr="00383067">
        <w:rPr>
          <w:rFonts w:ascii="Arial" w:hAnsi="Arial" w:cs="Arial"/>
          <w:b/>
          <w:bCs/>
          <w:sz w:val="28"/>
          <w:szCs w:val="24"/>
        </w:rPr>
        <w:t>Opis przedmiotu zamówienia</w:t>
      </w:r>
    </w:p>
    <w:p w14:paraId="026461E9" w14:textId="77777777" w:rsidR="00C71FB6" w:rsidRPr="00383067" w:rsidRDefault="00C71FB6" w:rsidP="00E45A24">
      <w:pPr>
        <w:pStyle w:val="Nagwek2"/>
        <w:numPr>
          <w:ilvl w:val="0"/>
          <w:numId w:val="0"/>
        </w:numPr>
        <w:ind w:hanging="2"/>
        <w:rPr>
          <w:rFonts w:ascii="Arial" w:hAnsi="Arial" w:cs="Arial"/>
          <w:sz w:val="22"/>
          <w:szCs w:val="22"/>
        </w:rPr>
      </w:pPr>
    </w:p>
    <w:p w14:paraId="600CD619" w14:textId="77777777" w:rsidR="000C73A3" w:rsidRPr="00A02930" w:rsidRDefault="000C73A3" w:rsidP="000C73A3">
      <w:pPr>
        <w:pStyle w:val="Nagwek2"/>
        <w:numPr>
          <w:ilvl w:val="1"/>
          <w:numId w:val="22"/>
        </w:numPr>
        <w:tabs>
          <w:tab w:val="clear" w:pos="709"/>
        </w:tabs>
        <w:ind w:left="567" w:hanging="567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02930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Przedmiot zamówienia</w:t>
      </w:r>
    </w:p>
    <w:p w14:paraId="677E6E99" w14:textId="22322E3F" w:rsidR="006561E4" w:rsidRPr="00A02930" w:rsidRDefault="00317328" w:rsidP="000C73A3">
      <w:pPr>
        <w:pStyle w:val="Nagwek2"/>
        <w:numPr>
          <w:ilvl w:val="0"/>
          <w:numId w:val="0"/>
        </w:numPr>
        <w:tabs>
          <w:tab w:val="clear" w:pos="709"/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A02930">
        <w:rPr>
          <w:rFonts w:asciiTheme="minorHAnsi" w:hAnsiTheme="minorHAnsi" w:cstheme="minorHAnsi"/>
          <w:sz w:val="22"/>
          <w:szCs w:val="22"/>
        </w:rPr>
        <w:tab/>
      </w:r>
      <w:r w:rsidR="00C71FB6" w:rsidRPr="00A02930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953A43" w:rsidRPr="00A02930">
        <w:rPr>
          <w:rFonts w:asciiTheme="minorHAnsi" w:hAnsiTheme="minorHAnsi" w:cstheme="minorHAnsi"/>
          <w:sz w:val="22"/>
          <w:szCs w:val="22"/>
          <w:lang w:val="pl-PL"/>
        </w:rPr>
        <w:t xml:space="preserve">usługa </w:t>
      </w:r>
      <w:r w:rsidR="00187156" w:rsidRPr="00A02930">
        <w:rPr>
          <w:rFonts w:asciiTheme="minorHAnsi" w:hAnsiTheme="minorHAnsi" w:cstheme="minorHAnsi"/>
          <w:sz w:val="22"/>
          <w:szCs w:val="22"/>
          <w:lang w:val="pl-PL"/>
        </w:rPr>
        <w:t xml:space="preserve">związana z rozbiórką tam bobrowych, likwidacją zatorów na ciekach naturalnych na terenie Zarządu Zlewni w Kielcach z podziałem na części:  </w:t>
      </w:r>
    </w:p>
    <w:p w14:paraId="7865DB8A" w14:textId="77777777" w:rsidR="00187156" w:rsidRPr="00A02930" w:rsidRDefault="00187156" w:rsidP="00187156">
      <w:pPr>
        <w:pStyle w:val="Nagwek2"/>
        <w:numPr>
          <w:ilvl w:val="0"/>
          <w:numId w:val="35"/>
        </w:numPr>
        <w:tabs>
          <w:tab w:val="clear" w:pos="709"/>
          <w:tab w:val="left" w:pos="9072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A02930">
        <w:rPr>
          <w:rFonts w:asciiTheme="minorHAnsi" w:hAnsiTheme="minorHAnsi" w:cstheme="minorHAnsi"/>
          <w:sz w:val="22"/>
          <w:szCs w:val="22"/>
        </w:rPr>
        <w:t xml:space="preserve">Część I – </w:t>
      </w:r>
      <w:r w:rsidRPr="00A02930">
        <w:rPr>
          <w:rFonts w:asciiTheme="minorHAnsi" w:hAnsiTheme="minorHAnsi" w:cstheme="minorHAnsi"/>
          <w:sz w:val="22"/>
          <w:szCs w:val="22"/>
          <w:lang w:val="pl-PL"/>
        </w:rPr>
        <w:t>Rozbiórka tam bobrowych i zatorów</w:t>
      </w:r>
      <w:r w:rsidRPr="00A02930">
        <w:rPr>
          <w:rFonts w:asciiTheme="minorHAnsi" w:hAnsiTheme="minorHAnsi" w:cstheme="minorHAnsi"/>
          <w:sz w:val="22"/>
          <w:szCs w:val="22"/>
        </w:rPr>
        <w:t xml:space="preserve"> na terenie Nadzoru Wodnego Busko-Zdrój oraz na terenie Nadzoru Wodnego w Kazimierzy Wielkiej</w:t>
      </w:r>
    </w:p>
    <w:p w14:paraId="76A435EA" w14:textId="77777777" w:rsidR="00187156" w:rsidRPr="00A02930" w:rsidRDefault="00187156" w:rsidP="00187156">
      <w:pPr>
        <w:pStyle w:val="Nagwek2"/>
        <w:numPr>
          <w:ilvl w:val="0"/>
          <w:numId w:val="35"/>
        </w:numPr>
        <w:tabs>
          <w:tab w:val="clear" w:pos="709"/>
          <w:tab w:val="left" w:pos="9072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A02930">
        <w:rPr>
          <w:rFonts w:asciiTheme="minorHAnsi" w:hAnsiTheme="minorHAnsi" w:cstheme="minorHAnsi"/>
          <w:sz w:val="22"/>
          <w:szCs w:val="22"/>
        </w:rPr>
        <w:t xml:space="preserve">Część II – </w:t>
      </w:r>
      <w:r w:rsidRPr="00A02930">
        <w:rPr>
          <w:rFonts w:asciiTheme="minorHAnsi" w:hAnsiTheme="minorHAnsi" w:cstheme="minorHAnsi"/>
          <w:sz w:val="22"/>
          <w:szCs w:val="22"/>
          <w:lang w:val="pl-PL"/>
        </w:rPr>
        <w:t>Rozbiórka tam bobrowych i zatorów</w:t>
      </w:r>
      <w:r w:rsidRPr="00A02930">
        <w:rPr>
          <w:rFonts w:asciiTheme="minorHAnsi" w:hAnsiTheme="minorHAnsi" w:cstheme="minorHAnsi"/>
          <w:sz w:val="22"/>
          <w:szCs w:val="22"/>
        </w:rPr>
        <w:t xml:space="preserve"> na terenie Nadzoru Wodnego Jędrzejów</w:t>
      </w:r>
    </w:p>
    <w:p w14:paraId="35E65AFC" w14:textId="1BB683F2" w:rsidR="00976D43" w:rsidRPr="00A02930" w:rsidRDefault="00976D43" w:rsidP="00317328">
      <w:pPr>
        <w:pStyle w:val="Nagwek2"/>
        <w:numPr>
          <w:ilvl w:val="0"/>
          <w:numId w:val="0"/>
        </w:numPr>
        <w:tabs>
          <w:tab w:val="clear" w:pos="709"/>
        </w:tabs>
        <w:ind w:firstLine="708"/>
        <w:rPr>
          <w:rFonts w:asciiTheme="minorHAnsi" w:hAnsiTheme="minorHAnsi" w:cstheme="minorHAnsi"/>
          <w:sz w:val="22"/>
          <w:szCs w:val="22"/>
          <w:lang w:val="pl-PL"/>
        </w:rPr>
      </w:pPr>
    </w:p>
    <w:p w14:paraId="1D4D4792" w14:textId="4DC74B6B" w:rsidR="00F52C24" w:rsidRPr="00A02930" w:rsidRDefault="00F52C24" w:rsidP="00317328">
      <w:pPr>
        <w:pStyle w:val="Nagwek2"/>
        <w:numPr>
          <w:ilvl w:val="0"/>
          <w:numId w:val="0"/>
        </w:numPr>
        <w:tabs>
          <w:tab w:val="clear" w:pos="709"/>
        </w:tabs>
        <w:ind w:firstLine="708"/>
        <w:rPr>
          <w:rFonts w:asciiTheme="minorHAnsi" w:hAnsiTheme="minorHAnsi" w:cstheme="minorHAnsi"/>
          <w:b/>
          <w:bCs w:val="0"/>
          <w:sz w:val="22"/>
          <w:szCs w:val="22"/>
          <w:lang w:val="pl-PL"/>
        </w:rPr>
      </w:pPr>
      <w:r w:rsidRPr="00A02930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UWAGA:</w:t>
      </w:r>
    </w:p>
    <w:p w14:paraId="43F08D1E" w14:textId="0B96082C" w:rsidR="00F52C24" w:rsidRPr="00A02930" w:rsidRDefault="00F52C24" w:rsidP="00F52C24">
      <w:pPr>
        <w:pStyle w:val="Nagwek2"/>
        <w:numPr>
          <w:ilvl w:val="0"/>
          <w:numId w:val="0"/>
        </w:numPr>
        <w:tabs>
          <w:tab w:val="clear" w:pos="709"/>
        </w:tabs>
        <w:rPr>
          <w:rFonts w:asciiTheme="minorHAnsi" w:hAnsiTheme="minorHAnsi" w:cstheme="minorHAnsi"/>
          <w:b/>
          <w:bCs w:val="0"/>
          <w:sz w:val="22"/>
          <w:szCs w:val="22"/>
          <w:u w:val="single"/>
          <w:lang w:val="pl-PL"/>
        </w:rPr>
      </w:pPr>
      <w:r w:rsidRPr="00A02930">
        <w:rPr>
          <w:rFonts w:asciiTheme="minorHAnsi" w:hAnsiTheme="minorHAnsi" w:cstheme="minorHAnsi"/>
          <w:b/>
          <w:bCs w:val="0"/>
          <w:sz w:val="22"/>
          <w:szCs w:val="22"/>
          <w:u w:val="single"/>
          <w:lang w:val="pl-PL"/>
        </w:rPr>
        <w:t xml:space="preserve">Poniższy opis przedmiotu zamówienia w całości swojej treści dotyczy jednakowo każdej części zamówienia. </w:t>
      </w:r>
    </w:p>
    <w:p w14:paraId="05F65357" w14:textId="77777777" w:rsidR="00976D43" w:rsidRPr="00A02930" w:rsidRDefault="00976D43" w:rsidP="00317328">
      <w:pPr>
        <w:pStyle w:val="Nagwek2"/>
        <w:numPr>
          <w:ilvl w:val="0"/>
          <w:numId w:val="0"/>
        </w:numPr>
        <w:tabs>
          <w:tab w:val="clear" w:pos="709"/>
        </w:tabs>
        <w:ind w:firstLine="708"/>
        <w:rPr>
          <w:rFonts w:asciiTheme="minorHAnsi" w:hAnsiTheme="minorHAnsi" w:cstheme="minorHAnsi"/>
          <w:sz w:val="22"/>
          <w:szCs w:val="22"/>
          <w:lang w:val="pl-PL"/>
        </w:rPr>
      </w:pPr>
    </w:p>
    <w:p w14:paraId="46AF7A14" w14:textId="6D8DD50D" w:rsidR="003B5E8E" w:rsidRPr="00A02930" w:rsidRDefault="003B5E8E" w:rsidP="00317328">
      <w:pPr>
        <w:pStyle w:val="Nagwek2"/>
        <w:numPr>
          <w:ilvl w:val="0"/>
          <w:numId w:val="0"/>
        </w:numPr>
        <w:tabs>
          <w:tab w:val="clear" w:pos="709"/>
        </w:tabs>
        <w:ind w:firstLine="708"/>
        <w:rPr>
          <w:rFonts w:asciiTheme="minorHAnsi" w:hAnsiTheme="minorHAnsi" w:cstheme="minorHAnsi"/>
          <w:sz w:val="22"/>
          <w:szCs w:val="22"/>
          <w:lang w:val="pl-PL"/>
        </w:rPr>
      </w:pPr>
      <w:r w:rsidRPr="00A02930">
        <w:rPr>
          <w:rFonts w:asciiTheme="minorHAnsi" w:hAnsiTheme="minorHAnsi" w:cstheme="minorHAnsi"/>
          <w:sz w:val="22"/>
          <w:szCs w:val="22"/>
          <w:lang w:val="pl-PL"/>
        </w:rPr>
        <w:t>W ramach przedmiotowego zamówienia Wykonawca</w:t>
      </w:r>
      <w:r w:rsidR="00F52C24" w:rsidRPr="00A02930">
        <w:rPr>
          <w:rFonts w:asciiTheme="minorHAnsi" w:hAnsiTheme="minorHAnsi" w:cstheme="minorHAnsi"/>
          <w:sz w:val="22"/>
          <w:szCs w:val="22"/>
          <w:lang w:val="pl-PL"/>
        </w:rPr>
        <w:t xml:space="preserve"> dla każdej części zamówienia</w:t>
      </w:r>
      <w:r w:rsidRPr="00A02930">
        <w:rPr>
          <w:rFonts w:asciiTheme="minorHAnsi" w:hAnsiTheme="minorHAnsi" w:cstheme="minorHAnsi"/>
          <w:sz w:val="22"/>
          <w:szCs w:val="22"/>
          <w:lang w:val="pl-PL"/>
        </w:rPr>
        <w:t xml:space="preserve"> będzie realizował usługi</w:t>
      </w:r>
      <w:r w:rsidR="00133BDA" w:rsidRPr="00A02930">
        <w:rPr>
          <w:rFonts w:asciiTheme="minorHAnsi" w:hAnsiTheme="minorHAnsi" w:cstheme="minorHAnsi"/>
          <w:sz w:val="22"/>
          <w:szCs w:val="22"/>
          <w:lang w:val="pl-PL"/>
        </w:rPr>
        <w:t xml:space="preserve"> r</w:t>
      </w:r>
      <w:r w:rsidR="00C916F9" w:rsidRPr="00A02930">
        <w:rPr>
          <w:rFonts w:asciiTheme="minorHAnsi" w:hAnsiTheme="minorHAnsi" w:cstheme="minorHAnsi"/>
          <w:sz w:val="22"/>
          <w:szCs w:val="22"/>
          <w:lang w:val="pl-PL"/>
        </w:rPr>
        <w:t xml:space="preserve">ozbiórki tam </w:t>
      </w:r>
      <w:r w:rsidR="00444FB1" w:rsidRPr="00A02930">
        <w:rPr>
          <w:rFonts w:asciiTheme="minorHAnsi" w:hAnsiTheme="minorHAnsi" w:cstheme="minorHAnsi"/>
          <w:sz w:val="22"/>
          <w:szCs w:val="22"/>
          <w:lang w:val="pl-PL"/>
        </w:rPr>
        <w:t>bobrowych</w:t>
      </w:r>
      <w:r w:rsidR="00133BDA" w:rsidRPr="00A02930">
        <w:rPr>
          <w:rFonts w:asciiTheme="minorHAnsi" w:hAnsiTheme="minorHAnsi" w:cstheme="minorHAnsi"/>
          <w:sz w:val="22"/>
          <w:szCs w:val="22"/>
          <w:lang w:val="pl-PL"/>
        </w:rPr>
        <w:t xml:space="preserve"> oraz zatorów (</w:t>
      </w:r>
      <w:proofErr w:type="spellStart"/>
      <w:r w:rsidR="00133BDA" w:rsidRPr="00A02930">
        <w:rPr>
          <w:rFonts w:asciiTheme="minorHAnsi" w:hAnsiTheme="minorHAnsi" w:cstheme="minorHAnsi"/>
          <w:sz w:val="22"/>
          <w:szCs w:val="22"/>
          <w:lang w:val="pl-PL"/>
        </w:rPr>
        <w:t>przetamowań</w:t>
      </w:r>
      <w:proofErr w:type="spellEnd"/>
      <w:r w:rsidR="00133BDA" w:rsidRPr="00A02930">
        <w:rPr>
          <w:rFonts w:asciiTheme="minorHAnsi" w:hAnsiTheme="minorHAnsi" w:cstheme="minorHAnsi"/>
          <w:sz w:val="22"/>
          <w:szCs w:val="22"/>
          <w:lang w:val="pl-PL"/>
        </w:rPr>
        <w:t>)</w:t>
      </w:r>
      <w:r w:rsidR="00FF5F74" w:rsidRPr="00A02930">
        <w:rPr>
          <w:rFonts w:asciiTheme="minorHAnsi" w:hAnsiTheme="minorHAnsi" w:cstheme="minorHAnsi"/>
          <w:sz w:val="22"/>
          <w:szCs w:val="22"/>
          <w:lang w:val="pl-PL"/>
        </w:rPr>
        <w:t xml:space="preserve"> na ciekach naturalnych</w:t>
      </w:r>
      <w:r w:rsidR="00F52C24" w:rsidRPr="00A0293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83067" w:rsidRPr="00A02930">
        <w:rPr>
          <w:rFonts w:asciiTheme="minorHAnsi" w:hAnsiTheme="minorHAnsi" w:cstheme="minorHAnsi"/>
          <w:sz w:val="22"/>
          <w:szCs w:val="22"/>
          <w:lang w:val="pl-PL"/>
        </w:rPr>
        <w:t>m.in.</w:t>
      </w:r>
      <w:r w:rsidR="00F52C24" w:rsidRPr="00A02930">
        <w:rPr>
          <w:rFonts w:asciiTheme="minorHAnsi" w:hAnsiTheme="minorHAnsi" w:cstheme="minorHAnsi"/>
          <w:sz w:val="22"/>
          <w:szCs w:val="22"/>
          <w:lang w:val="pl-PL"/>
        </w:rPr>
        <w:t xml:space="preserve"> poprzez</w:t>
      </w:r>
      <w:r w:rsidR="00133BDA" w:rsidRPr="00A02930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54EB1C45" w14:textId="77777777" w:rsidR="00133BDA" w:rsidRPr="00A02930" w:rsidRDefault="00133BDA" w:rsidP="00317328">
      <w:pPr>
        <w:pStyle w:val="Akapitzlist"/>
        <w:numPr>
          <w:ilvl w:val="0"/>
          <w:numId w:val="42"/>
        </w:numPr>
        <w:ind w:left="426"/>
        <w:jc w:val="both"/>
        <w:rPr>
          <w:rFonts w:asciiTheme="minorHAnsi" w:hAnsiTheme="minorHAnsi" w:cstheme="minorHAnsi"/>
          <w:color w:val="000000"/>
          <w:sz w:val="22"/>
        </w:rPr>
      </w:pPr>
      <w:r w:rsidRPr="00A02930">
        <w:rPr>
          <w:rFonts w:asciiTheme="minorHAnsi" w:hAnsiTheme="minorHAnsi" w:cstheme="minorHAnsi"/>
          <w:color w:val="000000"/>
          <w:sz w:val="22"/>
        </w:rPr>
        <w:t xml:space="preserve">wydobycie elementów </w:t>
      </w:r>
      <w:proofErr w:type="spellStart"/>
      <w:r w:rsidRPr="00A02930">
        <w:rPr>
          <w:rFonts w:asciiTheme="minorHAnsi" w:hAnsiTheme="minorHAnsi" w:cstheme="minorHAnsi"/>
          <w:color w:val="000000"/>
          <w:sz w:val="22"/>
        </w:rPr>
        <w:t>przetamowań</w:t>
      </w:r>
      <w:proofErr w:type="spellEnd"/>
      <w:r w:rsidRPr="00A02930">
        <w:rPr>
          <w:rFonts w:asciiTheme="minorHAnsi" w:hAnsiTheme="minorHAnsi" w:cstheme="minorHAnsi"/>
          <w:color w:val="000000"/>
          <w:sz w:val="22"/>
        </w:rPr>
        <w:t xml:space="preserve"> z koryta rzeki,</w:t>
      </w:r>
    </w:p>
    <w:p w14:paraId="5AA85616" w14:textId="270996EF" w:rsidR="00133BDA" w:rsidRPr="00A02930" w:rsidRDefault="00133BDA" w:rsidP="00317328">
      <w:pPr>
        <w:pStyle w:val="Akapitzlist"/>
        <w:numPr>
          <w:ilvl w:val="0"/>
          <w:numId w:val="42"/>
        </w:numPr>
        <w:ind w:left="426"/>
        <w:jc w:val="both"/>
        <w:rPr>
          <w:rFonts w:asciiTheme="minorHAnsi" w:hAnsiTheme="minorHAnsi" w:cstheme="minorHAnsi"/>
          <w:color w:val="000000"/>
          <w:sz w:val="22"/>
        </w:rPr>
      </w:pPr>
      <w:r w:rsidRPr="00A02930">
        <w:rPr>
          <w:rFonts w:asciiTheme="minorHAnsi" w:hAnsiTheme="minorHAnsi" w:cstheme="minorHAnsi"/>
          <w:sz w:val="22"/>
          <w:lang w:eastAsia="ar-SA"/>
        </w:rPr>
        <w:t xml:space="preserve">przeniesienie elementów </w:t>
      </w:r>
      <w:proofErr w:type="spellStart"/>
      <w:r w:rsidRPr="00A02930">
        <w:rPr>
          <w:rFonts w:asciiTheme="minorHAnsi" w:hAnsiTheme="minorHAnsi" w:cstheme="minorHAnsi"/>
          <w:sz w:val="22"/>
          <w:lang w:eastAsia="ar-SA"/>
        </w:rPr>
        <w:t>przetamowań</w:t>
      </w:r>
      <w:proofErr w:type="spellEnd"/>
      <w:r w:rsidRPr="00A02930">
        <w:rPr>
          <w:rFonts w:asciiTheme="minorHAnsi" w:hAnsiTheme="minorHAnsi" w:cstheme="minorHAnsi"/>
          <w:sz w:val="22"/>
          <w:lang w:eastAsia="ar-SA"/>
        </w:rPr>
        <w:t xml:space="preserve"> poza koryto rzeki oraz złożenie w stosy celem rozdrobnienia rębakiem</w:t>
      </w:r>
      <w:r w:rsidR="00B920D8" w:rsidRPr="00A02930">
        <w:rPr>
          <w:rFonts w:asciiTheme="minorHAnsi" w:hAnsiTheme="minorHAnsi" w:cstheme="minorHAnsi"/>
          <w:sz w:val="22"/>
          <w:lang w:eastAsia="ar-SA"/>
        </w:rPr>
        <w:t xml:space="preserve"> lub zagospodarowanie we własnym zakresie zgodnie z obowiązującymi przepisami</w:t>
      </w:r>
      <w:r w:rsidRPr="00A02930">
        <w:rPr>
          <w:rFonts w:asciiTheme="minorHAnsi" w:hAnsiTheme="minorHAnsi" w:cstheme="minorHAnsi"/>
          <w:sz w:val="22"/>
          <w:lang w:eastAsia="ar-SA"/>
        </w:rPr>
        <w:t>,</w:t>
      </w:r>
    </w:p>
    <w:p w14:paraId="06FB6DBA" w14:textId="525CC27A" w:rsidR="00133BDA" w:rsidRPr="00A02930" w:rsidRDefault="00133BDA" w:rsidP="00317328">
      <w:pPr>
        <w:pStyle w:val="Akapitzlist"/>
        <w:numPr>
          <w:ilvl w:val="0"/>
          <w:numId w:val="42"/>
        </w:numPr>
        <w:ind w:left="426"/>
        <w:jc w:val="both"/>
        <w:rPr>
          <w:rFonts w:asciiTheme="minorHAnsi" w:hAnsiTheme="minorHAnsi" w:cstheme="minorHAnsi"/>
          <w:color w:val="000000"/>
          <w:sz w:val="22"/>
        </w:rPr>
      </w:pPr>
      <w:r w:rsidRPr="00A02930">
        <w:rPr>
          <w:rFonts w:asciiTheme="minorHAnsi" w:hAnsiTheme="minorHAnsi" w:cstheme="minorHAnsi"/>
          <w:sz w:val="22"/>
        </w:rPr>
        <w:t xml:space="preserve">mechaniczne lub ręczne usunięcie </w:t>
      </w:r>
      <w:r w:rsidR="00B920D8" w:rsidRPr="00A02930">
        <w:rPr>
          <w:rFonts w:asciiTheme="minorHAnsi" w:hAnsiTheme="minorHAnsi" w:cstheme="minorHAnsi"/>
          <w:sz w:val="22"/>
        </w:rPr>
        <w:t>materiału</w:t>
      </w:r>
      <w:r w:rsidRPr="00A02930">
        <w:rPr>
          <w:rFonts w:asciiTheme="minorHAnsi" w:hAnsiTheme="minorHAnsi" w:cstheme="minorHAnsi"/>
          <w:sz w:val="22"/>
        </w:rPr>
        <w:t xml:space="preserve"> z koryta rzeki w obrębie </w:t>
      </w:r>
      <w:proofErr w:type="spellStart"/>
      <w:r w:rsidRPr="00A02930">
        <w:rPr>
          <w:rFonts w:asciiTheme="minorHAnsi" w:hAnsiTheme="minorHAnsi" w:cstheme="minorHAnsi"/>
          <w:sz w:val="22"/>
        </w:rPr>
        <w:t>przetamowań</w:t>
      </w:r>
      <w:proofErr w:type="spellEnd"/>
      <w:r w:rsidRPr="00A02930">
        <w:rPr>
          <w:rFonts w:asciiTheme="minorHAnsi" w:hAnsiTheme="minorHAnsi" w:cstheme="minorHAnsi"/>
          <w:sz w:val="22"/>
        </w:rPr>
        <w:t xml:space="preserve"> (likwidacja progu </w:t>
      </w:r>
      <w:proofErr w:type="spellStart"/>
      <w:r w:rsidRPr="00A02930">
        <w:rPr>
          <w:rFonts w:asciiTheme="minorHAnsi" w:hAnsiTheme="minorHAnsi" w:cstheme="minorHAnsi"/>
          <w:sz w:val="22"/>
        </w:rPr>
        <w:t>przetamowania</w:t>
      </w:r>
      <w:proofErr w:type="spellEnd"/>
      <w:r w:rsidRPr="00A02930">
        <w:rPr>
          <w:rFonts w:asciiTheme="minorHAnsi" w:hAnsiTheme="minorHAnsi" w:cstheme="minorHAnsi"/>
          <w:sz w:val="22"/>
        </w:rPr>
        <w:t>)</w:t>
      </w:r>
      <w:r w:rsidR="00B920D8" w:rsidRPr="00A02930">
        <w:rPr>
          <w:rFonts w:asciiTheme="minorHAnsi" w:hAnsiTheme="minorHAnsi" w:cstheme="minorHAnsi"/>
          <w:sz w:val="22"/>
        </w:rPr>
        <w:t xml:space="preserve"> wraz z </w:t>
      </w:r>
      <w:r w:rsidR="00B920D8" w:rsidRPr="00A02930">
        <w:rPr>
          <w:rFonts w:asciiTheme="minorHAnsi" w:hAnsiTheme="minorHAnsi" w:cstheme="minorHAnsi"/>
          <w:sz w:val="22"/>
          <w:lang w:eastAsia="ar-SA"/>
        </w:rPr>
        <w:t>zagospodarowaniem we własnym zakresie zgodnie z obowiązującymi przepisami,</w:t>
      </w:r>
      <w:r w:rsidRPr="00A02930">
        <w:rPr>
          <w:rFonts w:asciiTheme="minorHAnsi" w:hAnsiTheme="minorHAnsi" w:cstheme="minorHAnsi"/>
          <w:sz w:val="22"/>
        </w:rPr>
        <w:t>,</w:t>
      </w:r>
    </w:p>
    <w:p w14:paraId="6B23C9AD" w14:textId="77777777" w:rsidR="00133BDA" w:rsidRPr="00A02930" w:rsidRDefault="00133BDA" w:rsidP="00317328">
      <w:pPr>
        <w:pStyle w:val="Akapitzlist"/>
        <w:numPr>
          <w:ilvl w:val="0"/>
          <w:numId w:val="42"/>
        </w:numPr>
        <w:ind w:left="426"/>
        <w:jc w:val="both"/>
        <w:rPr>
          <w:rFonts w:asciiTheme="minorHAnsi" w:hAnsiTheme="minorHAnsi" w:cstheme="minorHAnsi"/>
          <w:bCs/>
          <w:color w:val="000000"/>
          <w:sz w:val="22"/>
          <w:lang w:eastAsia="ar-SA"/>
        </w:rPr>
      </w:pPr>
      <w:r w:rsidRPr="00A02930">
        <w:rPr>
          <w:rFonts w:asciiTheme="minorHAnsi" w:hAnsiTheme="minorHAnsi" w:cstheme="minorHAnsi"/>
          <w:bCs/>
          <w:color w:val="000000"/>
          <w:sz w:val="22"/>
          <w:lang w:eastAsia="ar-SA"/>
        </w:rPr>
        <w:t xml:space="preserve">rozdrobnienie rębakiem gałęzi pochodzących z </w:t>
      </w:r>
      <w:proofErr w:type="spellStart"/>
      <w:r w:rsidRPr="00A02930">
        <w:rPr>
          <w:rFonts w:asciiTheme="minorHAnsi" w:hAnsiTheme="minorHAnsi" w:cstheme="minorHAnsi"/>
          <w:bCs/>
          <w:color w:val="000000"/>
          <w:sz w:val="22"/>
          <w:lang w:eastAsia="ar-SA"/>
        </w:rPr>
        <w:t>przetamowania</w:t>
      </w:r>
      <w:proofErr w:type="spellEnd"/>
      <w:r w:rsidRPr="00A02930">
        <w:rPr>
          <w:rFonts w:asciiTheme="minorHAnsi" w:hAnsiTheme="minorHAnsi" w:cstheme="minorHAnsi"/>
          <w:bCs/>
          <w:color w:val="000000"/>
          <w:sz w:val="22"/>
          <w:lang w:eastAsia="ar-SA"/>
        </w:rPr>
        <w:t>,</w:t>
      </w:r>
    </w:p>
    <w:p w14:paraId="56FCF199" w14:textId="77777777" w:rsidR="00133BDA" w:rsidRPr="00A02930" w:rsidRDefault="00133BDA" w:rsidP="00317328">
      <w:pPr>
        <w:pStyle w:val="Akapitzlist"/>
        <w:numPr>
          <w:ilvl w:val="0"/>
          <w:numId w:val="42"/>
        </w:numPr>
        <w:ind w:left="426"/>
        <w:jc w:val="both"/>
        <w:rPr>
          <w:rFonts w:asciiTheme="minorHAnsi" w:hAnsiTheme="minorHAnsi" w:cstheme="minorHAnsi"/>
          <w:bCs/>
          <w:color w:val="000000"/>
          <w:sz w:val="22"/>
          <w:lang w:eastAsia="ar-SA"/>
        </w:rPr>
      </w:pPr>
      <w:r w:rsidRPr="00A02930">
        <w:rPr>
          <w:rFonts w:asciiTheme="minorHAnsi" w:hAnsiTheme="minorHAnsi" w:cstheme="minorHAnsi"/>
          <w:bCs/>
          <w:color w:val="000000"/>
          <w:sz w:val="22"/>
          <w:lang w:eastAsia="ar-SA"/>
        </w:rPr>
        <w:t xml:space="preserve">wywóz pozostałości z rozdrobnienia, </w:t>
      </w:r>
    </w:p>
    <w:p w14:paraId="40CD6F3F" w14:textId="5AD167B4" w:rsidR="00133BDA" w:rsidRPr="00A02930" w:rsidRDefault="00133BDA" w:rsidP="00317328">
      <w:pPr>
        <w:pStyle w:val="Akapitzlist"/>
        <w:numPr>
          <w:ilvl w:val="0"/>
          <w:numId w:val="42"/>
        </w:numPr>
        <w:ind w:left="426"/>
        <w:jc w:val="both"/>
        <w:rPr>
          <w:rFonts w:asciiTheme="minorHAnsi" w:hAnsiTheme="minorHAnsi" w:cstheme="minorHAnsi"/>
          <w:sz w:val="22"/>
          <w:lang w:eastAsia="ar-SA"/>
        </w:rPr>
      </w:pPr>
      <w:r w:rsidRPr="00A02930">
        <w:rPr>
          <w:rFonts w:asciiTheme="minorHAnsi" w:hAnsiTheme="minorHAnsi" w:cstheme="minorHAnsi"/>
          <w:color w:val="000000"/>
          <w:sz w:val="22"/>
          <w:lang w:eastAsia="ar-SA"/>
        </w:rPr>
        <w:t>uporządkowanie terenu</w:t>
      </w:r>
      <w:r w:rsidR="00B920D8" w:rsidRPr="00A02930">
        <w:rPr>
          <w:rFonts w:asciiTheme="minorHAnsi" w:hAnsiTheme="minorHAnsi" w:cstheme="minorHAnsi"/>
          <w:color w:val="000000"/>
          <w:sz w:val="22"/>
          <w:lang w:eastAsia="ar-SA"/>
        </w:rPr>
        <w:t xml:space="preserve"> na</w:t>
      </w:r>
      <w:r w:rsidRPr="00A02930">
        <w:rPr>
          <w:rFonts w:asciiTheme="minorHAnsi" w:hAnsiTheme="minorHAnsi" w:cstheme="minorHAnsi"/>
          <w:color w:val="000000"/>
          <w:sz w:val="22"/>
          <w:lang w:eastAsia="ar-SA"/>
        </w:rPr>
        <w:t xml:space="preserve"> skarp</w:t>
      </w:r>
      <w:r w:rsidR="00B920D8" w:rsidRPr="00A02930">
        <w:rPr>
          <w:rFonts w:asciiTheme="minorHAnsi" w:hAnsiTheme="minorHAnsi" w:cstheme="minorHAnsi"/>
          <w:color w:val="000000"/>
          <w:sz w:val="22"/>
          <w:lang w:eastAsia="ar-SA"/>
        </w:rPr>
        <w:t>ach</w:t>
      </w:r>
      <w:r w:rsidRPr="00A02930">
        <w:rPr>
          <w:rFonts w:asciiTheme="minorHAnsi" w:hAnsiTheme="minorHAnsi" w:cstheme="minorHAnsi"/>
          <w:color w:val="000000"/>
          <w:sz w:val="22"/>
          <w:lang w:eastAsia="ar-SA"/>
        </w:rPr>
        <w:t xml:space="preserve"> i w obrębie koryta rzeki (</w:t>
      </w:r>
      <w:r w:rsidR="00B920D8" w:rsidRPr="00A02930">
        <w:rPr>
          <w:rFonts w:asciiTheme="minorHAnsi" w:hAnsiTheme="minorHAnsi" w:cstheme="minorHAnsi"/>
          <w:color w:val="000000"/>
          <w:sz w:val="22"/>
          <w:lang w:eastAsia="ar-SA"/>
        </w:rPr>
        <w:t xml:space="preserve">m.in. </w:t>
      </w:r>
      <w:r w:rsidRPr="00A02930">
        <w:rPr>
          <w:rFonts w:asciiTheme="minorHAnsi" w:hAnsiTheme="minorHAnsi" w:cstheme="minorHAnsi"/>
          <w:color w:val="000000"/>
          <w:sz w:val="22"/>
          <w:lang w:eastAsia="ar-SA"/>
        </w:rPr>
        <w:t>zbiórka śmieci) po zakończeniu robót wraz z wywozem i zagospodarowaniem.</w:t>
      </w:r>
    </w:p>
    <w:p w14:paraId="2431969C" w14:textId="77777777" w:rsidR="00133BDA" w:rsidRPr="00A02930" w:rsidRDefault="00133BDA" w:rsidP="00FF25AA">
      <w:pPr>
        <w:pStyle w:val="Nagwek2"/>
        <w:numPr>
          <w:ilvl w:val="0"/>
          <w:numId w:val="0"/>
        </w:numPr>
        <w:tabs>
          <w:tab w:val="clear" w:pos="709"/>
        </w:tabs>
        <w:rPr>
          <w:rFonts w:asciiTheme="minorHAnsi" w:hAnsiTheme="minorHAnsi" w:cstheme="minorHAnsi"/>
          <w:sz w:val="22"/>
          <w:szCs w:val="22"/>
          <w:lang w:val="pl-PL"/>
        </w:rPr>
      </w:pPr>
      <w:r w:rsidRPr="00A02930">
        <w:rPr>
          <w:rFonts w:asciiTheme="minorHAnsi" w:hAnsiTheme="minorHAnsi" w:cstheme="minorHAnsi"/>
          <w:sz w:val="22"/>
          <w:szCs w:val="22"/>
          <w:lang w:val="pl-PL"/>
        </w:rPr>
        <w:t>Ponadto:</w:t>
      </w:r>
    </w:p>
    <w:p w14:paraId="1D6BA688" w14:textId="77777777" w:rsidR="00133BDA" w:rsidRPr="00A02930" w:rsidRDefault="00133BDA" w:rsidP="00FF25AA">
      <w:pPr>
        <w:pStyle w:val="Tekstpodstawowywcity2"/>
        <w:numPr>
          <w:ilvl w:val="0"/>
          <w:numId w:val="41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A02930">
        <w:rPr>
          <w:rFonts w:asciiTheme="minorHAnsi" w:hAnsiTheme="minorHAnsi" w:cstheme="minorHAnsi"/>
          <w:sz w:val="22"/>
          <w:szCs w:val="22"/>
          <w:lang w:val="pl-PL"/>
        </w:rPr>
        <w:t>r</w:t>
      </w:r>
      <w:proofErr w:type="spellStart"/>
      <w:r w:rsidRPr="00A02930">
        <w:rPr>
          <w:rFonts w:asciiTheme="minorHAnsi" w:hAnsiTheme="minorHAnsi" w:cstheme="minorHAnsi"/>
          <w:sz w:val="22"/>
          <w:szCs w:val="22"/>
        </w:rPr>
        <w:t>ozbiórkę</w:t>
      </w:r>
      <w:proofErr w:type="spellEnd"/>
      <w:r w:rsidRPr="00A02930">
        <w:rPr>
          <w:rFonts w:asciiTheme="minorHAnsi" w:hAnsiTheme="minorHAnsi" w:cstheme="minorHAnsi"/>
          <w:sz w:val="22"/>
          <w:szCs w:val="22"/>
        </w:rPr>
        <w:t xml:space="preserve"> tam bobrowych oraz likwidację zatorów należy prowadzić ręcznie lub mechanicznie</w:t>
      </w:r>
      <w:r w:rsidRPr="00A02930">
        <w:rPr>
          <w:rFonts w:asciiTheme="minorHAnsi" w:hAnsiTheme="minorHAnsi" w:cstheme="minorHAnsi"/>
          <w:sz w:val="22"/>
          <w:szCs w:val="22"/>
          <w:lang w:val="pl-PL"/>
        </w:rPr>
        <w:t xml:space="preserve"> (w zależności od sytuacji)</w:t>
      </w:r>
      <w:r w:rsidRPr="00A02930">
        <w:rPr>
          <w:rFonts w:asciiTheme="minorHAnsi" w:hAnsiTheme="minorHAnsi" w:cstheme="minorHAnsi"/>
          <w:sz w:val="22"/>
          <w:szCs w:val="22"/>
        </w:rPr>
        <w:t xml:space="preserve">, również przy udziale ciężkiego sprzętu umożliwiającego wydobycie elementów </w:t>
      </w:r>
      <w:proofErr w:type="spellStart"/>
      <w:r w:rsidRPr="00A02930">
        <w:rPr>
          <w:rFonts w:asciiTheme="minorHAnsi" w:hAnsiTheme="minorHAnsi" w:cstheme="minorHAnsi"/>
          <w:sz w:val="22"/>
          <w:szCs w:val="22"/>
        </w:rPr>
        <w:t>przetamowania</w:t>
      </w:r>
      <w:proofErr w:type="spellEnd"/>
      <w:r w:rsidRPr="00A02930">
        <w:rPr>
          <w:rFonts w:asciiTheme="minorHAnsi" w:hAnsiTheme="minorHAnsi" w:cstheme="minorHAnsi"/>
          <w:sz w:val="22"/>
          <w:szCs w:val="22"/>
        </w:rPr>
        <w:t xml:space="preserve"> z koryta rzeki.</w:t>
      </w:r>
    </w:p>
    <w:p w14:paraId="45E06A4D" w14:textId="47F7E3BD" w:rsidR="00133BDA" w:rsidRPr="00A02930" w:rsidRDefault="00133BDA" w:rsidP="00FF25AA">
      <w:pPr>
        <w:pStyle w:val="Tekstpodstawowywcity2"/>
        <w:numPr>
          <w:ilvl w:val="0"/>
          <w:numId w:val="41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A02930">
        <w:rPr>
          <w:rFonts w:asciiTheme="minorHAnsi" w:hAnsiTheme="minorHAnsi" w:cstheme="minorHAnsi"/>
          <w:sz w:val="22"/>
          <w:szCs w:val="22"/>
          <w:lang w:val="pl-PL"/>
        </w:rPr>
        <w:t>b</w:t>
      </w:r>
      <w:proofErr w:type="spellStart"/>
      <w:r w:rsidRPr="00A02930">
        <w:rPr>
          <w:rFonts w:asciiTheme="minorHAnsi" w:hAnsiTheme="minorHAnsi" w:cstheme="minorHAnsi"/>
          <w:sz w:val="22"/>
          <w:szCs w:val="22"/>
        </w:rPr>
        <w:t>ezpośrednio</w:t>
      </w:r>
      <w:proofErr w:type="spellEnd"/>
      <w:r w:rsidRPr="00A02930">
        <w:rPr>
          <w:rFonts w:asciiTheme="minorHAnsi" w:hAnsiTheme="minorHAnsi" w:cstheme="minorHAnsi"/>
          <w:sz w:val="22"/>
          <w:szCs w:val="22"/>
        </w:rPr>
        <w:t xml:space="preserve"> po wyciągnięciu elementów </w:t>
      </w:r>
      <w:proofErr w:type="spellStart"/>
      <w:r w:rsidRPr="00A02930">
        <w:rPr>
          <w:rFonts w:asciiTheme="minorHAnsi" w:hAnsiTheme="minorHAnsi" w:cstheme="minorHAnsi"/>
          <w:sz w:val="22"/>
          <w:szCs w:val="22"/>
        </w:rPr>
        <w:t>przetamowania</w:t>
      </w:r>
      <w:proofErr w:type="spellEnd"/>
      <w:r w:rsidRPr="00A02930">
        <w:rPr>
          <w:rFonts w:asciiTheme="minorHAnsi" w:hAnsiTheme="minorHAnsi" w:cstheme="minorHAnsi"/>
          <w:sz w:val="22"/>
          <w:szCs w:val="22"/>
        </w:rPr>
        <w:t xml:space="preserve"> z koryta rzeki muszą one zostać usunięte z </w:t>
      </w:r>
      <w:r w:rsidR="00B920D8" w:rsidRPr="00A02930">
        <w:rPr>
          <w:rFonts w:asciiTheme="minorHAnsi" w:hAnsiTheme="minorHAnsi" w:cstheme="minorHAnsi"/>
          <w:sz w:val="22"/>
          <w:szCs w:val="22"/>
          <w:lang w:val="pl-PL"/>
        </w:rPr>
        <w:t>terenu prowadzonych prac</w:t>
      </w:r>
      <w:r w:rsidRPr="00A02930">
        <w:rPr>
          <w:rFonts w:asciiTheme="minorHAnsi" w:hAnsiTheme="minorHAnsi" w:cstheme="minorHAnsi"/>
          <w:sz w:val="22"/>
          <w:szCs w:val="22"/>
        </w:rPr>
        <w:t>. Nie dopuszcza się pozostawienia żadnych pozostałości na skarpach rzek i na gruntach</w:t>
      </w:r>
      <w:r w:rsidR="00B920D8" w:rsidRPr="00A0293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920D8" w:rsidRPr="00A02930">
        <w:rPr>
          <w:rFonts w:asciiTheme="minorHAnsi" w:hAnsiTheme="minorHAnsi" w:cstheme="minorHAnsi"/>
          <w:sz w:val="22"/>
          <w:szCs w:val="22"/>
        </w:rPr>
        <w:t>przyległych</w:t>
      </w:r>
      <w:r w:rsidRPr="00A02930">
        <w:rPr>
          <w:rFonts w:asciiTheme="minorHAnsi" w:hAnsiTheme="minorHAnsi" w:cstheme="minorHAnsi"/>
          <w:sz w:val="22"/>
          <w:szCs w:val="22"/>
        </w:rPr>
        <w:t>.</w:t>
      </w:r>
    </w:p>
    <w:p w14:paraId="4D5ADCF8" w14:textId="136D8C3A" w:rsidR="00133BDA" w:rsidRPr="00A02930" w:rsidRDefault="00133BDA" w:rsidP="00FF25AA">
      <w:pPr>
        <w:pStyle w:val="Tekstpodstawowywcity2"/>
        <w:numPr>
          <w:ilvl w:val="0"/>
          <w:numId w:val="41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A02930">
        <w:rPr>
          <w:rFonts w:asciiTheme="minorHAnsi" w:hAnsiTheme="minorHAnsi" w:cstheme="minorHAnsi"/>
          <w:sz w:val="22"/>
          <w:szCs w:val="22"/>
          <w:lang w:val="pl-PL"/>
        </w:rPr>
        <w:t>z</w:t>
      </w:r>
      <w:proofErr w:type="spellStart"/>
      <w:r w:rsidRPr="00A02930">
        <w:rPr>
          <w:rFonts w:asciiTheme="minorHAnsi" w:hAnsiTheme="minorHAnsi" w:cstheme="minorHAnsi"/>
          <w:sz w:val="22"/>
          <w:szCs w:val="22"/>
        </w:rPr>
        <w:t>abrania</w:t>
      </w:r>
      <w:proofErr w:type="spellEnd"/>
      <w:r w:rsidRPr="00A02930">
        <w:rPr>
          <w:rFonts w:asciiTheme="minorHAnsi" w:hAnsiTheme="minorHAnsi" w:cstheme="minorHAnsi"/>
          <w:sz w:val="22"/>
          <w:szCs w:val="22"/>
        </w:rPr>
        <w:t xml:space="preserve"> się spalania w ogniskach na skarpach rzeki i na gruntach przyległych zbędnych pozostałości po wydobytych z koryta rzeki element</w:t>
      </w:r>
      <w:r w:rsidR="001215AF" w:rsidRPr="00A02930">
        <w:rPr>
          <w:rFonts w:asciiTheme="minorHAnsi" w:hAnsiTheme="minorHAnsi" w:cstheme="minorHAnsi"/>
          <w:sz w:val="22"/>
          <w:szCs w:val="22"/>
          <w:lang w:val="pl-PL"/>
        </w:rPr>
        <w:t>ów</w:t>
      </w:r>
      <w:r w:rsidRPr="00A029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930">
        <w:rPr>
          <w:rFonts w:asciiTheme="minorHAnsi" w:hAnsiTheme="minorHAnsi" w:cstheme="minorHAnsi"/>
          <w:sz w:val="22"/>
          <w:szCs w:val="22"/>
        </w:rPr>
        <w:t>przetamowań</w:t>
      </w:r>
      <w:proofErr w:type="spellEnd"/>
      <w:r w:rsidR="001215AF" w:rsidRPr="00A02930">
        <w:rPr>
          <w:rFonts w:asciiTheme="minorHAnsi" w:hAnsiTheme="minorHAnsi" w:cstheme="minorHAnsi"/>
          <w:sz w:val="22"/>
          <w:szCs w:val="22"/>
          <w:lang w:val="pl-PL"/>
        </w:rPr>
        <w:t xml:space="preserve"> (w tym drewnianych)</w:t>
      </w:r>
      <w:r w:rsidRPr="00A02930">
        <w:rPr>
          <w:rFonts w:asciiTheme="minorHAnsi" w:hAnsiTheme="minorHAnsi" w:cstheme="minorHAnsi"/>
          <w:sz w:val="22"/>
          <w:szCs w:val="22"/>
        </w:rPr>
        <w:t xml:space="preserve"> – wszelkie odpady </w:t>
      </w:r>
      <w:r w:rsidR="001215AF" w:rsidRPr="00A02930">
        <w:rPr>
          <w:rFonts w:asciiTheme="minorHAnsi" w:hAnsiTheme="minorHAnsi" w:cstheme="minorHAnsi"/>
          <w:sz w:val="22"/>
          <w:szCs w:val="22"/>
          <w:lang w:val="pl-PL"/>
        </w:rPr>
        <w:t xml:space="preserve">m.in. </w:t>
      </w:r>
      <w:r w:rsidRPr="00A02930">
        <w:rPr>
          <w:rFonts w:asciiTheme="minorHAnsi" w:hAnsiTheme="minorHAnsi" w:cstheme="minorHAnsi"/>
          <w:sz w:val="22"/>
          <w:szCs w:val="22"/>
        </w:rPr>
        <w:t>drewniane należy usunąć w całości bądź przerobić przy użyciu rębarek i wywieźć przetworzone</w:t>
      </w:r>
      <w:r w:rsidR="001215AF" w:rsidRPr="00A02930">
        <w:rPr>
          <w:rFonts w:asciiTheme="minorHAnsi" w:hAnsiTheme="minorHAnsi" w:cstheme="minorHAnsi"/>
          <w:sz w:val="22"/>
          <w:szCs w:val="22"/>
          <w:lang w:val="pl-PL"/>
        </w:rPr>
        <w:t>, a pozostałe odpady zagospodarować we własnym zakresie</w:t>
      </w:r>
      <w:r w:rsidRPr="00A0293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1DBFD7F" w14:textId="3680A7C6" w:rsidR="00133BDA" w:rsidRPr="00A02930" w:rsidRDefault="00DB2A51" w:rsidP="00DB2A51">
      <w:pPr>
        <w:pStyle w:val="Nagwek2"/>
        <w:numPr>
          <w:ilvl w:val="0"/>
          <w:numId w:val="0"/>
        </w:numPr>
        <w:tabs>
          <w:tab w:val="clear" w:pos="709"/>
        </w:tabs>
        <w:ind w:hanging="2"/>
        <w:rPr>
          <w:rFonts w:asciiTheme="minorHAnsi" w:hAnsiTheme="minorHAnsi" w:cstheme="minorHAnsi"/>
          <w:sz w:val="22"/>
          <w:szCs w:val="22"/>
          <w:lang w:val="pl-PL"/>
        </w:rPr>
      </w:pPr>
      <w:r w:rsidRPr="00A02930">
        <w:rPr>
          <w:rFonts w:asciiTheme="minorHAnsi" w:hAnsiTheme="minorHAnsi" w:cstheme="minorHAnsi"/>
          <w:sz w:val="22"/>
          <w:szCs w:val="22"/>
          <w:lang w:val="pl-PL"/>
        </w:rPr>
        <w:lastRenderedPageBreak/>
        <w:t>Zamawiający zaznacza, że przedmiotowe prace mogą być prowadzone w miejscach trudno dostępnych (</w:t>
      </w:r>
      <w:r w:rsidR="00B920D8" w:rsidRPr="00A02930">
        <w:rPr>
          <w:rFonts w:asciiTheme="minorHAnsi" w:hAnsiTheme="minorHAnsi" w:cstheme="minorHAnsi"/>
          <w:sz w:val="22"/>
          <w:szCs w:val="22"/>
          <w:lang w:val="pl-PL"/>
        </w:rPr>
        <w:t xml:space="preserve">m.in. </w:t>
      </w:r>
      <w:r w:rsidRPr="00A02930">
        <w:rPr>
          <w:rFonts w:asciiTheme="minorHAnsi" w:hAnsiTheme="minorHAnsi" w:cstheme="minorHAnsi"/>
          <w:sz w:val="22"/>
          <w:szCs w:val="22"/>
          <w:lang w:val="pl-PL"/>
        </w:rPr>
        <w:t>w pobliżu zabudowań, dróg, mostów</w:t>
      </w:r>
      <w:r w:rsidR="00B920D8" w:rsidRPr="00A02930">
        <w:rPr>
          <w:rFonts w:asciiTheme="minorHAnsi" w:hAnsiTheme="minorHAnsi" w:cstheme="minorHAnsi"/>
          <w:sz w:val="22"/>
          <w:szCs w:val="22"/>
          <w:lang w:val="pl-PL"/>
        </w:rPr>
        <w:t>, linii energetycznych</w:t>
      </w:r>
      <w:r w:rsidRPr="00A02930">
        <w:rPr>
          <w:rFonts w:asciiTheme="minorHAnsi" w:hAnsiTheme="minorHAnsi" w:cstheme="minorHAnsi"/>
          <w:sz w:val="22"/>
          <w:szCs w:val="22"/>
          <w:lang w:val="pl-PL"/>
        </w:rPr>
        <w:t>).</w:t>
      </w:r>
    </w:p>
    <w:p w14:paraId="0F9E40EA" w14:textId="77777777" w:rsidR="00CC641B" w:rsidRPr="00A02930" w:rsidRDefault="00CC641B" w:rsidP="00133BDA">
      <w:pPr>
        <w:pStyle w:val="Tekstpodstawowywcity2"/>
        <w:spacing w:line="276" w:lineRule="auto"/>
        <w:ind w:left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C6DFC2D" w14:textId="4B2E74A8" w:rsidR="005A7D06" w:rsidRPr="00A02930" w:rsidRDefault="005A7D06" w:rsidP="00133BDA">
      <w:pPr>
        <w:pStyle w:val="Tekstpodstawowywcity2"/>
        <w:spacing w:line="276" w:lineRule="auto"/>
        <w:ind w:left="0"/>
        <w:rPr>
          <w:rFonts w:asciiTheme="minorHAnsi" w:hAnsiTheme="minorHAnsi" w:cstheme="minorHAnsi"/>
          <w:bCs/>
          <w:i/>
          <w:iCs/>
          <w:color w:val="000000"/>
          <w:sz w:val="22"/>
          <w:szCs w:val="22"/>
          <w:lang w:val="pl-PL"/>
        </w:rPr>
      </w:pPr>
      <w:r w:rsidRPr="00A02930">
        <w:rPr>
          <w:rFonts w:asciiTheme="minorHAnsi" w:hAnsiTheme="minorHAnsi" w:cstheme="minorHAnsi"/>
          <w:bCs/>
          <w:i/>
          <w:iCs/>
          <w:color w:val="000000"/>
          <w:sz w:val="22"/>
          <w:szCs w:val="22"/>
          <w:lang w:val="pl-PL"/>
        </w:rPr>
        <w:t xml:space="preserve">Jednostkę obmiaru (rozliczeniową) stanowi 1 </w:t>
      </w:r>
      <w:proofErr w:type="spellStart"/>
      <w:r w:rsidRPr="00A02930">
        <w:rPr>
          <w:rFonts w:asciiTheme="minorHAnsi" w:hAnsiTheme="minorHAnsi" w:cstheme="minorHAnsi"/>
          <w:bCs/>
          <w:i/>
          <w:iCs/>
          <w:color w:val="000000"/>
          <w:sz w:val="22"/>
          <w:szCs w:val="22"/>
          <w:lang w:val="pl-PL"/>
        </w:rPr>
        <w:t>mp</w:t>
      </w:r>
      <w:proofErr w:type="spellEnd"/>
      <w:r w:rsidRPr="00A02930">
        <w:rPr>
          <w:rFonts w:asciiTheme="minorHAnsi" w:hAnsiTheme="minorHAnsi" w:cstheme="minorHAnsi"/>
          <w:bCs/>
          <w:i/>
          <w:iCs/>
          <w:color w:val="000000"/>
          <w:sz w:val="22"/>
          <w:szCs w:val="22"/>
          <w:lang w:val="pl-PL"/>
        </w:rPr>
        <w:t xml:space="preserve"> rozebranej tamy bobrowej lub zatoru</w:t>
      </w:r>
      <w:r w:rsidR="001215AF" w:rsidRPr="00A02930">
        <w:rPr>
          <w:rFonts w:asciiTheme="minorHAnsi" w:hAnsiTheme="minorHAnsi" w:cstheme="minorHAnsi"/>
          <w:bCs/>
          <w:i/>
          <w:iCs/>
          <w:color w:val="000000"/>
          <w:sz w:val="22"/>
          <w:szCs w:val="22"/>
          <w:lang w:val="pl-PL"/>
        </w:rPr>
        <w:t xml:space="preserve"> itp</w:t>
      </w:r>
      <w:r w:rsidRPr="00A02930">
        <w:rPr>
          <w:rFonts w:asciiTheme="minorHAnsi" w:hAnsiTheme="minorHAnsi" w:cstheme="minorHAnsi"/>
          <w:bCs/>
          <w:i/>
          <w:iCs/>
          <w:color w:val="000000"/>
          <w:sz w:val="22"/>
          <w:szCs w:val="22"/>
          <w:lang w:val="pl-PL"/>
        </w:rPr>
        <w:t>.</w:t>
      </w:r>
    </w:p>
    <w:p w14:paraId="0FBF690C" w14:textId="77777777" w:rsidR="0070661B" w:rsidRPr="00A02930" w:rsidRDefault="0070661B" w:rsidP="009C7843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1A22428A" w14:textId="2A0D1C55" w:rsidR="00CC43BC" w:rsidRPr="00A02930" w:rsidRDefault="000C73A3" w:rsidP="008822A5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bCs w:val="0"/>
          <w:sz w:val="22"/>
          <w:szCs w:val="22"/>
          <w:lang w:val="pl-PL"/>
        </w:rPr>
      </w:pPr>
      <w:r w:rsidRPr="00A02930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1.</w:t>
      </w:r>
      <w:r w:rsidR="005A7D06" w:rsidRPr="00A02930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2</w:t>
      </w:r>
      <w:r w:rsidRPr="00A02930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. Warunki realizacji zamówienia</w:t>
      </w:r>
      <w:r w:rsidR="00F52C24" w:rsidRPr="00A02930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 dla każdej części zamówienia </w:t>
      </w:r>
      <w:r w:rsidR="009D3E01" w:rsidRPr="00A02930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- obowiązki Wykonawcy</w:t>
      </w:r>
    </w:p>
    <w:p w14:paraId="37F1E106" w14:textId="77777777" w:rsidR="0059119A" w:rsidRPr="00A02930" w:rsidRDefault="0059119A" w:rsidP="0059119A">
      <w:pPr>
        <w:pStyle w:val="Nagwek2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A02930">
        <w:rPr>
          <w:rFonts w:asciiTheme="minorHAnsi" w:hAnsiTheme="minorHAnsi" w:cstheme="minorHAnsi"/>
          <w:sz w:val="22"/>
          <w:szCs w:val="22"/>
          <w:lang w:val="pl-PL"/>
        </w:rPr>
        <w:t>Wykonywanie usługi następuje na podstawie pisemnego zlecenia Dyrektora Zarządu Zlewni w Kielcach przesłanego na wskazany w umowie adres e-mail Wykonawcy,</w:t>
      </w:r>
    </w:p>
    <w:p w14:paraId="5552723A" w14:textId="363B245E" w:rsidR="0059119A" w:rsidRPr="00A02930" w:rsidRDefault="005A7D06" w:rsidP="0059119A">
      <w:pPr>
        <w:pStyle w:val="Nagwek2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A02930">
        <w:rPr>
          <w:rFonts w:asciiTheme="minorHAnsi" w:hAnsiTheme="minorHAnsi" w:cstheme="minorHAnsi"/>
          <w:sz w:val="22"/>
          <w:szCs w:val="22"/>
          <w:lang w:val="pl-PL"/>
        </w:rPr>
        <w:t>Do realizacji prac należy przystąpić bezzwłocznie po otrzymaniu od Zamawiającego informacji na wskazany w umowie adres e-mailowy Wykonawcy, w terminie zgodnym z ofertą Wykonawcy, informując osobę nadzorującą ze strony Zamawiającego o rozpoczęciu i wykonaniu prac</w:t>
      </w:r>
      <w:r w:rsidR="0059119A" w:rsidRPr="00A02930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56F50D1C" w14:textId="49A3AC21" w:rsidR="0059119A" w:rsidRPr="00A02930" w:rsidRDefault="0059119A" w:rsidP="0059119A">
      <w:pPr>
        <w:pStyle w:val="Nagwek2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A02930">
        <w:rPr>
          <w:rFonts w:asciiTheme="minorHAnsi" w:hAnsiTheme="minorHAnsi" w:cstheme="minorHAnsi"/>
          <w:sz w:val="22"/>
          <w:szCs w:val="22"/>
          <w:lang w:val="pl-PL"/>
        </w:rPr>
        <w:t>Zakończenie wykonywania prac w terminie</w:t>
      </w:r>
      <w:r w:rsidRPr="00A02930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 </w:t>
      </w:r>
      <w:r w:rsidRPr="00A02930">
        <w:rPr>
          <w:rFonts w:asciiTheme="minorHAnsi" w:hAnsiTheme="minorHAnsi" w:cstheme="minorHAnsi"/>
          <w:b/>
          <w:bCs w:val="0"/>
          <w:sz w:val="22"/>
          <w:szCs w:val="22"/>
          <w:shd w:val="clear" w:color="auto" w:fill="FFFF00"/>
          <w:lang w:val="pl-PL"/>
        </w:rPr>
        <w:t xml:space="preserve">do </w:t>
      </w:r>
      <w:r w:rsidR="00AF7367" w:rsidRPr="00A02930">
        <w:rPr>
          <w:rFonts w:asciiTheme="minorHAnsi" w:hAnsiTheme="minorHAnsi" w:cstheme="minorHAnsi"/>
          <w:b/>
          <w:bCs w:val="0"/>
          <w:sz w:val="22"/>
          <w:szCs w:val="22"/>
          <w:shd w:val="clear" w:color="auto" w:fill="FFFF00"/>
          <w:lang w:val="pl-PL"/>
        </w:rPr>
        <w:t>14</w:t>
      </w:r>
      <w:r w:rsidRPr="00A02930">
        <w:rPr>
          <w:rFonts w:asciiTheme="minorHAnsi" w:hAnsiTheme="minorHAnsi" w:cstheme="minorHAnsi"/>
          <w:b/>
          <w:bCs w:val="0"/>
          <w:sz w:val="22"/>
          <w:szCs w:val="22"/>
          <w:shd w:val="clear" w:color="auto" w:fill="FFFF00"/>
          <w:lang w:val="pl-PL"/>
        </w:rPr>
        <w:t xml:space="preserve"> dni</w:t>
      </w:r>
      <w:r w:rsidR="008D3BE4">
        <w:rPr>
          <w:rFonts w:asciiTheme="minorHAnsi" w:hAnsiTheme="minorHAnsi" w:cstheme="minorHAnsi"/>
          <w:sz w:val="22"/>
          <w:szCs w:val="22"/>
          <w:shd w:val="clear" w:color="auto" w:fill="FFFF00"/>
          <w:lang w:val="pl-PL"/>
        </w:rPr>
        <w:t xml:space="preserve"> </w:t>
      </w:r>
      <w:r w:rsidR="008D3BE4" w:rsidRPr="008D3BE4">
        <w:rPr>
          <w:rFonts w:asciiTheme="minorHAnsi" w:hAnsiTheme="minorHAnsi" w:cstheme="minorHAnsi"/>
          <w:b/>
          <w:bCs w:val="0"/>
          <w:sz w:val="22"/>
          <w:szCs w:val="22"/>
          <w:shd w:val="clear" w:color="auto" w:fill="FFFF00"/>
          <w:lang w:val="pl-PL"/>
        </w:rPr>
        <w:t xml:space="preserve">roboczych </w:t>
      </w:r>
      <w:r w:rsidRPr="00A02930">
        <w:rPr>
          <w:rFonts w:asciiTheme="minorHAnsi" w:hAnsiTheme="minorHAnsi" w:cstheme="minorHAnsi"/>
          <w:sz w:val="22"/>
          <w:szCs w:val="22"/>
          <w:lang w:val="pl-PL"/>
        </w:rPr>
        <w:t xml:space="preserve">od chwili przekazania zlecenia o którym mowa w </w:t>
      </w:r>
      <w:proofErr w:type="spellStart"/>
      <w:r w:rsidRPr="00A02930">
        <w:rPr>
          <w:rFonts w:asciiTheme="minorHAnsi" w:hAnsiTheme="minorHAnsi" w:cstheme="minorHAnsi"/>
          <w:sz w:val="22"/>
          <w:szCs w:val="22"/>
          <w:lang w:val="pl-PL"/>
        </w:rPr>
        <w:t>ppkt</w:t>
      </w:r>
      <w:proofErr w:type="spellEnd"/>
      <w:r w:rsidRPr="00A02930">
        <w:rPr>
          <w:rFonts w:asciiTheme="minorHAnsi" w:hAnsiTheme="minorHAnsi" w:cstheme="minorHAnsi"/>
          <w:sz w:val="22"/>
          <w:szCs w:val="22"/>
          <w:lang w:val="pl-PL"/>
        </w:rPr>
        <w:t xml:space="preserve"> a),</w:t>
      </w:r>
    </w:p>
    <w:p w14:paraId="1204D68C" w14:textId="45B7833F" w:rsidR="0059119A" w:rsidRPr="00A02930" w:rsidRDefault="0059119A" w:rsidP="0059119A">
      <w:pPr>
        <w:pStyle w:val="Nagwek2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A02930">
        <w:rPr>
          <w:rFonts w:asciiTheme="minorHAnsi" w:hAnsiTheme="minorHAnsi" w:cstheme="minorHAnsi"/>
          <w:sz w:val="22"/>
          <w:szCs w:val="22"/>
          <w:lang w:val="pl-PL"/>
        </w:rPr>
        <w:t>Właściwe zabezpieczenie terenu prac</w:t>
      </w:r>
      <w:r w:rsidR="009D3E01" w:rsidRPr="00A02930">
        <w:rPr>
          <w:rFonts w:asciiTheme="minorHAnsi" w:hAnsiTheme="minorHAnsi" w:cstheme="minorHAnsi"/>
          <w:sz w:val="22"/>
          <w:szCs w:val="22"/>
        </w:rPr>
        <w:t xml:space="preserve"> </w:t>
      </w:r>
      <w:r w:rsidR="009D3E01" w:rsidRPr="00A02930">
        <w:rPr>
          <w:rFonts w:asciiTheme="minorHAnsi" w:hAnsiTheme="minorHAnsi" w:cstheme="minorHAnsi"/>
          <w:sz w:val="22"/>
          <w:szCs w:val="22"/>
          <w:lang w:val="pl-PL"/>
        </w:rPr>
        <w:t xml:space="preserve">oraz zapewnienie przez Wykonawcę we własnym zakresie dojazdu do miejsca zlecenia </w:t>
      </w:r>
      <w:r w:rsidR="005A7D06" w:rsidRPr="00A02930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14:paraId="5EA7777F" w14:textId="77777777" w:rsidR="0059119A" w:rsidRPr="00A02930" w:rsidRDefault="0059119A" w:rsidP="0059119A">
      <w:pPr>
        <w:pStyle w:val="Nagwek2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A02930">
        <w:rPr>
          <w:rFonts w:asciiTheme="minorHAnsi" w:hAnsiTheme="minorHAnsi" w:cstheme="minorHAnsi"/>
          <w:sz w:val="22"/>
          <w:szCs w:val="22"/>
          <w:lang w:val="pl-PL"/>
        </w:rPr>
        <w:t>Wykonywanie każdorazowo dokumentacji fotograficznej (w formie elektronicznej) przed, w trakcie i po wykonaniu usługi,</w:t>
      </w:r>
    </w:p>
    <w:p w14:paraId="7369BC1A" w14:textId="3D8672B8" w:rsidR="0059119A" w:rsidRPr="00A02930" w:rsidRDefault="0059119A" w:rsidP="0059119A">
      <w:pPr>
        <w:pStyle w:val="Nagwek2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A02930">
        <w:rPr>
          <w:rFonts w:asciiTheme="minorHAnsi" w:hAnsiTheme="minorHAnsi" w:cstheme="minorHAnsi"/>
          <w:sz w:val="22"/>
          <w:szCs w:val="22"/>
          <w:lang w:val="pl-PL"/>
        </w:rPr>
        <w:t xml:space="preserve">Obowiązkowe niezwłoczne przesyłanie przez Wykonawcę (na wskazany w umowie adres e-mail) pisemnego zgłoszenia zakończenia prac zleconych wraz z dokumentacją fotograficzną o której mowa w </w:t>
      </w:r>
      <w:proofErr w:type="spellStart"/>
      <w:r w:rsidRPr="00A02930">
        <w:rPr>
          <w:rFonts w:asciiTheme="minorHAnsi" w:hAnsiTheme="minorHAnsi" w:cstheme="minorHAnsi"/>
          <w:sz w:val="22"/>
          <w:szCs w:val="22"/>
          <w:lang w:val="pl-PL"/>
        </w:rPr>
        <w:t>ppkt</w:t>
      </w:r>
      <w:proofErr w:type="spellEnd"/>
      <w:r w:rsidRPr="00A02930">
        <w:rPr>
          <w:rFonts w:asciiTheme="minorHAnsi" w:hAnsiTheme="minorHAnsi" w:cstheme="minorHAnsi"/>
          <w:sz w:val="22"/>
          <w:szCs w:val="22"/>
          <w:lang w:val="pl-PL"/>
        </w:rPr>
        <w:t xml:space="preserve"> e). Zgłoszenie winno również zawierać informację o zakresie wykonanych prac wraz ze wskazaniem jednostek obmiaru</w:t>
      </w:r>
      <w:r w:rsidR="005A7D06" w:rsidRPr="00A02930">
        <w:rPr>
          <w:rFonts w:asciiTheme="minorHAnsi" w:hAnsiTheme="minorHAnsi" w:cstheme="minorHAnsi"/>
          <w:sz w:val="22"/>
          <w:szCs w:val="22"/>
          <w:lang w:val="pl-PL"/>
        </w:rPr>
        <w:t>(rozliczeniowych)</w:t>
      </w:r>
      <w:r w:rsidRPr="00A02930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14:paraId="3A62377E" w14:textId="77777777" w:rsidR="0059119A" w:rsidRPr="00A02930" w:rsidRDefault="0059119A" w:rsidP="0059119A">
      <w:pPr>
        <w:pStyle w:val="Nagwek2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A02930">
        <w:rPr>
          <w:rFonts w:asciiTheme="minorHAnsi" w:hAnsiTheme="minorHAnsi" w:cstheme="minorHAnsi"/>
          <w:sz w:val="22"/>
          <w:szCs w:val="22"/>
          <w:lang w:val="pl-PL"/>
        </w:rPr>
        <w:t xml:space="preserve">Osoba sprawująca nadzór nad realizacją prac ze strony Zamawiającego potwierdza zakończenie prac oraz zakres faktycznie wykonanych prac.  </w:t>
      </w:r>
    </w:p>
    <w:p w14:paraId="64F7B4F6" w14:textId="46201179" w:rsidR="0059119A" w:rsidRPr="00A02930" w:rsidRDefault="0059119A" w:rsidP="0059119A">
      <w:pPr>
        <w:pStyle w:val="Nagwek2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A02930">
        <w:rPr>
          <w:rFonts w:asciiTheme="minorHAnsi" w:hAnsiTheme="minorHAnsi" w:cstheme="minorHAnsi"/>
          <w:sz w:val="22"/>
          <w:szCs w:val="22"/>
          <w:lang w:val="pl-PL"/>
        </w:rPr>
        <w:t xml:space="preserve">Odbiór prac następuje na podstawie protokołu odbioru dla danego zlecenia. Odbiór prac zorganizowany będzie przez Zamawiającego w terminie 4 dni roboczych od daty zgłoszenia przez Wykonawcę gotowości do odbioru zlecenia. Protokół odbioru winien zawierać informację o </w:t>
      </w:r>
      <w:r w:rsidR="00317328" w:rsidRPr="00A02930">
        <w:rPr>
          <w:rFonts w:asciiTheme="minorHAnsi" w:hAnsiTheme="minorHAnsi" w:cstheme="minorHAnsi"/>
          <w:sz w:val="22"/>
          <w:szCs w:val="22"/>
          <w:lang w:val="pl-PL"/>
        </w:rPr>
        <w:t xml:space="preserve">ilości i </w:t>
      </w:r>
      <w:r w:rsidRPr="00A02930">
        <w:rPr>
          <w:rFonts w:asciiTheme="minorHAnsi" w:hAnsiTheme="minorHAnsi" w:cstheme="minorHAnsi"/>
          <w:sz w:val="22"/>
          <w:szCs w:val="22"/>
          <w:lang w:val="pl-PL"/>
        </w:rPr>
        <w:t>zakresie wykonanych prac.</w:t>
      </w:r>
    </w:p>
    <w:p w14:paraId="0DE6398E" w14:textId="77777777" w:rsidR="0059119A" w:rsidRPr="00A02930" w:rsidRDefault="0059119A" w:rsidP="0059119A">
      <w:pPr>
        <w:pStyle w:val="Nagwek2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A02930">
        <w:rPr>
          <w:rFonts w:asciiTheme="minorHAnsi" w:hAnsiTheme="minorHAnsi" w:cstheme="minorHAnsi"/>
          <w:sz w:val="22"/>
          <w:szCs w:val="22"/>
          <w:lang w:val="pl-PL"/>
        </w:rPr>
        <w:t>Wykonawca po każdym wykonanym zleceniu wystawia niezwłocznie fakturę VAT. Podstawą do wystawienia faktury jest podpisany protokół odbioru zlecenia.</w:t>
      </w:r>
      <w:r w:rsidRPr="00A02930">
        <w:rPr>
          <w:rFonts w:asciiTheme="minorHAnsi" w:hAnsiTheme="minorHAnsi" w:cstheme="minorHAnsi"/>
          <w:sz w:val="22"/>
          <w:szCs w:val="22"/>
        </w:rPr>
        <w:t xml:space="preserve"> </w:t>
      </w:r>
      <w:r w:rsidRPr="00A02930">
        <w:rPr>
          <w:rFonts w:asciiTheme="minorHAnsi" w:hAnsiTheme="minorHAnsi" w:cstheme="minorHAnsi"/>
          <w:sz w:val="22"/>
          <w:szCs w:val="22"/>
          <w:lang w:val="pl-PL"/>
        </w:rPr>
        <w:t>Termin zapłaty faktury Wykonawcy będzie wynosił do 30 dni licząc od dnia  otrzymania przez Zamawiającego prawidłowo wystawionej faktury wraz z dokumentami rozliczeniowymi - protokołu odbioru zlecenia.</w:t>
      </w:r>
    </w:p>
    <w:p w14:paraId="543ABD8C" w14:textId="75F91A25" w:rsidR="0059119A" w:rsidRPr="00A02930" w:rsidRDefault="0059119A" w:rsidP="0059119A">
      <w:pPr>
        <w:pStyle w:val="Nagwek2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A02930">
        <w:rPr>
          <w:rFonts w:asciiTheme="minorHAnsi" w:hAnsiTheme="minorHAnsi" w:cstheme="minorHAnsi"/>
          <w:sz w:val="22"/>
          <w:szCs w:val="22"/>
          <w:lang w:val="pl-PL"/>
        </w:rPr>
        <w:t>D</w:t>
      </w:r>
      <w:r w:rsidRPr="00A02930">
        <w:rPr>
          <w:rFonts w:asciiTheme="minorHAnsi" w:hAnsiTheme="minorHAnsi" w:cstheme="minorHAnsi"/>
          <w:sz w:val="22"/>
          <w:szCs w:val="22"/>
        </w:rPr>
        <w:t xml:space="preserve">o obowiązków Wykonawcy należeć będzie zapewnienie systematycznego nadzoru przyrodniczego w trakcie prowadzenia </w:t>
      </w:r>
      <w:r w:rsidRPr="00A02930">
        <w:rPr>
          <w:rFonts w:asciiTheme="minorHAnsi" w:hAnsiTheme="minorHAnsi" w:cstheme="minorHAnsi"/>
          <w:sz w:val="22"/>
          <w:szCs w:val="22"/>
          <w:lang w:val="pl-PL"/>
        </w:rPr>
        <w:t>prac</w:t>
      </w:r>
      <w:r w:rsidRPr="00A02930">
        <w:rPr>
          <w:rFonts w:asciiTheme="minorHAnsi" w:hAnsiTheme="minorHAnsi" w:cstheme="minorHAnsi"/>
          <w:sz w:val="22"/>
          <w:szCs w:val="22"/>
        </w:rPr>
        <w:t xml:space="preserve"> w celu zabezpieczenia wartości przyrodniczych terenu</w:t>
      </w:r>
      <w:r w:rsidR="009D3E01" w:rsidRPr="00A0293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bookmarkStart w:id="2" w:name="_Hlk62119994"/>
      <w:r w:rsidR="009D3E01" w:rsidRPr="00A02930">
        <w:rPr>
          <w:rFonts w:asciiTheme="minorHAnsi" w:hAnsiTheme="minorHAnsi" w:cstheme="minorHAnsi"/>
          <w:sz w:val="22"/>
          <w:szCs w:val="22"/>
          <w:lang w:val="pl-PL"/>
        </w:rPr>
        <w:t>i sporządzenie raportu z prowadzonego nadzoru przyrodniczego</w:t>
      </w:r>
      <w:bookmarkEnd w:id="2"/>
      <w:r w:rsidRPr="00A02930">
        <w:rPr>
          <w:rFonts w:asciiTheme="minorHAnsi" w:hAnsiTheme="minorHAnsi" w:cstheme="minorHAnsi"/>
          <w:sz w:val="22"/>
          <w:szCs w:val="22"/>
        </w:rPr>
        <w:t>. Ponadto, kontrolnie (wyrywkowo) nadzór przyrodniczy będzie prowadzony przez pracowników PGW WP.</w:t>
      </w:r>
      <w:r w:rsidR="009D3E01" w:rsidRPr="00A0293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01570DC3" w14:textId="17AFFB5A" w:rsidR="0059119A" w:rsidRPr="00A02930" w:rsidRDefault="0059119A" w:rsidP="009D3E01">
      <w:pPr>
        <w:pStyle w:val="Nagwek2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A02930">
        <w:rPr>
          <w:rFonts w:asciiTheme="minorHAnsi" w:hAnsiTheme="minorHAnsi" w:cstheme="minorHAnsi"/>
          <w:sz w:val="22"/>
          <w:szCs w:val="22"/>
          <w:lang w:val="pl-PL"/>
        </w:rPr>
        <w:t xml:space="preserve">Wykonawca zapewnia we własnym zakresie wszystkie materiały, sprzęt, urządzenia oraz niezbędny skład osobowy w celu realizacji przedmiotu zamówienia. Wykonawca jest zobowiązany do używania takiego sprzętu, który nie spowoduje niekorzystnego wpływu na jakość wykonywanych robót i środowisko. Liczba i wydajność sprzętu powinna gwarantować terminowość zakończenia robót zgodnie z przekazywanym zleceniem o którym mowa w </w:t>
      </w:r>
      <w:proofErr w:type="spellStart"/>
      <w:r w:rsidRPr="00A02930">
        <w:rPr>
          <w:rFonts w:asciiTheme="minorHAnsi" w:hAnsiTheme="minorHAnsi" w:cstheme="minorHAnsi"/>
          <w:sz w:val="22"/>
          <w:szCs w:val="22"/>
          <w:lang w:val="pl-PL"/>
        </w:rPr>
        <w:t>ppkt</w:t>
      </w:r>
      <w:proofErr w:type="spellEnd"/>
      <w:r w:rsidRPr="00A0293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02930">
        <w:rPr>
          <w:rFonts w:asciiTheme="minorHAnsi" w:hAnsiTheme="minorHAnsi" w:cstheme="minorHAnsi"/>
          <w:sz w:val="22"/>
          <w:szCs w:val="22"/>
          <w:lang w:val="pl-PL"/>
        </w:rPr>
        <w:lastRenderedPageBreak/>
        <w:t>a) . Sprzęt musi być utrzymywany w dobrym stanie i gotowości do pracy oraz być zgodny z wymaganiami ochrony środowiska i przepisami dotyczącymi jego użytkowania.</w:t>
      </w:r>
    </w:p>
    <w:p w14:paraId="342ECA0D" w14:textId="77777777" w:rsidR="0059119A" w:rsidRPr="00A02930" w:rsidRDefault="0059119A" w:rsidP="0059119A">
      <w:pPr>
        <w:pStyle w:val="Nagwek2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A02930">
        <w:rPr>
          <w:rFonts w:asciiTheme="minorHAnsi" w:hAnsiTheme="minorHAnsi" w:cstheme="minorHAnsi"/>
          <w:sz w:val="22"/>
          <w:szCs w:val="22"/>
          <w:lang w:val="pl-PL"/>
        </w:rPr>
        <w:t>Wykonawca zobowiązany jest do bieżącego odbioru korespondencji Zamawiającego wysłanej pocztą elektroniczną na wskazany w umowie adres e-mail Wykonawcy.</w:t>
      </w:r>
    </w:p>
    <w:p w14:paraId="020A345E" w14:textId="00C1CB4E" w:rsidR="0059119A" w:rsidRPr="00A02930" w:rsidRDefault="0059119A" w:rsidP="0059119A">
      <w:pPr>
        <w:pStyle w:val="Akapitzlist"/>
        <w:numPr>
          <w:ilvl w:val="0"/>
          <w:numId w:val="27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</w:rPr>
      </w:pPr>
      <w:r w:rsidRPr="00A02930">
        <w:rPr>
          <w:rFonts w:asciiTheme="minorHAnsi" w:hAnsiTheme="minorHAnsi" w:cstheme="minorHAnsi"/>
          <w:color w:val="000000"/>
          <w:sz w:val="22"/>
        </w:rPr>
        <w:t xml:space="preserve">W przypadku wystąpienia klęsk żywiołowych lub niesprzyjających warunków atmosferycznych, tj.:  </w:t>
      </w:r>
      <w:r w:rsidRPr="00A02930">
        <w:rPr>
          <w:rFonts w:asciiTheme="minorHAnsi" w:hAnsiTheme="minorHAnsi" w:cstheme="minorHAnsi"/>
          <w:sz w:val="22"/>
        </w:rPr>
        <w:t>niskiej temperatury, wysokiego stanu wód w rzece, nawalnych obfitych</w:t>
      </w:r>
      <w:r w:rsidR="007E54F9" w:rsidRPr="00A02930">
        <w:rPr>
          <w:rFonts w:asciiTheme="minorHAnsi" w:hAnsiTheme="minorHAnsi" w:cstheme="minorHAnsi"/>
          <w:sz w:val="22"/>
        </w:rPr>
        <w:t xml:space="preserve"> </w:t>
      </w:r>
      <w:bookmarkStart w:id="3" w:name="_Hlk62120914"/>
      <w:r w:rsidR="007E54F9" w:rsidRPr="00A02930">
        <w:rPr>
          <w:rFonts w:asciiTheme="minorHAnsi" w:hAnsiTheme="minorHAnsi" w:cstheme="minorHAnsi"/>
          <w:sz w:val="22"/>
        </w:rPr>
        <w:t>lub długotrwałych</w:t>
      </w:r>
      <w:r w:rsidRPr="00A02930">
        <w:rPr>
          <w:rFonts w:asciiTheme="minorHAnsi" w:hAnsiTheme="minorHAnsi" w:cstheme="minorHAnsi"/>
          <w:sz w:val="22"/>
        </w:rPr>
        <w:t xml:space="preserve"> </w:t>
      </w:r>
      <w:bookmarkEnd w:id="3"/>
      <w:r w:rsidRPr="00A02930">
        <w:rPr>
          <w:rFonts w:asciiTheme="minorHAnsi" w:hAnsiTheme="minorHAnsi" w:cstheme="minorHAnsi"/>
          <w:sz w:val="22"/>
        </w:rPr>
        <w:t xml:space="preserve">opadów deszczu, dużej pokrywy śnieżnej czy lodowej i innych lub kumulacji zleceń, </w:t>
      </w:r>
      <w:r w:rsidRPr="00A02930">
        <w:rPr>
          <w:rFonts w:asciiTheme="minorHAnsi" w:hAnsiTheme="minorHAnsi" w:cstheme="minorHAnsi"/>
          <w:color w:val="000000"/>
          <w:sz w:val="22"/>
        </w:rPr>
        <w:t xml:space="preserve">Zamawiający na wniosek Wykonawcy może wydłużyć okres wykonania prac po zajęciu stanowiska przez osobę nadzorująca ze strony Zamawiającego. </w:t>
      </w:r>
    </w:p>
    <w:p w14:paraId="6152E222" w14:textId="3783C6C0" w:rsidR="005A7D06" w:rsidRPr="00A02930" w:rsidRDefault="005A7D06" w:rsidP="005A7D06">
      <w:pPr>
        <w:pStyle w:val="Akapitzlist"/>
        <w:numPr>
          <w:ilvl w:val="0"/>
          <w:numId w:val="27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</w:rPr>
      </w:pPr>
      <w:r w:rsidRPr="00A02930">
        <w:rPr>
          <w:rFonts w:asciiTheme="minorHAnsi" w:hAnsiTheme="minorHAnsi" w:cstheme="minorHAnsi"/>
          <w:color w:val="000000"/>
          <w:sz w:val="22"/>
        </w:rPr>
        <w:t xml:space="preserve">Na okoliczność wydłużenia terminu wykonania </w:t>
      </w:r>
      <w:r w:rsidR="007E54F9" w:rsidRPr="00A02930">
        <w:rPr>
          <w:rFonts w:asciiTheme="minorHAnsi" w:hAnsiTheme="minorHAnsi" w:cstheme="minorHAnsi"/>
          <w:color w:val="000000"/>
          <w:sz w:val="22"/>
        </w:rPr>
        <w:t>usługi</w:t>
      </w:r>
      <w:r w:rsidRPr="00A02930">
        <w:rPr>
          <w:rFonts w:asciiTheme="minorHAnsi" w:hAnsiTheme="minorHAnsi" w:cstheme="minorHAnsi"/>
          <w:color w:val="000000"/>
          <w:sz w:val="22"/>
        </w:rPr>
        <w:t xml:space="preserve"> z uwagi na niesprzyjające warunki atmosferyczne</w:t>
      </w:r>
      <w:r w:rsidR="007E54F9" w:rsidRPr="00A02930">
        <w:rPr>
          <w:rFonts w:asciiTheme="minorHAnsi" w:hAnsiTheme="minorHAnsi" w:cstheme="minorHAnsi"/>
          <w:color w:val="000000"/>
          <w:sz w:val="22"/>
        </w:rPr>
        <w:t xml:space="preserve"> itp.</w:t>
      </w:r>
      <w:r w:rsidRPr="00A02930">
        <w:rPr>
          <w:rFonts w:asciiTheme="minorHAnsi" w:hAnsiTheme="minorHAnsi" w:cstheme="minorHAnsi"/>
          <w:color w:val="000000"/>
          <w:sz w:val="22"/>
        </w:rPr>
        <w:t>, osoba nadzorująca ze strony Zamawiającego spisze protokół wraz ze szczegółowym określeniem nowego terminu realizacji usługi, a Wykonawca potwierdzi ww. termin.</w:t>
      </w:r>
    </w:p>
    <w:p w14:paraId="4C49B433" w14:textId="2415AEFE" w:rsidR="00B82A11" w:rsidRPr="00A02930" w:rsidRDefault="00B82A11" w:rsidP="00B82A11">
      <w:pPr>
        <w:pStyle w:val="Nagwek2"/>
        <w:numPr>
          <w:ilvl w:val="0"/>
          <w:numId w:val="27"/>
        </w:numPr>
        <w:rPr>
          <w:rFonts w:asciiTheme="minorHAnsi" w:hAnsiTheme="minorHAnsi" w:cstheme="minorHAnsi"/>
          <w:b/>
          <w:bCs w:val="0"/>
          <w:sz w:val="22"/>
          <w:szCs w:val="22"/>
          <w:lang w:val="pl-PL"/>
        </w:rPr>
      </w:pPr>
      <w:r w:rsidRPr="00A02930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Zamawiający zastrzega sobie możliwość ograniczenia bądź rozszerzenie zakresu usług w każdym asortymencie usług objętych niniejszym opisem przedmiotu zamówienia.</w:t>
      </w:r>
    </w:p>
    <w:p w14:paraId="44159D4E" w14:textId="77777777" w:rsidR="001C45E9" w:rsidRPr="00A02930" w:rsidRDefault="001C45E9" w:rsidP="00C916F9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C4099C6" w14:textId="77777777" w:rsidR="00C916F9" w:rsidRPr="00A02930" w:rsidRDefault="00C916F9" w:rsidP="00C916F9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2930">
        <w:rPr>
          <w:rFonts w:asciiTheme="minorHAnsi" w:hAnsiTheme="minorHAnsi" w:cstheme="minorHAnsi"/>
          <w:b/>
          <w:bCs/>
          <w:color w:val="000000"/>
          <w:sz w:val="22"/>
          <w:szCs w:val="22"/>
        </w:rPr>
        <w:t>UWAGA!</w:t>
      </w:r>
      <w:r w:rsidRPr="00A0293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557EBA4" w14:textId="77777777" w:rsidR="00C916F9" w:rsidRPr="00A02930" w:rsidRDefault="00C916F9" w:rsidP="00C916F9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</w:rPr>
      </w:pPr>
      <w:r w:rsidRPr="00A02930">
        <w:rPr>
          <w:rFonts w:asciiTheme="minorHAnsi" w:hAnsiTheme="minorHAnsi" w:cstheme="minorHAnsi"/>
          <w:color w:val="000000"/>
          <w:sz w:val="22"/>
        </w:rPr>
        <w:t>1. Nie podjęcie działań po zgłoszeniu Zamawiającego przez Wykonawcę w zakresie rozpoczęcia realizacji usług w terminie zgodnym z ofertą Wykonawcy, skutkować będzie nałożeniem kary umownej  w wysokości określonej w warunkach umowy.</w:t>
      </w:r>
    </w:p>
    <w:p w14:paraId="38F7BA96" w14:textId="43D9EFD7" w:rsidR="00C916F9" w:rsidRPr="00A02930" w:rsidRDefault="00C916F9" w:rsidP="00C916F9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</w:rPr>
      </w:pPr>
      <w:r w:rsidRPr="00A02930">
        <w:rPr>
          <w:rFonts w:asciiTheme="minorHAnsi" w:hAnsiTheme="minorHAnsi" w:cstheme="minorHAnsi"/>
          <w:color w:val="000000"/>
          <w:sz w:val="22"/>
        </w:rPr>
        <w:t xml:space="preserve">2. Nie wykonanie usługi </w:t>
      </w:r>
      <w:r w:rsidRPr="00A02930">
        <w:rPr>
          <w:rFonts w:asciiTheme="minorHAnsi" w:hAnsiTheme="minorHAnsi" w:cstheme="minorHAnsi"/>
          <w:b/>
          <w:bCs/>
          <w:color w:val="000000"/>
          <w:sz w:val="22"/>
        </w:rPr>
        <w:t>w terminie</w:t>
      </w:r>
      <w:r w:rsidR="00F52C24" w:rsidRPr="00A02930">
        <w:rPr>
          <w:rFonts w:asciiTheme="minorHAnsi" w:hAnsiTheme="minorHAnsi" w:cstheme="minorHAnsi"/>
          <w:b/>
          <w:bCs/>
          <w:color w:val="000000"/>
          <w:sz w:val="22"/>
        </w:rPr>
        <w:t xml:space="preserve"> </w:t>
      </w:r>
      <w:r w:rsidR="00AF7367" w:rsidRPr="00A02930">
        <w:rPr>
          <w:rFonts w:asciiTheme="minorHAnsi" w:hAnsiTheme="minorHAnsi" w:cstheme="minorHAnsi"/>
          <w:b/>
          <w:bCs/>
          <w:color w:val="000000"/>
          <w:sz w:val="22"/>
        </w:rPr>
        <w:t>14</w:t>
      </w:r>
      <w:r w:rsidR="00AD548F" w:rsidRPr="00A02930">
        <w:rPr>
          <w:rFonts w:asciiTheme="minorHAnsi" w:hAnsiTheme="minorHAnsi" w:cstheme="minorHAnsi"/>
          <w:b/>
          <w:bCs/>
          <w:color w:val="000000"/>
          <w:sz w:val="22"/>
        </w:rPr>
        <w:t xml:space="preserve"> </w:t>
      </w:r>
      <w:r w:rsidRPr="00A02930">
        <w:rPr>
          <w:rFonts w:asciiTheme="minorHAnsi" w:hAnsiTheme="minorHAnsi" w:cstheme="minorHAnsi"/>
          <w:b/>
          <w:bCs/>
          <w:color w:val="000000"/>
          <w:sz w:val="22"/>
        </w:rPr>
        <w:t xml:space="preserve"> dni roboczych</w:t>
      </w:r>
      <w:r w:rsidRPr="00A02930">
        <w:rPr>
          <w:rFonts w:asciiTheme="minorHAnsi" w:hAnsiTheme="minorHAnsi" w:cstheme="minorHAnsi"/>
          <w:color w:val="000000"/>
          <w:sz w:val="22"/>
        </w:rPr>
        <w:t xml:space="preserve"> od chwili rozpoczęcia realizacji usługi, skutkować będzie nałożeniem na Wykonawcę kary umownej w wysokości określonej w warunkach umowy.</w:t>
      </w:r>
    </w:p>
    <w:p w14:paraId="12BDD553" w14:textId="6E5883C6" w:rsidR="00C916F9" w:rsidRPr="00A02930" w:rsidRDefault="00C916F9" w:rsidP="00C916F9">
      <w:pPr>
        <w:jc w:val="both"/>
        <w:rPr>
          <w:rFonts w:asciiTheme="minorHAnsi" w:hAnsiTheme="minorHAnsi" w:cstheme="minorHAnsi"/>
          <w:sz w:val="22"/>
        </w:rPr>
      </w:pPr>
      <w:r w:rsidRPr="00A02930">
        <w:rPr>
          <w:rFonts w:asciiTheme="minorHAnsi" w:hAnsiTheme="minorHAnsi" w:cstheme="minorHAnsi"/>
          <w:sz w:val="22"/>
        </w:rPr>
        <w:t xml:space="preserve">- Wykonawca jest zobowiązany na bieżąco porządkować teren po wykonanych </w:t>
      </w:r>
      <w:r w:rsidR="007E54F9" w:rsidRPr="00A02930">
        <w:rPr>
          <w:rFonts w:asciiTheme="minorHAnsi" w:hAnsiTheme="minorHAnsi" w:cstheme="minorHAnsi"/>
          <w:sz w:val="22"/>
        </w:rPr>
        <w:t>pracach</w:t>
      </w:r>
      <w:r w:rsidRPr="00A02930">
        <w:rPr>
          <w:rFonts w:asciiTheme="minorHAnsi" w:hAnsiTheme="minorHAnsi" w:cstheme="minorHAnsi"/>
          <w:sz w:val="22"/>
        </w:rPr>
        <w:t>.</w:t>
      </w:r>
    </w:p>
    <w:p w14:paraId="17AD99E9" w14:textId="77777777" w:rsidR="00C916F9" w:rsidRPr="00A02930" w:rsidRDefault="00C916F9" w:rsidP="00C916F9">
      <w:pPr>
        <w:widowControl w:val="0"/>
        <w:tabs>
          <w:tab w:val="left" w:pos="993"/>
        </w:tabs>
        <w:suppressAutoHyphens/>
        <w:jc w:val="both"/>
        <w:rPr>
          <w:rFonts w:asciiTheme="minorHAnsi" w:eastAsia="Tahoma" w:hAnsiTheme="minorHAnsi" w:cstheme="minorHAnsi"/>
          <w:color w:val="000000"/>
          <w:sz w:val="22"/>
        </w:rPr>
      </w:pPr>
      <w:r w:rsidRPr="00A02930">
        <w:rPr>
          <w:rFonts w:asciiTheme="minorHAnsi" w:eastAsia="Tahoma" w:hAnsiTheme="minorHAnsi" w:cstheme="minorHAnsi"/>
          <w:i/>
          <w:color w:val="000000"/>
          <w:sz w:val="22"/>
        </w:rPr>
        <w:t xml:space="preserve">- </w:t>
      </w:r>
      <w:r w:rsidRPr="00A02930">
        <w:rPr>
          <w:rFonts w:asciiTheme="minorHAnsi" w:eastAsia="Tahoma" w:hAnsiTheme="minorHAnsi" w:cstheme="minorHAnsi"/>
          <w:color w:val="000000"/>
          <w:sz w:val="22"/>
        </w:rPr>
        <w:t>Termin realizacji prac – rozpoczęcia i zakończenia prac zgodnie z zawartą umową.</w:t>
      </w:r>
    </w:p>
    <w:p w14:paraId="79F6416E" w14:textId="77777777" w:rsidR="00C916F9" w:rsidRPr="00A02930" w:rsidRDefault="00C916F9" w:rsidP="00C916F9">
      <w:pPr>
        <w:widowControl w:val="0"/>
        <w:tabs>
          <w:tab w:val="left" w:pos="993"/>
        </w:tabs>
        <w:suppressAutoHyphens/>
        <w:jc w:val="both"/>
        <w:rPr>
          <w:rFonts w:asciiTheme="minorHAnsi" w:eastAsia="Tahoma" w:hAnsiTheme="minorHAnsi" w:cstheme="minorHAnsi"/>
          <w:color w:val="000000"/>
          <w:sz w:val="22"/>
        </w:rPr>
      </w:pPr>
    </w:p>
    <w:p w14:paraId="7739053B" w14:textId="1E51525E" w:rsidR="00C916F9" w:rsidRPr="00A02930" w:rsidRDefault="00C916F9" w:rsidP="00C916F9">
      <w:pPr>
        <w:jc w:val="both"/>
        <w:rPr>
          <w:rFonts w:asciiTheme="minorHAnsi" w:eastAsiaTheme="minorHAnsi" w:hAnsiTheme="minorHAnsi" w:cstheme="minorHAnsi"/>
          <w:b/>
          <w:sz w:val="22"/>
        </w:rPr>
      </w:pPr>
      <w:r w:rsidRPr="00A02930">
        <w:rPr>
          <w:rFonts w:asciiTheme="minorHAnsi" w:hAnsiTheme="minorHAnsi" w:cstheme="minorHAnsi"/>
          <w:b/>
          <w:sz w:val="22"/>
        </w:rPr>
        <w:t>Zabezpieczenie interesu osób trzecich:</w:t>
      </w:r>
    </w:p>
    <w:p w14:paraId="618A9467" w14:textId="77777777" w:rsidR="00C916F9" w:rsidRPr="00A02930" w:rsidRDefault="00C916F9" w:rsidP="00C916F9">
      <w:pPr>
        <w:jc w:val="both"/>
        <w:rPr>
          <w:rFonts w:asciiTheme="minorHAnsi" w:hAnsiTheme="minorHAnsi" w:cstheme="minorHAnsi"/>
          <w:sz w:val="22"/>
        </w:rPr>
      </w:pPr>
      <w:r w:rsidRPr="00A02930">
        <w:rPr>
          <w:rFonts w:asciiTheme="minorHAnsi" w:hAnsiTheme="minorHAnsi" w:cstheme="minorHAnsi"/>
          <w:sz w:val="22"/>
        </w:rPr>
        <w:t>Wykonawca będzie odpowiedzialny za wszelkie szkody spowodowane przez jego działania na rzecz osób trzecich (m.in. za zniszczenia powstałe podczas przemieszczania pojazdów do miejsc prowadzenia prac i inne). Wszystkie powstałe szkody wykonawca jest zobowiązany usunąć we własnym zakresie i na własny koszt.</w:t>
      </w:r>
    </w:p>
    <w:p w14:paraId="1C6C29E2" w14:textId="77777777" w:rsidR="00C916F9" w:rsidRPr="00A02930" w:rsidRDefault="00C916F9" w:rsidP="00C916F9">
      <w:pPr>
        <w:jc w:val="both"/>
        <w:rPr>
          <w:rFonts w:asciiTheme="minorHAnsi" w:hAnsiTheme="minorHAnsi" w:cstheme="minorHAnsi"/>
          <w:sz w:val="22"/>
        </w:rPr>
      </w:pPr>
      <w:r w:rsidRPr="00A02930">
        <w:rPr>
          <w:rFonts w:asciiTheme="minorHAnsi" w:hAnsiTheme="minorHAnsi" w:cstheme="minorHAnsi"/>
          <w:sz w:val="22"/>
        </w:rPr>
        <w:t xml:space="preserve"> </w:t>
      </w:r>
    </w:p>
    <w:p w14:paraId="7C8F7D3E" w14:textId="0838BC1E" w:rsidR="00C916F9" w:rsidRPr="00A02930" w:rsidRDefault="00C916F9" w:rsidP="00C916F9">
      <w:pPr>
        <w:jc w:val="both"/>
        <w:rPr>
          <w:rFonts w:asciiTheme="minorHAnsi" w:hAnsiTheme="minorHAnsi" w:cstheme="minorHAnsi"/>
          <w:sz w:val="22"/>
        </w:rPr>
      </w:pPr>
      <w:r w:rsidRPr="00A02930">
        <w:rPr>
          <w:rFonts w:asciiTheme="minorHAnsi" w:hAnsiTheme="minorHAnsi" w:cstheme="minorHAnsi"/>
          <w:b/>
          <w:sz w:val="22"/>
        </w:rPr>
        <w:t xml:space="preserve">Ochrona </w:t>
      </w:r>
      <w:r w:rsidR="007E54F9" w:rsidRPr="00A02930">
        <w:rPr>
          <w:rFonts w:asciiTheme="minorHAnsi" w:hAnsiTheme="minorHAnsi" w:cstheme="minorHAnsi"/>
          <w:b/>
          <w:sz w:val="22"/>
        </w:rPr>
        <w:t>przyrody</w:t>
      </w:r>
      <w:r w:rsidRPr="00A02930">
        <w:rPr>
          <w:rFonts w:asciiTheme="minorHAnsi" w:hAnsiTheme="minorHAnsi" w:cstheme="minorHAnsi"/>
          <w:b/>
          <w:sz w:val="22"/>
        </w:rPr>
        <w:t>:</w:t>
      </w:r>
    </w:p>
    <w:p w14:paraId="27C4B1EE" w14:textId="77777777" w:rsidR="00C916F9" w:rsidRPr="00A02930" w:rsidRDefault="00C916F9" w:rsidP="00C916F9">
      <w:pPr>
        <w:jc w:val="both"/>
        <w:rPr>
          <w:rFonts w:asciiTheme="minorHAnsi" w:hAnsiTheme="minorHAnsi" w:cstheme="minorHAnsi"/>
          <w:sz w:val="22"/>
        </w:rPr>
      </w:pPr>
      <w:r w:rsidRPr="00A02930">
        <w:rPr>
          <w:rFonts w:asciiTheme="minorHAnsi" w:hAnsiTheme="minorHAnsi" w:cstheme="minorHAnsi"/>
          <w:sz w:val="22"/>
        </w:rPr>
        <w:t xml:space="preserve">W okresie od rozpoczęcia do czasu zakończenia prac utrzymaniowych, Wykonawca ma unikać działań szkodliwych dla przyrody i innych jednostek występujących na tym terenie w zakresie zanieczyszczeń, hałasu lub innych czynników powodowanych jego działalnością. </w:t>
      </w:r>
    </w:p>
    <w:p w14:paraId="3FEABB6C" w14:textId="77777777" w:rsidR="00C916F9" w:rsidRPr="00A02930" w:rsidRDefault="00C916F9" w:rsidP="00C916F9">
      <w:pPr>
        <w:jc w:val="both"/>
        <w:rPr>
          <w:rFonts w:asciiTheme="minorHAnsi" w:hAnsiTheme="minorHAnsi" w:cstheme="minorHAnsi"/>
          <w:sz w:val="22"/>
        </w:rPr>
      </w:pPr>
      <w:r w:rsidRPr="00A02930">
        <w:rPr>
          <w:rFonts w:asciiTheme="minorHAnsi" w:hAnsiTheme="minorHAnsi" w:cstheme="minorHAnsi"/>
          <w:sz w:val="22"/>
        </w:rPr>
        <w:t>W trakcie realizacji prac, Wykonawca jest zobowiązany znać i stosować się do przepisów:</w:t>
      </w:r>
    </w:p>
    <w:p w14:paraId="2B24EE69" w14:textId="5845E609" w:rsidR="00C916F9" w:rsidRPr="00A02930" w:rsidRDefault="00C916F9" w:rsidP="001C45E9">
      <w:pPr>
        <w:pStyle w:val="Akapitzlist"/>
        <w:widowControl w:val="0"/>
        <w:numPr>
          <w:ilvl w:val="0"/>
          <w:numId w:val="37"/>
        </w:numPr>
        <w:tabs>
          <w:tab w:val="left" w:pos="9072"/>
        </w:tabs>
        <w:suppressAutoHyphens/>
        <w:ind w:left="284"/>
        <w:jc w:val="both"/>
        <w:rPr>
          <w:rFonts w:asciiTheme="minorHAnsi" w:hAnsiTheme="minorHAnsi" w:cstheme="minorHAnsi"/>
          <w:color w:val="000000"/>
          <w:sz w:val="22"/>
          <w:lang w:eastAsia="ar-SA"/>
        </w:rPr>
      </w:pPr>
      <w:r w:rsidRPr="00A02930">
        <w:rPr>
          <w:rFonts w:asciiTheme="minorHAnsi" w:hAnsiTheme="minorHAnsi" w:cstheme="minorHAnsi"/>
          <w:color w:val="000000"/>
          <w:sz w:val="22"/>
          <w:lang w:eastAsia="ar-SA"/>
        </w:rPr>
        <w:t>Ustaw</w:t>
      </w:r>
      <w:r w:rsidR="00317328" w:rsidRPr="00A02930">
        <w:rPr>
          <w:rFonts w:asciiTheme="minorHAnsi" w:hAnsiTheme="minorHAnsi" w:cstheme="minorHAnsi"/>
          <w:color w:val="000000"/>
          <w:sz w:val="22"/>
          <w:lang w:eastAsia="ar-SA"/>
        </w:rPr>
        <w:t>y</w:t>
      </w:r>
      <w:r w:rsidRPr="00A02930">
        <w:rPr>
          <w:rFonts w:asciiTheme="minorHAnsi" w:hAnsiTheme="minorHAnsi" w:cstheme="minorHAnsi"/>
          <w:color w:val="000000"/>
          <w:sz w:val="22"/>
          <w:lang w:eastAsia="ar-SA"/>
        </w:rPr>
        <w:t xml:space="preserve"> o ochronie przyrody z dnia  16 kwietnia 2004r. (tj. Dz. U. z 2020r., poz. 55 z późn.zm),</w:t>
      </w:r>
    </w:p>
    <w:p w14:paraId="42DAF342" w14:textId="07CC4182" w:rsidR="00C916F9" w:rsidRPr="00A02930" w:rsidRDefault="00C916F9" w:rsidP="001C45E9">
      <w:pPr>
        <w:pStyle w:val="Akapitzlist"/>
        <w:widowControl w:val="0"/>
        <w:numPr>
          <w:ilvl w:val="0"/>
          <w:numId w:val="37"/>
        </w:numPr>
        <w:tabs>
          <w:tab w:val="left" w:pos="9072"/>
        </w:tabs>
        <w:suppressAutoHyphens/>
        <w:ind w:left="284"/>
        <w:jc w:val="both"/>
        <w:rPr>
          <w:rFonts w:asciiTheme="minorHAnsi" w:hAnsiTheme="minorHAnsi" w:cstheme="minorHAnsi"/>
          <w:color w:val="000000"/>
          <w:sz w:val="22"/>
          <w:lang w:eastAsia="ar-SA"/>
        </w:rPr>
      </w:pPr>
      <w:r w:rsidRPr="00A02930">
        <w:rPr>
          <w:rFonts w:asciiTheme="minorHAnsi" w:hAnsiTheme="minorHAnsi" w:cstheme="minorHAnsi"/>
          <w:color w:val="000000"/>
          <w:sz w:val="22"/>
          <w:lang w:eastAsia="ar-SA"/>
        </w:rPr>
        <w:t>Ustaw</w:t>
      </w:r>
      <w:r w:rsidR="00317328" w:rsidRPr="00A02930">
        <w:rPr>
          <w:rFonts w:asciiTheme="minorHAnsi" w:hAnsiTheme="minorHAnsi" w:cstheme="minorHAnsi"/>
          <w:color w:val="000000"/>
          <w:sz w:val="22"/>
          <w:lang w:eastAsia="ar-SA"/>
        </w:rPr>
        <w:t>y</w:t>
      </w:r>
      <w:r w:rsidRPr="00A02930">
        <w:rPr>
          <w:rFonts w:asciiTheme="minorHAnsi" w:hAnsiTheme="minorHAnsi" w:cstheme="minorHAnsi"/>
          <w:color w:val="000000"/>
          <w:sz w:val="22"/>
          <w:lang w:eastAsia="ar-SA"/>
        </w:rPr>
        <w:t xml:space="preserve"> z dnia 27 kwietnia 2001 r. Prawo ochrony środowiska (</w:t>
      </w:r>
      <w:r w:rsidR="00317328" w:rsidRPr="00A02930">
        <w:rPr>
          <w:rFonts w:asciiTheme="minorHAnsi" w:hAnsiTheme="minorHAnsi" w:cstheme="minorHAnsi"/>
          <w:color w:val="000000"/>
          <w:sz w:val="22"/>
          <w:lang w:eastAsia="ar-SA"/>
        </w:rPr>
        <w:t>tj.</w:t>
      </w:r>
      <w:r w:rsidR="00317328" w:rsidRPr="00A02930">
        <w:rPr>
          <w:rFonts w:asciiTheme="minorHAnsi" w:hAnsiTheme="minorHAnsi" w:cstheme="minorHAnsi"/>
          <w:sz w:val="22"/>
        </w:rPr>
        <w:t xml:space="preserve"> </w:t>
      </w:r>
      <w:r w:rsidR="00317328" w:rsidRPr="00A02930">
        <w:rPr>
          <w:rFonts w:asciiTheme="minorHAnsi" w:hAnsiTheme="minorHAnsi" w:cstheme="minorHAnsi"/>
          <w:color w:val="000000"/>
          <w:sz w:val="22"/>
          <w:lang w:eastAsia="ar-SA"/>
        </w:rPr>
        <w:t xml:space="preserve">Dz.U.2020.1219 </w:t>
      </w:r>
      <w:r w:rsidRPr="00A02930">
        <w:rPr>
          <w:rFonts w:asciiTheme="minorHAnsi" w:hAnsiTheme="minorHAnsi" w:cstheme="minorHAnsi"/>
          <w:color w:val="000000"/>
          <w:sz w:val="22"/>
          <w:lang w:eastAsia="ar-SA"/>
        </w:rPr>
        <w:t>z</w:t>
      </w:r>
      <w:r w:rsidR="00317328" w:rsidRPr="00A02930">
        <w:rPr>
          <w:rFonts w:asciiTheme="minorHAnsi" w:hAnsiTheme="minorHAnsi" w:cstheme="minorHAnsi"/>
          <w:color w:val="000000"/>
          <w:sz w:val="22"/>
          <w:lang w:eastAsia="ar-SA"/>
        </w:rPr>
        <w:t>e zm.</w:t>
      </w:r>
      <w:r w:rsidRPr="00A02930">
        <w:rPr>
          <w:rFonts w:asciiTheme="minorHAnsi" w:hAnsiTheme="minorHAnsi" w:cstheme="minorHAnsi"/>
          <w:color w:val="000000"/>
          <w:sz w:val="22"/>
          <w:lang w:eastAsia="ar-SA"/>
        </w:rPr>
        <w:t>),</w:t>
      </w:r>
    </w:p>
    <w:p w14:paraId="64B2FEE5" w14:textId="01EAD4B3" w:rsidR="00C916F9" w:rsidRPr="00A02930" w:rsidRDefault="00C916F9" w:rsidP="001C45E9">
      <w:pPr>
        <w:pStyle w:val="Akapitzlist"/>
        <w:widowControl w:val="0"/>
        <w:numPr>
          <w:ilvl w:val="0"/>
          <w:numId w:val="37"/>
        </w:numPr>
        <w:tabs>
          <w:tab w:val="left" w:pos="9072"/>
        </w:tabs>
        <w:suppressAutoHyphens/>
        <w:ind w:left="284"/>
        <w:jc w:val="both"/>
        <w:rPr>
          <w:rFonts w:asciiTheme="minorHAnsi" w:hAnsiTheme="minorHAnsi" w:cstheme="minorHAnsi"/>
          <w:color w:val="000000"/>
          <w:sz w:val="22"/>
          <w:lang w:eastAsia="ar-SA"/>
        </w:rPr>
      </w:pPr>
      <w:r w:rsidRPr="00A02930">
        <w:rPr>
          <w:rFonts w:asciiTheme="minorHAnsi" w:hAnsiTheme="minorHAnsi" w:cstheme="minorHAnsi"/>
          <w:color w:val="000000"/>
          <w:sz w:val="22"/>
          <w:lang w:eastAsia="ar-SA"/>
        </w:rPr>
        <w:t>Ustaw</w:t>
      </w:r>
      <w:r w:rsidR="00317328" w:rsidRPr="00A02930">
        <w:rPr>
          <w:rFonts w:asciiTheme="minorHAnsi" w:hAnsiTheme="minorHAnsi" w:cstheme="minorHAnsi"/>
          <w:color w:val="000000"/>
          <w:sz w:val="22"/>
          <w:lang w:eastAsia="ar-SA"/>
        </w:rPr>
        <w:t>y</w:t>
      </w:r>
      <w:r w:rsidRPr="00A02930">
        <w:rPr>
          <w:rFonts w:asciiTheme="minorHAnsi" w:hAnsiTheme="minorHAnsi" w:cstheme="minorHAnsi"/>
          <w:color w:val="000000"/>
          <w:sz w:val="22"/>
          <w:lang w:eastAsia="ar-SA"/>
        </w:rPr>
        <w:t xml:space="preserve"> z dnia 20 lipca 2017r. Prawo wodne (</w:t>
      </w:r>
      <w:r w:rsidR="00317328" w:rsidRPr="00A02930">
        <w:rPr>
          <w:rFonts w:asciiTheme="minorHAnsi" w:hAnsiTheme="minorHAnsi" w:cstheme="minorHAnsi"/>
          <w:color w:val="000000"/>
          <w:sz w:val="22"/>
          <w:lang w:eastAsia="ar-SA"/>
        </w:rPr>
        <w:t>tj</w:t>
      </w:r>
      <w:r w:rsidRPr="00A02930">
        <w:rPr>
          <w:rFonts w:asciiTheme="minorHAnsi" w:hAnsiTheme="minorHAnsi" w:cstheme="minorHAnsi"/>
          <w:color w:val="000000"/>
          <w:sz w:val="22"/>
          <w:lang w:eastAsia="ar-SA"/>
        </w:rPr>
        <w:t xml:space="preserve">. </w:t>
      </w:r>
      <w:r w:rsidR="00317328" w:rsidRPr="00A02930">
        <w:rPr>
          <w:rFonts w:asciiTheme="minorHAnsi" w:hAnsiTheme="minorHAnsi" w:cstheme="minorHAnsi"/>
          <w:color w:val="000000"/>
          <w:sz w:val="22"/>
          <w:lang w:eastAsia="ar-SA"/>
        </w:rPr>
        <w:t xml:space="preserve">Dz.U.2020.310 </w:t>
      </w:r>
      <w:r w:rsidRPr="00A02930">
        <w:rPr>
          <w:rFonts w:asciiTheme="minorHAnsi" w:hAnsiTheme="minorHAnsi" w:cstheme="minorHAnsi"/>
          <w:color w:val="000000"/>
          <w:sz w:val="22"/>
          <w:lang w:eastAsia="ar-SA"/>
        </w:rPr>
        <w:t>ze zm.),</w:t>
      </w:r>
    </w:p>
    <w:p w14:paraId="41E981D1" w14:textId="40D971DF" w:rsidR="00444FB1" w:rsidRPr="00A02930" w:rsidRDefault="00C916F9" w:rsidP="001C45E9">
      <w:pPr>
        <w:pStyle w:val="Akapitzlist"/>
        <w:widowControl w:val="0"/>
        <w:numPr>
          <w:ilvl w:val="0"/>
          <w:numId w:val="37"/>
        </w:numPr>
        <w:tabs>
          <w:tab w:val="left" w:pos="9072"/>
        </w:tabs>
        <w:suppressAutoHyphens/>
        <w:ind w:left="284"/>
        <w:jc w:val="both"/>
        <w:rPr>
          <w:rFonts w:asciiTheme="minorHAnsi" w:eastAsia="Tahoma" w:hAnsiTheme="minorHAnsi" w:cstheme="minorHAnsi"/>
          <w:sz w:val="22"/>
        </w:rPr>
      </w:pPr>
      <w:r w:rsidRPr="00A02930">
        <w:rPr>
          <w:rFonts w:asciiTheme="minorHAnsi" w:hAnsiTheme="minorHAnsi" w:cstheme="minorHAnsi"/>
          <w:color w:val="000000"/>
          <w:sz w:val="22"/>
          <w:lang w:eastAsia="ar-SA"/>
        </w:rPr>
        <w:t>Ustaw</w:t>
      </w:r>
      <w:r w:rsidR="00317328" w:rsidRPr="00A02930">
        <w:rPr>
          <w:rFonts w:asciiTheme="minorHAnsi" w:hAnsiTheme="minorHAnsi" w:cstheme="minorHAnsi"/>
          <w:color w:val="000000"/>
          <w:sz w:val="22"/>
          <w:lang w:eastAsia="ar-SA"/>
        </w:rPr>
        <w:t>y</w:t>
      </w:r>
      <w:r w:rsidRPr="00A02930">
        <w:rPr>
          <w:rFonts w:asciiTheme="minorHAnsi" w:hAnsiTheme="minorHAnsi" w:cstheme="minorHAnsi"/>
          <w:color w:val="000000"/>
          <w:sz w:val="22"/>
          <w:lang w:eastAsia="ar-SA"/>
        </w:rPr>
        <w:t xml:space="preserve"> z dnia 14 grudnia 2012 r. o odpadach  (tj. </w:t>
      </w:r>
      <w:r w:rsidR="00317328" w:rsidRPr="00A02930">
        <w:rPr>
          <w:rFonts w:asciiTheme="minorHAnsi" w:hAnsiTheme="minorHAnsi" w:cstheme="minorHAnsi"/>
          <w:color w:val="000000"/>
          <w:sz w:val="22"/>
          <w:lang w:eastAsia="ar-SA"/>
        </w:rPr>
        <w:t xml:space="preserve">Dz.U.2020.797 </w:t>
      </w:r>
      <w:r w:rsidRPr="00A02930">
        <w:rPr>
          <w:rFonts w:asciiTheme="minorHAnsi" w:hAnsiTheme="minorHAnsi" w:cstheme="minorHAnsi"/>
          <w:color w:val="000000"/>
          <w:sz w:val="22"/>
          <w:lang w:eastAsia="ar-SA"/>
        </w:rPr>
        <w:t xml:space="preserve">z </w:t>
      </w:r>
      <w:proofErr w:type="spellStart"/>
      <w:r w:rsidRPr="00A02930">
        <w:rPr>
          <w:rFonts w:asciiTheme="minorHAnsi" w:hAnsiTheme="minorHAnsi" w:cstheme="minorHAnsi"/>
          <w:color w:val="000000"/>
          <w:sz w:val="22"/>
          <w:lang w:eastAsia="ar-SA"/>
        </w:rPr>
        <w:t>późn</w:t>
      </w:r>
      <w:proofErr w:type="spellEnd"/>
      <w:r w:rsidRPr="00A02930">
        <w:rPr>
          <w:rFonts w:asciiTheme="minorHAnsi" w:hAnsiTheme="minorHAnsi" w:cstheme="minorHAnsi"/>
          <w:color w:val="000000"/>
          <w:sz w:val="22"/>
          <w:lang w:eastAsia="ar-SA"/>
        </w:rPr>
        <w:t xml:space="preserve">. zm.) wraz z rozporządzeniami wykonawczymi, </w:t>
      </w:r>
    </w:p>
    <w:p w14:paraId="3625F49C" w14:textId="77777777" w:rsidR="00C916F9" w:rsidRPr="00A02930" w:rsidRDefault="00444FB1" w:rsidP="00444FB1">
      <w:pPr>
        <w:widowControl w:val="0"/>
        <w:tabs>
          <w:tab w:val="left" w:pos="9072"/>
        </w:tabs>
        <w:suppressAutoHyphens/>
        <w:ind w:left="-76"/>
        <w:jc w:val="both"/>
        <w:rPr>
          <w:rFonts w:asciiTheme="minorHAnsi" w:eastAsia="Tahoma" w:hAnsiTheme="minorHAnsi" w:cstheme="minorHAnsi"/>
          <w:sz w:val="22"/>
        </w:rPr>
      </w:pPr>
      <w:r w:rsidRPr="00A02930">
        <w:rPr>
          <w:rFonts w:asciiTheme="minorHAnsi" w:hAnsiTheme="minorHAnsi" w:cstheme="minorHAnsi"/>
          <w:color w:val="000000"/>
          <w:sz w:val="22"/>
          <w:lang w:eastAsia="ar-SA"/>
        </w:rPr>
        <w:t xml:space="preserve">oraz zaleceń zawartych </w:t>
      </w:r>
      <w:r w:rsidR="00C916F9" w:rsidRPr="00A02930">
        <w:rPr>
          <w:rFonts w:asciiTheme="minorHAnsi" w:hAnsiTheme="minorHAnsi" w:cstheme="minorHAnsi"/>
          <w:color w:val="000000"/>
          <w:sz w:val="22"/>
          <w:lang w:eastAsia="ar-SA"/>
        </w:rPr>
        <w:t>w wydanych przez Regionalnych Dyrektorów Ochrony Środowiska decyzjach</w:t>
      </w:r>
      <w:r w:rsidRPr="00A02930">
        <w:rPr>
          <w:rFonts w:asciiTheme="minorHAnsi" w:hAnsiTheme="minorHAnsi" w:cstheme="minorHAnsi"/>
          <w:color w:val="000000"/>
          <w:sz w:val="22"/>
          <w:lang w:eastAsia="ar-SA"/>
        </w:rPr>
        <w:t xml:space="preserve"> lub zarządzeniach</w:t>
      </w:r>
      <w:r w:rsidR="00C916F9" w:rsidRPr="00A02930">
        <w:rPr>
          <w:rFonts w:asciiTheme="minorHAnsi" w:hAnsiTheme="minorHAnsi" w:cstheme="minorHAnsi"/>
          <w:color w:val="000000"/>
          <w:sz w:val="22"/>
          <w:lang w:eastAsia="ar-SA"/>
        </w:rPr>
        <w:t xml:space="preserve"> na rozbiórkę tam bobrowych na poszczególnych rzekach</w:t>
      </w:r>
      <w:r w:rsidRPr="00A02930">
        <w:rPr>
          <w:rFonts w:asciiTheme="minorHAnsi" w:hAnsiTheme="minorHAnsi" w:cstheme="minorHAnsi"/>
          <w:color w:val="000000"/>
          <w:sz w:val="22"/>
          <w:lang w:eastAsia="ar-SA"/>
        </w:rPr>
        <w:t xml:space="preserve">. </w:t>
      </w:r>
    </w:p>
    <w:p w14:paraId="6925DBA9" w14:textId="77777777" w:rsidR="002803EA" w:rsidRPr="00A02930" w:rsidRDefault="002803EA" w:rsidP="00C916F9">
      <w:pPr>
        <w:jc w:val="both"/>
        <w:rPr>
          <w:rFonts w:asciiTheme="minorHAnsi" w:hAnsiTheme="minorHAnsi" w:cstheme="minorHAnsi"/>
          <w:b/>
          <w:sz w:val="22"/>
        </w:rPr>
      </w:pPr>
    </w:p>
    <w:p w14:paraId="6C68DE2C" w14:textId="3666A5E9" w:rsidR="00C916F9" w:rsidRPr="00A02930" w:rsidRDefault="00C916F9" w:rsidP="00C916F9">
      <w:pPr>
        <w:jc w:val="both"/>
        <w:rPr>
          <w:rFonts w:asciiTheme="minorHAnsi" w:eastAsiaTheme="minorHAnsi" w:hAnsiTheme="minorHAnsi" w:cstheme="minorHAnsi"/>
          <w:b/>
          <w:sz w:val="22"/>
        </w:rPr>
      </w:pPr>
      <w:r w:rsidRPr="00A02930">
        <w:rPr>
          <w:rFonts w:asciiTheme="minorHAnsi" w:hAnsiTheme="minorHAnsi" w:cstheme="minorHAnsi"/>
          <w:b/>
          <w:sz w:val="22"/>
        </w:rPr>
        <w:t>Warunki BHP:</w:t>
      </w:r>
    </w:p>
    <w:p w14:paraId="0E2040E3" w14:textId="77777777" w:rsidR="00C916F9" w:rsidRPr="00A02930" w:rsidRDefault="00C916F9" w:rsidP="00C916F9">
      <w:pPr>
        <w:jc w:val="both"/>
        <w:rPr>
          <w:rFonts w:asciiTheme="minorHAnsi" w:hAnsiTheme="minorHAnsi" w:cstheme="minorHAnsi"/>
          <w:sz w:val="22"/>
        </w:rPr>
      </w:pPr>
      <w:r w:rsidRPr="00A02930">
        <w:rPr>
          <w:rFonts w:asciiTheme="minorHAnsi" w:hAnsiTheme="minorHAnsi" w:cstheme="minorHAnsi"/>
          <w:sz w:val="22"/>
        </w:rPr>
        <w:t>Wykonawca dostarczy na teren prowadzenia prac i będzie utrzymywał wszelkie wyposażenie konieczne dla zapewnienia bezpieczeństwa zatrudnionych pracowników. Zapewni także urządzenia przeciwpożarowe, a personel wyposaży w odpowiednie narzędzia i odzież ochronną, a koszty z tym związane należy wliczyć w cenę oferty.</w:t>
      </w:r>
    </w:p>
    <w:p w14:paraId="1A9FB0DA" w14:textId="77777777" w:rsidR="00317328" w:rsidRPr="00A02930" w:rsidRDefault="00317328" w:rsidP="00C916F9">
      <w:pPr>
        <w:tabs>
          <w:tab w:val="left" w:pos="0"/>
          <w:tab w:val="left" w:pos="720"/>
          <w:tab w:val="left" w:pos="8364"/>
        </w:tabs>
        <w:jc w:val="both"/>
        <w:rPr>
          <w:rFonts w:asciiTheme="minorHAnsi" w:eastAsia="Times New Roman" w:hAnsiTheme="minorHAnsi" w:cstheme="minorHAnsi"/>
          <w:b/>
          <w:color w:val="000000"/>
          <w:sz w:val="22"/>
          <w:lang w:eastAsia="ar-SA"/>
        </w:rPr>
      </w:pPr>
    </w:p>
    <w:p w14:paraId="1D279CC4" w14:textId="70F24DCD" w:rsidR="00C916F9" w:rsidRPr="00A02930" w:rsidRDefault="00C916F9" w:rsidP="00C916F9">
      <w:pPr>
        <w:tabs>
          <w:tab w:val="left" w:pos="0"/>
          <w:tab w:val="left" w:pos="720"/>
          <w:tab w:val="left" w:pos="8364"/>
        </w:tabs>
        <w:jc w:val="both"/>
        <w:rPr>
          <w:rFonts w:asciiTheme="minorHAnsi" w:eastAsia="Times New Roman" w:hAnsiTheme="minorHAnsi" w:cstheme="minorHAnsi"/>
          <w:b/>
          <w:color w:val="000000"/>
          <w:sz w:val="22"/>
          <w:lang w:eastAsia="ar-SA"/>
        </w:rPr>
      </w:pPr>
      <w:r w:rsidRPr="00A02930">
        <w:rPr>
          <w:rFonts w:asciiTheme="minorHAnsi" w:eastAsia="Times New Roman" w:hAnsiTheme="minorHAnsi" w:cstheme="minorHAnsi"/>
          <w:b/>
          <w:color w:val="000000"/>
          <w:sz w:val="22"/>
          <w:lang w:eastAsia="ar-SA"/>
        </w:rPr>
        <w:t>Zagospodarowanie odpadów</w:t>
      </w:r>
    </w:p>
    <w:p w14:paraId="13B5CDE4" w14:textId="77777777" w:rsidR="00C916F9" w:rsidRPr="00A02930" w:rsidRDefault="00C916F9" w:rsidP="001C45E9">
      <w:pPr>
        <w:pStyle w:val="Akapitzlist"/>
        <w:widowControl w:val="0"/>
        <w:numPr>
          <w:ilvl w:val="0"/>
          <w:numId w:val="38"/>
        </w:numPr>
        <w:tabs>
          <w:tab w:val="left" w:pos="284"/>
          <w:tab w:val="left" w:pos="8364"/>
        </w:tabs>
        <w:suppressAutoHyphens/>
        <w:ind w:left="426"/>
        <w:jc w:val="both"/>
        <w:rPr>
          <w:rFonts w:asciiTheme="minorHAnsi" w:eastAsia="Times New Roman" w:hAnsiTheme="minorHAnsi" w:cstheme="minorHAnsi"/>
          <w:color w:val="000000"/>
          <w:sz w:val="22"/>
          <w:lang w:eastAsia="ar-SA"/>
        </w:rPr>
      </w:pPr>
      <w:r w:rsidRPr="00A02930">
        <w:rPr>
          <w:rFonts w:asciiTheme="minorHAnsi" w:eastAsia="Times New Roman" w:hAnsiTheme="minorHAnsi" w:cstheme="minorHAnsi"/>
          <w:color w:val="000000"/>
          <w:sz w:val="22"/>
          <w:lang w:eastAsia="ar-SA"/>
        </w:rPr>
        <w:t xml:space="preserve">Odpady powstałe w wyniku realizacji prac, należy zagospodarować zgodnie z aktualną ustawą o odpadach i rozporządzeniami wykonawczymi. </w:t>
      </w:r>
    </w:p>
    <w:p w14:paraId="40A870A1" w14:textId="77777777" w:rsidR="00C916F9" w:rsidRPr="00A02930" w:rsidRDefault="00C916F9" w:rsidP="001C45E9">
      <w:pPr>
        <w:pStyle w:val="Akapitzlist"/>
        <w:widowControl w:val="0"/>
        <w:numPr>
          <w:ilvl w:val="0"/>
          <w:numId w:val="38"/>
        </w:numPr>
        <w:tabs>
          <w:tab w:val="left" w:pos="0"/>
          <w:tab w:val="left" w:pos="284"/>
          <w:tab w:val="left" w:pos="8364"/>
        </w:tabs>
        <w:suppressAutoHyphens/>
        <w:ind w:left="426"/>
        <w:jc w:val="both"/>
        <w:rPr>
          <w:rFonts w:asciiTheme="minorHAnsi" w:eastAsia="Times New Roman" w:hAnsiTheme="minorHAnsi" w:cstheme="minorHAnsi"/>
          <w:color w:val="000000"/>
          <w:sz w:val="22"/>
          <w:lang w:eastAsia="ar-SA"/>
        </w:rPr>
      </w:pPr>
      <w:r w:rsidRPr="00A02930">
        <w:rPr>
          <w:rFonts w:asciiTheme="minorHAnsi" w:eastAsia="Times New Roman" w:hAnsiTheme="minorHAnsi" w:cstheme="minorHAnsi"/>
          <w:color w:val="000000"/>
          <w:sz w:val="22"/>
          <w:lang w:eastAsia="ar-SA"/>
        </w:rPr>
        <w:t>Miejsce składowania odpadów Wykonawca zorganizuje sobie we własnym zakresie.</w:t>
      </w:r>
    </w:p>
    <w:p w14:paraId="18F5B14C" w14:textId="77777777" w:rsidR="00C916F9" w:rsidRPr="00A02930" w:rsidRDefault="00C916F9" w:rsidP="008822A5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  <w:lang w:val="pl-PL"/>
        </w:rPr>
      </w:pPr>
    </w:p>
    <w:p w14:paraId="5C6B9AC6" w14:textId="13A8F0BC" w:rsidR="00CC641B" w:rsidRPr="00A02930" w:rsidRDefault="00CC641B" w:rsidP="00E45A24">
      <w:pPr>
        <w:pStyle w:val="Nagwek2"/>
        <w:numPr>
          <w:ilvl w:val="0"/>
          <w:numId w:val="0"/>
        </w:numPr>
        <w:ind w:hanging="2"/>
        <w:rPr>
          <w:rFonts w:asciiTheme="minorHAnsi" w:hAnsiTheme="minorHAnsi" w:cstheme="minorHAnsi"/>
          <w:b/>
          <w:bCs w:val="0"/>
          <w:sz w:val="22"/>
          <w:szCs w:val="22"/>
          <w:lang w:val="pl-PL"/>
        </w:rPr>
      </w:pPr>
      <w:r w:rsidRPr="00A02930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1.3. Opis sposobu rozliczenia</w:t>
      </w:r>
      <w:r w:rsidR="00F52C24" w:rsidRPr="00A02930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 dla każdej części zamówienia:</w:t>
      </w:r>
    </w:p>
    <w:p w14:paraId="34FBD591" w14:textId="1C81C95D" w:rsidR="00CC641B" w:rsidRPr="00A02930" w:rsidRDefault="00CC641B" w:rsidP="00E45A24">
      <w:pPr>
        <w:pStyle w:val="Nagwek2"/>
        <w:numPr>
          <w:ilvl w:val="0"/>
          <w:numId w:val="0"/>
        </w:numPr>
        <w:ind w:hanging="2"/>
        <w:rPr>
          <w:rFonts w:asciiTheme="minorHAnsi" w:hAnsiTheme="minorHAnsi" w:cstheme="minorHAnsi"/>
          <w:sz w:val="22"/>
          <w:szCs w:val="22"/>
          <w:lang w:val="pl-PL"/>
        </w:rPr>
      </w:pPr>
      <w:r w:rsidRPr="00A02930">
        <w:rPr>
          <w:rFonts w:asciiTheme="minorHAnsi" w:hAnsiTheme="minorHAnsi" w:cstheme="minorHAnsi"/>
          <w:sz w:val="22"/>
          <w:szCs w:val="22"/>
          <w:lang w:val="pl-PL"/>
        </w:rPr>
        <w:t>Rozliczenie prac następuje każdorazowo po wykonaniu zlecenia. Wysokość wynagrodzenia należnego Wykonawcy</w:t>
      </w:r>
      <w:r w:rsidR="00317328" w:rsidRPr="00A02930">
        <w:rPr>
          <w:rFonts w:asciiTheme="minorHAnsi" w:hAnsiTheme="minorHAnsi" w:cstheme="minorHAnsi"/>
          <w:sz w:val="22"/>
          <w:szCs w:val="22"/>
          <w:lang w:val="pl-PL"/>
        </w:rPr>
        <w:t xml:space="preserve"> za dane zlecenie</w:t>
      </w:r>
      <w:r w:rsidRPr="00A02930">
        <w:rPr>
          <w:rFonts w:asciiTheme="minorHAnsi" w:hAnsiTheme="minorHAnsi" w:cstheme="minorHAnsi"/>
          <w:sz w:val="22"/>
          <w:szCs w:val="22"/>
          <w:lang w:val="pl-PL"/>
        </w:rPr>
        <w:t xml:space="preserve"> będzie liczona jako </w:t>
      </w:r>
      <w:r w:rsidR="00317328" w:rsidRPr="00A02930">
        <w:rPr>
          <w:rFonts w:asciiTheme="minorHAnsi" w:hAnsiTheme="minorHAnsi" w:cstheme="minorHAnsi"/>
          <w:sz w:val="22"/>
          <w:szCs w:val="22"/>
          <w:lang w:val="pl-PL"/>
        </w:rPr>
        <w:t>iloczyn ilości jednostek rozliczeniowych</w:t>
      </w:r>
      <w:r w:rsidRPr="00A0293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17328" w:rsidRPr="00A02930">
        <w:rPr>
          <w:rFonts w:asciiTheme="minorHAnsi" w:hAnsiTheme="minorHAnsi" w:cstheme="minorHAnsi"/>
          <w:sz w:val="22"/>
          <w:szCs w:val="22"/>
          <w:lang w:val="pl-PL"/>
        </w:rPr>
        <w:t xml:space="preserve">(1mp usuniętego </w:t>
      </w:r>
      <w:proofErr w:type="spellStart"/>
      <w:r w:rsidR="00317328" w:rsidRPr="00A02930">
        <w:rPr>
          <w:rFonts w:asciiTheme="minorHAnsi" w:hAnsiTheme="minorHAnsi" w:cstheme="minorHAnsi"/>
          <w:sz w:val="22"/>
          <w:szCs w:val="22"/>
          <w:lang w:val="pl-PL"/>
        </w:rPr>
        <w:t>przetamowania</w:t>
      </w:r>
      <w:proofErr w:type="spellEnd"/>
      <w:r w:rsidR="00317328" w:rsidRPr="00A02930">
        <w:rPr>
          <w:rFonts w:asciiTheme="minorHAnsi" w:hAnsiTheme="minorHAnsi" w:cstheme="minorHAnsi"/>
          <w:sz w:val="22"/>
          <w:szCs w:val="22"/>
          <w:lang w:val="pl-PL"/>
        </w:rPr>
        <w:t xml:space="preserve">, zatoru itp.) </w:t>
      </w:r>
      <w:r w:rsidRPr="00A02930">
        <w:rPr>
          <w:rFonts w:asciiTheme="minorHAnsi" w:hAnsiTheme="minorHAnsi" w:cstheme="minorHAnsi"/>
          <w:sz w:val="22"/>
          <w:szCs w:val="22"/>
          <w:lang w:val="pl-PL"/>
        </w:rPr>
        <w:t xml:space="preserve">wskazanych przez Wykonawcę i potwierdzonych przez osobę sprawująca nadzór ze strony Zamawiającego </w:t>
      </w:r>
      <w:r w:rsidR="00317328" w:rsidRPr="00A02930">
        <w:rPr>
          <w:rFonts w:asciiTheme="minorHAnsi" w:hAnsiTheme="minorHAnsi" w:cstheme="minorHAnsi"/>
          <w:sz w:val="22"/>
          <w:szCs w:val="22"/>
          <w:lang w:val="pl-PL"/>
        </w:rPr>
        <w:t>oraz stawki za wykonanie prac podanej w formularzu ofertowym.</w:t>
      </w:r>
    </w:p>
    <w:p w14:paraId="32D2F7DB" w14:textId="77777777" w:rsidR="00CC641B" w:rsidRPr="00A02930" w:rsidRDefault="00CC641B" w:rsidP="00E45A24">
      <w:pPr>
        <w:pStyle w:val="Nagwek2"/>
        <w:numPr>
          <w:ilvl w:val="0"/>
          <w:numId w:val="0"/>
        </w:numPr>
        <w:ind w:hanging="2"/>
        <w:rPr>
          <w:rFonts w:asciiTheme="minorHAnsi" w:hAnsiTheme="minorHAnsi" w:cstheme="minorHAnsi"/>
          <w:b/>
          <w:bCs w:val="0"/>
          <w:sz w:val="22"/>
          <w:szCs w:val="22"/>
          <w:lang w:val="pl-PL"/>
        </w:rPr>
      </w:pPr>
    </w:p>
    <w:p w14:paraId="38C385D3" w14:textId="7B506CF0" w:rsidR="00CC641B" w:rsidRPr="00A02930" w:rsidRDefault="000C73A3" w:rsidP="00317328">
      <w:pPr>
        <w:pStyle w:val="Nagwek2"/>
        <w:numPr>
          <w:ilvl w:val="0"/>
          <w:numId w:val="0"/>
        </w:numPr>
        <w:ind w:hanging="2"/>
        <w:rPr>
          <w:rFonts w:asciiTheme="minorHAnsi" w:hAnsiTheme="minorHAnsi" w:cstheme="minorHAnsi"/>
          <w:sz w:val="22"/>
          <w:szCs w:val="22"/>
          <w:lang w:val="pl-PL"/>
        </w:rPr>
      </w:pPr>
      <w:r w:rsidRPr="00A02930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1.</w:t>
      </w:r>
      <w:r w:rsidR="00CC641B" w:rsidRPr="00A02930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4</w:t>
      </w:r>
      <w:r w:rsidRPr="00A02930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. </w:t>
      </w:r>
      <w:r w:rsidR="00E45A24" w:rsidRPr="00A02930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Miejsce realizacji usługi:</w:t>
      </w:r>
      <w:r w:rsidR="00E45A24" w:rsidRPr="00A0293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15B7C4A9" w14:textId="03C1E890" w:rsidR="00E45A24" w:rsidRPr="00A02930" w:rsidRDefault="00103192" w:rsidP="00AF7367">
      <w:pPr>
        <w:pStyle w:val="Nagwek2"/>
        <w:numPr>
          <w:ilvl w:val="0"/>
          <w:numId w:val="0"/>
        </w:numPr>
        <w:tabs>
          <w:tab w:val="clear" w:pos="709"/>
          <w:tab w:val="left" w:pos="9072"/>
        </w:tabs>
        <w:rPr>
          <w:rFonts w:asciiTheme="minorHAnsi" w:hAnsiTheme="minorHAnsi" w:cstheme="minorHAnsi"/>
          <w:sz w:val="22"/>
          <w:szCs w:val="22"/>
        </w:rPr>
      </w:pPr>
      <w:r w:rsidRPr="00A02930">
        <w:rPr>
          <w:rFonts w:asciiTheme="minorHAnsi" w:hAnsiTheme="minorHAnsi" w:cstheme="minorHAnsi"/>
          <w:sz w:val="22"/>
          <w:szCs w:val="22"/>
          <w:lang w:val="pl-PL"/>
        </w:rPr>
        <w:t>Wykonawca będzie zobowiązany wykonywać usługę na</w:t>
      </w:r>
      <w:r w:rsidR="00187156" w:rsidRPr="00A02930">
        <w:rPr>
          <w:rFonts w:asciiTheme="minorHAnsi" w:hAnsiTheme="minorHAnsi" w:cstheme="minorHAnsi"/>
          <w:sz w:val="22"/>
          <w:szCs w:val="22"/>
          <w:lang w:val="pl-PL"/>
        </w:rPr>
        <w:t xml:space="preserve"> ciekach naturalnych </w:t>
      </w:r>
      <w:r w:rsidR="00E45A24" w:rsidRPr="00A02930">
        <w:rPr>
          <w:rFonts w:asciiTheme="minorHAnsi" w:hAnsiTheme="minorHAnsi" w:cstheme="minorHAnsi"/>
          <w:sz w:val="22"/>
          <w:szCs w:val="22"/>
          <w:lang w:val="pl-PL"/>
        </w:rPr>
        <w:t xml:space="preserve">z terenu działania Zarządu Zlewni w Kielcach PGW WP z podziałem na </w:t>
      </w:r>
      <w:r w:rsidR="00AF7367" w:rsidRPr="00A02930">
        <w:rPr>
          <w:rFonts w:asciiTheme="minorHAnsi" w:hAnsiTheme="minorHAnsi" w:cstheme="minorHAnsi"/>
          <w:sz w:val="22"/>
          <w:szCs w:val="22"/>
        </w:rPr>
        <w:t>tere</w:t>
      </w:r>
      <w:r w:rsidR="00AF7367" w:rsidRPr="00A02930">
        <w:rPr>
          <w:rFonts w:asciiTheme="minorHAnsi" w:hAnsiTheme="minorHAnsi" w:cstheme="minorHAnsi"/>
          <w:sz w:val="22"/>
          <w:szCs w:val="22"/>
          <w:lang w:val="pl-PL"/>
        </w:rPr>
        <w:t>n</w:t>
      </w:r>
      <w:r w:rsidR="00AF7367" w:rsidRPr="00A02930">
        <w:rPr>
          <w:rFonts w:asciiTheme="minorHAnsi" w:hAnsiTheme="minorHAnsi" w:cstheme="minorHAnsi"/>
          <w:sz w:val="22"/>
          <w:szCs w:val="22"/>
        </w:rPr>
        <w:t xml:space="preserve"> Nadzoru Wodnego Busko-Zdrój</w:t>
      </w:r>
      <w:r w:rsidR="00AF7367" w:rsidRPr="00A02930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AF7367" w:rsidRPr="00A02930">
        <w:rPr>
          <w:rFonts w:asciiTheme="minorHAnsi" w:hAnsiTheme="minorHAnsi" w:cstheme="minorHAnsi"/>
          <w:sz w:val="22"/>
          <w:szCs w:val="22"/>
        </w:rPr>
        <w:t>Nadzoru Wodnego w Kazimierzy Wielkiej</w:t>
      </w:r>
      <w:r w:rsidR="00AF7367" w:rsidRPr="00A02930">
        <w:rPr>
          <w:rFonts w:asciiTheme="minorHAnsi" w:hAnsiTheme="minorHAnsi" w:cstheme="minorHAnsi"/>
          <w:sz w:val="22"/>
          <w:szCs w:val="22"/>
          <w:lang w:val="pl-PL"/>
        </w:rPr>
        <w:t xml:space="preserve"> oraz </w:t>
      </w:r>
      <w:r w:rsidR="00AF7367" w:rsidRPr="00A02930">
        <w:rPr>
          <w:rFonts w:asciiTheme="minorHAnsi" w:hAnsiTheme="minorHAnsi" w:cstheme="minorHAnsi"/>
          <w:sz w:val="22"/>
          <w:szCs w:val="22"/>
        </w:rPr>
        <w:t>teren Nadzoru Wodnego Jędrzejów</w:t>
      </w:r>
      <w:r w:rsidR="00E45A24" w:rsidRPr="00A02930">
        <w:rPr>
          <w:rFonts w:asciiTheme="minorHAnsi" w:hAnsiTheme="minorHAnsi" w:cstheme="minorHAnsi"/>
          <w:sz w:val="22"/>
          <w:szCs w:val="22"/>
          <w:lang w:val="pl-PL"/>
        </w:rPr>
        <w:t xml:space="preserve">. Granice poszczególnych jednostek Wód Polskich dostępne pod adresem internetowym </w:t>
      </w:r>
      <w:r w:rsidR="00E45A24" w:rsidRPr="00A02930">
        <w:rPr>
          <w:rFonts w:asciiTheme="minorHAnsi" w:hAnsiTheme="minorHAnsi" w:cstheme="minorHAnsi"/>
          <w:color w:val="1F4E79" w:themeColor="accent5" w:themeShade="80"/>
          <w:sz w:val="22"/>
          <w:szCs w:val="22"/>
          <w:u w:val="single"/>
          <w:lang w:val="pl-PL"/>
        </w:rPr>
        <w:t>https://wody.isok.gov.pl/imap_kzgw/?gpmap=gpSIGW</w:t>
      </w:r>
      <w:r w:rsidR="00E45A24" w:rsidRPr="00A02930">
        <w:rPr>
          <w:rFonts w:asciiTheme="minorHAnsi" w:hAnsiTheme="minorHAnsi" w:cstheme="minorHAnsi"/>
          <w:color w:val="1F4E79" w:themeColor="accent5" w:themeShade="80"/>
          <w:sz w:val="22"/>
          <w:szCs w:val="22"/>
          <w:lang w:val="pl-PL"/>
        </w:rPr>
        <w:t xml:space="preserve"> </w:t>
      </w:r>
    </w:p>
    <w:p w14:paraId="46005219" w14:textId="41038CCB" w:rsidR="00E45A24" w:rsidRPr="00A02930" w:rsidRDefault="00D71C5C" w:rsidP="008822A5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A02930">
        <w:rPr>
          <w:rFonts w:asciiTheme="minorHAnsi" w:hAnsiTheme="minorHAnsi" w:cstheme="minorHAnsi"/>
          <w:sz w:val="22"/>
          <w:szCs w:val="22"/>
          <w:lang w:val="pl-PL"/>
        </w:rPr>
        <w:t>Teren Nadzorów Wodnych wskazano również na mapach stanowiących załącznik do niniejszego OPZ.</w:t>
      </w:r>
    </w:p>
    <w:p w14:paraId="77E18EF8" w14:textId="12A61042" w:rsidR="001215AF" w:rsidRPr="00A02930" w:rsidRDefault="001215AF" w:rsidP="00C71FB6">
      <w:pPr>
        <w:spacing w:line="240" w:lineRule="auto"/>
        <w:rPr>
          <w:rFonts w:asciiTheme="minorHAnsi" w:hAnsiTheme="minorHAnsi" w:cstheme="minorHAnsi"/>
          <w:iCs/>
          <w:sz w:val="22"/>
        </w:rPr>
      </w:pPr>
    </w:p>
    <w:p w14:paraId="07CA7D56" w14:textId="77777777" w:rsidR="00AF7367" w:rsidRPr="00A02930" w:rsidRDefault="00AF7367" w:rsidP="00C71FB6">
      <w:pPr>
        <w:spacing w:line="240" w:lineRule="auto"/>
        <w:rPr>
          <w:rFonts w:asciiTheme="minorHAnsi" w:hAnsiTheme="minorHAnsi" w:cstheme="minorHAnsi"/>
          <w:iCs/>
          <w:sz w:val="22"/>
        </w:rPr>
      </w:pPr>
    </w:p>
    <w:p w14:paraId="06A9A7E9" w14:textId="77777777" w:rsidR="00C67371" w:rsidRPr="00A02930" w:rsidRDefault="00C67371">
      <w:pPr>
        <w:rPr>
          <w:rFonts w:asciiTheme="minorHAnsi" w:hAnsiTheme="minorHAnsi" w:cstheme="minorHAnsi"/>
          <w:sz w:val="22"/>
        </w:rPr>
      </w:pPr>
    </w:p>
    <w:p w14:paraId="359B38DD" w14:textId="77777777" w:rsidR="00D71C5C" w:rsidRPr="00A02930" w:rsidRDefault="00D71C5C">
      <w:pPr>
        <w:rPr>
          <w:rFonts w:asciiTheme="minorHAnsi" w:hAnsiTheme="minorHAnsi" w:cstheme="minorHAnsi"/>
          <w:sz w:val="22"/>
        </w:rPr>
      </w:pPr>
      <w:r w:rsidRPr="00A02930">
        <w:rPr>
          <w:rFonts w:asciiTheme="minorHAnsi" w:hAnsiTheme="minorHAnsi" w:cstheme="minorHAnsi"/>
          <w:sz w:val="22"/>
        </w:rPr>
        <w:t>Załączniki:</w:t>
      </w:r>
    </w:p>
    <w:p w14:paraId="1EE13800" w14:textId="403D0F3A" w:rsidR="00D71C5C" w:rsidRPr="00A02930" w:rsidRDefault="00D71C5C" w:rsidP="00D71C5C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2"/>
        </w:rPr>
      </w:pPr>
      <w:r w:rsidRPr="00A02930">
        <w:rPr>
          <w:rFonts w:asciiTheme="minorHAnsi" w:hAnsiTheme="minorHAnsi" w:cstheme="minorHAnsi"/>
          <w:sz w:val="22"/>
        </w:rPr>
        <w:t>Mapy Nadzorów Wodnych z terenu działania ZZ Kielce</w:t>
      </w:r>
    </w:p>
    <w:sectPr w:rsidR="00D71C5C" w:rsidRPr="00A029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4EA59" w14:textId="77777777" w:rsidR="009118A6" w:rsidRDefault="009118A6" w:rsidP="00F77170">
      <w:pPr>
        <w:spacing w:line="240" w:lineRule="auto"/>
      </w:pPr>
      <w:r>
        <w:separator/>
      </w:r>
    </w:p>
  </w:endnote>
  <w:endnote w:type="continuationSeparator" w:id="0">
    <w:p w14:paraId="5FACA656" w14:textId="77777777" w:rsidR="009118A6" w:rsidRDefault="009118A6" w:rsidP="00F771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4404586"/>
      <w:docPartObj>
        <w:docPartGallery w:val="Page Numbers (Bottom of Page)"/>
        <w:docPartUnique/>
      </w:docPartObj>
    </w:sdtPr>
    <w:sdtEndPr/>
    <w:sdtContent>
      <w:p w14:paraId="3465A3AA" w14:textId="6E9D8E42" w:rsidR="00976D43" w:rsidRDefault="00976D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F38DB67" w14:textId="77777777" w:rsidR="00976D43" w:rsidRDefault="00976D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12E71" w14:textId="77777777" w:rsidR="009118A6" w:rsidRDefault="009118A6" w:rsidP="00F77170">
      <w:pPr>
        <w:spacing w:line="240" w:lineRule="auto"/>
      </w:pPr>
      <w:r>
        <w:separator/>
      </w:r>
    </w:p>
  </w:footnote>
  <w:footnote w:type="continuationSeparator" w:id="0">
    <w:p w14:paraId="1ED64B5A" w14:textId="77777777" w:rsidR="009118A6" w:rsidRDefault="009118A6" w:rsidP="00F771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55A45" w14:textId="77777777" w:rsidR="00A640BE" w:rsidRPr="00B45684" w:rsidRDefault="00A640BE" w:rsidP="00A640BE">
    <w:pPr>
      <w:pStyle w:val="Nagwek"/>
      <w:jc w:val="center"/>
      <w:rPr>
        <w:i/>
      </w:rPr>
    </w:pPr>
    <w:r w:rsidRPr="00B45684">
      <w:rPr>
        <w:i/>
      </w:rPr>
      <w:t>PGW WP RZGW Kraków- Wydział Zamówień Publicznych</w:t>
    </w:r>
  </w:p>
  <w:p w14:paraId="7AB4D4E4" w14:textId="728DA7AE" w:rsidR="00A640BE" w:rsidRDefault="00A640BE" w:rsidP="00A640BE">
    <w:pPr>
      <w:pStyle w:val="Nagwek"/>
    </w:pPr>
    <w:r w:rsidRPr="00B45684">
      <w:rPr>
        <w:b/>
        <w:i/>
      </w:rPr>
      <w:t xml:space="preserve">                                               </w:t>
    </w:r>
    <w:r w:rsidRPr="00B45684">
      <w:t>Oznaczenie sprawy: KR.ROZ.2810.</w:t>
    </w:r>
    <w:r w:rsidR="00A02930">
      <w:rPr>
        <w:lang w:val="pl-PL"/>
      </w:rPr>
      <w:t>117</w:t>
    </w:r>
    <w:r w:rsidRPr="00B45684">
      <w:t xml:space="preserve">.2021                                                    </w:t>
    </w:r>
    <w:r w:rsidRPr="00B45684">
      <w:br/>
      <w:t xml:space="preserve">                                           </w:t>
    </w:r>
    <w:r>
      <w:t xml:space="preserve">                                                                                                    </w:t>
    </w:r>
    <w:r>
      <w:rPr>
        <w:lang w:val="pl-PL"/>
      </w:rPr>
      <w:t xml:space="preserve">                </w:t>
    </w:r>
    <w:r>
      <w:rPr>
        <w:lang w:val="pl-PL"/>
      </w:rPr>
      <w:br/>
      <w:t xml:space="preserve">                                                                                                                </w:t>
    </w:r>
    <w:r>
      <w:t xml:space="preserve">Załącznik nr </w:t>
    </w:r>
    <w:r>
      <w:rPr>
        <w:lang w:val="pl-PL"/>
      </w:rPr>
      <w:t>1</w:t>
    </w:r>
    <w:r>
      <w:t xml:space="preserve"> do SWZ</w:t>
    </w:r>
  </w:p>
  <w:p w14:paraId="06E4AD1D" w14:textId="71A63151" w:rsidR="00F77170" w:rsidRPr="00B805BF" w:rsidRDefault="00F77170" w:rsidP="00B8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D7794"/>
    <w:multiLevelType w:val="hybridMultilevel"/>
    <w:tmpl w:val="608EC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43A5"/>
    <w:multiLevelType w:val="hybridMultilevel"/>
    <w:tmpl w:val="6A5827DC"/>
    <w:lvl w:ilvl="0" w:tplc="8530E7E8">
      <w:start w:val="2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F10BB"/>
    <w:multiLevelType w:val="hybridMultilevel"/>
    <w:tmpl w:val="2D625096"/>
    <w:lvl w:ilvl="0" w:tplc="097EA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6725C"/>
    <w:multiLevelType w:val="hybridMultilevel"/>
    <w:tmpl w:val="F6E6990C"/>
    <w:lvl w:ilvl="0" w:tplc="ECA4030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78C700A"/>
    <w:multiLevelType w:val="multilevel"/>
    <w:tmpl w:val="1C7A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701DA5"/>
    <w:multiLevelType w:val="hybridMultilevel"/>
    <w:tmpl w:val="56741F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A7AFD"/>
    <w:multiLevelType w:val="hybridMultilevel"/>
    <w:tmpl w:val="1C4E59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BD7C2E"/>
    <w:multiLevelType w:val="hybridMultilevel"/>
    <w:tmpl w:val="9A3EE626"/>
    <w:lvl w:ilvl="0" w:tplc="097EA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A1CE1"/>
    <w:multiLevelType w:val="hybridMultilevel"/>
    <w:tmpl w:val="22B85450"/>
    <w:lvl w:ilvl="0" w:tplc="097EA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D5AC1"/>
    <w:multiLevelType w:val="hybridMultilevel"/>
    <w:tmpl w:val="B6FA0648"/>
    <w:lvl w:ilvl="0" w:tplc="097EA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B25B9"/>
    <w:multiLevelType w:val="hybridMultilevel"/>
    <w:tmpl w:val="C56E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E6343"/>
    <w:multiLevelType w:val="hybridMultilevel"/>
    <w:tmpl w:val="2BDAB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E147B"/>
    <w:multiLevelType w:val="hybridMultilevel"/>
    <w:tmpl w:val="5AF87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53BF6"/>
    <w:multiLevelType w:val="multilevel"/>
    <w:tmpl w:val="29D437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14" w15:restartNumberingAfterBreak="0">
    <w:nsid w:val="3F9A4183"/>
    <w:multiLevelType w:val="hybridMultilevel"/>
    <w:tmpl w:val="2482DD02"/>
    <w:lvl w:ilvl="0" w:tplc="097EA8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0872A19"/>
    <w:multiLevelType w:val="multilevel"/>
    <w:tmpl w:val="EDB8726A"/>
    <w:lvl w:ilvl="0">
      <w:start w:val="1"/>
      <w:numFmt w:val="upperRoman"/>
      <w:lvlText w:val="%1."/>
      <w:lvlJc w:val="left"/>
      <w:pPr>
        <w:ind w:left="71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3" w:hanging="1800"/>
      </w:pPr>
      <w:rPr>
        <w:rFonts w:hint="default"/>
      </w:rPr>
    </w:lvl>
  </w:abstractNum>
  <w:abstractNum w:abstractNumId="16" w15:restartNumberingAfterBreak="0">
    <w:nsid w:val="4481581E"/>
    <w:multiLevelType w:val="hybridMultilevel"/>
    <w:tmpl w:val="6472F2B2"/>
    <w:lvl w:ilvl="0" w:tplc="097EA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D5F0D"/>
    <w:multiLevelType w:val="hybridMultilevel"/>
    <w:tmpl w:val="5AD2B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91360"/>
    <w:multiLevelType w:val="hybridMultilevel"/>
    <w:tmpl w:val="ADBEC61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4C2601F2"/>
    <w:multiLevelType w:val="hybridMultilevel"/>
    <w:tmpl w:val="F1B8EAB6"/>
    <w:lvl w:ilvl="0" w:tplc="017EB89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5194F"/>
    <w:multiLevelType w:val="hybridMultilevel"/>
    <w:tmpl w:val="28F0E906"/>
    <w:lvl w:ilvl="0" w:tplc="097EA8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E37782"/>
    <w:multiLevelType w:val="hybridMultilevel"/>
    <w:tmpl w:val="53C42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D6804"/>
    <w:multiLevelType w:val="hybridMultilevel"/>
    <w:tmpl w:val="406CF19C"/>
    <w:lvl w:ilvl="0" w:tplc="097EA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4679F"/>
    <w:multiLevelType w:val="multilevel"/>
    <w:tmpl w:val="0415001D"/>
    <w:styleLink w:val="Styl1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2"/>
      <w:numFmt w:val="lowerLetter"/>
      <w:lvlText w:val="%2)"/>
      <w:lvlJc w:val="left"/>
      <w:pPr>
        <w:ind w:left="720" w:hanging="360"/>
      </w:pPr>
    </w:lvl>
    <w:lvl w:ilvl="2">
      <w:start w:val="4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C91682E"/>
    <w:multiLevelType w:val="hybridMultilevel"/>
    <w:tmpl w:val="BE5EB7EA"/>
    <w:lvl w:ilvl="0" w:tplc="3F3E9716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DCF0AB1"/>
    <w:multiLevelType w:val="hybridMultilevel"/>
    <w:tmpl w:val="03A87B76"/>
    <w:lvl w:ilvl="0" w:tplc="D8F6E30A">
      <w:start w:val="1"/>
      <w:numFmt w:val="decimal"/>
      <w:pStyle w:val="Nagwek4"/>
      <w:lvlText w:val="%1)"/>
      <w:lvlJc w:val="left"/>
      <w:pPr>
        <w:ind w:left="228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415000F">
      <w:start w:val="1"/>
      <w:numFmt w:val="decimal"/>
      <w:lvlText w:val="%4."/>
      <w:lvlJc w:val="left"/>
      <w:pPr>
        <w:ind w:left="4440" w:hanging="360"/>
      </w:pPr>
    </w:lvl>
    <w:lvl w:ilvl="4" w:tplc="04150019">
      <w:start w:val="1"/>
      <w:numFmt w:val="lowerLetter"/>
      <w:lvlText w:val="%5."/>
      <w:lvlJc w:val="left"/>
      <w:pPr>
        <w:ind w:left="5160" w:hanging="360"/>
      </w:pPr>
    </w:lvl>
    <w:lvl w:ilvl="5" w:tplc="0415001B">
      <w:start w:val="1"/>
      <w:numFmt w:val="lowerRoman"/>
      <w:lvlText w:val="%6."/>
      <w:lvlJc w:val="right"/>
      <w:pPr>
        <w:ind w:left="5880" w:hanging="180"/>
      </w:pPr>
    </w:lvl>
    <w:lvl w:ilvl="6" w:tplc="0415000F">
      <w:start w:val="1"/>
      <w:numFmt w:val="decimal"/>
      <w:lvlText w:val="%7."/>
      <w:lvlJc w:val="left"/>
      <w:pPr>
        <w:ind w:left="6600" w:hanging="360"/>
      </w:pPr>
    </w:lvl>
    <w:lvl w:ilvl="7" w:tplc="04150019">
      <w:start w:val="1"/>
      <w:numFmt w:val="lowerLetter"/>
      <w:lvlText w:val="%8."/>
      <w:lvlJc w:val="left"/>
      <w:pPr>
        <w:ind w:left="7320" w:hanging="360"/>
      </w:pPr>
    </w:lvl>
    <w:lvl w:ilvl="8" w:tplc="0415001B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5E0E1587"/>
    <w:multiLevelType w:val="hybridMultilevel"/>
    <w:tmpl w:val="0AE2E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8249F"/>
    <w:multiLevelType w:val="hybridMultilevel"/>
    <w:tmpl w:val="5A38A76A"/>
    <w:lvl w:ilvl="0" w:tplc="097EA8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1035FE"/>
    <w:multiLevelType w:val="multilevel"/>
    <w:tmpl w:val="FF169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ind w:left="2702" w:hanging="576"/>
      </w:pPr>
      <w:rPr>
        <w:rFonts w:ascii="Arial" w:hAnsi="Arial" w:cs="Arial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145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bCs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F465AEA"/>
    <w:multiLevelType w:val="hybridMultilevel"/>
    <w:tmpl w:val="090A43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45C3C"/>
    <w:multiLevelType w:val="hybridMultilevel"/>
    <w:tmpl w:val="6098092C"/>
    <w:lvl w:ilvl="0" w:tplc="097EA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C1344"/>
    <w:multiLevelType w:val="hybridMultilevel"/>
    <w:tmpl w:val="910AD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564D7"/>
    <w:multiLevelType w:val="multilevel"/>
    <w:tmpl w:val="A9628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0C0539"/>
    <w:multiLevelType w:val="hybridMultilevel"/>
    <w:tmpl w:val="2CDEC97C"/>
    <w:lvl w:ilvl="0" w:tplc="097EA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61D1A"/>
    <w:multiLevelType w:val="hybridMultilevel"/>
    <w:tmpl w:val="60086DB6"/>
    <w:lvl w:ilvl="0" w:tplc="097EA86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 w15:restartNumberingAfterBreak="0">
    <w:nsid w:val="7B2A4901"/>
    <w:multiLevelType w:val="hybridMultilevel"/>
    <w:tmpl w:val="5100ED00"/>
    <w:lvl w:ilvl="0" w:tplc="DAC6765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D7F5549"/>
    <w:multiLevelType w:val="hybridMultilevel"/>
    <w:tmpl w:val="DA72F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8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</w:num>
  <w:num w:numId="9">
    <w:abstractNumId w:val="14"/>
  </w:num>
  <w:num w:numId="10">
    <w:abstractNumId w:val="14"/>
  </w:num>
  <w:num w:numId="11">
    <w:abstractNumId w:val="29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3"/>
  </w:num>
  <w:num w:numId="21">
    <w:abstractNumId w:val="23"/>
  </w:num>
  <w:num w:numId="22">
    <w:abstractNumId w:val="15"/>
  </w:num>
  <w:num w:numId="23">
    <w:abstractNumId w:val="8"/>
  </w:num>
  <w:num w:numId="24">
    <w:abstractNumId w:val="24"/>
  </w:num>
  <w:num w:numId="25">
    <w:abstractNumId w:val="4"/>
  </w:num>
  <w:num w:numId="26">
    <w:abstractNumId w:val="31"/>
  </w:num>
  <w:num w:numId="27">
    <w:abstractNumId w:val="12"/>
  </w:num>
  <w:num w:numId="28">
    <w:abstractNumId w:val="13"/>
  </w:num>
  <w:num w:numId="29">
    <w:abstractNumId w:val="20"/>
  </w:num>
  <w:num w:numId="30">
    <w:abstractNumId w:val="0"/>
  </w:num>
  <w:num w:numId="31">
    <w:abstractNumId w:val="11"/>
  </w:num>
  <w:num w:numId="32">
    <w:abstractNumId w:val="6"/>
  </w:num>
  <w:num w:numId="33">
    <w:abstractNumId w:val="27"/>
  </w:num>
  <w:num w:numId="34">
    <w:abstractNumId w:val="10"/>
  </w:num>
  <w:num w:numId="35">
    <w:abstractNumId w:val="9"/>
  </w:num>
  <w:num w:numId="36">
    <w:abstractNumId w:val="19"/>
  </w:num>
  <w:num w:numId="37">
    <w:abstractNumId w:val="2"/>
  </w:num>
  <w:num w:numId="38">
    <w:abstractNumId w:val="16"/>
  </w:num>
  <w:num w:numId="39">
    <w:abstractNumId w:val="26"/>
  </w:num>
  <w:num w:numId="40">
    <w:abstractNumId w:val="5"/>
  </w:num>
  <w:num w:numId="41">
    <w:abstractNumId w:val="22"/>
  </w:num>
  <w:num w:numId="42">
    <w:abstractNumId w:val="7"/>
  </w:num>
  <w:num w:numId="43">
    <w:abstractNumId w:val="32"/>
  </w:num>
  <w:num w:numId="44">
    <w:abstractNumId w:val="35"/>
  </w:num>
  <w:num w:numId="45">
    <w:abstractNumId w:val="34"/>
  </w:num>
  <w:num w:numId="46">
    <w:abstractNumId w:val="3"/>
  </w:num>
  <w:num w:numId="47">
    <w:abstractNumId w:val="18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B6"/>
    <w:rsid w:val="00021536"/>
    <w:rsid w:val="00047C93"/>
    <w:rsid w:val="00063209"/>
    <w:rsid w:val="00066C00"/>
    <w:rsid w:val="00070DF1"/>
    <w:rsid w:val="000C73A3"/>
    <w:rsid w:val="00103192"/>
    <w:rsid w:val="001215AF"/>
    <w:rsid w:val="0012284C"/>
    <w:rsid w:val="00133BDA"/>
    <w:rsid w:val="00152C63"/>
    <w:rsid w:val="00187156"/>
    <w:rsid w:val="001C45E9"/>
    <w:rsid w:val="002443B1"/>
    <w:rsid w:val="00255058"/>
    <w:rsid w:val="00270AC1"/>
    <w:rsid w:val="002803EA"/>
    <w:rsid w:val="00317328"/>
    <w:rsid w:val="00370BDD"/>
    <w:rsid w:val="00383067"/>
    <w:rsid w:val="003B5E8E"/>
    <w:rsid w:val="00410B3A"/>
    <w:rsid w:val="00444FB1"/>
    <w:rsid w:val="00496E30"/>
    <w:rsid w:val="004B4C8B"/>
    <w:rsid w:val="004E636B"/>
    <w:rsid w:val="004F53D9"/>
    <w:rsid w:val="00522037"/>
    <w:rsid w:val="0059119A"/>
    <w:rsid w:val="005A7D06"/>
    <w:rsid w:val="00622DF5"/>
    <w:rsid w:val="006561E4"/>
    <w:rsid w:val="0068402D"/>
    <w:rsid w:val="006B702E"/>
    <w:rsid w:val="0070661B"/>
    <w:rsid w:val="007351C9"/>
    <w:rsid w:val="007618E2"/>
    <w:rsid w:val="00785ACE"/>
    <w:rsid w:val="007B13C4"/>
    <w:rsid w:val="007D2E9D"/>
    <w:rsid w:val="007E54F9"/>
    <w:rsid w:val="008057C4"/>
    <w:rsid w:val="008316DB"/>
    <w:rsid w:val="0084036B"/>
    <w:rsid w:val="008651E8"/>
    <w:rsid w:val="008822A5"/>
    <w:rsid w:val="008B0DF2"/>
    <w:rsid w:val="008D3BE4"/>
    <w:rsid w:val="009118A6"/>
    <w:rsid w:val="0091396A"/>
    <w:rsid w:val="0091674C"/>
    <w:rsid w:val="00950E6F"/>
    <w:rsid w:val="00953A43"/>
    <w:rsid w:val="00976D43"/>
    <w:rsid w:val="00995F25"/>
    <w:rsid w:val="009A49AA"/>
    <w:rsid w:val="009C0DDA"/>
    <w:rsid w:val="009C7843"/>
    <w:rsid w:val="009D0769"/>
    <w:rsid w:val="009D092E"/>
    <w:rsid w:val="009D3E01"/>
    <w:rsid w:val="00A02930"/>
    <w:rsid w:val="00A55CED"/>
    <w:rsid w:val="00A640BE"/>
    <w:rsid w:val="00A7560A"/>
    <w:rsid w:val="00AB25C3"/>
    <w:rsid w:val="00AB36C0"/>
    <w:rsid w:val="00AD548F"/>
    <w:rsid w:val="00AF7367"/>
    <w:rsid w:val="00B02FA5"/>
    <w:rsid w:val="00B426FC"/>
    <w:rsid w:val="00B805BF"/>
    <w:rsid w:val="00B82A11"/>
    <w:rsid w:val="00B90D84"/>
    <w:rsid w:val="00B920D8"/>
    <w:rsid w:val="00C34614"/>
    <w:rsid w:val="00C36A0B"/>
    <w:rsid w:val="00C67371"/>
    <w:rsid w:val="00C71FB6"/>
    <w:rsid w:val="00C85C9D"/>
    <w:rsid w:val="00C916F9"/>
    <w:rsid w:val="00CC43BC"/>
    <w:rsid w:val="00CC641B"/>
    <w:rsid w:val="00D10055"/>
    <w:rsid w:val="00D12EB4"/>
    <w:rsid w:val="00D64E8B"/>
    <w:rsid w:val="00D71C5C"/>
    <w:rsid w:val="00D952D2"/>
    <w:rsid w:val="00DB2A51"/>
    <w:rsid w:val="00DF7F06"/>
    <w:rsid w:val="00E45A24"/>
    <w:rsid w:val="00E777DC"/>
    <w:rsid w:val="00F52C24"/>
    <w:rsid w:val="00F77170"/>
    <w:rsid w:val="00FE6482"/>
    <w:rsid w:val="00FF25AA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9A6D"/>
  <w15:chartTrackingRefBased/>
  <w15:docId w15:val="{C164FE0D-53C9-4640-B86E-62BC8E08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FB6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link w:val="Nagwek1Znak"/>
    <w:autoRedefine/>
    <w:qFormat/>
    <w:rsid w:val="00522037"/>
    <w:pPr>
      <w:keepNext/>
      <w:numPr>
        <w:numId w:val="2"/>
      </w:numPr>
      <w:shd w:val="clear" w:color="auto" w:fill="E7E6E6"/>
      <w:tabs>
        <w:tab w:val="left" w:pos="567"/>
      </w:tabs>
      <w:jc w:val="both"/>
      <w:outlineLvl w:val="0"/>
    </w:pPr>
    <w:rPr>
      <w:rFonts w:ascii="Arial" w:eastAsia="Times New Roman" w:hAnsi="Arial"/>
      <w:b/>
      <w:bCs/>
      <w:smallCaps/>
      <w:szCs w:val="32"/>
      <w:lang w:val="x-none" w:eastAsia="x-none"/>
    </w:rPr>
  </w:style>
  <w:style w:type="paragraph" w:styleId="Nagwek2">
    <w:name w:val="heading 2"/>
    <w:basedOn w:val="Normalny"/>
    <w:link w:val="Nagwek2Znak"/>
    <w:unhideWhenUsed/>
    <w:qFormat/>
    <w:rsid w:val="00C71FB6"/>
    <w:pPr>
      <w:numPr>
        <w:ilvl w:val="1"/>
        <w:numId w:val="3"/>
      </w:numPr>
      <w:tabs>
        <w:tab w:val="left" w:pos="709"/>
      </w:tabs>
      <w:jc w:val="both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unhideWhenUsed/>
    <w:qFormat/>
    <w:rsid w:val="00C71FB6"/>
    <w:pPr>
      <w:numPr>
        <w:ilvl w:val="2"/>
        <w:numId w:val="3"/>
      </w:numPr>
      <w:tabs>
        <w:tab w:val="left" w:pos="1560"/>
      </w:tabs>
      <w:jc w:val="both"/>
      <w:outlineLvl w:val="2"/>
    </w:pPr>
    <w:rPr>
      <w:rFonts w:eastAsia="Univers-PL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71FB6"/>
    <w:pPr>
      <w:numPr>
        <w:numId w:val="5"/>
      </w:numPr>
      <w:tabs>
        <w:tab w:val="left" w:pos="2268"/>
      </w:tabs>
      <w:jc w:val="both"/>
      <w:outlineLvl w:val="3"/>
    </w:pPr>
    <w:rPr>
      <w:rFonts w:eastAsia="Times New Roman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unhideWhenUsed/>
    <w:qFormat/>
    <w:rsid w:val="00C71FB6"/>
    <w:pPr>
      <w:numPr>
        <w:ilvl w:val="4"/>
        <w:numId w:val="3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unhideWhenUsed/>
    <w:qFormat/>
    <w:rsid w:val="00C71FB6"/>
    <w:pPr>
      <w:numPr>
        <w:ilvl w:val="5"/>
        <w:numId w:val="3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C71FB6"/>
    <w:pPr>
      <w:numPr>
        <w:ilvl w:val="6"/>
        <w:numId w:val="3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C71FB6"/>
    <w:pPr>
      <w:numPr>
        <w:ilvl w:val="7"/>
        <w:numId w:val="3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nhideWhenUsed/>
    <w:qFormat/>
    <w:rsid w:val="00C71FB6"/>
    <w:pPr>
      <w:numPr>
        <w:ilvl w:val="8"/>
        <w:numId w:val="3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2037"/>
    <w:rPr>
      <w:rFonts w:ascii="Arial" w:eastAsia="Times New Roman" w:hAnsi="Arial" w:cs="Times New Roman"/>
      <w:b/>
      <w:bCs/>
      <w:smallCaps/>
      <w:sz w:val="24"/>
      <w:szCs w:val="32"/>
      <w:shd w:val="clear" w:color="auto" w:fill="E7E6E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71FB6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71FB6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C71F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C71FB6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C71FB6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71F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71FB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C71FB6"/>
    <w:rPr>
      <w:rFonts w:ascii="Arial" w:eastAsia="Times New Roman" w:hAnsi="Arial" w:cs="Times New Roman"/>
      <w:lang w:val="x-none" w:eastAsia="x-none"/>
    </w:rPr>
  </w:style>
  <w:style w:type="character" w:styleId="Hipercze">
    <w:name w:val="Hyperlink"/>
    <w:uiPriority w:val="99"/>
    <w:semiHidden/>
    <w:unhideWhenUsed/>
    <w:rsid w:val="00C71FB6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71FB6"/>
    <w:rPr>
      <w:color w:val="800080"/>
      <w:u w:val="single"/>
    </w:rPr>
  </w:style>
  <w:style w:type="paragraph" w:customStyle="1" w:styleId="msonormal0">
    <w:name w:val="msonormal"/>
    <w:basedOn w:val="Normalny"/>
    <w:uiPriority w:val="99"/>
    <w:rsid w:val="00C71FB6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71FB6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1FB6"/>
    <w:pPr>
      <w:spacing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1F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71FB6"/>
    <w:pPr>
      <w:spacing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F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C71FB6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C71FB6"/>
    <w:rPr>
      <w:rFonts w:ascii="Times New Roman" w:eastAsia="Calibri" w:hAnsi="Times New Roman" w:cs="Times New Roman"/>
      <w:sz w:val="24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C71FB6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71FB6"/>
    <w:rPr>
      <w:rFonts w:ascii="Times New Roman" w:eastAsia="Calibri" w:hAnsi="Times New Roman" w:cs="Times New Roman"/>
      <w:sz w:val="24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FB6"/>
    <w:pPr>
      <w:spacing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F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1FB6"/>
    <w:pPr>
      <w:spacing w:line="240" w:lineRule="auto"/>
      <w:jc w:val="both"/>
    </w:pPr>
    <w:rPr>
      <w:rFonts w:eastAsia="Times New Roman"/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1FB6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1FB6"/>
    <w:pPr>
      <w:spacing w:line="240" w:lineRule="auto"/>
      <w:ind w:left="851" w:hanging="491"/>
      <w:jc w:val="both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1F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1FB6"/>
    <w:pPr>
      <w:spacing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1F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71FB6"/>
    <w:pPr>
      <w:spacing w:line="240" w:lineRule="auto"/>
      <w:jc w:val="center"/>
    </w:pPr>
    <w:rPr>
      <w:rFonts w:eastAsia="Times New Roman"/>
      <w:b/>
      <w:sz w:val="28"/>
      <w:szCs w:val="20"/>
      <w:u w:val="single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71FB6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71FB6"/>
    <w:pPr>
      <w:snapToGrid w:val="0"/>
      <w:spacing w:line="240" w:lineRule="auto"/>
      <w:ind w:left="360"/>
      <w:jc w:val="both"/>
    </w:pPr>
    <w:rPr>
      <w:rFonts w:eastAsia="Times New Roman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71F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71FB6"/>
    <w:pPr>
      <w:spacing w:line="240" w:lineRule="auto"/>
      <w:ind w:firstLine="360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71F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blokowy">
    <w:name w:val="Block Text"/>
    <w:basedOn w:val="Normalny"/>
    <w:uiPriority w:val="99"/>
    <w:semiHidden/>
    <w:unhideWhenUsed/>
    <w:rsid w:val="00C71FB6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FB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FB6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FB6"/>
    <w:rPr>
      <w:rFonts w:ascii="Tahoma" w:eastAsia="Calibri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C71FB6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uiPriority w:val="99"/>
    <w:semiHidden/>
    <w:rsid w:val="00C71FB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aliases w:val="lista 1 Znak,List_Paragraph Znak,Multilevel para_II Znak,List Paragraph1 Znak,Akapit z listą BS Znak,Bullet1 Znak,Bullets Znak,List Paragraph 1 Znak,References Znak,List Paragraph (numbered (a)) Znak,IBL List Paragraph Znak,L1 Znak"/>
    <w:link w:val="Akapitzlist"/>
    <w:uiPriority w:val="34"/>
    <w:qFormat/>
    <w:locked/>
    <w:rsid w:val="00C71FB6"/>
    <w:rPr>
      <w:rFonts w:ascii="Times New Roman" w:hAnsi="Times New Roman" w:cs="Times New Roman"/>
      <w:sz w:val="24"/>
    </w:rPr>
  </w:style>
  <w:style w:type="paragraph" w:styleId="Akapitzlist">
    <w:name w:val="List Paragraph"/>
    <w:aliases w:val="lista 1,List_Paragraph,Multilevel para_II,List Paragraph1,Akapit z listą BS,Bullet1,Bullets,List Paragraph 1,References,List Paragraph (numbered (a)),IBL List Paragraph,List Paragraph nowy,Numbered List Paragraph,Citation List,본문(내용),L1"/>
    <w:basedOn w:val="Normalny"/>
    <w:link w:val="AkapitzlistZnak"/>
    <w:uiPriority w:val="34"/>
    <w:qFormat/>
    <w:rsid w:val="00C71FB6"/>
    <w:pPr>
      <w:ind w:left="720"/>
      <w:contextualSpacing/>
    </w:pPr>
    <w:rPr>
      <w:rFonts w:eastAsiaTheme="minorHAnsi"/>
    </w:rPr>
  </w:style>
  <w:style w:type="paragraph" w:customStyle="1" w:styleId="Default">
    <w:name w:val="Default"/>
    <w:uiPriority w:val="99"/>
    <w:rsid w:val="00C71F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C71FB6"/>
    <w:rPr>
      <w:vertAlign w:val="superscript"/>
    </w:rPr>
  </w:style>
  <w:style w:type="character" w:styleId="Odwoaniedokomentarza">
    <w:name w:val="annotation reference"/>
    <w:semiHidden/>
    <w:unhideWhenUsed/>
    <w:rsid w:val="00C71FB6"/>
    <w:rPr>
      <w:sz w:val="16"/>
      <w:szCs w:val="16"/>
    </w:rPr>
  </w:style>
  <w:style w:type="character" w:styleId="Odwoanieprzypisukocowego">
    <w:name w:val="endnote reference"/>
    <w:semiHidden/>
    <w:unhideWhenUsed/>
    <w:rsid w:val="00C71FB6"/>
    <w:rPr>
      <w:vertAlign w:val="superscript"/>
    </w:rPr>
  </w:style>
  <w:style w:type="table" w:styleId="Tabela-Siatka">
    <w:name w:val="Table Grid"/>
    <w:basedOn w:val="Standardowy"/>
    <w:rsid w:val="00C7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C71FB6"/>
    <w:pPr>
      <w:numPr>
        <w:numId w:val="21"/>
      </w:numPr>
    </w:pPr>
  </w:style>
  <w:style w:type="paragraph" w:customStyle="1" w:styleId="xmsonormal">
    <w:name w:val="x_msonormal"/>
    <w:basedOn w:val="Normalny"/>
    <w:rsid w:val="00C916F9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7E1D9-ADF5-4026-ACE0-973A8909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1411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Florkiewicz-Trela (RZGW Kraków)</dc:creator>
  <cp:keywords/>
  <dc:description/>
  <cp:lastModifiedBy>Joanna Kotarba (RZGW Kraków)</cp:lastModifiedBy>
  <cp:revision>8</cp:revision>
  <cp:lastPrinted>2021-04-20T09:19:00Z</cp:lastPrinted>
  <dcterms:created xsi:type="dcterms:W3CDTF">2021-04-20T09:36:00Z</dcterms:created>
  <dcterms:modified xsi:type="dcterms:W3CDTF">2021-08-12T11:03:00Z</dcterms:modified>
</cp:coreProperties>
</file>