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528CA8DC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</w:t>
      </w:r>
      <w:r w:rsidR="00697B62">
        <w:rPr>
          <w:rFonts w:ascii="Arial" w:hAnsi="Arial" w:cs="Arial"/>
          <w:sz w:val="20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bookmarkEnd w:id="0"/>
    <w:p w14:paraId="61CFE1EF" w14:textId="4AD97DFF" w:rsidR="00697B62" w:rsidRPr="007B1FF8" w:rsidRDefault="007B1FF8" w:rsidP="00697B6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7B1FF8">
        <w:rPr>
          <w:rFonts w:ascii="Arial" w:hAnsi="Arial" w:cs="Arial"/>
          <w:b/>
          <w:sz w:val="22"/>
          <w:szCs w:val="22"/>
          <w:lang w:eastAsia="pl-PL"/>
        </w:rPr>
        <w:t>Zabudowa regulacyjna rzeki Strzegomki w m. Stare Bogaczowice – Studium terenowe potrzeb remontu i modernizacji zabudowy regulacyjnej koryta rzeki</w:t>
      </w:r>
    </w:p>
    <w:p w14:paraId="14C37D60" w14:textId="77777777" w:rsidR="007B1FF8" w:rsidRPr="007B1FF8" w:rsidRDefault="007B1FF8" w:rsidP="00697B6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  <w:lang w:eastAsia="pl-PL"/>
        </w:rPr>
      </w:pPr>
    </w:p>
    <w:p w14:paraId="364A0397" w14:textId="05C4B6B0" w:rsidR="00697AA5" w:rsidRPr="006541BA" w:rsidRDefault="00697AA5" w:rsidP="00697B62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 xml:space="preserve">z </w:t>
      </w:r>
      <w:proofErr w:type="spellStart"/>
      <w:r w:rsidRPr="006541BA">
        <w:rPr>
          <w:rFonts w:ascii="Arial" w:hAnsi="Arial" w:cs="Arial"/>
          <w:sz w:val="20"/>
        </w:rPr>
        <w:t>późn</w:t>
      </w:r>
      <w:proofErr w:type="spellEnd"/>
      <w:r w:rsidRPr="006541BA">
        <w:rPr>
          <w:rFonts w:ascii="Arial" w:hAnsi="Arial" w:cs="Arial"/>
          <w:sz w:val="20"/>
        </w:rPr>
        <w:t>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lastRenderedPageBreak/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7235911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69F8F352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1ADE655C" w14:textId="77777777" w:rsidR="007B1FF8" w:rsidRPr="007B1FF8" w:rsidRDefault="007B1FF8" w:rsidP="007B1FF8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2" w:name="_Hlk80622457"/>
      <w:r w:rsidRPr="007B1FF8">
        <w:rPr>
          <w:rFonts w:ascii="Arial" w:hAnsi="Arial" w:cs="Arial"/>
          <w:b/>
          <w:bCs/>
          <w:sz w:val="22"/>
          <w:szCs w:val="22"/>
          <w:lang w:eastAsia="pl-PL"/>
        </w:rPr>
        <w:t>Zabudowa regulacyjna rzeki Strzegomki w m. Stare Bogaczowice – Studium terenowe potrzeb remontu i modernizacji zabudowy regulacyjnej koryta rzeki</w:t>
      </w:r>
    </w:p>
    <w:bookmarkEnd w:id="2"/>
    <w:p w14:paraId="7DBFAB10" w14:textId="77777777" w:rsidR="007B1FF8" w:rsidRDefault="007B1FF8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51BEECF0" w14:textId="08A003D5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90CA4E" w14:textId="1721C19E" w:rsidR="00921D4C" w:rsidRDefault="00921D4C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D8F90" w14:textId="77777777" w:rsidR="00F67378" w:rsidRDefault="00F67378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39D56775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582801AE" w14:textId="255DE319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pn.:</w:t>
      </w:r>
    </w:p>
    <w:p w14:paraId="11D56600" w14:textId="77777777" w:rsidR="00152D46" w:rsidRPr="007B1FF8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6D628" w14:textId="07F3028B" w:rsidR="00152D46" w:rsidRPr="007B1FF8" w:rsidRDefault="007B1FF8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79144322"/>
      <w:r w:rsidRPr="007B1FF8">
        <w:rPr>
          <w:rFonts w:ascii="Arial" w:hAnsi="Arial" w:cs="Arial"/>
          <w:b/>
          <w:sz w:val="22"/>
          <w:szCs w:val="22"/>
        </w:rPr>
        <w:t>Zabudowa regulacyjna rzeki Strzegomki w m. Stare Bogaczowice – Studium terenowe potrzeb remontu i modernizacji zabudowy regulacyjnej koryta rzeki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bookmarkEnd w:id="3"/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27C97AE4" w14:textId="466DD8F6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36C029B" w14:textId="13A5F581" w:rsidR="00DA0203" w:rsidRPr="00AD278A" w:rsidRDefault="00697AA5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697B62">
        <w:rPr>
          <w:rFonts w:ascii="Arial" w:hAnsi="Arial" w:cs="Arial"/>
          <w:b/>
          <w:bCs/>
          <w:sz w:val="22"/>
          <w:szCs w:val="22"/>
        </w:rPr>
        <w:t xml:space="preserve">USŁUG </w:t>
      </w:r>
      <w:r w:rsidRPr="005C67C8">
        <w:rPr>
          <w:rFonts w:ascii="Arial" w:hAnsi="Arial" w:cs="Arial"/>
          <w:sz w:val="22"/>
          <w:szCs w:val="22"/>
        </w:rPr>
        <w:t>*</w:t>
      </w:r>
      <w:r w:rsidR="00DA0203">
        <w:rPr>
          <w:rFonts w:ascii="Arial" w:hAnsi="Arial" w:cs="Arial"/>
          <w:sz w:val="22"/>
          <w:szCs w:val="22"/>
        </w:rPr>
        <w:br/>
      </w:r>
      <w:r w:rsidR="00DA0203" w:rsidRPr="00AD278A">
        <w:rPr>
          <w:rFonts w:ascii="Arial" w:hAnsi="Arial" w:cs="Arial"/>
          <w:sz w:val="20"/>
        </w:rPr>
        <w:t xml:space="preserve">wykonanych w okresie ostatnich </w:t>
      </w:r>
      <w:r w:rsidR="00DA0203" w:rsidRPr="00AD278A">
        <w:rPr>
          <w:rFonts w:ascii="Arial" w:hAnsi="Arial" w:cs="Arial"/>
          <w:b/>
          <w:sz w:val="20"/>
        </w:rPr>
        <w:t>pięciu lat</w:t>
      </w:r>
      <w:r w:rsidR="00DA0203" w:rsidRPr="00AD278A">
        <w:rPr>
          <w:rFonts w:ascii="Arial" w:hAnsi="Arial" w:cs="Arial"/>
          <w:sz w:val="20"/>
        </w:rPr>
        <w:t xml:space="preserve"> przed upływem terminu składania ofert</w:t>
      </w:r>
    </w:p>
    <w:p w14:paraId="71ACE91E" w14:textId="09BF1DB6" w:rsidR="00DA0203" w:rsidRDefault="00DA0203" w:rsidP="00DA0203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</w:p>
    <w:p w14:paraId="03E389CA" w14:textId="77777777" w:rsidR="00697B62" w:rsidRDefault="00697B62" w:rsidP="00DA0203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</w:p>
    <w:p w14:paraId="36327606" w14:textId="77777777" w:rsidR="007B1FF8" w:rsidRPr="007B1FF8" w:rsidRDefault="007B1FF8" w:rsidP="007B1FF8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B1FF8">
        <w:rPr>
          <w:rFonts w:ascii="Arial" w:hAnsi="Arial" w:cs="Arial"/>
          <w:b/>
          <w:bCs/>
          <w:sz w:val="22"/>
          <w:szCs w:val="22"/>
          <w:lang w:eastAsia="pl-PL"/>
        </w:rPr>
        <w:t>Zabudowa regulacyjna rzeki Strzegomki w m. Stare Bogaczowice – Studium terenowe potrzeb remontu i modernizacji zabudowy regulacyjnej koryta rzeki</w:t>
      </w: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03A450E6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 xml:space="preserve">Zakres zrealizowanych </w:t>
            </w:r>
            <w:r w:rsidR="00697B62">
              <w:rPr>
                <w:rFonts w:ascii="Arial" w:hAnsi="Arial" w:cs="Arial"/>
                <w:b/>
                <w:bCs/>
                <w:sz w:val="20"/>
              </w:rPr>
              <w:t>dokumentacji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77777777" w:rsidR="00697AA5" w:rsidRPr="00DD5D05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D5D05">
              <w:rPr>
                <w:rFonts w:ascii="Arial" w:hAnsi="Arial" w:cs="Arial"/>
                <w:bCs/>
                <w:sz w:val="20"/>
              </w:rPr>
              <w:t>Data wykonania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67AC10F4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D15AFF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77777777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</w:p>
    <w:p w14:paraId="57DC6949" w14:textId="6F03EEB8" w:rsidR="00697AA5" w:rsidRPr="00697B62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  <w:lang w:eastAsia="pl-PL"/>
        </w:rPr>
      </w:pPr>
      <w:r w:rsidRPr="00697B62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697B62">
        <w:rPr>
          <w:rFonts w:ascii="Arial" w:hAnsi="Arial" w:cs="Arial"/>
          <w:bCs/>
          <w:sz w:val="20"/>
          <w:lang w:eastAsia="pl-PL"/>
        </w:rPr>
        <w:t xml:space="preserve">zadania </w:t>
      </w:r>
    </w:p>
    <w:p w14:paraId="41D1A39F" w14:textId="77777777" w:rsidR="007B1FF8" w:rsidRDefault="00697B62" w:rsidP="00697B62">
      <w:pPr>
        <w:rPr>
          <w:rFonts w:ascii="Arial" w:hAnsi="Arial" w:cs="Arial"/>
          <w:b/>
          <w:sz w:val="20"/>
        </w:rPr>
      </w:pPr>
      <w:r w:rsidRPr="00697B62">
        <w:rPr>
          <w:rFonts w:ascii="Arial" w:hAnsi="Arial" w:cs="Arial"/>
          <w:b/>
          <w:sz w:val="20"/>
        </w:rPr>
        <w:t xml:space="preserve">            </w:t>
      </w:r>
    </w:p>
    <w:p w14:paraId="3EED841D" w14:textId="74CEEFC7" w:rsidR="00697B62" w:rsidRPr="007B1FF8" w:rsidRDefault="007B1FF8" w:rsidP="007B1FF8">
      <w:pPr>
        <w:jc w:val="center"/>
        <w:rPr>
          <w:rFonts w:ascii="Arial" w:hAnsi="Arial" w:cs="Arial"/>
          <w:b/>
          <w:sz w:val="22"/>
          <w:szCs w:val="22"/>
        </w:rPr>
      </w:pPr>
      <w:r w:rsidRPr="007B1FF8">
        <w:rPr>
          <w:rFonts w:ascii="Arial" w:hAnsi="Arial" w:cs="Arial"/>
          <w:b/>
          <w:sz w:val="22"/>
          <w:szCs w:val="22"/>
        </w:rPr>
        <w:t>Zabudowa regulacyjna rzeki Strzegomki w m. Stare Bogaczowice – Studium terenowe potrzeb remontu i modernizacji zabudowy regulacyjnej koryta rzeki</w:t>
      </w:r>
    </w:p>
    <w:p w14:paraId="04E9F08C" w14:textId="77777777" w:rsidR="00697B62" w:rsidRPr="007B1FF8" w:rsidRDefault="00697B62" w:rsidP="007B1FF8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8"/>
        <w:gridCol w:w="1357"/>
        <w:gridCol w:w="1717"/>
        <w:gridCol w:w="2082"/>
        <w:gridCol w:w="1764"/>
      </w:tblGrid>
      <w:tr w:rsidR="00697B62" w:rsidRPr="0052439F" w14:paraId="36E3EC45" w14:textId="77777777" w:rsidTr="00697B62">
        <w:trPr>
          <w:cantSplit/>
          <w:trHeight w:val="1422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7B6BD09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287EC93A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85D9833" w14:textId="77777777" w:rsidR="00697B62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B62" w:rsidRPr="00B81377" w:rsidRDefault="00697B62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6EDBF65F" w14:textId="77777777" w:rsidR="00697B62" w:rsidRDefault="00697B62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B62">
              <w:rPr>
                <w:rFonts w:ascii="Arial" w:hAnsi="Arial" w:cs="Arial"/>
                <w:b/>
                <w:sz w:val="18"/>
                <w:szCs w:val="18"/>
              </w:rPr>
              <w:t xml:space="preserve">Staż pracy </w:t>
            </w:r>
          </w:p>
          <w:p w14:paraId="62E14DA2" w14:textId="709DC002" w:rsidR="00697B62" w:rsidRPr="00697B62" w:rsidRDefault="00697B62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B62">
              <w:rPr>
                <w:rFonts w:ascii="Arial" w:hAnsi="Arial" w:cs="Arial"/>
                <w:bCs/>
                <w:sz w:val="18"/>
                <w:szCs w:val="18"/>
              </w:rPr>
              <w:t>w bezpośrednim projektowaniu budowli hydrotechnicznych w latach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B6F2B6A" w:rsidR="00697B62" w:rsidRPr="007112D6" w:rsidRDefault="00697B62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B62" w:rsidRPr="0052439F" w14:paraId="67C9F642" w14:textId="77777777" w:rsidTr="00697B62">
        <w:trPr>
          <w:cantSplit/>
          <w:trHeight w:val="1618"/>
        </w:trPr>
        <w:tc>
          <w:tcPr>
            <w:tcW w:w="538" w:type="dxa"/>
          </w:tcPr>
          <w:p w14:paraId="60EBF080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8" w:type="dxa"/>
          </w:tcPr>
          <w:p w14:paraId="583BC7DA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B62" w:rsidRPr="00B43DDF" w:rsidRDefault="00697B62" w:rsidP="00697B6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57" w:type="dxa"/>
          </w:tcPr>
          <w:p w14:paraId="0086B8F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0E8CAEF2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Projektant </w:t>
            </w:r>
          </w:p>
          <w:p w14:paraId="196D89C8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17" w:type="dxa"/>
          </w:tcPr>
          <w:p w14:paraId="694748C2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82" w:type="dxa"/>
          </w:tcPr>
          <w:p w14:paraId="02A4E91E" w14:textId="786C2EAB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64" w:type="dxa"/>
          </w:tcPr>
          <w:p w14:paraId="4B85D1A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672E8153" w:rsidR="00697AA5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41A3B271" w14:textId="215B2842" w:rsidR="00697B62" w:rsidRPr="00697B62" w:rsidRDefault="00697B62" w:rsidP="00697B62">
      <w:pPr>
        <w:pStyle w:val="Nagwek2"/>
        <w:keepNext w:val="0"/>
        <w:numPr>
          <w:ilvl w:val="0"/>
          <w:numId w:val="0"/>
        </w:numPr>
        <w:tabs>
          <w:tab w:val="left" w:pos="567"/>
          <w:tab w:val="left" w:pos="709"/>
        </w:tabs>
        <w:suppressAutoHyphens w:val="0"/>
        <w:spacing w:line="276" w:lineRule="auto"/>
        <w:ind w:left="576" w:hanging="576"/>
        <w:jc w:val="both"/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 xml:space="preserve">         </w:t>
      </w:r>
      <w:r w:rsidRPr="00697B62">
        <w:rPr>
          <w:rFonts w:ascii="Arial" w:hAnsi="Arial" w:cs="Arial"/>
          <w:b w:val="0"/>
          <w:bCs/>
          <w:sz w:val="22"/>
          <w:szCs w:val="22"/>
          <w:lang w:eastAsia="ar-SA"/>
        </w:rPr>
        <w:t>Oświadczam, że  ww. projektant</w:t>
      </w:r>
      <w:r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>jest zrzeszony we właściwej izbie samorządu zawodowego – ustawa o samorządach zawodowych architektów oraz inżynierów budownictwa (Dz.U. z 2001 r.nr 5, poz. 42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eastAsia="x-none"/>
        </w:rPr>
        <w:t xml:space="preserve">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>z późn.zm.)</w:t>
      </w:r>
      <w:r>
        <w:rPr>
          <w:rFonts w:ascii="Arial" w:hAnsi="Arial" w:cs="Arial"/>
          <w:b w:val="0"/>
          <w:bCs/>
          <w:iCs/>
          <w:sz w:val="22"/>
          <w:szCs w:val="22"/>
          <w:lang w:eastAsia="x-none"/>
        </w:rPr>
        <w:t xml:space="preserve"> i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 xml:space="preserve"> posiada ważne ubezpieczenie od odpowiedzialności cywilnej.</w:t>
      </w:r>
    </w:p>
    <w:p w14:paraId="7E242DE2" w14:textId="4001803A" w:rsidR="00697B62" w:rsidRPr="00697B62" w:rsidRDefault="00697B62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x-none" w:eastAsia="ar-SA"/>
        </w:rPr>
      </w:pPr>
    </w:p>
    <w:p w14:paraId="619A0B6F" w14:textId="77777777" w:rsidR="00697B62" w:rsidRPr="0052439F" w:rsidRDefault="00697B62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B8CDCAA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B1FF8">
      <w:rPr>
        <w:rFonts w:ascii="Arial" w:hAnsi="Arial" w:cs="Arial"/>
        <w:b/>
        <w:bCs/>
        <w:smallCaps/>
        <w:color w:val="333399"/>
        <w:sz w:val="16"/>
      </w:rPr>
      <w:t>60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496FF9"/>
    <w:multiLevelType w:val="hybridMultilevel"/>
    <w:tmpl w:val="9E00070C"/>
    <w:lvl w:ilvl="0" w:tplc="CEFADD4C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152D46"/>
    <w:rsid w:val="002F6414"/>
    <w:rsid w:val="00527EFE"/>
    <w:rsid w:val="005551EB"/>
    <w:rsid w:val="00697AA5"/>
    <w:rsid w:val="00697B62"/>
    <w:rsid w:val="007B1FF8"/>
    <w:rsid w:val="008F460D"/>
    <w:rsid w:val="00921D4C"/>
    <w:rsid w:val="0096222B"/>
    <w:rsid w:val="009662B9"/>
    <w:rsid w:val="00A17764"/>
    <w:rsid w:val="00A25F1D"/>
    <w:rsid w:val="00B75947"/>
    <w:rsid w:val="00B81377"/>
    <w:rsid w:val="00C00F96"/>
    <w:rsid w:val="00C04CF1"/>
    <w:rsid w:val="00C45595"/>
    <w:rsid w:val="00C45AAA"/>
    <w:rsid w:val="00C93C65"/>
    <w:rsid w:val="00D15AFF"/>
    <w:rsid w:val="00DA0203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6826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Małgorzata Rudowska (RZGW Wrocław)</cp:lastModifiedBy>
  <cp:revision>2</cp:revision>
  <cp:lastPrinted>2021-08-06T09:54:00Z</cp:lastPrinted>
  <dcterms:created xsi:type="dcterms:W3CDTF">2021-08-23T12:58:00Z</dcterms:created>
  <dcterms:modified xsi:type="dcterms:W3CDTF">2021-08-23T12:58:00Z</dcterms:modified>
</cp:coreProperties>
</file>