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0F8DC858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6C895B5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73BE613E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9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4F9230CD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</w:t>
      </w:r>
      <w:r w:rsidRPr="00FC28E6">
        <w:rPr>
          <w:rFonts w:asciiTheme="minorHAnsi" w:hAnsiTheme="minorHAnsi" w:cstheme="minorHAnsi"/>
          <w:sz w:val="22"/>
          <w:szCs w:val="22"/>
        </w:rPr>
        <w:t xml:space="preserve">pn. </w:t>
      </w:r>
      <w:r w:rsidR="00973061">
        <w:rPr>
          <w:rFonts w:ascii="Calibri" w:hAnsi="Calibri" w:cs="Calibri"/>
          <w:b/>
          <w:sz w:val="24"/>
        </w:rPr>
        <w:t>Roboty budowlane na terenie NW Wadowice</w:t>
      </w:r>
      <w:r w:rsidR="00973061">
        <w:rPr>
          <w:rFonts w:ascii="Calibri" w:hAnsi="Calibri" w:cs="Calibri"/>
          <w:sz w:val="16"/>
        </w:rPr>
        <w:t xml:space="preserve"> </w:t>
      </w:r>
      <w:r w:rsidR="00973061">
        <w:rPr>
          <w:rFonts w:ascii="Calibri" w:hAnsi="Calibri" w:cs="Calibri"/>
        </w:rPr>
        <w:t>, w zakresie cz. nr ………….</w:t>
      </w:r>
      <w:bookmarkStart w:id="1" w:name="_GoBack"/>
      <w:bookmarkEnd w:id="1"/>
      <w:r w:rsidR="00A864B4">
        <w:rPr>
          <w:rFonts w:ascii="Calibri" w:hAnsi="Calibri" w:cs="Calibri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08D3" w14:textId="77777777" w:rsidR="00DC4AFF" w:rsidRDefault="00DC4AFF" w:rsidP="0049654A">
      <w:r>
        <w:separator/>
      </w:r>
    </w:p>
  </w:endnote>
  <w:endnote w:type="continuationSeparator" w:id="0">
    <w:p w14:paraId="2944A729" w14:textId="77777777" w:rsidR="00DC4AFF" w:rsidRDefault="00DC4AFF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E9086" w14:textId="77777777" w:rsidR="00DC4AFF" w:rsidRDefault="00DC4AFF" w:rsidP="0049654A">
      <w:r>
        <w:separator/>
      </w:r>
    </w:p>
  </w:footnote>
  <w:footnote w:type="continuationSeparator" w:id="0">
    <w:p w14:paraId="1E85BF52" w14:textId="77777777" w:rsidR="00DC4AFF" w:rsidRDefault="00DC4AFF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E5335"/>
    <w:rsid w:val="002E5D4F"/>
    <w:rsid w:val="00413819"/>
    <w:rsid w:val="0049654A"/>
    <w:rsid w:val="004D7624"/>
    <w:rsid w:val="004F4DCA"/>
    <w:rsid w:val="005223C5"/>
    <w:rsid w:val="00693AA4"/>
    <w:rsid w:val="006A54E9"/>
    <w:rsid w:val="006C2B7A"/>
    <w:rsid w:val="006F596A"/>
    <w:rsid w:val="007C748D"/>
    <w:rsid w:val="007F5BB8"/>
    <w:rsid w:val="00937126"/>
    <w:rsid w:val="00973061"/>
    <w:rsid w:val="009B7BC3"/>
    <w:rsid w:val="00A6348F"/>
    <w:rsid w:val="00A864B4"/>
    <w:rsid w:val="00AA07AB"/>
    <w:rsid w:val="00B110BE"/>
    <w:rsid w:val="00B96CA5"/>
    <w:rsid w:val="00C3259E"/>
    <w:rsid w:val="00C945B5"/>
    <w:rsid w:val="00D866C2"/>
    <w:rsid w:val="00DC4AFF"/>
    <w:rsid w:val="00E87577"/>
    <w:rsid w:val="00EA4E46"/>
    <w:rsid w:val="00EF2CBB"/>
    <w:rsid w:val="00F059EF"/>
    <w:rsid w:val="00F9215A"/>
    <w:rsid w:val="00F977EF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24</cp:revision>
  <dcterms:created xsi:type="dcterms:W3CDTF">2019-04-04T12:56:00Z</dcterms:created>
  <dcterms:modified xsi:type="dcterms:W3CDTF">2021-08-31T12:14:00Z</dcterms:modified>
</cp:coreProperties>
</file>