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EB96" w14:textId="1D28D7A6" w:rsidR="00560CF1" w:rsidRDefault="00560CF1" w:rsidP="00872354">
      <w:pPr>
        <w:pStyle w:val="Bezodstpw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</w:t>
      </w:r>
      <w:r w:rsidR="000C249F">
        <w:rPr>
          <w:rFonts w:ascii="Times New Roman" w:hAnsi="Times New Roman" w:cs="Times New Roman"/>
          <w:bCs/>
        </w:rPr>
        <w:t>7</w:t>
      </w:r>
      <w:r w:rsidR="00260C6B">
        <w:rPr>
          <w:rFonts w:ascii="Times New Roman" w:hAnsi="Times New Roman" w:cs="Times New Roman"/>
          <w:bCs/>
        </w:rPr>
        <w:t xml:space="preserve"> do SWZ</w:t>
      </w:r>
    </w:p>
    <w:p w14:paraId="25C6D24F" w14:textId="77777777" w:rsidR="00FA7D3E" w:rsidRDefault="00FA7D3E" w:rsidP="00872354">
      <w:pPr>
        <w:pStyle w:val="Bezodstpw"/>
        <w:jc w:val="right"/>
        <w:rPr>
          <w:rFonts w:ascii="Times New Roman" w:hAnsi="Times New Roman" w:cs="Times New Roman"/>
          <w:bCs/>
        </w:rPr>
      </w:pPr>
    </w:p>
    <w:p w14:paraId="2E2C13A7" w14:textId="23EB762A" w:rsidR="00FF1FD5" w:rsidRDefault="006B6D4F" w:rsidP="006B6D4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F1">
        <w:rPr>
          <w:rFonts w:ascii="Times New Roman" w:hAnsi="Times New Roman" w:cs="Times New Roman"/>
          <w:b/>
          <w:sz w:val="28"/>
          <w:szCs w:val="28"/>
        </w:rPr>
        <w:t xml:space="preserve">Opis </w:t>
      </w:r>
      <w:r w:rsidR="00872354" w:rsidRPr="00560CF1">
        <w:rPr>
          <w:rFonts w:ascii="Times New Roman" w:hAnsi="Times New Roman" w:cs="Times New Roman"/>
          <w:b/>
          <w:sz w:val="28"/>
          <w:szCs w:val="28"/>
        </w:rPr>
        <w:t>p</w:t>
      </w:r>
      <w:r w:rsidRPr="00560CF1">
        <w:rPr>
          <w:rFonts w:ascii="Times New Roman" w:hAnsi="Times New Roman" w:cs="Times New Roman"/>
          <w:b/>
          <w:sz w:val="28"/>
          <w:szCs w:val="28"/>
        </w:rPr>
        <w:t xml:space="preserve">rzedmiotu </w:t>
      </w:r>
      <w:r w:rsidR="00872354" w:rsidRPr="00560CF1">
        <w:rPr>
          <w:rFonts w:ascii="Times New Roman" w:hAnsi="Times New Roman" w:cs="Times New Roman"/>
          <w:b/>
          <w:sz w:val="28"/>
          <w:szCs w:val="28"/>
        </w:rPr>
        <w:t>z</w:t>
      </w:r>
      <w:r w:rsidRPr="00560CF1">
        <w:rPr>
          <w:rFonts w:ascii="Times New Roman" w:hAnsi="Times New Roman" w:cs="Times New Roman"/>
          <w:b/>
          <w:sz w:val="28"/>
          <w:szCs w:val="28"/>
        </w:rPr>
        <w:t>amówienia</w:t>
      </w:r>
    </w:p>
    <w:p w14:paraId="1B20F16B" w14:textId="77777777" w:rsidR="00FA7D3E" w:rsidRPr="00560CF1" w:rsidRDefault="00FA7D3E" w:rsidP="006B6D4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C8CA1" w14:textId="4DBE8525" w:rsidR="007420A0" w:rsidRPr="00560CF1" w:rsidRDefault="0061124B" w:rsidP="0061124B">
      <w:pPr>
        <w:pStyle w:val="Bezodstpw"/>
        <w:jc w:val="center"/>
        <w:rPr>
          <w:rFonts w:ascii="Times New Roman" w:hAnsi="Times New Roman" w:cs="Times New Roman"/>
          <w:bCs/>
        </w:rPr>
      </w:pPr>
      <w:r w:rsidRPr="00560CF1">
        <w:rPr>
          <w:rFonts w:ascii="Times New Roman" w:hAnsi="Times New Roman" w:cs="Times New Roman"/>
          <w:bCs/>
        </w:rPr>
        <w:t>d</w:t>
      </w:r>
      <w:r w:rsidR="00872354" w:rsidRPr="00560CF1">
        <w:rPr>
          <w:rFonts w:ascii="Times New Roman" w:hAnsi="Times New Roman" w:cs="Times New Roman"/>
          <w:bCs/>
        </w:rPr>
        <w:t>la zadania:</w:t>
      </w:r>
    </w:p>
    <w:p w14:paraId="532C4B54" w14:textId="6FA4BCCE" w:rsidR="00560CF1" w:rsidRPr="0051130F" w:rsidRDefault="00560CF1" w:rsidP="00560CF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1130F">
        <w:rPr>
          <w:rFonts w:ascii="Times New Roman" w:hAnsi="Times New Roman" w:cs="Times New Roman"/>
          <w:b/>
          <w:bCs/>
        </w:rPr>
        <w:t>Dostawy związane z utrzymaniem szlaku żeglownego na terenie RZGW Kraków</w:t>
      </w:r>
      <w:r w:rsidR="00F9240D">
        <w:rPr>
          <w:rFonts w:ascii="Times New Roman" w:hAnsi="Times New Roman" w:cs="Times New Roman"/>
          <w:b/>
          <w:bCs/>
        </w:rPr>
        <w:br/>
        <w:t xml:space="preserve"> - utrzymanie szlaku żeglugowego</w:t>
      </w:r>
      <w:r w:rsidRPr="0051130F">
        <w:rPr>
          <w:rFonts w:ascii="Times New Roman" w:hAnsi="Times New Roman" w:cs="Times New Roman"/>
          <w:b/>
          <w:bCs/>
        </w:rPr>
        <w:t xml:space="preserve"> - zakupy  -  część 1</w:t>
      </w:r>
      <w:r w:rsidR="0051130F">
        <w:rPr>
          <w:rFonts w:ascii="Times New Roman" w:hAnsi="Times New Roman" w:cs="Times New Roman"/>
          <w:b/>
          <w:bCs/>
        </w:rPr>
        <w:t xml:space="preserve"> </w:t>
      </w:r>
    </w:p>
    <w:p w14:paraId="6F8EA974" w14:textId="577EE33C" w:rsidR="005F3375" w:rsidRDefault="005F3375" w:rsidP="0061124B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E05A07" w14:textId="77777777" w:rsidR="00FA7D3E" w:rsidRPr="006B6D4F" w:rsidRDefault="00FA7D3E" w:rsidP="0061124B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1DCC12" w14:textId="07E8B992" w:rsidR="006B6D4F" w:rsidRDefault="00FA7D3E" w:rsidP="00FA7D3E">
      <w:pPr>
        <w:pStyle w:val="Bezodstpw"/>
        <w:spacing w:before="120" w:after="120"/>
        <w:jc w:val="both"/>
        <w:rPr>
          <w:rFonts w:asciiTheme="minorHAnsi" w:hAnsiTheme="minorHAnsi" w:cstheme="minorHAnsi"/>
          <w:bCs/>
        </w:rPr>
      </w:pPr>
      <w:r w:rsidRPr="000C249F">
        <w:rPr>
          <w:rFonts w:asciiTheme="minorHAnsi" w:hAnsiTheme="minorHAnsi" w:cstheme="minorHAnsi"/>
          <w:bCs/>
        </w:rPr>
        <w:t>Przedmiotem zamówienia jest zakup dla wymiany oznakowania szlaku żeglownego na śródlądowej drodze wodnej górnej Wisły od km 63+000 (rejon Tyńca) do km 81+700 (dolne stanowisko stopnia wodnego Dąbie)</w:t>
      </w:r>
      <w:r w:rsidRPr="000C249F">
        <w:rPr>
          <w:rFonts w:asciiTheme="minorHAnsi" w:hAnsiTheme="minorHAnsi" w:cstheme="minorHAnsi"/>
        </w:rPr>
        <w:t xml:space="preserve">. </w:t>
      </w:r>
    </w:p>
    <w:p w14:paraId="0623BBE2" w14:textId="77777777" w:rsidR="00FA7D3E" w:rsidRPr="000C249F" w:rsidRDefault="00FA7D3E" w:rsidP="00FA7D3E">
      <w:pPr>
        <w:pStyle w:val="Bezodstpw"/>
        <w:spacing w:before="120" w:after="120"/>
        <w:jc w:val="both"/>
        <w:rPr>
          <w:rFonts w:asciiTheme="minorHAnsi" w:hAnsiTheme="minorHAnsi" w:cstheme="minorHAnsi"/>
          <w:bCs/>
        </w:rPr>
      </w:pPr>
    </w:p>
    <w:p w14:paraId="6D7AC5F7" w14:textId="0219C5B3" w:rsidR="002260E1" w:rsidRPr="00DB0118" w:rsidRDefault="00310669" w:rsidP="000C249F">
      <w:pPr>
        <w:pStyle w:val="Bezodstpw"/>
        <w:numPr>
          <w:ilvl w:val="0"/>
          <w:numId w:val="14"/>
        </w:numPr>
        <w:spacing w:before="120" w:after="120"/>
        <w:rPr>
          <w:rFonts w:asciiTheme="minorHAnsi" w:hAnsiTheme="minorHAnsi" w:cstheme="minorHAnsi"/>
          <w:b/>
          <w:bCs/>
        </w:rPr>
      </w:pPr>
      <w:r w:rsidRPr="000C249F">
        <w:rPr>
          <w:rFonts w:asciiTheme="minorHAnsi" w:hAnsiTheme="minorHAnsi" w:cstheme="minorHAnsi"/>
          <w:b/>
          <w:bCs/>
        </w:rPr>
        <w:t>ZNAKI NAWIGACYJNE BRZEGOWE I INFORMACYJNE</w:t>
      </w:r>
    </w:p>
    <w:p w14:paraId="7652BE60" w14:textId="77777777" w:rsidR="005C794D" w:rsidRPr="000C249F" w:rsidRDefault="005C794D" w:rsidP="000C249F">
      <w:pPr>
        <w:pStyle w:val="Bezodstpw"/>
        <w:spacing w:before="120" w:after="120"/>
        <w:rPr>
          <w:rFonts w:asciiTheme="minorHAnsi" w:hAnsiTheme="minorHAnsi" w:cstheme="minorHAnsi"/>
          <w:u w:val="single"/>
          <w:lang w:eastAsia="pl-PL"/>
        </w:rPr>
      </w:pPr>
      <w:r w:rsidRPr="000C249F">
        <w:rPr>
          <w:rFonts w:asciiTheme="minorHAnsi" w:hAnsiTheme="minorHAnsi" w:cstheme="minorHAnsi"/>
          <w:u w:val="single"/>
          <w:lang w:eastAsia="pl-PL"/>
        </w:rPr>
        <w:t>Charakterystyka znaków:</w:t>
      </w:r>
    </w:p>
    <w:p w14:paraId="2C3F8A95" w14:textId="30D6F4AD" w:rsidR="002260E1" w:rsidRPr="000C249F" w:rsidRDefault="00180D8E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rPr>
          <w:rFonts w:asciiTheme="minorHAnsi" w:hAnsiTheme="minorHAnsi" w:cstheme="minorHAnsi"/>
          <w:lang w:eastAsia="pl-PL"/>
        </w:rPr>
      </w:pPr>
      <w:r w:rsidRPr="000C249F">
        <w:rPr>
          <w:rFonts w:asciiTheme="minorHAnsi" w:hAnsiTheme="minorHAnsi" w:cstheme="minorHAnsi"/>
          <w:lang w:eastAsia="pl-PL"/>
        </w:rPr>
        <w:t xml:space="preserve">znaki i bakeny wraz z wyposażeniem </w:t>
      </w:r>
      <w:r w:rsidR="00FB2693">
        <w:rPr>
          <w:rFonts w:asciiTheme="minorHAnsi" w:hAnsiTheme="minorHAnsi" w:cstheme="minorHAnsi"/>
          <w:lang w:eastAsia="pl-PL"/>
        </w:rPr>
        <w:t>po</w:t>
      </w:r>
      <w:r w:rsidRPr="000C249F">
        <w:rPr>
          <w:rFonts w:asciiTheme="minorHAnsi" w:hAnsiTheme="minorHAnsi" w:cstheme="minorHAnsi"/>
          <w:lang w:eastAsia="pl-PL"/>
        </w:rPr>
        <w:t>winny być fabrycznie nowe</w:t>
      </w:r>
      <w:r w:rsidR="005E6A0D" w:rsidRPr="000C249F">
        <w:rPr>
          <w:rFonts w:asciiTheme="minorHAnsi" w:hAnsiTheme="minorHAnsi" w:cstheme="minorHAnsi"/>
          <w:lang w:eastAsia="pl-PL"/>
        </w:rPr>
        <w:t>,</w:t>
      </w:r>
    </w:p>
    <w:p w14:paraId="5F5E634E" w14:textId="38B28120" w:rsidR="005C794D" w:rsidRPr="000C249F" w:rsidRDefault="00180D8E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0C249F">
        <w:rPr>
          <w:rFonts w:asciiTheme="minorHAnsi" w:hAnsiTheme="minorHAnsi" w:cstheme="minorHAnsi"/>
          <w:lang w:eastAsia="pl-PL"/>
        </w:rPr>
        <w:t xml:space="preserve">znaki </w:t>
      </w:r>
      <w:r w:rsidR="00F14A58">
        <w:rPr>
          <w:rFonts w:asciiTheme="minorHAnsi" w:hAnsiTheme="minorHAnsi" w:cstheme="minorHAnsi"/>
          <w:lang w:eastAsia="pl-PL"/>
        </w:rPr>
        <w:t xml:space="preserve">powinny </w:t>
      </w:r>
      <w:r w:rsidR="00FB2693">
        <w:rPr>
          <w:rFonts w:asciiTheme="minorHAnsi" w:hAnsiTheme="minorHAnsi" w:cstheme="minorHAnsi"/>
          <w:lang w:eastAsia="pl-PL"/>
        </w:rPr>
        <w:t>być wykonane</w:t>
      </w:r>
      <w:r w:rsidRPr="000C249F">
        <w:rPr>
          <w:rFonts w:asciiTheme="minorHAnsi" w:hAnsiTheme="minorHAnsi" w:cstheme="minorHAnsi"/>
          <w:lang w:eastAsia="pl-PL"/>
        </w:rPr>
        <w:t xml:space="preserve"> </w:t>
      </w:r>
      <w:r w:rsidR="005C794D" w:rsidRPr="000C249F">
        <w:rPr>
          <w:rFonts w:asciiTheme="minorHAnsi" w:hAnsiTheme="minorHAnsi" w:cstheme="minorHAnsi"/>
          <w:lang w:eastAsia="pl-PL"/>
        </w:rPr>
        <w:t>zgodn</w:t>
      </w:r>
      <w:r w:rsidR="00FB2693">
        <w:rPr>
          <w:rFonts w:asciiTheme="minorHAnsi" w:hAnsiTheme="minorHAnsi" w:cstheme="minorHAnsi"/>
          <w:lang w:eastAsia="pl-PL"/>
        </w:rPr>
        <w:t>ie</w:t>
      </w:r>
      <w:r w:rsidR="005C794D" w:rsidRPr="000C249F">
        <w:rPr>
          <w:rFonts w:asciiTheme="minorHAnsi" w:hAnsiTheme="minorHAnsi" w:cstheme="minorHAnsi"/>
          <w:lang w:eastAsia="pl-PL"/>
        </w:rPr>
        <w:t xml:space="preserve"> z rozporządzeniem Ministra Infrastruktury z dnia 28 kwietnia 2003</w:t>
      </w:r>
      <w:r w:rsidRPr="000C249F">
        <w:rPr>
          <w:rFonts w:asciiTheme="minorHAnsi" w:hAnsiTheme="minorHAnsi" w:cstheme="minorHAnsi"/>
          <w:lang w:eastAsia="pl-PL"/>
        </w:rPr>
        <w:t> </w:t>
      </w:r>
      <w:r w:rsidR="005C794D" w:rsidRPr="000C249F">
        <w:rPr>
          <w:rFonts w:asciiTheme="minorHAnsi" w:hAnsiTheme="minorHAnsi" w:cstheme="minorHAnsi"/>
          <w:lang w:eastAsia="pl-PL"/>
        </w:rPr>
        <w:t>r. w sprawie przepisów żeglugowych na śródlądowych drogach wodnych</w:t>
      </w:r>
      <w:r w:rsidR="009800B6">
        <w:rPr>
          <w:rFonts w:asciiTheme="minorHAnsi" w:hAnsiTheme="minorHAnsi" w:cstheme="minorHAnsi"/>
          <w:lang w:eastAsia="pl-PL"/>
        </w:rPr>
        <w:t>,</w:t>
      </w:r>
    </w:p>
    <w:p w14:paraId="4314A00C" w14:textId="31CCD4BD" w:rsidR="005C794D" w:rsidRPr="000C249F" w:rsidRDefault="005C794D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0C249F">
        <w:rPr>
          <w:rFonts w:asciiTheme="minorHAnsi" w:hAnsiTheme="minorHAnsi" w:cstheme="minorHAnsi"/>
          <w:lang w:eastAsia="pl-PL"/>
        </w:rPr>
        <w:t xml:space="preserve">lico znaku </w:t>
      </w:r>
      <w:r w:rsidR="00180D8E" w:rsidRPr="000C249F">
        <w:rPr>
          <w:rFonts w:asciiTheme="minorHAnsi" w:hAnsiTheme="minorHAnsi" w:cstheme="minorHAnsi"/>
          <w:lang w:eastAsia="pl-PL"/>
        </w:rPr>
        <w:t xml:space="preserve">winno być </w:t>
      </w:r>
      <w:r w:rsidRPr="000C249F">
        <w:rPr>
          <w:rFonts w:asciiTheme="minorHAnsi" w:hAnsiTheme="minorHAnsi" w:cstheme="minorHAnsi"/>
          <w:lang w:eastAsia="pl-PL"/>
        </w:rPr>
        <w:t>pokryte folią odblaskową III generacji. Folie odblaskowe powinny wykazywać pełne związanie z tarczą znaku przez cały okres wymaganej trwałości znaku. Niedopuszczalne są lokalne niedoklejenia, odklejania, złuszczenia lub odstawanie folii n</w:t>
      </w:r>
      <w:r w:rsidR="00BB4D8F" w:rsidRPr="000C249F">
        <w:rPr>
          <w:rFonts w:asciiTheme="minorHAnsi" w:hAnsiTheme="minorHAnsi" w:cstheme="minorHAnsi"/>
          <w:lang w:eastAsia="pl-PL"/>
        </w:rPr>
        <w:t>a krawędziach tarczy znaku oraz na</w:t>
      </w:r>
      <w:r w:rsidRPr="000C249F">
        <w:rPr>
          <w:rFonts w:asciiTheme="minorHAnsi" w:hAnsiTheme="minorHAnsi" w:cstheme="minorHAnsi"/>
          <w:lang w:eastAsia="pl-PL"/>
        </w:rPr>
        <w:t xml:space="preserve"> jego powierzchni</w:t>
      </w:r>
      <w:r w:rsidR="009800B6">
        <w:rPr>
          <w:rFonts w:asciiTheme="minorHAnsi" w:hAnsiTheme="minorHAnsi" w:cstheme="minorHAnsi"/>
          <w:lang w:eastAsia="pl-PL"/>
        </w:rPr>
        <w:t>,</w:t>
      </w:r>
    </w:p>
    <w:p w14:paraId="4C07FA30" w14:textId="04187AFD" w:rsidR="00DA43C3" w:rsidRPr="000C249F" w:rsidRDefault="002260E1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0C249F">
        <w:rPr>
          <w:rFonts w:asciiTheme="minorHAnsi" w:hAnsiTheme="minorHAnsi" w:cstheme="minorHAnsi"/>
          <w:lang w:eastAsia="pl-PL"/>
        </w:rPr>
        <w:t xml:space="preserve">tarcza znaku </w:t>
      </w:r>
      <w:r w:rsidR="007F6C5C" w:rsidRPr="000C249F">
        <w:rPr>
          <w:rFonts w:asciiTheme="minorHAnsi" w:hAnsiTheme="minorHAnsi" w:cstheme="minorHAnsi"/>
          <w:lang w:eastAsia="pl-PL"/>
        </w:rPr>
        <w:t xml:space="preserve">jednostronnego </w:t>
      </w:r>
      <w:r w:rsidR="00A66058" w:rsidRPr="000C249F">
        <w:rPr>
          <w:rFonts w:asciiTheme="minorHAnsi" w:hAnsiTheme="minorHAnsi" w:cstheme="minorHAnsi"/>
          <w:lang w:eastAsia="pl-PL"/>
        </w:rPr>
        <w:t xml:space="preserve">(dotyczy również znaków pomocniczych) </w:t>
      </w:r>
      <w:r w:rsidR="009800B6">
        <w:rPr>
          <w:rFonts w:asciiTheme="minorHAnsi" w:hAnsiTheme="minorHAnsi" w:cstheme="minorHAnsi"/>
          <w:lang w:eastAsia="pl-PL"/>
        </w:rPr>
        <w:t>po</w:t>
      </w:r>
      <w:r w:rsidR="00180D8E" w:rsidRPr="000C249F">
        <w:rPr>
          <w:rFonts w:asciiTheme="minorHAnsi" w:hAnsiTheme="minorHAnsi" w:cstheme="minorHAnsi"/>
          <w:lang w:eastAsia="pl-PL"/>
        </w:rPr>
        <w:t xml:space="preserve">winna być wykonana </w:t>
      </w:r>
      <w:r w:rsidRPr="000C249F">
        <w:rPr>
          <w:rFonts w:asciiTheme="minorHAnsi" w:hAnsiTheme="minorHAnsi" w:cstheme="minorHAnsi"/>
          <w:lang w:eastAsia="pl-PL"/>
        </w:rPr>
        <w:t>z</w:t>
      </w:r>
      <w:r w:rsidR="00A66058" w:rsidRPr="000C249F">
        <w:rPr>
          <w:rFonts w:asciiTheme="minorHAnsi" w:hAnsiTheme="minorHAnsi" w:cstheme="minorHAnsi"/>
          <w:lang w:eastAsia="pl-PL"/>
        </w:rPr>
        <w:t> </w:t>
      </w:r>
      <w:r w:rsidR="00DA43C3" w:rsidRPr="000C249F">
        <w:rPr>
          <w:rFonts w:asciiTheme="minorHAnsi" w:hAnsiTheme="minorHAnsi" w:cstheme="minorHAnsi"/>
          <w:lang w:eastAsia="pl-PL"/>
        </w:rPr>
        <w:t xml:space="preserve">blachy stalowej grubości co najmniej </w:t>
      </w:r>
      <w:r w:rsidR="00524AD1" w:rsidRPr="000C249F">
        <w:rPr>
          <w:rFonts w:asciiTheme="minorHAnsi" w:hAnsiTheme="minorHAnsi" w:cstheme="minorHAnsi"/>
          <w:lang w:eastAsia="pl-PL"/>
        </w:rPr>
        <w:t>2</w:t>
      </w:r>
      <w:r w:rsidR="00DA43C3" w:rsidRPr="000C249F">
        <w:rPr>
          <w:rFonts w:asciiTheme="minorHAnsi" w:hAnsiTheme="minorHAnsi" w:cstheme="minorHAnsi"/>
          <w:lang w:eastAsia="pl-PL"/>
        </w:rPr>
        <w:t>,</w:t>
      </w:r>
      <w:r w:rsidR="00524AD1" w:rsidRPr="000C249F">
        <w:rPr>
          <w:rFonts w:asciiTheme="minorHAnsi" w:hAnsiTheme="minorHAnsi" w:cstheme="minorHAnsi"/>
          <w:lang w:eastAsia="pl-PL"/>
        </w:rPr>
        <w:t>0</w:t>
      </w:r>
      <w:r w:rsidR="007F6C5C" w:rsidRPr="000C249F">
        <w:rPr>
          <w:rFonts w:asciiTheme="minorHAnsi" w:hAnsiTheme="minorHAnsi" w:cstheme="minorHAnsi"/>
          <w:lang w:eastAsia="pl-PL"/>
        </w:rPr>
        <w:t> </w:t>
      </w:r>
      <w:r w:rsidR="00DA43C3" w:rsidRPr="000C249F">
        <w:rPr>
          <w:rFonts w:asciiTheme="minorHAnsi" w:hAnsiTheme="minorHAnsi" w:cstheme="minorHAnsi"/>
          <w:lang w:eastAsia="pl-PL"/>
        </w:rPr>
        <w:t xml:space="preserve">mm. Tarcza znaku powinna być zabezpieczona przed korozją </w:t>
      </w:r>
      <w:r w:rsidR="00180D8E" w:rsidRPr="000C249F">
        <w:rPr>
          <w:rFonts w:asciiTheme="minorHAnsi" w:hAnsiTheme="minorHAnsi" w:cstheme="minorHAnsi"/>
          <w:lang w:eastAsia="pl-PL"/>
        </w:rPr>
        <w:t xml:space="preserve">poprzez </w:t>
      </w:r>
      <w:r w:rsidR="00DA43C3" w:rsidRPr="000C249F">
        <w:rPr>
          <w:rFonts w:asciiTheme="minorHAnsi" w:hAnsiTheme="minorHAnsi" w:cstheme="minorHAnsi"/>
          <w:lang w:eastAsia="pl-PL"/>
        </w:rPr>
        <w:t>obustronne cynkowanie ogniow</w:t>
      </w:r>
      <w:r w:rsidR="00180D8E" w:rsidRPr="000C249F">
        <w:rPr>
          <w:rFonts w:asciiTheme="minorHAnsi" w:hAnsiTheme="minorHAnsi" w:cstheme="minorHAnsi"/>
          <w:lang w:eastAsia="pl-PL"/>
        </w:rPr>
        <w:t>e</w:t>
      </w:r>
      <w:r w:rsidR="00DA43C3" w:rsidRPr="000C249F">
        <w:rPr>
          <w:rFonts w:asciiTheme="minorHAnsi" w:hAnsiTheme="minorHAnsi" w:cstheme="minorHAnsi"/>
          <w:lang w:eastAsia="pl-PL"/>
        </w:rPr>
        <w:t>.</w:t>
      </w:r>
      <w:r w:rsidR="007F6C5C" w:rsidRPr="000C249F">
        <w:rPr>
          <w:rFonts w:asciiTheme="minorHAnsi" w:hAnsiTheme="minorHAnsi" w:cstheme="minorHAnsi"/>
          <w:lang w:eastAsia="pl-PL"/>
        </w:rPr>
        <w:t xml:space="preserve"> K</w:t>
      </w:r>
      <w:r w:rsidR="00DA43C3" w:rsidRPr="000C249F">
        <w:rPr>
          <w:rFonts w:asciiTheme="minorHAnsi" w:hAnsiTheme="minorHAnsi" w:cstheme="minorHAnsi"/>
          <w:lang w:eastAsia="pl-PL"/>
        </w:rPr>
        <w:t>rawędzie tarczy powinny być podwójne gięte, muszą być równe i</w:t>
      </w:r>
      <w:r w:rsidR="00521DA0" w:rsidRPr="000C249F">
        <w:rPr>
          <w:rFonts w:asciiTheme="minorHAnsi" w:hAnsiTheme="minorHAnsi" w:cstheme="minorHAnsi"/>
          <w:lang w:eastAsia="pl-PL"/>
        </w:rPr>
        <w:t> </w:t>
      </w:r>
      <w:r w:rsidR="00DA43C3" w:rsidRPr="000C249F">
        <w:rPr>
          <w:rFonts w:asciiTheme="minorHAnsi" w:hAnsiTheme="minorHAnsi" w:cstheme="minorHAnsi"/>
          <w:lang w:eastAsia="pl-PL"/>
        </w:rPr>
        <w:t>nieostre.</w:t>
      </w:r>
      <w:r w:rsidR="00C4669D" w:rsidRPr="000C249F">
        <w:rPr>
          <w:rFonts w:asciiTheme="minorHAnsi" w:hAnsiTheme="minorHAnsi" w:cstheme="minorHAnsi"/>
          <w:lang w:eastAsia="pl-PL"/>
        </w:rPr>
        <w:t xml:space="preserve"> Przed ocynkowaniem</w:t>
      </w:r>
      <w:r w:rsidR="00E63891" w:rsidRPr="000C249F">
        <w:rPr>
          <w:rFonts w:asciiTheme="minorHAnsi" w:hAnsiTheme="minorHAnsi" w:cstheme="minorHAnsi"/>
          <w:lang w:eastAsia="pl-PL"/>
        </w:rPr>
        <w:t>,</w:t>
      </w:r>
      <w:r w:rsidR="00C4669D" w:rsidRPr="000C249F">
        <w:rPr>
          <w:rFonts w:asciiTheme="minorHAnsi" w:hAnsiTheme="minorHAnsi" w:cstheme="minorHAnsi"/>
          <w:lang w:eastAsia="pl-PL"/>
        </w:rPr>
        <w:t xml:space="preserve"> do tarczy znaku należy przyspawać listwy montażowe (uchwyty), które winny być dopasowane do słupów (profil 100x100x3 mm) na których będą montowane znaki</w:t>
      </w:r>
      <w:r w:rsidR="009800B6">
        <w:rPr>
          <w:rFonts w:asciiTheme="minorHAnsi" w:hAnsiTheme="minorHAnsi" w:cstheme="minorHAnsi"/>
          <w:lang w:eastAsia="pl-PL"/>
        </w:rPr>
        <w:t>,</w:t>
      </w:r>
    </w:p>
    <w:p w14:paraId="753DDD00" w14:textId="2A45B1AB" w:rsidR="007F6C5C" w:rsidRPr="000C249F" w:rsidRDefault="007F6C5C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0C249F">
        <w:rPr>
          <w:rFonts w:asciiTheme="minorHAnsi" w:hAnsiTheme="minorHAnsi" w:cstheme="minorHAnsi"/>
        </w:rPr>
        <w:t xml:space="preserve">tarcza znaku dwustronnego </w:t>
      </w:r>
      <w:r w:rsidR="00497596" w:rsidRPr="000C249F">
        <w:rPr>
          <w:rFonts w:asciiTheme="minorHAnsi" w:hAnsiTheme="minorHAnsi" w:cstheme="minorHAnsi"/>
        </w:rPr>
        <w:t xml:space="preserve">(znaki </w:t>
      </w:r>
      <w:r w:rsidR="00497596" w:rsidRPr="000C249F">
        <w:rPr>
          <w:rFonts w:asciiTheme="minorHAnsi" w:hAnsiTheme="minorHAnsi" w:cstheme="minorHAnsi"/>
          <w:b/>
          <w:bCs/>
          <w:color w:val="000000"/>
          <w:lang w:eastAsia="pl-PL"/>
        </w:rPr>
        <w:t>III A.1; III A.2; III B.1; III B.2</w:t>
      </w:r>
      <w:r w:rsidR="00497596" w:rsidRPr="000C249F">
        <w:rPr>
          <w:rFonts w:asciiTheme="minorHAnsi" w:hAnsiTheme="minorHAnsi" w:cstheme="minorHAnsi"/>
          <w:color w:val="000000"/>
          <w:lang w:eastAsia="pl-PL"/>
        </w:rPr>
        <w:t>)</w:t>
      </w:r>
      <w:r w:rsidR="00497596" w:rsidRPr="000C249F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9800B6" w:rsidRPr="00D24283">
        <w:rPr>
          <w:rFonts w:asciiTheme="minorHAnsi" w:hAnsiTheme="minorHAnsi" w:cstheme="minorHAnsi"/>
          <w:color w:val="000000"/>
          <w:lang w:eastAsia="pl-PL"/>
        </w:rPr>
        <w:t>po</w:t>
      </w:r>
      <w:r w:rsidRPr="000C249F">
        <w:rPr>
          <w:rFonts w:asciiTheme="minorHAnsi" w:hAnsiTheme="minorHAnsi" w:cstheme="minorHAnsi"/>
        </w:rPr>
        <w:t>winna być wykonana z</w:t>
      </w:r>
      <w:r w:rsidR="00497596" w:rsidRPr="000C249F">
        <w:rPr>
          <w:rFonts w:asciiTheme="minorHAnsi" w:hAnsiTheme="minorHAnsi" w:cstheme="minorHAnsi"/>
        </w:rPr>
        <w:t> </w:t>
      </w:r>
      <w:r w:rsidRPr="000C249F">
        <w:rPr>
          <w:rFonts w:asciiTheme="minorHAnsi" w:hAnsiTheme="minorHAnsi" w:cstheme="minorHAnsi"/>
        </w:rPr>
        <w:t>blachy grubości co najmniej 3,0 mm i zabezpieczona przed korozją za pomocą cynkowania ogniowego. Krawędzie tarczy winny być równe i nieostre bez gięcia</w:t>
      </w:r>
      <w:r w:rsidR="009800B6">
        <w:rPr>
          <w:rFonts w:asciiTheme="minorHAnsi" w:hAnsiTheme="minorHAnsi" w:cstheme="minorHAnsi"/>
        </w:rPr>
        <w:t>,</w:t>
      </w:r>
    </w:p>
    <w:p w14:paraId="11EB13B7" w14:textId="69E2E1DD" w:rsidR="005F3375" w:rsidRPr="000C249F" w:rsidRDefault="00B90B53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t</w:t>
      </w:r>
      <w:r w:rsidR="005F3375" w:rsidRPr="000C249F">
        <w:rPr>
          <w:rFonts w:asciiTheme="minorHAnsi" w:hAnsiTheme="minorHAnsi" w:cstheme="minorHAnsi"/>
        </w:rPr>
        <w:t xml:space="preserve">ablice informacyjne dla SW Dąbie i SW Kościuszko winny być wykonane z płyty kompozytowej odblaskowej o wymiarze 300x120 cm. Wizualizacją tablic przedstawiono w załączniku </w:t>
      </w:r>
      <w:r w:rsidR="004011D9" w:rsidRPr="000C249F">
        <w:rPr>
          <w:rFonts w:asciiTheme="minorHAnsi" w:hAnsiTheme="minorHAnsi" w:cstheme="minorHAnsi"/>
        </w:rPr>
        <w:t>nr 1</w:t>
      </w:r>
      <w:r w:rsidR="000C249F">
        <w:rPr>
          <w:rFonts w:asciiTheme="minorHAnsi" w:hAnsiTheme="minorHAnsi" w:cstheme="minorHAnsi"/>
        </w:rPr>
        <w:t>A</w:t>
      </w:r>
      <w:r w:rsidR="004011D9" w:rsidRPr="000C249F">
        <w:rPr>
          <w:rFonts w:asciiTheme="minorHAnsi" w:hAnsiTheme="minorHAnsi" w:cstheme="minorHAnsi"/>
        </w:rPr>
        <w:t xml:space="preserve"> </w:t>
      </w:r>
      <w:r w:rsidR="005F3375" w:rsidRPr="000C249F">
        <w:rPr>
          <w:rFonts w:asciiTheme="minorHAnsi" w:hAnsiTheme="minorHAnsi" w:cstheme="minorHAnsi"/>
        </w:rPr>
        <w:t>do niniejszego opisu</w:t>
      </w:r>
      <w:r w:rsidR="009800B6">
        <w:rPr>
          <w:rFonts w:asciiTheme="minorHAnsi" w:hAnsiTheme="minorHAnsi" w:cstheme="minorHAnsi"/>
        </w:rPr>
        <w:t>,</w:t>
      </w:r>
    </w:p>
    <w:p w14:paraId="16BDA9A7" w14:textId="5891AD90" w:rsidR="00BB4D8F" w:rsidRPr="000C249F" w:rsidRDefault="00521DA0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0C249F">
        <w:rPr>
          <w:rFonts w:asciiTheme="minorHAnsi" w:hAnsiTheme="minorHAnsi" w:cstheme="minorHAnsi"/>
          <w:lang w:eastAsia="pl-PL"/>
        </w:rPr>
        <w:t>z</w:t>
      </w:r>
      <w:r w:rsidR="00180D8E" w:rsidRPr="000C249F">
        <w:rPr>
          <w:rFonts w:asciiTheme="minorHAnsi" w:hAnsiTheme="minorHAnsi" w:cstheme="minorHAnsi"/>
          <w:lang w:eastAsia="pl-PL"/>
        </w:rPr>
        <w:t xml:space="preserve">naki winny być </w:t>
      </w:r>
      <w:r w:rsidR="00BB4D8F" w:rsidRPr="000C249F">
        <w:rPr>
          <w:rFonts w:asciiTheme="minorHAnsi" w:hAnsiTheme="minorHAnsi" w:cstheme="minorHAnsi"/>
          <w:lang w:eastAsia="pl-PL"/>
        </w:rPr>
        <w:t>odporne na  działanie  czynników atmosferycznych, nie mogą ulegać odkształceniom, blaknąć i odbarwiać się</w:t>
      </w:r>
      <w:r w:rsidR="009800B6">
        <w:rPr>
          <w:rFonts w:asciiTheme="minorHAnsi" w:hAnsiTheme="minorHAnsi" w:cstheme="minorHAnsi"/>
          <w:lang w:eastAsia="pl-PL"/>
        </w:rPr>
        <w:t>,</w:t>
      </w:r>
    </w:p>
    <w:p w14:paraId="0D66FD06" w14:textId="215C8503" w:rsidR="005C794D" w:rsidRPr="000C249F" w:rsidRDefault="00BB4D8F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 xml:space="preserve">tylna strona znaków powinna </w:t>
      </w:r>
      <w:r w:rsidR="005C794D" w:rsidRPr="000C249F">
        <w:rPr>
          <w:rFonts w:asciiTheme="minorHAnsi" w:hAnsiTheme="minorHAnsi" w:cstheme="minorHAnsi"/>
        </w:rPr>
        <w:t>b</w:t>
      </w:r>
      <w:r w:rsidRPr="000C249F">
        <w:rPr>
          <w:rFonts w:asciiTheme="minorHAnsi" w:hAnsiTheme="minorHAnsi" w:cstheme="minorHAnsi"/>
        </w:rPr>
        <w:t>yć płaska</w:t>
      </w:r>
      <w:r w:rsidR="005C794D" w:rsidRPr="000C249F">
        <w:rPr>
          <w:rFonts w:asciiTheme="minorHAnsi" w:hAnsiTheme="minorHAnsi" w:cstheme="minorHAnsi"/>
        </w:rPr>
        <w:t xml:space="preserve"> umożliwiająca przymocowanie znaków do </w:t>
      </w:r>
      <w:r w:rsidRPr="000C249F">
        <w:rPr>
          <w:rFonts w:asciiTheme="minorHAnsi" w:hAnsiTheme="minorHAnsi" w:cstheme="minorHAnsi"/>
        </w:rPr>
        <w:t>profili stalowych</w:t>
      </w:r>
      <w:r w:rsidR="005C794D" w:rsidRPr="000C249F">
        <w:rPr>
          <w:rFonts w:asciiTheme="minorHAnsi" w:hAnsiTheme="minorHAnsi" w:cstheme="minorHAnsi"/>
        </w:rPr>
        <w:t xml:space="preserve">. Tylna powierzchnia znaków </w:t>
      </w:r>
      <w:r w:rsidR="005E6A0D" w:rsidRPr="000C249F">
        <w:rPr>
          <w:rFonts w:asciiTheme="minorHAnsi" w:hAnsiTheme="minorHAnsi" w:cstheme="minorHAnsi"/>
        </w:rPr>
        <w:t>(dotyczy znaków jednostronnych</w:t>
      </w:r>
      <w:r w:rsidR="00A66058" w:rsidRPr="000C249F">
        <w:rPr>
          <w:rFonts w:asciiTheme="minorHAnsi" w:hAnsiTheme="minorHAnsi" w:cstheme="minorHAnsi"/>
        </w:rPr>
        <w:t xml:space="preserve"> i pomocniczych)</w:t>
      </w:r>
      <w:r w:rsidR="005E6A0D" w:rsidRPr="000C249F">
        <w:rPr>
          <w:rFonts w:asciiTheme="minorHAnsi" w:hAnsiTheme="minorHAnsi" w:cstheme="minorHAnsi"/>
        </w:rPr>
        <w:t xml:space="preserve"> </w:t>
      </w:r>
      <w:r w:rsidR="005C794D" w:rsidRPr="000C249F">
        <w:rPr>
          <w:rFonts w:asciiTheme="minorHAnsi" w:hAnsiTheme="minorHAnsi" w:cstheme="minorHAnsi"/>
        </w:rPr>
        <w:t>powinna być pokryta kolorem RAL 7042 (szary drogowy A)</w:t>
      </w:r>
      <w:r w:rsidR="00524AD1" w:rsidRPr="000C249F">
        <w:rPr>
          <w:rFonts w:asciiTheme="minorHAnsi" w:hAnsiTheme="minorHAnsi" w:cstheme="minorHAnsi"/>
        </w:rPr>
        <w:t>,</w:t>
      </w:r>
    </w:p>
    <w:p w14:paraId="41A952C2" w14:textId="6A480847" w:rsidR="007A257E" w:rsidRPr="000C249F" w:rsidRDefault="007A257E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0C249F">
        <w:rPr>
          <w:rFonts w:asciiTheme="minorHAnsi" w:hAnsiTheme="minorHAnsi" w:cstheme="minorHAnsi"/>
          <w:bCs/>
          <w:lang w:eastAsia="pl-PL"/>
        </w:rPr>
        <w:t xml:space="preserve">znaki brzegowe przebiegu szlaku żeglownego </w:t>
      </w:r>
      <w:r w:rsidRPr="000C249F">
        <w:rPr>
          <w:rFonts w:asciiTheme="minorHAnsi" w:hAnsiTheme="minorHAnsi" w:cstheme="minorHAnsi"/>
          <w:b/>
          <w:bCs/>
          <w:color w:val="000000"/>
          <w:lang w:eastAsia="pl-PL"/>
        </w:rPr>
        <w:t xml:space="preserve">III A.1; III A.2; III B.1; III B.2 </w:t>
      </w:r>
      <w:r w:rsidR="00521DA0" w:rsidRPr="000C249F">
        <w:rPr>
          <w:rFonts w:asciiTheme="minorHAnsi" w:hAnsiTheme="minorHAnsi" w:cstheme="minorHAnsi"/>
          <w:color w:val="000000"/>
          <w:lang w:eastAsia="pl-PL"/>
        </w:rPr>
        <w:t xml:space="preserve">należy wykonać jako </w:t>
      </w:r>
      <w:r w:rsidR="004C09DE" w:rsidRPr="000C249F">
        <w:rPr>
          <w:rFonts w:asciiTheme="minorHAnsi" w:hAnsiTheme="minorHAnsi" w:cstheme="minorHAnsi"/>
          <w:color w:val="000000"/>
          <w:lang w:eastAsia="pl-PL"/>
        </w:rPr>
        <w:t xml:space="preserve">dwustronnie </w:t>
      </w:r>
      <w:r w:rsidR="004C09DE" w:rsidRPr="000C249F">
        <w:rPr>
          <w:rFonts w:asciiTheme="minorHAnsi" w:hAnsiTheme="minorHAnsi" w:cstheme="minorHAnsi"/>
          <w:lang w:eastAsia="pl-PL"/>
        </w:rPr>
        <w:t>pokryte folią odblaskową III generacji</w:t>
      </w:r>
      <w:r w:rsidR="00396EFB" w:rsidRPr="000C249F">
        <w:rPr>
          <w:rFonts w:asciiTheme="minorHAnsi" w:hAnsiTheme="minorHAnsi" w:cstheme="minorHAnsi"/>
          <w:lang w:eastAsia="pl-PL"/>
        </w:rPr>
        <w:t>,</w:t>
      </w:r>
    </w:p>
    <w:p w14:paraId="68726F85" w14:textId="49DC41C0" w:rsidR="001610D8" w:rsidRPr="000C249F" w:rsidRDefault="001610D8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0C249F">
        <w:rPr>
          <w:rFonts w:asciiTheme="minorHAnsi" w:hAnsiTheme="minorHAnsi" w:cstheme="minorHAnsi"/>
          <w:lang w:eastAsia="pl-PL"/>
        </w:rPr>
        <w:t xml:space="preserve">folia odblaskowa III generacji winna być dostarczona w kolorach : białym, żółtym, zielonym, czerwonym i czarnym, </w:t>
      </w:r>
    </w:p>
    <w:p w14:paraId="43057B76" w14:textId="2AF1DFFC" w:rsidR="005C794D" w:rsidRPr="000C249F" w:rsidRDefault="004011D9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0C249F">
        <w:rPr>
          <w:rFonts w:asciiTheme="minorHAnsi" w:hAnsiTheme="minorHAnsi" w:cstheme="minorHAnsi"/>
        </w:rPr>
        <w:t xml:space="preserve">wygląd i </w:t>
      </w:r>
      <w:r w:rsidR="005C794D" w:rsidRPr="000C249F">
        <w:rPr>
          <w:rFonts w:asciiTheme="minorHAnsi" w:hAnsiTheme="minorHAnsi" w:cstheme="minorHAnsi"/>
        </w:rPr>
        <w:t xml:space="preserve">wymiary znaków </w:t>
      </w:r>
      <w:r w:rsidRPr="000C249F">
        <w:rPr>
          <w:rFonts w:asciiTheme="minorHAnsi" w:hAnsiTheme="minorHAnsi" w:cstheme="minorHAnsi"/>
        </w:rPr>
        <w:t>przedstawiono w</w:t>
      </w:r>
      <w:r w:rsidR="005C794D" w:rsidRPr="000C249F">
        <w:rPr>
          <w:rFonts w:asciiTheme="minorHAnsi" w:hAnsiTheme="minorHAnsi" w:cstheme="minorHAnsi"/>
        </w:rPr>
        <w:t xml:space="preserve"> </w:t>
      </w:r>
      <w:r w:rsidR="006A3DAB" w:rsidRPr="000C249F">
        <w:rPr>
          <w:rFonts w:asciiTheme="minorHAnsi" w:hAnsiTheme="minorHAnsi" w:cstheme="minorHAnsi"/>
        </w:rPr>
        <w:t>załącznik</w:t>
      </w:r>
      <w:r w:rsidRPr="000C249F">
        <w:rPr>
          <w:rFonts w:asciiTheme="minorHAnsi" w:hAnsiTheme="minorHAnsi" w:cstheme="minorHAnsi"/>
        </w:rPr>
        <w:t>u</w:t>
      </w:r>
      <w:r w:rsidR="006A3DAB" w:rsidRPr="000C249F">
        <w:rPr>
          <w:rFonts w:asciiTheme="minorHAnsi" w:hAnsiTheme="minorHAnsi" w:cstheme="minorHAnsi"/>
        </w:rPr>
        <w:t xml:space="preserve"> nr </w:t>
      </w:r>
      <w:r w:rsidR="000C249F">
        <w:rPr>
          <w:rFonts w:asciiTheme="minorHAnsi" w:hAnsiTheme="minorHAnsi" w:cstheme="minorHAnsi"/>
        </w:rPr>
        <w:t>1B</w:t>
      </w:r>
      <w:r w:rsidR="006A3DAB" w:rsidRPr="000C249F">
        <w:rPr>
          <w:rFonts w:asciiTheme="minorHAnsi" w:hAnsiTheme="minorHAnsi" w:cstheme="minorHAnsi"/>
        </w:rPr>
        <w:t xml:space="preserve"> do niniejszego opisu,</w:t>
      </w:r>
    </w:p>
    <w:p w14:paraId="445E451E" w14:textId="624A3D71" w:rsidR="005C794D" w:rsidRPr="000C249F" w:rsidRDefault="005C794D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0C249F">
        <w:rPr>
          <w:rFonts w:asciiTheme="minorHAnsi" w:hAnsiTheme="minorHAnsi" w:cstheme="minorHAnsi"/>
        </w:rPr>
        <w:t>tekst: czcionka bezszeryfowa (Arial),</w:t>
      </w:r>
    </w:p>
    <w:p w14:paraId="6F8E7546" w14:textId="13163FE6" w:rsidR="005C794D" w:rsidRPr="000C249F" w:rsidRDefault="005C794D" w:rsidP="000C249F">
      <w:pPr>
        <w:pStyle w:val="Bezodstpw"/>
        <w:numPr>
          <w:ilvl w:val="0"/>
          <w:numId w:val="16"/>
        </w:numPr>
        <w:spacing w:before="120" w:after="120"/>
        <w:ind w:left="567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0C249F">
        <w:rPr>
          <w:rFonts w:asciiTheme="minorHAnsi" w:hAnsiTheme="minorHAnsi" w:cstheme="minorHAnsi"/>
        </w:rPr>
        <w:lastRenderedPageBreak/>
        <w:t>kolory, jakie powinny być zastosowane dla znaków nawigacyjnych</w:t>
      </w:r>
      <w:r w:rsidR="00C50579" w:rsidRPr="000C249F">
        <w:rPr>
          <w:rFonts w:asciiTheme="minorHAnsi" w:hAnsiTheme="minorHAnsi" w:cstheme="minorHAnsi"/>
        </w:rPr>
        <w:t xml:space="preserve"> </w:t>
      </w:r>
      <w:r w:rsidRPr="000C249F">
        <w:rPr>
          <w:rFonts w:asciiTheme="minorHAnsi" w:hAnsiTheme="minorHAnsi" w:cstheme="minorHAnsi"/>
        </w:rPr>
        <w:t>:</w:t>
      </w:r>
    </w:p>
    <w:p w14:paraId="71FC7ED2" w14:textId="643CF467" w:rsidR="00C50579" w:rsidRPr="000C249F" w:rsidRDefault="005C794D" w:rsidP="000C249F">
      <w:pPr>
        <w:pStyle w:val="Bezodstpw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kolor czerwony</w:t>
      </w:r>
      <w:r w:rsidR="00C50579" w:rsidRPr="000C249F">
        <w:rPr>
          <w:rFonts w:asciiTheme="minorHAnsi" w:hAnsiTheme="minorHAnsi" w:cstheme="minorHAnsi"/>
        </w:rPr>
        <w:t xml:space="preserve"> - RAL 3020</w:t>
      </w:r>
      <w:r w:rsidR="00FB2693">
        <w:rPr>
          <w:rFonts w:asciiTheme="minorHAnsi" w:hAnsiTheme="minorHAnsi" w:cstheme="minorHAnsi"/>
        </w:rPr>
        <w:t>,</w:t>
      </w:r>
    </w:p>
    <w:p w14:paraId="515251BC" w14:textId="723F5F87" w:rsidR="00C50579" w:rsidRPr="000C249F" w:rsidRDefault="005C794D" w:rsidP="000C249F">
      <w:pPr>
        <w:pStyle w:val="Bezodstpw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kolor zielony</w:t>
      </w:r>
      <w:r w:rsidR="00C50579" w:rsidRPr="000C249F">
        <w:rPr>
          <w:rFonts w:asciiTheme="minorHAnsi" w:hAnsiTheme="minorHAnsi" w:cstheme="minorHAnsi"/>
        </w:rPr>
        <w:t xml:space="preserve"> - RAL 6024</w:t>
      </w:r>
      <w:r w:rsidRPr="000C249F">
        <w:rPr>
          <w:rFonts w:asciiTheme="minorHAnsi" w:hAnsiTheme="minorHAnsi" w:cstheme="minorHAnsi"/>
        </w:rPr>
        <w:t>,</w:t>
      </w:r>
    </w:p>
    <w:p w14:paraId="41906AC9" w14:textId="42C6A8F2" w:rsidR="00C50579" w:rsidRPr="000C249F" w:rsidRDefault="00B70108" w:rsidP="000C249F">
      <w:pPr>
        <w:pStyle w:val="Bezodstpw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kolor żółty</w:t>
      </w:r>
      <w:r w:rsidR="00C50579" w:rsidRPr="000C249F">
        <w:rPr>
          <w:rFonts w:asciiTheme="minorHAnsi" w:hAnsiTheme="minorHAnsi" w:cstheme="minorHAnsi"/>
        </w:rPr>
        <w:t xml:space="preserve"> - RAL 1023</w:t>
      </w:r>
      <w:r w:rsidRPr="000C249F">
        <w:rPr>
          <w:rFonts w:asciiTheme="minorHAnsi" w:hAnsiTheme="minorHAnsi" w:cstheme="minorHAnsi"/>
        </w:rPr>
        <w:t xml:space="preserve">, </w:t>
      </w:r>
    </w:p>
    <w:p w14:paraId="72D8E9C3" w14:textId="1A5905B7" w:rsidR="00C50579" w:rsidRPr="000C249F" w:rsidRDefault="005C794D" w:rsidP="000C249F">
      <w:pPr>
        <w:pStyle w:val="Bezodstpw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kolor biały</w:t>
      </w:r>
      <w:r w:rsidR="00C50579" w:rsidRPr="000C249F">
        <w:rPr>
          <w:rFonts w:asciiTheme="minorHAnsi" w:hAnsiTheme="minorHAnsi" w:cstheme="minorHAnsi"/>
        </w:rPr>
        <w:t xml:space="preserve"> - RAL 9016</w:t>
      </w:r>
      <w:r w:rsidR="00FB2693">
        <w:rPr>
          <w:rFonts w:asciiTheme="minorHAnsi" w:hAnsiTheme="minorHAnsi" w:cstheme="minorHAnsi"/>
        </w:rPr>
        <w:t>,</w:t>
      </w:r>
      <w:r w:rsidR="00C50579" w:rsidRPr="000C249F">
        <w:rPr>
          <w:rFonts w:asciiTheme="minorHAnsi" w:hAnsiTheme="minorHAnsi" w:cstheme="minorHAnsi"/>
        </w:rPr>
        <w:t xml:space="preserve"> </w:t>
      </w:r>
    </w:p>
    <w:p w14:paraId="4735F56A" w14:textId="52BA40F0" w:rsidR="005C794D" w:rsidRPr="000C249F" w:rsidRDefault="005C794D" w:rsidP="000C249F">
      <w:pPr>
        <w:pStyle w:val="Bezodstpw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kolor czarny</w:t>
      </w:r>
      <w:r w:rsidR="00C50579" w:rsidRPr="000C249F">
        <w:rPr>
          <w:rFonts w:asciiTheme="minorHAnsi" w:hAnsiTheme="minorHAnsi" w:cstheme="minorHAnsi"/>
        </w:rPr>
        <w:t xml:space="preserve"> - RAL 9017</w:t>
      </w:r>
      <w:r w:rsidRPr="000C249F">
        <w:rPr>
          <w:rFonts w:asciiTheme="minorHAnsi" w:hAnsiTheme="minorHAnsi" w:cstheme="minorHAnsi"/>
        </w:rPr>
        <w:t>.</w:t>
      </w:r>
    </w:p>
    <w:p w14:paraId="1CA02789" w14:textId="31C21050" w:rsidR="00925D3D" w:rsidRPr="000C249F" w:rsidRDefault="00524AD1" w:rsidP="00B90B53">
      <w:pPr>
        <w:pStyle w:val="Bezodstpw"/>
        <w:spacing w:before="120" w:after="120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 xml:space="preserve">Ilość i rodzaj znaków oraz tablic informacyjnych została określona w </w:t>
      </w:r>
      <w:r w:rsidR="00DB0118">
        <w:rPr>
          <w:rFonts w:asciiTheme="minorHAnsi" w:hAnsiTheme="minorHAnsi" w:cstheme="minorHAnsi"/>
        </w:rPr>
        <w:t>K</w:t>
      </w:r>
      <w:r w:rsidRPr="000C249F">
        <w:rPr>
          <w:rFonts w:asciiTheme="minorHAnsi" w:hAnsiTheme="minorHAnsi" w:cstheme="minorHAnsi"/>
        </w:rPr>
        <w:t>osztorysie ofertowym</w:t>
      </w:r>
      <w:r w:rsidR="00DB0118">
        <w:rPr>
          <w:rFonts w:asciiTheme="minorHAnsi" w:hAnsiTheme="minorHAnsi" w:cstheme="minorHAnsi"/>
        </w:rPr>
        <w:t xml:space="preserve"> stanowiącym załącznik nr 3A do SWZ</w:t>
      </w:r>
      <w:r w:rsidRPr="000C249F">
        <w:rPr>
          <w:rFonts w:asciiTheme="minorHAnsi" w:hAnsiTheme="minorHAnsi" w:cstheme="minorHAnsi"/>
        </w:rPr>
        <w:t xml:space="preserve">. </w:t>
      </w:r>
    </w:p>
    <w:p w14:paraId="5E660E9C" w14:textId="3415EFF1" w:rsidR="00C2643A" w:rsidRPr="000C249F" w:rsidRDefault="009616AA" w:rsidP="000C249F">
      <w:pPr>
        <w:pStyle w:val="Bezodstpw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konstrukcj</w:t>
      </w:r>
      <w:r w:rsidR="00524AD1" w:rsidRPr="000C249F">
        <w:rPr>
          <w:rFonts w:asciiTheme="minorHAnsi" w:hAnsiTheme="minorHAnsi" w:cstheme="minorHAnsi"/>
        </w:rPr>
        <w:t>ę</w:t>
      </w:r>
      <w:r w:rsidRPr="000C249F">
        <w:rPr>
          <w:rFonts w:asciiTheme="minorHAnsi" w:hAnsiTheme="minorHAnsi" w:cstheme="minorHAnsi"/>
        </w:rPr>
        <w:t xml:space="preserve"> wsporcz</w:t>
      </w:r>
      <w:r w:rsidR="00524AD1" w:rsidRPr="000C249F">
        <w:rPr>
          <w:rFonts w:asciiTheme="minorHAnsi" w:hAnsiTheme="minorHAnsi" w:cstheme="minorHAnsi"/>
        </w:rPr>
        <w:t>ą</w:t>
      </w:r>
      <w:r w:rsidRPr="000C249F">
        <w:rPr>
          <w:rFonts w:asciiTheme="minorHAnsi" w:hAnsiTheme="minorHAnsi" w:cstheme="minorHAnsi"/>
        </w:rPr>
        <w:t xml:space="preserve"> </w:t>
      </w:r>
      <w:r w:rsidR="005E6A0D" w:rsidRPr="000C249F">
        <w:rPr>
          <w:rFonts w:asciiTheme="minorHAnsi" w:hAnsiTheme="minorHAnsi" w:cstheme="minorHAnsi"/>
        </w:rPr>
        <w:t xml:space="preserve">dla </w:t>
      </w:r>
      <w:r w:rsidRPr="000C249F">
        <w:rPr>
          <w:rFonts w:asciiTheme="minorHAnsi" w:hAnsiTheme="minorHAnsi" w:cstheme="minorHAnsi"/>
        </w:rPr>
        <w:t xml:space="preserve">znaku </w:t>
      </w:r>
      <w:r w:rsidR="00524AD1" w:rsidRPr="000C249F">
        <w:rPr>
          <w:rFonts w:asciiTheme="minorHAnsi" w:hAnsiTheme="minorHAnsi" w:cstheme="minorHAnsi"/>
        </w:rPr>
        <w:t xml:space="preserve">(słup) </w:t>
      </w:r>
      <w:r w:rsidR="007E4908" w:rsidRPr="000C249F">
        <w:rPr>
          <w:rFonts w:asciiTheme="minorHAnsi" w:hAnsiTheme="minorHAnsi" w:cstheme="minorHAnsi"/>
        </w:rPr>
        <w:t xml:space="preserve">stanowi </w:t>
      </w:r>
      <w:r w:rsidRPr="000C249F">
        <w:rPr>
          <w:rFonts w:asciiTheme="minorHAnsi" w:hAnsiTheme="minorHAnsi" w:cstheme="minorHAnsi"/>
        </w:rPr>
        <w:t>kształtownik stalow</w:t>
      </w:r>
      <w:r w:rsidR="007E4908" w:rsidRPr="000C249F">
        <w:rPr>
          <w:rFonts w:asciiTheme="minorHAnsi" w:hAnsiTheme="minorHAnsi" w:cstheme="minorHAnsi"/>
        </w:rPr>
        <w:t>y</w:t>
      </w:r>
      <w:r w:rsidR="00524AD1" w:rsidRPr="000C249F">
        <w:rPr>
          <w:rFonts w:asciiTheme="minorHAnsi" w:hAnsiTheme="minorHAnsi" w:cstheme="minorHAnsi"/>
        </w:rPr>
        <w:t xml:space="preserve"> </w:t>
      </w:r>
      <w:r w:rsidRPr="000C249F">
        <w:rPr>
          <w:rFonts w:asciiTheme="minorHAnsi" w:hAnsiTheme="minorHAnsi" w:cstheme="minorHAnsi"/>
        </w:rPr>
        <w:t>ocynkowan</w:t>
      </w:r>
      <w:r w:rsidR="007E4908" w:rsidRPr="000C249F">
        <w:rPr>
          <w:rFonts w:asciiTheme="minorHAnsi" w:hAnsiTheme="minorHAnsi" w:cstheme="minorHAnsi"/>
        </w:rPr>
        <w:t>y</w:t>
      </w:r>
      <w:r w:rsidRPr="000C249F">
        <w:rPr>
          <w:rFonts w:asciiTheme="minorHAnsi" w:hAnsiTheme="minorHAnsi" w:cstheme="minorHAnsi"/>
        </w:rPr>
        <w:t xml:space="preserve"> o</w:t>
      </w:r>
      <w:r w:rsidR="00524AD1" w:rsidRPr="000C249F">
        <w:rPr>
          <w:rFonts w:asciiTheme="minorHAnsi" w:hAnsiTheme="minorHAnsi" w:cstheme="minorHAnsi"/>
        </w:rPr>
        <w:t> </w:t>
      </w:r>
      <w:r w:rsidRPr="000C249F">
        <w:rPr>
          <w:rFonts w:asciiTheme="minorHAnsi" w:hAnsiTheme="minorHAnsi" w:cstheme="minorHAnsi"/>
        </w:rPr>
        <w:t>przekroju 100x100x3 mm i długości 600 cm</w:t>
      </w:r>
      <w:r w:rsidR="00C2643A" w:rsidRPr="000C249F">
        <w:rPr>
          <w:rFonts w:asciiTheme="minorHAnsi" w:hAnsiTheme="minorHAnsi" w:cstheme="minorHAnsi"/>
        </w:rPr>
        <w:t>. Powierzchnia powłoki ocynkowanej powinna być jednorodna pod względem ziarnistości, nie może ona wykazywać widocznych wad jak rysy, pęknięcia, pęcherze lub odstawanie powłoki od podłoża,</w:t>
      </w:r>
    </w:p>
    <w:p w14:paraId="47A14180" w14:textId="1CB168BA" w:rsidR="005C794D" w:rsidRPr="000C249F" w:rsidRDefault="009616AA" w:rsidP="000C249F">
      <w:pPr>
        <w:pStyle w:val="Bezodstpw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 xml:space="preserve">elementy </w:t>
      </w:r>
      <w:r w:rsidR="00524AD1" w:rsidRPr="000C249F">
        <w:rPr>
          <w:rFonts w:asciiTheme="minorHAnsi" w:hAnsiTheme="minorHAnsi" w:cstheme="minorHAnsi"/>
        </w:rPr>
        <w:t>do montażu znaków</w:t>
      </w:r>
      <w:r w:rsidRPr="000C249F">
        <w:rPr>
          <w:rFonts w:asciiTheme="minorHAnsi" w:hAnsiTheme="minorHAnsi" w:cstheme="minorHAnsi"/>
        </w:rPr>
        <w:t xml:space="preserve"> (śruby, nakrętki, uchwyty,</w:t>
      </w:r>
      <w:r w:rsidR="00C2643A" w:rsidRPr="000C249F">
        <w:rPr>
          <w:rFonts w:asciiTheme="minorHAnsi" w:hAnsiTheme="minorHAnsi" w:cstheme="minorHAnsi"/>
        </w:rPr>
        <w:t xml:space="preserve"> listwy,</w:t>
      </w:r>
      <w:r w:rsidRPr="000C249F">
        <w:rPr>
          <w:rFonts w:asciiTheme="minorHAnsi" w:hAnsiTheme="minorHAnsi" w:cstheme="minorHAnsi"/>
        </w:rPr>
        <w:t xml:space="preserve"> syst</w:t>
      </w:r>
      <w:r w:rsidR="00C2643A" w:rsidRPr="000C249F">
        <w:rPr>
          <w:rFonts w:asciiTheme="minorHAnsi" w:hAnsiTheme="minorHAnsi" w:cstheme="minorHAnsi"/>
        </w:rPr>
        <w:t>emy mocowania, zabezpieczenia itp.)</w:t>
      </w:r>
      <w:r w:rsidRPr="000C249F">
        <w:rPr>
          <w:rFonts w:asciiTheme="minorHAnsi" w:hAnsiTheme="minorHAnsi" w:cstheme="minorHAnsi"/>
        </w:rPr>
        <w:t xml:space="preserve"> </w:t>
      </w:r>
      <w:r w:rsidR="00524AD1" w:rsidRPr="000C249F">
        <w:rPr>
          <w:rFonts w:asciiTheme="minorHAnsi" w:hAnsiTheme="minorHAnsi" w:cstheme="minorHAnsi"/>
        </w:rPr>
        <w:t xml:space="preserve">winny być </w:t>
      </w:r>
      <w:r w:rsidRPr="000C249F">
        <w:rPr>
          <w:rFonts w:asciiTheme="minorHAnsi" w:hAnsiTheme="minorHAnsi" w:cstheme="minorHAnsi"/>
        </w:rPr>
        <w:t>wykonane ze stali ocynkowanej</w:t>
      </w:r>
      <w:r w:rsidR="00C2643A" w:rsidRPr="000C249F">
        <w:rPr>
          <w:rFonts w:asciiTheme="minorHAnsi" w:hAnsiTheme="minorHAnsi" w:cstheme="minorHAnsi"/>
        </w:rPr>
        <w:t>,</w:t>
      </w:r>
      <w:r w:rsidR="005C794D" w:rsidRPr="000C249F">
        <w:rPr>
          <w:rFonts w:asciiTheme="minorHAnsi" w:hAnsiTheme="minorHAnsi" w:cstheme="minorHAnsi"/>
        </w:rPr>
        <w:t xml:space="preserve"> powinny być czyste, gładkie, bez pęknięć, naderwań, r</w:t>
      </w:r>
      <w:r w:rsidR="00C21798" w:rsidRPr="000C249F">
        <w:rPr>
          <w:rFonts w:asciiTheme="minorHAnsi" w:hAnsiTheme="minorHAnsi" w:cstheme="minorHAnsi"/>
        </w:rPr>
        <w:t>ozwarstwień i wypukłych karbów.</w:t>
      </w:r>
    </w:p>
    <w:p w14:paraId="55837C4D" w14:textId="77777777" w:rsidR="00117A2A" w:rsidRPr="000C249F" w:rsidRDefault="00117A2A" w:rsidP="000C249F">
      <w:pPr>
        <w:pStyle w:val="Bezodstpw"/>
        <w:spacing w:before="120" w:after="120"/>
        <w:rPr>
          <w:rFonts w:asciiTheme="minorHAnsi" w:hAnsiTheme="minorHAnsi" w:cstheme="minorHAnsi"/>
        </w:rPr>
      </w:pPr>
    </w:p>
    <w:p w14:paraId="019FC88A" w14:textId="3DABB7A6" w:rsidR="00821C44" w:rsidRPr="00DB0118" w:rsidRDefault="00821C44" w:rsidP="000C249F">
      <w:pPr>
        <w:pStyle w:val="Bezodstpw"/>
        <w:numPr>
          <w:ilvl w:val="0"/>
          <w:numId w:val="14"/>
        </w:numPr>
        <w:spacing w:before="120" w:after="120"/>
        <w:rPr>
          <w:rFonts w:asciiTheme="minorHAnsi" w:hAnsiTheme="minorHAnsi" w:cstheme="minorHAnsi"/>
          <w:b/>
          <w:bCs/>
          <w:lang w:eastAsia="pl-PL"/>
        </w:rPr>
      </w:pPr>
      <w:r w:rsidRPr="000C249F">
        <w:rPr>
          <w:rFonts w:asciiTheme="minorHAnsi" w:hAnsiTheme="minorHAnsi" w:cstheme="minorHAnsi"/>
          <w:b/>
          <w:bCs/>
          <w:lang w:eastAsia="pl-PL"/>
        </w:rPr>
        <w:t>BAKENY</w:t>
      </w:r>
      <w:r w:rsidR="001B4048" w:rsidRPr="000C249F">
        <w:rPr>
          <w:rFonts w:asciiTheme="minorHAnsi" w:hAnsiTheme="minorHAnsi" w:cstheme="minorHAnsi"/>
          <w:b/>
          <w:bCs/>
          <w:lang w:eastAsia="pl-PL"/>
        </w:rPr>
        <w:t xml:space="preserve"> (</w:t>
      </w:r>
      <w:r w:rsidR="005C794D" w:rsidRPr="000C249F">
        <w:rPr>
          <w:rFonts w:asciiTheme="minorHAnsi" w:hAnsiTheme="minorHAnsi" w:cstheme="minorHAnsi"/>
          <w:b/>
          <w:bCs/>
          <w:lang w:eastAsia="pl-PL"/>
        </w:rPr>
        <w:t>PŁAWY</w:t>
      </w:r>
      <w:r w:rsidR="001B4048" w:rsidRPr="000C249F">
        <w:rPr>
          <w:rFonts w:asciiTheme="minorHAnsi" w:hAnsiTheme="minorHAnsi" w:cstheme="minorHAnsi"/>
          <w:b/>
          <w:bCs/>
          <w:lang w:eastAsia="pl-PL"/>
        </w:rPr>
        <w:t>)</w:t>
      </w:r>
      <w:r w:rsidR="005C794D" w:rsidRPr="000C249F">
        <w:rPr>
          <w:rFonts w:asciiTheme="minorHAnsi" w:hAnsiTheme="minorHAnsi" w:cstheme="minorHAnsi"/>
          <w:b/>
          <w:bCs/>
          <w:lang w:eastAsia="pl-PL"/>
        </w:rPr>
        <w:t xml:space="preserve"> NAWIGACYJNE </w:t>
      </w:r>
      <w:r w:rsidRPr="000C249F">
        <w:rPr>
          <w:rFonts w:asciiTheme="minorHAnsi" w:hAnsiTheme="minorHAnsi" w:cstheme="minorHAnsi"/>
          <w:b/>
          <w:bCs/>
          <w:lang w:eastAsia="pl-PL"/>
        </w:rPr>
        <w:t>CZERWONE I ZIELONE</w:t>
      </w:r>
    </w:p>
    <w:p w14:paraId="0017DAD7" w14:textId="2FEC01F2" w:rsidR="005C794D" w:rsidRPr="000C249F" w:rsidRDefault="00252525" w:rsidP="000C249F">
      <w:pPr>
        <w:pStyle w:val="Bezodstpw"/>
        <w:spacing w:before="120" w:after="120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  <w:u w:val="single"/>
        </w:rPr>
        <w:t>Charakterystyka</w:t>
      </w:r>
      <w:r w:rsidR="005C794D" w:rsidRPr="000C249F">
        <w:rPr>
          <w:rFonts w:asciiTheme="minorHAnsi" w:hAnsiTheme="minorHAnsi" w:cstheme="minorHAnsi"/>
          <w:u w:val="single"/>
        </w:rPr>
        <w:t xml:space="preserve"> </w:t>
      </w:r>
      <w:r w:rsidR="00FF0CFD" w:rsidRPr="000C249F">
        <w:rPr>
          <w:rFonts w:asciiTheme="minorHAnsi" w:hAnsiTheme="minorHAnsi" w:cstheme="minorHAnsi"/>
          <w:u w:val="single"/>
        </w:rPr>
        <w:t>ba</w:t>
      </w:r>
      <w:r w:rsidR="00F600BB" w:rsidRPr="000C249F">
        <w:rPr>
          <w:rFonts w:asciiTheme="minorHAnsi" w:hAnsiTheme="minorHAnsi" w:cstheme="minorHAnsi"/>
          <w:u w:val="single"/>
        </w:rPr>
        <w:t>k</w:t>
      </w:r>
      <w:r w:rsidR="00FF0CFD" w:rsidRPr="000C249F">
        <w:rPr>
          <w:rFonts w:asciiTheme="minorHAnsi" w:hAnsiTheme="minorHAnsi" w:cstheme="minorHAnsi"/>
          <w:u w:val="single"/>
        </w:rPr>
        <w:t>enów</w:t>
      </w:r>
      <w:r w:rsidR="001B4048" w:rsidRPr="000C249F">
        <w:rPr>
          <w:rFonts w:asciiTheme="minorHAnsi" w:hAnsiTheme="minorHAnsi" w:cstheme="minorHAnsi"/>
          <w:u w:val="single"/>
        </w:rPr>
        <w:t xml:space="preserve"> (</w:t>
      </w:r>
      <w:r w:rsidR="00FF75C1" w:rsidRPr="000C249F">
        <w:rPr>
          <w:rFonts w:asciiTheme="minorHAnsi" w:hAnsiTheme="minorHAnsi" w:cstheme="minorHAnsi"/>
          <w:u w:val="single"/>
        </w:rPr>
        <w:t>pław</w:t>
      </w:r>
      <w:r w:rsidR="001B4048" w:rsidRPr="000C249F">
        <w:rPr>
          <w:rFonts w:asciiTheme="minorHAnsi" w:hAnsiTheme="minorHAnsi" w:cstheme="minorHAnsi"/>
          <w:u w:val="single"/>
        </w:rPr>
        <w:t>)</w:t>
      </w:r>
      <w:r w:rsidR="005C794D" w:rsidRPr="000C249F">
        <w:rPr>
          <w:rFonts w:asciiTheme="minorHAnsi" w:hAnsiTheme="minorHAnsi" w:cstheme="minorHAnsi"/>
          <w:u w:val="single"/>
        </w:rPr>
        <w:t>:</w:t>
      </w:r>
    </w:p>
    <w:p w14:paraId="0B114DF6" w14:textId="68370FC6" w:rsidR="001153F5" w:rsidRPr="000C249F" w:rsidRDefault="00F600BB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 xml:space="preserve">Bakeny </w:t>
      </w:r>
      <w:r w:rsidR="00DB0118">
        <w:rPr>
          <w:rFonts w:asciiTheme="minorHAnsi" w:hAnsiTheme="minorHAnsi" w:cstheme="minorHAnsi"/>
        </w:rPr>
        <w:t>po</w:t>
      </w:r>
      <w:r w:rsidR="00FF75C1" w:rsidRPr="000C249F">
        <w:rPr>
          <w:rFonts w:asciiTheme="minorHAnsi" w:hAnsiTheme="minorHAnsi" w:cstheme="minorHAnsi"/>
        </w:rPr>
        <w:t xml:space="preserve">winny być wykonane </w:t>
      </w:r>
      <w:r w:rsidR="005C794D" w:rsidRPr="000C249F">
        <w:rPr>
          <w:rFonts w:asciiTheme="minorHAnsi" w:hAnsiTheme="minorHAnsi" w:cstheme="minorHAnsi"/>
        </w:rPr>
        <w:t>zgodne z rozporządzeniem Ministra Infrastruktury z dnia 28 kwietnia 2003 r. w sprawie przepisów żeglugowych na śródlądowych drogach wodnych</w:t>
      </w:r>
      <w:r w:rsidR="001B4048" w:rsidRPr="000C249F">
        <w:rPr>
          <w:rFonts w:asciiTheme="minorHAnsi" w:hAnsiTheme="minorHAnsi" w:cstheme="minorHAnsi"/>
        </w:rPr>
        <w:t xml:space="preserve">. </w:t>
      </w:r>
      <w:r w:rsidR="001153F5" w:rsidRPr="000C249F">
        <w:rPr>
          <w:rFonts w:asciiTheme="minorHAnsi" w:hAnsiTheme="minorHAnsi" w:cstheme="minorHAnsi"/>
        </w:rPr>
        <w:t>Baken musi charakteryzować się następującymi parametrami technicznymi:</w:t>
      </w:r>
    </w:p>
    <w:p w14:paraId="31E89DA0" w14:textId="77777777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a/ konstrukcją musi być przystosowany do wód płynących,</w:t>
      </w:r>
    </w:p>
    <w:p w14:paraId="43F3D300" w14:textId="350370AE" w:rsidR="001153F5" w:rsidRPr="000C249F" w:rsidRDefault="001153F5" w:rsidP="000C249F">
      <w:pPr>
        <w:pStyle w:val="Bezodstpw"/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 xml:space="preserve">b/ oznakowany folią odblaskowa III generacji (w przypadku pławy stożkowej/walcowej dopuszcza się zastosowanie folii odblaskowej jedynie w formie paska wokół tej pławy, przy czym szerokość paska nie może być mniejsza niż </w:t>
      </w:r>
      <w:r w:rsidR="00B73121" w:rsidRPr="000C249F">
        <w:rPr>
          <w:rFonts w:asciiTheme="minorHAnsi" w:hAnsiTheme="minorHAnsi" w:cstheme="minorHAnsi"/>
        </w:rPr>
        <w:t>140</w:t>
      </w:r>
      <w:r w:rsidRPr="000C249F">
        <w:rPr>
          <w:rFonts w:asciiTheme="minorHAnsi" w:hAnsiTheme="minorHAnsi" w:cstheme="minorHAnsi"/>
        </w:rPr>
        <w:t xml:space="preserve"> mm)</w:t>
      </w:r>
      <w:r w:rsidR="00B73121" w:rsidRPr="000C249F">
        <w:rPr>
          <w:rFonts w:asciiTheme="minorHAnsi" w:hAnsiTheme="minorHAnsi" w:cstheme="minorHAnsi"/>
        </w:rPr>
        <w:t>,</w:t>
      </w:r>
    </w:p>
    <w:p w14:paraId="7BF27299" w14:textId="5A39A34A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c/ nadruk na powierzchni zewnętrznej „ZARZĄD ZLEWNI W KRAKOWIE”</w:t>
      </w:r>
      <w:r w:rsidR="00B73121" w:rsidRPr="000C249F">
        <w:rPr>
          <w:rFonts w:asciiTheme="minorHAnsi" w:hAnsiTheme="minorHAnsi" w:cstheme="minorHAnsi"/>
        </w:rPr>
        <w:t>,</w:t>
      </w:r>
    </w:p>
    <w:p w14:paraId="1F23625A" w14:textId="003F46E0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d/ baken walcowy - kolor czerwony RAL 3024, na wody płynące, średnica 500 mm, wys. 900 mm,</w:t>
      </w:r>
    </w:p>
    <w:p w14:paraId="2B80D975" w14:textId="5DC14C97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e/ baken stożkowy - kolor zielony RAL 6037 na wody płynące, średnica 500 mm, wys. 1100 mm</w:t>
      </w:r>
      <w:r w:rsidR="00B73121" w:rsidRPr="000C249F">
        <w:rPr>
          <w:rFonts w:asciiTheme="minorHAnsi" w:hAnsiTheme="minorHAnsi" w:cstheme="minorHAnsi"/>
        </w:rPr>
        <w:t>,</w:t>
      </w:r>
    </w:p>
    <w:p w14:paraId="09233147" w14:textId="5FD3DC8F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f/ bakeny należy wykonać z PE (polietylenu) wysokiej gęstości, barwionego w masie</w:t>
      </w:r>
      <w:r w:rsidR="00B73121" w:rsidRPr="000C249F">
        <w:rPr>
          <w:rFonts w:asciiTheme="minorHAnsi" w:hAnsiTheme="minorHAnsi" w:cstheme="minorHAnsi"/>
        </w:rPr>
        <w:t>,</w:t>
      </w:r>
    </w:p>
    <w:p w14:paraId="2626271E" w14:textId="77777777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g/ odznaczać się dużą wytrzymałością mechaniczną,</w:t>
      </w:r>
    </w:p>
    <w:p w14:paraId="20B777D3" w14:textId="77777777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h/ waga łącznie z balastem nie przekraczająca 25 kg,</w:t>
      </w:r>
    </w:p>
    <w:p w14:paraId="397CAFE5" w14:textId="77777777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i/ wyposażony w krętlik,</w:t>
      </w:r>
    </w:p>
    <w:p w14:paraId="7F74C0A6" w14:textId="77777777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j/ elementy metalowe muszą być wykonane ze stali nierdzewnej,</w:t>
      </w:r>
    </w:p>
    <w:p w14:paraId="3D0FA60D" w14:textId="381D3ADA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k/ balast wyważający go w wodzie w pozycji pionowej,</w:t>
      </w:r>
    </w:p>
    <w:p w14:paraId="1C622368" w14:textId="3242D6CC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l/ nienasiąkliwoś</w:t>
      </w:r>
      <w:r w:rsidR="00DB0118">
        <w:rPr>
          <w:rFonts w:asciiTheme="minorHAnsi" w:hAnsiTheme="minorHAnsi" w:cstheme="minorHAnsi"/>
        </w:rPr>
        <w:t>ć</w:t>
      </w:r>
      <w:r w:rsidRPr="000C249F">
        <w:rPr>
          <w:rFonts w:asciiTheme="minorHAnsi" w:hAnsiTheme="minorHAnsi" w:cstheme="minorHAnsi"/>
        </w:rPr>
        <w:t>,</w:t>
      </w:r>
    </w:p>
    <w:p w14:paraId="7BF508B8" w14:textId="7143F01E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ł/ odpor</w:t>
      </w:r>
      <w:r w:rsidR="00DB0118">
        <w:rPr>
          <w:rFonts w:asciiTheme="minorHAnsi" w:hAnsiTheme="minorHAnsi" w:cstheme="minorHAnsi"/>
        </w:rPr>
        <w:t>ność</w:t>
      </w:r>
      <w:r w:rsidRPr="000C249F">
        <w:rPr>
          <w:rFonts w:asciiTheme="minorHAnsi" w:hAnsiTheme="minorHAnsi" w:cstheme="minorHAnsi"/>
        </w:rPr>
        <w:t xml:space="preserve"> na temperaturę do –40 </w:t>
      </w:r>
      <w:r w:rsidRPr="000C249F">
        <w:rPr>
          <w:rFonts w:asciiTheme="minorHAnsi" w:hAnsiTheme="minorHAnsi" w:cstheme="minorHAnsi"/>
          <w:vertAlign w:val="superscript"/>
        </w:rPr>
        <w:t>O</w:t>
      </w:r>
      <w:r w:rsidRPr="000C249F">
        <w:rPr>
          <w:rFonts w:asciiTheme="minorHAnsi" w:hAnsiTheme="minorHAnsi" w:cstheme="minorHAnsi"/>
        </w:rPr>
        <w:t>C,</w:t>
      </w:r>
    </w:p>
    <w:p w14:paraId="025C870A" w14:textId="23205477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m/ trwałoś</w:t>
      </w:r>
      <w:r w:rsidR="00C16505">
        <w:rPr>
          <w:rFonts w:asciiTheme="minorHAnsi" w:hAnsiTheme="minorHAnsi" w:cstheme="minorHAnsi"/>
        </w:rPr>
        <w:t>ć</w:t>
      </w:r>
      <w:r w:rsidRPr="000C249F">
        <w:rPr>
          <w:rFonts w:asciiTheme="minorHAnsi" w:hAnsiTheme="minorHAnsi" w:cstheme="minorHAnsi"/>
        </w:rPr>
        <w:t xml:space="preserve"> barwy,</w:t>
      </w:r>
    </w:p>
    <w:p w14:paraId="32B5386A" w14:textId="77777777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n/ bez wypełnienia,</w:t>
      </w:r>
    </w:p>
    <w:p w14:paraId="6D4213AC" w14:textId="1178F2BB" w:rsidR="001153F5" w:rsidRPr="000C249F" w:rsidRDefault="001153F5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o/ w górnej części muszą być wykonane dwa ucha do ściągania bosakiem lub uchwycenia rękami,</w:t>
      </w:r>
    </w:p>
    <w:p w14:paraId="1AF9A42C" w14:textId="77777777" w:rsidR="001153F5" w:rsidRPr="000C249F" w:rsidRDefault="001153F5" w:rsidP="000C249F">
      <w:pPr>
        <w:pStyle w:val="Bezodstpw"/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lastRenderedPageBreak/>
        <w:t>p/ znaki pływające muszą być wykonane zgodnie z obowiązującymi przepisami oraz zasadami budowy obiektów pływających.</w:t>
      </w:r>
    </w:p>
    <w:p w14:paraId="61FE9F06" w14:textId="77777777" w:rsidR="00DB0118" w:rsidRPr="000C249F" w:rsidRDefault="00DB0118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</w:p>
    <w:p w14:paraId="78191150" w14:textId="58521EE9" w:rsidR="002B43B6" w:rsidRPr="00DB0118" w:rsidRDefault="00F600BB" w:rsidP="00DB0118">
      <w:pPr>
        <w:pStyle w:val="Bezodstpw"/>
        <w:numPr>
          <w:ilvl w:val="0"/>
          <w:numId w:val="14"/>
        </w:numPr>
        <w:spacing w:before="120" w:after="120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  <w:b/>
          <w:bCs/>
          <w:lang w:eastAsia="pl-PL"/>
        </w:rPr>
        <w:t>Warunki wykonania zamówienia</w:t>
      </w:r>
    </w:p>
    <w:p w14:paraId="74BA2AC9" w14:textId="3B1DAFE9" w:rsidR="002B43B6" w:rsidRPr="000C249F" w:rsidRDefault="00F600BB" w:rsidP="000C249F">
      <w:pPr>
        <w:pStyle w:val="Bezodstpw"/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Znaki wraz z wyposażeniem bakeny, tablice informacyjne</w:t>
      </w:r>
      <w:r w:rsidR="001610D8" w:rsidRPr="000C249F">
        <w:rPr>
          <w:rFonts w:asciiTheme="minorHAnsi" w:hAnsiTheme="minorHAnsi" w:cstheme="minorHAnsi"/>
        </w:rPr>
        <w:t>, folię odblaskową III generacji</w:t>
      </w:r>
      <w:r w:rsidRPr="000C249F">
        <w:rPr>
          <w:rFonts w:asciiTheme="minorHAnsi" w:hAnsiTheme="minorHAnsi" w:cstheme="minorHAnsi"/>
        </w:rPr>
        <w:t xml:space="preserve"> oraz słupy należy dostarczyć do budynku Nadzoru Wodnego w Krakowie </w:t>
      </w:r>
      <w:r w:rsidR="00117A2A" w:rsidRPr="000C249F">
        <w:rPr>
          <w:rFonts w:asciiTheme="minorHAnsi" w:hAnsiTheme="minorHAnsi" w:cstheme="minorHAnsi"/>
        </w:rPr>
        <w:t xml:space="preserve">mieszczącym się </w:t>
      </w:r>
      <w:r w:rsidRPr="000C249F">
        <w:rPr>
          <w:rFonts w:asciiTheme="minorHAnsi" w:hAnsiTheme="minorHAnsi" w:cstheme="minorHAnsi"/>
        </w:rPr>
        <w:t xml:space="preserve">w </w:t>
      </w:r>
      <w:r w:rsidR="00BA1B62" w:rsidRPr="000C249F">
        <w:rPr>
          <w:rFonts w:asciiTheme="minorHAnsi" w:hAnsiTheme="minorHAnsi" w:cstheme="minorHAnsi"/>
        </w:rPr>
        <w:t xml:space="preserve">msc. </w:t>
      </w:r>
      <w:r w:rsidR="00BA1B62" w:rsidRPr="000C249F">
        <w:rPr>
          <w:rFonts w:asciiTheme="minorHAnsi" w:hAnsiTheme="minorHAnsi" w:cstheme="minorHAnsi"/>
        </w:rPr>
        <w:br/>
      </w:r>
      <w:r w:rsidRPr="000C249F">
        <w:rPr>
          <w:rFonts w:asciiTheme="minorHAnsi" w:hAnsiTheme="minorHAnsi" w:cstheme="minorHAnsi"/>
        </w:rPr>
        <w:t xml:space="preserve">Kryspinów 278, </w:t>
      </w:r>
      <w:r w:rsidR="00BA1B62" w:rsidRPr="000C249F">
        <w:rPr>
          <w:rFonts w:asciiTheme="minorHAnsi" w:hAnsiTheme="minorHAnsi" w:cstheme="minorHAnsi"/>
        </w:rPr>
        <w:t xml:space="preserve">32-060 Liszki, </w:t>
      </w:r>
      <w:r w:rsidRPr="000C249F">
        <w:rPr>
          <w:rFonts w:asciiTheme="minorHAnsi" w:hAnsiTheme="minorHAnsi" w:cstheme="minorHAnsi"/>
        </w:rPr>
        <w:t>woj. małopolskie.</w:t>
      </w:r>
    </w:p>
    <w:p w14:paraId="333A2FDE" w14:textId="5A4B152A" w:rsidR="004011D9" w:rsidRPr="000C249F" w:rsidRDefault="004011D9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</w:p>
    <w:p w14:paraId="60D00A36" w14:textId="6804A535" w:rsidR="00E04FB9" w:rsidRPr="000C249F" w:rsidRDefault="004011D9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>Załączniki :</w:t>
      </w:r>
    </w:p>
    <w:p w14:paraId="1858AAED" w14:textId="6C3181FF" w:rsidR="004011D9" w:rsidRPr="000C249F" w:rsidRDefault="00E04FB9" w:rsidP="000C249F">
      <w:pPr>
        <w:pStyle w:val="Bezodstpw"/>
        <w:spacing w:before="120" w:after="120"/>
        <w:jc w:val="both"/>
        <w:rPr>
          <w:rFonts w:asciiTheme="minorHAnsi" w:hAnsiTheme="minorHAnsi" w:cstheme="minorHAnsi"/>
          <w:lang w:eastAsia="pl-PL"/>
        </w:rPr>
      </w:pPr>
      <w:r w:rsidRPr="000C249F">
        <w:rPr>
          <w:rFonts w:asciiTheme="minorHAnsi" w:hAnsiTheme="minorHAnsi" w:cstheme="minorHAnsi"/>
        </w:rPr>
        <w:t xml:space="preserve">Załącznik nr </w:t>
      </w:r>
      <w:r w:rsidR="000C249F">
        <w:rPr>
          <w:rFonts w:asciiTheme="minorHAnsi" w:hAnsiTheme="minorHAnsi" w:cstheme="minorHAnsi"/>
        </w:rPr>
        <w:t>1A</w:t>
      </w:r>
      <w:r w:rsidRPr="000C249F">
        <w:rPr>
          <w:rFonts w:asciiTheme="minorHAnsi" w:hAnsiTheme="minorHAnsi" w:cstheme="minorHAnsi"/>
        </w:rPr>
        <w:t xml:space="preserve"> </w:t>
      </w:r>
      <w:r w:rsidR="00D472D1" w:rsidRPr="000C249F">
        <w:rPr>
          <w:rFonts w:asciiTheme="minorHAnsi" w:hAnsiTheme="minorHAnsi" w:cstheme="minorHAnsi"/>
        </w:rPr>
        <w:t xml:space="preserve">- </w:t>
      </w:r>
      <w:r w:rsidR="004011D9" w:rsidRPr="000C249F">
        <w:rPr>
          <w:rFonts w:asciiTheme="minorHAnsi" w:hAnsiTheme="minorHAnsi" w:cstheme="minorHAnsi"/>
        </w:rPr>
        <w:t>Wizualizacj</w:t>
      </w:r>
      <w:r w:rsidR="00442ECC" w:rsidRPr="000C249F">
        <w:rPr>
          <w:rFonts w:asciiTheme="minorHAnsi" w:hAnsiTheme="minorHAnsi" w:cstheme="minorHAnsi"/>
        </w:rPr>
        <w:t>a</w:t>
      </w:r>
      <w:r w:rsidR="00CF006F" w:rsidRPr="000C249F">
        <w:rPr>
          <w:rFonts w:asciiTheme="minorHAnsi" w:hAnsiTheme="minorHAnsi" w:cstheme="minorHAnsi"/>
        </w:rPr>
        <w:t xml:space="preserve"> tablic,</w:t>
      </w:r>
    </w:p>
    <w:p w14:paraId="38B1F8F1" w14:textId="4254FE2F" w:rsidR="004011D9" w:rsidRPr="000C249F" w:rsidRDefault="00E04FB9" w:rsidP="000C249F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0C249F">
        <w:rPr>
          <w:rFonts w:asciiTheme="minorHAnsi" w:hAnsiTheme="minorHAnsi" w:cstheme="minorHAnsi"/>
        </w:rPr>
        <w:t xml:space="preserve">Załącznik nr </w:t>
      </w:r>
      <w:r w:rsidR="000C249F">
        <w:rPr>
          <w:rFonts w:asciiTheme="minorHAnsi" w:hAnsiTheme="minorHAnsi" w:cstheme="minorHAnsi"/>
        </w:rPr>
        <w:t>1B</w:t>
      </w:r>
      <w:r w:rsidRPr="000C249F">
        <w:rPr>
          <w:rFonts w:asciiTheme="minorHAnsi" w:hAnsiTheme="minorHAnsi" w:cstheme="minorHAnsi"/>
        </w:rPr>
        <w:t xml:space="preserve"> </w:t>
      </w:r>
      <w:r w:rsidR="00D472D1" w:rsidRPr="000C249F">
        <w:rPr>
          <w:rFonts w:asciiTheme="minorHAnsi" w:hAnsiTheme="minorHAnsi" w:cstheme="minorHAnsi"/>
        </w:rPr>
        <w:t xml:space="preserve">- </w:t>
      </w:r>
      <w:r w:rsidR="00442ECC" w:rsidRPr="000C249F">
        <w:rPr>
          <w:rFonts w:asciiTheme="minorHAnsi" w:hAnsiTheme="minorHAnsi" w:cstheme="minorHAnsi"/>
        </w:rPr>
        <w:t>W</w:t>
      </w:r>
      <w:r w:rsidR="004011D9" w:rsidRPr="000C249F">
        <w:rPr>
          <w:rFonts w:asciiTheme="minorHAnsi" w:hAnsiTheme="minorHAnsi" w:cstheme="minorHAnsi"/>
        </w:rPr>
        <w:t>ygląd i wymiary znaków</w:t>
      </w:r>
      <w:r w:rsidR="00CF006F" w:rsidRPr="000C249F">
        <w:rPr>
          <w:rFonts w:asciiTheme="minorHAnsi" w:hAnsiTheme="minorHAnsi" w:cstheme="minorHAnsi"/>
        </w:rPr>
        <w:t>.</w:t>
      </w:r>
    </w:p>
    <w:p w14:paraId="285995C7" w14:textId="0FD3B725" w:rsidR="00E04FB9" w:rsidRPr="000C249F" w:rsidRDefault="00E04FB9" w:rsidP="000C249F">
      <w:pPr>
        <w:pStyle w:val="Bezodstpw"/>
        <w:spacing w:before="120" w:after="120"/>
        <w:ind w:left="567"/>
        <w:jc w:val="both"/>
        <w:rPr>
          <w:rFonts w:asciiTheme="minorHAnsi" w:hAnsiTheme="minorHAnsi" w:cstheme="minorHAnsi"/>
        </w:rPr>
      </w:pPr>
    </w:p>
    <w:p w14:paraId="4825B8FB" w14:textId="6A364FA8" w:rsidR="00E04FB9" w:rsidRPr="000C249F" w:rsidRDefault="00E04FB9" w:rsidP="000C249F">
      <w:pPr>
        <w:pStyle w:val="Bezodstpw"/>
        <w:spacing w:before="120" w:after="120"/>
        <w:ind w:left="567"/>
        <w:jc w:val="both"/>
        <w:rPr>
          <w:rFonts w:asciiTheme="minorHAnsi" w:hAnsiTheme="minorHAnsi" w:cstheme="minorHAnsi"/>
        </w:rPr>
      </w:pPr>
    </w:p>
    <w:p w14:paraId="409AD9B7" w14:textId="162EAF07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17FD539F" w14:textId="6C7DB774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2DF3BBED" w14:textId="7A7D4464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32B5B39B" w14:textId="7FB7FDC6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508F852C" w14:textId="2CF4C6B9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45786399" w14:textId="3691CDDB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12932C45" w14:textId="33160126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6E36DD7A" w14:textId="49DB86E2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05D265CB" w14:textId="7397E07A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248BB051" w14:textId="52B12C70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72029A67" w14:textId="68EA59D3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0184EFF6" w14:textId="63F670F4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00583084" w14:textId="5249D7CC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75E88E84" w14:textId="75B04B45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074496DF" w14:textId="6D5CA5C7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1650A90C" w14:textId="2F71FE9D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43418AED" w14:textId="447B8149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511BA988" w14:textId="2D43A258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16B7DEF1" w14:textId="26F07647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71F65A81" w14:textId="12FB0977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43A6E4C9" w14:textId="74A3C297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496D1750" w14:textId="792426A9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7AEC0FFC" w14:textId="4D2E3AA5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018CAEC7" w14:textId="0D19ABD0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2CE101CA" w14:textId="4F0E5C57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74F94F67" w14:textId="1B682A31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06275260" w14:textId="2D8FE5AC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046AC530" w14:textId="0F1B83C7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2D9B2BC1" w14:textId="34EA6960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1FD94EAF" w14:textId="6EAC5C00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65525054" w14:textId="77777777" w:rsidR="000C249F" w:rsidRDefault="000C249F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497EB096" w14:textId="6178A8AF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6CEC2BD2" w14:textId="3B5A06DC" w:rsidR="00DB0118" w:rsidRDefault="00DB0118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4A720722" w14:textId="1542C1B7" w:rsidR="00DB0118" w:rsidRDefault="00DB0118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3D0E4CB1" w14:textId="77777777" w:rsidR="00FB2693" w:rsidRDefault="00FB2693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356C813C" w14:textId="77777777" w:rsidR="00FA7D3E" w:rsidRDefault="00FA7D3E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3F8A9CAD" w14:textId="43A966B3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4173D898" w14:textId="77777777" w:rsidR="00E04FB9" w:rsidRDefault="00E04FB9" w:rsidP="00D472D1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14:paraId="541B3463" w14:textId="77777777" w:rsidR="00C00D4B" w:rsidRDefault="00E04FB9" w:rsidP="00E04FB9">
      <w:pPr>
        <w:pStyle w:val="Bezodstpw"/>
        <w:jc w:val="right"/>
        <w:rPr>
          <w:rFonts w:asciiTheme="minorHAnsi" w:hAnsiTheme="minorHAnsi" w:cstheme="minorHAnsi"/>
        </w:rPr>
      </w:pPr>
      <w:r w:rsidRPr="00E04FB9">
        <w:lastRenderedPageBreak/>
        <w:t xml:space="preserve">Załącznik nr </w:t>
      </w:r>
      <w:r w:rsidR="000C249F">
        <w:t>1A</w:t>
      </w:r>
      <w:r w:rsidR="005771D7">
        <w:t xml:space="preserve"> </w:t>
      </w:r>
    </w:p>
    <w:p w14:paraId="33D45295" w14:textId="31884711" w:rsidR="00E04FB9" w:rsidRDefault="005771D7" w:rsidP="00E04FB9">
      <w:pPr>
        <w:pStyle w:val="Bezodstpw"/>
        <w:jc w:val="right"/>
        <w:rPr>
          <w:rFonts w:ascii="Times New Roman" w:hAnsi="Times New Roman" w:cs="Times New Roman"/>
        </w:rPr>
      </w:pPr>
      <w:r w:rsidRPr="000C249F">
        <w:rPr>
          <w:rFonts w:asciiTheme="minorHAnsi" w:hAnsiTheme="minorHAnsi" w:cstheme="minorHAnsi"/>
        </w:rPr>
        <w:t>Wizualizacja tablic</w:t>
      </w:r>
    </w:p>
    <w:p w14:paraId="6C940662" w14:textId="77777777" w:rsidR="00E04FB9" w:rsidRPr="00E04FB9" w:rsidRDefault="00E04FB9" w:rsidP="00E04FB9">
      <w:pPr>
        <w:pStyle w:val="Bezodstpw"/>
        <w:jc w:val="right"/>
      </w:pPr>
    </w:p>
    <w:p w14:paraId="7370DFB0" w14:textId="77777777" w:rsidR="00E04FB9" w:rsidRPr="00342339" w:rsidRDefault="00E04FB9" w:rsidP="00E04FB9">
      <w:pPr>
        <w:jc w:val="center"/>
        <w:rPr>
          <w:b/>
          <w:sz w:val="28"/>
          <w:szCs w:val="28"/>
        </w:rPr>
      </w:pPr>
      <w:r w:rsidRPr="00342339">
        <w:rPr>
          <w:b/>
          <w:sz w:val="28"/>
          <w:szCs w:val="28"/>
        </w:rPr>
        <w:t>Wizualizacja tablic</w:t>
      </w:r>
    </w:p>
    <w:p w14:paraId="65D0EB7E" w14:textId="1F23FE33" w:rsidR="00E04FB9" w:rsidRDefault="00E04FB9" w:rsidP="00D472D1">
      <w:pPr>
        <w:pStyle w:val="Bezodstpw"/>
        <w:ind w:left="567"/>
        <w:jc w:val="both"/>
        <w:rPr>
          <w:noProof/>
        </w:rPr>
      </w:pPr>
      <w:r w:rsidRPr="001E006F">
        <w:rPr>
          <w:noProof/>
        </w:rPr>
        <w:drawing>
          <wp:inline distT="0" distB="0" distL="0" distR="0" wp14:anchorId="41ACD8AB" wp14:editId="09A1D05B">
            <wp:extent cx="5760720" cy="5034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BC079" w14:textId="4859E080" w:rsidR="00E04FB9" w:rsidRPr="00E04FB9" w:rsidRDefault="00E04FB9" w:rsidP="00E04FB9">
      <w:pPr>
        <w:rPr>
          <w:lang w:eastAsia="ar-SA"/>
        </w:rPr>
      </w:pPr>
    </w:p>
    <w:p w14:paraId="3B06772D" w14:textId="0216C9AD" w:rsidR="00E04FB9" w:rsidRPr="00E04FB9" w:rsidRDefault="00E04FB9" w:rsidP="00E04FB9">
      <w:pPr>
        <w:rPr>
          <w:lang w:eastAsia="ar-SA"/>
        </w:rPr>
      </w:pPr>
    </w:p>
    <w:p w14:paraId="3F439A89" w14:textId="378FF228" w:rsidR="00E04FB9" w:rsidRDefault="00E04FB9" w:rsidP="00E04FB9">
      <w:pPr>
        <w:rPr>
          <w:rFonts w:eastAsia="Times New Roman" w:cs="Calibri"/>
          <w:noProof/>
          <w:lang w:eastAsia="ar-SA"/>
        </w:rPr>
      </w:pPr>
    </w:p>
    <w:p w14:paraId="2849B14A" w14:textId="2E2325AC" w:rsidR="00E04FB9" w:rsidRDefault="00E04FB9" w:rsidP="00E04FB9">
      <w:pPr>
        <w:rPr>
          <w:rFonts w:eastAsia="Times New Roman" w:cs="Calibri"/>
          <w:noProof/>
          <w:lang w:eastAsia="ar-SA"/>
        </w:rPr>
      </w:pPr>
    </w:p>
    <w:p w14:paraId="1568FD65" w14:textId="77CDD139" w:rsidR="00E04FB9" w:rsidRDefault="00E04FB9" w:rsidP="00E04FB9">
      <w:pPr>
        <w:rPr>
          <w:rFonts w:eastAsia="Times New Roman" w:cs="Calibri"/>
          <w:noProof/>
          <w:lang w:eastAsia="ar-SA"/>
        </w:rPr>
      </w:pPr>
    </w:p>
    <w:p w14:paraId="2DE06720" w14:textId="14E1145D" w:rsidR="00E04FB9" w:rsidRDefault="00E04FB9" w:rsidP="00E04FB9">
      <w:pPr>
        <w:rPr>
          <w:rFonts w:eastAsia="Times New Roman" w:cs="Calibri"/>
          <w:noProof/>
          <w:lang w:eastAsia="ar-SA"/>
        </w:rPr>
      </w:pPr>
    </w:p>
    <w:p w14:paraId="19D6F02E" w14:textId="65C8D79F" w:rsidR="00E04FB9" w:rsidRDefault="00E04FB9" w:rsidP="00E04FB9">
      <w:pPr>
        <w:rPr>
          <w:rFonts w:eastAsia="Times New Roman" w:cs="Calibri"/>
          <w:noProof/>
          <w:lang w:eastAsia="ar-SA"/>
        </w:rPr>
      </w:pPr>
    </w:p>
    <w:p w14:paraId="6504D077" w14:textId="04BE600B" w:rsidR="00E04FB9" w:rsidRDefault="00E04FB9" w:rsidP="00E04FB9">
      <w:pPr>
        <w:rPr>
          <w:rFonts w:eastAsia="Times New Roman" w:cs="Calibri"/>
          <w:noProof/>
          <w:lang w:eastAsia="ar-SA"/>
        </w:rPr>
      </w:pPr>
    </w:p>
    <w:p w14:paraId="16772E4F" w14:textId="75385BE5" w:rsidR="00E04FB9" w:rsidRDefault="00E04FB9" w:rsidP="00E04FB9">
      <w:pPr>
        <w:rPr>
          <w:rFonts w:eastAsia="Times New Roman" w:cs="Calibri"/>
          <w:noProof/>
          <w:lang w:eastAsia="ar-SA"/>
        </w:rPr>
      </w:pPr>
    </w:p>
    <w:p w14:paraId="0E2A602C" w14:textId="0AB834C1" w:rsidR="00E04FB9" w:rsidRDefault="00E04FB9" w:rsidP="00E04FB9">
      <w:pPr>
        <w:rPr>
          <w:rFonts w:eastAsia="Times New Roman" w:cs="Calibri"/>
          <w:noProof/>
          <w:lang w:eastAsia="ar-SA"/>
        </w:rPr>
      </w:pPr>
    </w:p>
    <w:p w14:paraId="57CC8F80" w14:textId="5DAA14F7" w:rsidR="00E04FB9" w:rsidRDefault="00E04FB9" w:rsidP="00E04FB9">
      <w:pPr>
        <w:rPr>
          <w:rFonts w:eastAsia="Times New Roman" w:cs="Calibri"/>
          <w:noProof/>
          <w:lang w:eastAsia="ar-SA"/>
        </w:rPr>
      </w:pPr>
    </w:p>
    <w:p w14:paraId="1B8341A6" w14:textId="77777777" w:rsidR="00E04FB9" w:rsidRDefault="00E04FB9" w:rsidP="00E04FB9">
      <w:pPr>
        <w:rPr>
          <w:rFonts w:eastAsia="Times New Roman" w:cs="Calibri"/>
          <w:noProof/>
          <w:lang w:eastAsia="ar-SA"/>
        </w:rPr>
      </w:pPr>
    </w:p>
    <w:p w14:paraId="27A2385B" w14:textId="77777777" w:rsidR="00C00D4B" w:rsidRDefault="00E04FB9" w:rsidP="00E04FB9">
      <w:pPr>
        <w:pStyle w:val="Bezodstpw"/>
        <w:jc w:val="right"/>
        <w:rPr>
          <w:rFonts w:asciiTheme="minorHAnsi" w:hAnsiTheme="minorHAnsi" w:cstheme="minorHAnsi"/>
        </w:rPr>
      </w:pPr>
      <w:r>
        <w:lastRenderedPageBreak/>
        <w:tab/>
      </w:r>
      <w:r w:rsidRPr="00E04FB9">
        <w:t xml:space="preserve">Załącznik nr </w:t>
      </w:r>
      <w:r w:rsidR="000C249F">
        <w:t>1B</w:t>
      </w:r>
      <w:r w:rsidR="005771D7">
        <w:t xml:space="preserve"> </w:t>
      </w:r>
    </w:p>
    <w:p w14:paraId="1DEA83C3" w14:textId="7F16C576" w:rsidR="00E04FB9" w:rsidRDefault="005771D7" w:rsidP="00E04FB9">
      <w:pPr>
        <w:pStyle w:val="Bezodstpw"/>
        <w:jc w:val="right"/>
        <w:rPr>
          <w:rFonts w:ascii="Times New Roman" w:hAnsi="Times New Roman" w:cs="Times New Roman"/>
        </w:rPr>
      </w:pPr>
      <w:r w:rsidRPr="000C249F">
        <w:rPr>
          <w:rFonts w:asciiTheme="minorHAnsi" w:hAnsiTheme="minorHAnsi" w:cstheme="minorHAnsi"/>
        </w:rPr>
        <w:t>Wygląd i wymiary znaków</w:t>
      </w:r>
    </w:p>
    <w:p w14:paraId="123A00D4" w14:textId="77777777" w:rsidR="00E04FB9" w:rsidRDefault="00E04FB9" w:rsidP="00FB2693">
      <w:pPr>
        <w:pStyle w:val="Bezodstpw"/>
      </w:pPr>
    </w:p>
    <w:p w14:paraId="6FF14505" w14:textId="77777777" w:rsidR="00E04FB9" w:rsidRDefault="00E04FB9" w:rsidP="00E04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Wygląd i w</w:t>
      </w:r>
      <w:r w:rsidRPr="00B51699">
        <w:rPr>
          <w:b/>
          <w:sz w:val="28"/>
          <w:szCs w:val="28"/>
        </w:rPr>
        <w:t>ymiary znaków</w:t>
      </w:r>
    </w:p>
    <w:p w14:paraId="15F1CDF3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A.1 – Zakaz przejścia (znak ogólny) tablica</w:t>
      </w:r>
      <w:r w:rsidRPr="00FB2693">
        <w:t xml:space="preserve"> </w:t>
      </w:r>
      <w:r w:rsidRPr="00FB2693">
        <w:rPr>
          <w:b/>
        </w:rPr>
        <w:t xml:space="preserve"> – 11 szt.</w:t>
      </w:r>
    </w:p>
    <w:p w14:paraId="7876A3F0" w14:textId="77777777" w:rsidR="00E04FB9" w:rsidRPr="00FB2693" w:rsidRDefault="00E04FB9" w:rsidP="00E04FB9">
      <w:pPr>
        <w:pStyle w:val="Bezodstpw"/>
        <w:jc w:val="both"/>
      </w:pPr>
      <w:r w:rsidRPr="00FB2693">
        <w:t xml:space="preserve"> - znak jednostronny, strona tylna płaska (malowana jednolitym kolorem z wyłączeniem czerwonego). </w:t>
      </w:r>
    </w:p>
    <w:p w14:paraId="7A7C2505" w14:textId="77777777" w:rsidR="00E04FB9" w:rsidRPr="00FB2693" w:rsidRDefault="00E04FB9" w:rsidP="00E04FB9">
      <w:pPr>
        <w:pStyle w:val="Bezodstpw"/>
        <w:jc w:val="both"/>
      </w:pPr>
      <w:r w:rsidRPr="00FB2693">
        <w:t xml:space="preserve"> - folia III generacji.</w:t>
      </w:r>
    </w:p>
    <w:p w14:paraId="07A53452" w14:textId="77777777" w:rsidR="00E04FB9" w:rsidRPr="00E8786D" w:rsidRDefault="00E04FB9" w:rsidP="00E04FB9">
      <w:pPr>
        <w:jc w:val="center"/>
      </w:pPr>
      <w:r>
        <w:rPr>
          <w:noProof/>
          <w:lang w:eastAsia="pl-PL"/>
        </w:rPr>
        <w:drawing>
          <wp:inline distT="0" distB="0" distL="0" distR="0" wp14:anchorId="72A6B7F6" wp14:editId="00EC5F04">
            <wp:extent cx="4599376" cy="3810000"/>
            <wp:effectExtent l="0" t="0" r="0" b="0"/>
            <wp:docPr id="155" name="Obraz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01-A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064" cy="386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D8DF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A.5 Zakaz postoju (na kotwicy lub na cumach przy brzegu</w:t>
      </w:r>
      <w:r w:rsidRPr="00FB2693">
        <w:t xml:space="preserve">) </w:t>
      </w:r>
      <w:r w:rsidRPr="00FB2693">
        <w:rPr>
          <w:b/>
        </w:rPr>
        <w:t xml:space="preserve"> – 9 szt.</w:t>
      </w:r>
    </w:p>
    <w:p w14:paraId="6B90CDDB" w14:textId="77777777" w:rsidR="00E04FB9" w:rsidRPr="00FB2693" w:rsidRDefault="00E04FB9" w:rsidP="00E04FB9">
      <w:pPr>
        <w:pStyle w:val="Bezodstpw"/>
        <w:jc w:val="both"/>
      </w:pPr>
      <w:r w:rsidRPr="00FB2693">
        <w:t xml:space="preserve"> - znak jednostronny, strona tylna płaska (malowana jednolitym kolorem z wyłączeniem czerwonego</w:t>
      </w:r>
    </w:p>
    <w:p w14:paraId="2D364B83" w14:textId="77777777" w:rsidR="00E04FB9" w:rsidRPr="00FB2693" w:rsidRDefault="00E04FB9" w:rsidP="00E04FB9">
      <w:pPr>
        <w:pStyle w:val="Bezodstpw"/>
        <w:jc w:val="both"/>
      </w:pPr>
      <w:r w:rsidRPr="00FB2693">
        <w:t xml:space="preserve"> - folia III generacji.</w:t>
      </w:r>
    </w:p>
    <w:p w14:paraId="16FBAB4C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0705DFAB" wp14:editId="076253FB">
            <wp:extent cx="3897086" cy="3409950"/>
            <wp:effectExtent l="0" t="0" r="8255" b="0"/>
            <wp:docPr id="165" name="Obraz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06-A5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679" cy="344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39C2" w14:textId="77777777" w:rsidR="00E04FB9" w:rsidRDefault="00E04FB9" w:rsidP="00E04FB9">
      <w:pPr>
        <w:pStyle w:val="Bezodstpw"/>
        <w:rPr>
          <w:b/>
        </w:rPr>
      </w:pPr>
    </w:p>
    <w:p w14:paraId="749F9553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A.6 – Zakaz kotwiczenia, wleczenia kotwicy, łańcucha lub liny</w:t>
      </w:r>
      <w:r w:rsidRPr="00FB2693">
        <w:t xml:space="preserve"> </w:t>
      </w:r>
      <w:r w:rsidRPr="00FB2693">
        <w:rPr>
          <w:b/>
        </w:rPr>
        <w:t xml:space="preserve"> – 17 szt.</w:t>
      </w:r>
    </w:p>
    <w:p w14:paraId="293086CB" w14:textId="77777777" w:rsidR="00E04FB9" w:rsidRPr="00FB2693" w:rsidRDefault="00E04FB9" w:rsidP="00E04FB9">
      <w:pPr>
        <w:pStyle w:val="Bezodstpw"/>
        <w:jc w:val="both"/>
      </w:pPr>
      <w:r w:rsidRPr="00FB2693">
        <w:t xml:space="preserve"> - znak jednostronny, strona tylna płaska (malowana jednolitym kolorem z wyłączeniem czerwonego). </w:t>
      </w:r>
    </w:p>
    <w:p w14:paraId="45AFD41D" w14:textId="77777777" w:rsidR="00E04FB9" w:rsidRPr="00FB2693" w:rsidRDefault="00E04FB9" w:rsidP="00E04FB9">
      <w:pPr>
        <w:pStyle w:val="Bezodstpw"/>
        <w:jc w:val="both"/>
      </w:pPr>
      <w:r w:rsidRPr="00FB2693">
        <w:t xml:space="preserve"> - folia III generacji.</w:t>
      </w:r>
    </w:p>
    <w:p w14:paraId="0569497C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623C6D48" wp14:editId="433941FA">
            <wp:extent cx="3874441" cy="3429000"/>
            <wp:effectExtent l="0" t="0" r="0" b="0"/>
            <wp:docPr id="173" name="Obraz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08-A6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145" cy="344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4D192" w14:textId="77777777" w:rsidR="00E04FB9" w:rsidRDefault="00E04FB9" w:rsidP="00E04FB9">
      <w:pPr>
        <w:pStyle w:val="Bezodstpw"/>
        <w:rPr>
          <w:b/>
        </w:rPr>
      </w:pPr>
    </w:p>
    <w:p w14:paraId="0C58985F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A.9 – Zakaz wytwarzania fali  – 9 szt.</w:t>
      </w:r>
    </w:p>
    <w:p w14:paraId="3DDA2F2E" w14:textId="77777777" w:rsidR="00E04FB9" w:rsidRPr="00FB2693" w:rsidRDefault="00E04FB9" w:rsidP="00E04FB9">
      <w:pPr>
        <w:pStyle w:val="Bezodstpw"/>
        <w:jc w:val="both"/>
      </w:pPr>
      <w:r w:rsidRPr="00FB2693">
        <w:t xml:space="preserve"> - znak jednostronny, strona tylna płaska (malowana jednolitym kolorem z wyłączeniem czerwonego</w:t>
      </w:r>
    </w:p>
    <w:p w14:paraId="7650DA2A" w14:textId="77777777" w:rsidR="00E04FB9" w:rsidRPr="00FB2693" w:rsidRDefault="00E04FB9" w:rsidP="00E04FB9">
      <w:pPr>
        <w:pStyle w:val="Bezodstpw"/>
        <w:jc w:val="both"/>
      </w:pPr>
      <w:r w:rsidRPr="00FB2693">
        <w:t xml:space="preserve"> - folia III generacji.</w:t>
      </w:r>
    </w:p>
    <w:p w14:paraId="16CE7106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06A4FBAD" wp14:editId="0257C5E3">
            <wp:extent cx="3870854" cy="3533775"/>
            <wp:effectExtent l="0" t="0" r="0" b="0"/>
            <wp:docPr id="176" name="Obraz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11-A9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020" cy="35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BF16" w14:textId="77777777" w:rsidR="00E04FB9" w:rsidRDefault="00E04FB9" w:rsidP="00E04FB9">
      <w:pPr>
        <w:pStyle w:val="Bezodstpw"/>
      </w:pPr>
    </w:p>
    <w:p w14:paraId="17F9628C" w14:textId="77777777" w:rsidR="00E04FB9" w:rsidRDefault="00E04FB9" w:rsidP="00E04FB9">
      <w:pPr>
        <w:pStyle w:val="Bezodstpw"/>
      </w:pPr>
    </w:p>
    <w:p w14:paraId="55464723" w14:textId="77777777" w:rsidR="00E04FB9" w:rsidRDefault="00E04FB9" w:rsidP="00E04FB9">
      <w:pPr>
        <w:pStyle w:val="Bezodstpw"/>
      </w:pPr>
    </w:p>
    <w:p w14:paraId="0423DEFD" w14:textId="77777777" w:rsidR="00E04FB9" w:rsidRDefault="00E04FB9" w:rsidP="00E04FB9">
      <w:pPr>
        <w:pStyle w:val="Bezodstpw"/>
      </w:pPr>
    </w:p>
    <w:p w14:paraId="6F2E3825" w14:textId="77777777" w:rsidR="00E04FB9" w:rsidRDefault="00E04FB9" w:rsidP="00E04FB9">
      <w:pPr>
        <w:pStyle w:val="Bezodstpw"/>
      </w:pPr>
    </w:p>
    <w:p w14:paraId="5B2CD209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lastRenderedPageBreak/>
        <w:t>B.1 – Nakaz ruchu w kierunku wskazanym przez znak – 4 szt.</w:t>
      </w:r>
    </w:p>
    <w:p w14:paraId="61828101" w14:textId="77777777" w:rsidR="00E04FB9" w:rsidRPr="00FB2693" w:rsidRDefault="00E04FB9" w:rsidP="00E04FB9">
      <w:pPr>
        <w:pStyle w:val="Bezodstpw"/>
        <w:jc w:val="both"/>
      </w:pPr>
      <w:r w:rsidRPr="00FB2693">
        <w:t xml:space="preserve"> - znak jednostronny, strona tylna płaska (malowana jednolitym kolorem z wyłączeniem czerwonego). </w:t>
      </w:r>
    </w:p>
    <w:p w14:paraId="669BE61E" w14:textId="77777777" w:rsidR="00E04FB9" w:rsidRPr="00FB2693" w:rsidRDefault="00E04FB9" w:rsidP="00E04FB9">
      <w:pPr>
        <w:pStyle w:val="Bezodstpw"/>
        <w:jc w:val="both"/>
      </w:pPr>
      <w:r w:rsidRPr="00FB2693">
        <w:t xml:space="preserve"> - folia III generacji.</w:t>
      </w:r>
    </w:p>
    <w:p w14:paraId="05D7F62D" w14:textId="77777777" w:rsidR="00E04FB9" w:rsidRDefault="00E04FB9" w:rsidP="00E04FB9">
      <w:pPr>
        <w:pStyle w:val="Bezodstpw"/>
      </w:pPr>
    </w:p>
    <w:p w14:paraId="490BD7B1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7C4F451E" wp14:editId="081B7DD3">
            <wp:extent cx="4659283" cy="3524250"/>
            <wp:effectExtent l="0" t="0" r="8255" b="0"/>
            <wp:docPr id="187" name="Obraz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22-B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158" cy="354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75BE" w14:textId="77777777" w:rsidR="00E04FB9" w:rsidRDefault="00E04FB9" w:rsidP="00E04FB9">
      <w:pPr>
        <w:pStyle w:val="Bezodstpw"/>
      </w:pPr>
    </w:p>
    <w:p w14:paraId="50D7EF10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B.5 – Nakaz zatrzymania statku w warunkach określonych przepisami – 4 szt.</w:t>
      </w:r>
    </w:p>
    <w:p w14:paraId="06FB0804" w14:textId="77777777" w:rsidR="00E04FB9" w:rsidRPr="00FB2693" w:rsidRDefault="00E04FB9" w:rsidP="00E04FB9">
      <w:pPr>
        <w:pStyle w:val="Bezodstpw"/>
        <w:jc w:val="both"/>
      </w:pPr>
      <w:r w:rsidRPr="00FB2693">
        <w:t xml:space="preserve"> - znak jednostronny, strona tylna płaska (malowana jednolitym kolorem z wyłączeniem czerwonego). </w:t>
      </w:r>
    </w:p>
    <w:p w14:paraId="676F34B4" w14:textId="77777777" w:rsidR="00E04FB9" w:rsidRPr="00FB2693" w:rsidRDefault="00E04FB9" w:rsidP="00E04FB9">
      <w:pPr>
        <w:pStyle w:val="Bezodstpw"/>
        <w:jc w:val="both"/>
      </w:pPr>
      <w:r w:rsidRPr="00FB2693">
        <w:t xml:space="preserve"> - folia III generacji.</w:t>
      </w:r>
    </w:p>
    <w:p w14:paraId="3045C086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21B6BDAE" wp14:editId="7A976E43">
            <wp:extent cx="3905250" cy="3893197"/>
            <wp:effectExtent l="0" t="0" r="0" b="0"/>
            <wp:docPr id="194" name="Obraz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29-B5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306" cy="39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79411" w14:textId="77777777" w:rsidR="00E04FB9" w:rsidRDefault="00E04FB9" w:rsidP="00E04FB9">
      <w:pPr>
        <w:pStyle w:val="Bezodstpw"/>
        <w:jc w:val="center"/>
      </w:pPr>
    </w:p>
    <w:p w14:paraId="2147C0F9" w14:textId="77777777" w:rsidR="00E04FB9" w:rsidRDefault="00E04FB9" w:rsidP="005F08DF">
      <w:pPr>
        <w:pStyle w:val="Bezodstpw"/>
      </w:pPr>
    </w:p>
    <w:p w14:paraId="58C2D491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lastRenderedPageBreak/>
        <w:t>B.7 – Nakaz nadania sygnału dźwiękowego – 4 szt.</w:t>
      </w:r>
    </w:p>
    <w:p w14:paraId="45619CC9" w14:textId="77777777" w:rsidR="00E04FB9" w:rsidRPr="00FB2693" w:rsidRDefault="00E04FB9" w:rsidP="00E04FB9">
      <w:pPr>
        <w:pStyle w:val="Bezodstpw"/>
        <w:jc w:val="both"/>
      </w:pPr>
      <w:r w:rsidRPr="00FB2693">
        <w:t xml:space="preserve"> - znak jednostronny, strona tylna płaska (malowana jednolitym kolorem z wyłączeniem czerwonego). </w:t>
      </w:r>
    </w:p>
    <w:p w14:paraId="4CC8AA41" w14:textId="77777777" w:rsidR="00E04FB9" w:rsidRPr="00FB2693" w:rsidRDefault="00E04FB9" w:rsidP="00E04FB9">
      <w:pPr>
        <w:pStyle w:val="Bezodstpw"/>
        <w:jc w:val="both"/>
      </w:pPr>
      <w:r w:rsidRPr="00FB2693">
        <w:t xml:space="preserve"> - folia III generacji.</w:t>
      </w:r>
    </w:p>
    <w:p w14:paraId="49385448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1E6DE712" wp14:editId="79465236">
            <wp:extent cx="3905250" cy="3888462"/>
            <wp:effectExtent l="0" t="0" r="0" b="0"/>
            <wp:docPr id="196" name="Obraz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31-B7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115" cy="390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31BD" w14:textId="77777777" w:rsidR="00E04FB9" w:rsidRDefault="00E04FB9" w:rsidP="00E04FB9">
      <w:pPr>
        <w:pStyle w:val="Bezodstpw"/>
        <w:jc w:val="center"/>
      </w:pPr>
    </w:p>
    <w:p w14:paraId="35AEE27F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B.8 – Nakaz zachowania szczególnej ostrożności – 2 szt.</w:t>
      </w:r>
    </w:p>
    <w:p w14:paraId="1133FCE1" w14:textId="77777777" w:rsidR="00E04FB9" w:rsidRPr="00FB2693" w:rsidRDefault="00E04FB9" w:rsidP="00E04FB9">
      <w:pPr>
        <w:pStyle w:val="Bezodstpw"/>
        <w:jc w:val="both"/>
      </w:pPr>
      <w:r w:rsidRPr="00FB2693">
        <w:t xml:space="preserve"> - znak jednostronny, strona tylna płaska (malowana jednolitym kolorem z wyłączeniem czerwonego). </w:t>
      </w:r>
    </w:p>
    <w:p w14:paraId="1278F5F1" w14:textId="77777777" w:rsidR="00E04FB9" w:rsidRPr="00FB2693" w:rsidRDefault="00E04FB9" w:rsidP="00E04FB9">
      <w:pPr>
        <w:pStyle w:val="Bezodstpw"/>
        <w:jc w:val="both"/>
      </w:pPr>
      <w:r w:rsidRPr="00FB2693">
        <w:t xml:space="preserve"> - folia III generacji.</w:t>
      </w:r>
    </w:p>
    <w:p w14:paraId="457FECDA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19CCD60F" wp14:editId="623CBB6A">
            <wp:extent cx="3914775" cy="3881548"/>
            <wp:effectExtent l="0" t="0" r="0" b="5080"/>
            <wp:docPr id="197" name="Obraz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32-B8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749" cy="390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E39EA" w14:textId="77777777" w:rsidR="00E04FB9" w:rsidRDefault="00E04FB9" w:rsidP="00E04FB9">
      <w:pPr>
        <w:pStyle w:val="Bezodstpw"/>
        <w:jc w:val="center"/>
      </w:pPr>
    </w:p>
    <w:p w14:paraId="51F0B43A" w14:textId="77777777" w:rsidR="00E04FB9" w:rsidRDefault="00E04FB9" w:rsidP="00E04FB9">
      <w:pPr>
        <w:pStyle w:val="Bezodstpw"/>
        <w:jc w:val="center"/>
      </w:pPr>
    </w:p>
    <w:p w14:paraId="1A3EF654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B.9a - Nakaz zachowania szczególnej ostrożności. Wyjście na główną drogę dozwolone, gdy nie zmusi to statków na tej drodze do zmiany kursu lub prędkości – 1 szt.</w:t>
      </w:r>
    </w:p>
    <w:p w14:paraId="7C7CC582" w14:textId="77777777" w:rsidR="00E04FB9" w:rsidRPr="00FB2693" w:rsidRDefault="00E04FB9" w:rsidP="00E04FB9">
      <w:pPr>
        <w:pStyle w:val="Bezodstpw"/>
      </w:pPr>
      <w:r w:rsidRPr="00FB2693">
        <w:t xml:space="preserve"> - znak jednostronny, strona tylna płaska (malowana jednolitym kolorem z wyłączeniem czerwonego). </w:t>
      </w:r>
    </w:p>
    <w:p w14:paraId="59B219FD" w14:textId="77777777" w:rsidR="00E04FB9" w:rsidRPr="00FB2693" w:rsidRDefault="00E04FB9" w:rsidP="00E04FB9">
      <w:pPr>
        <w:pStyle w:val="Bezodstpw"/>
      </w:pPr>
      <w:r w:rsidRPr="00FB2693">
        <w:t xml:space="preserve"> - folia III generacji.</w:t>
      </w:r>
      <w:r w:rsidRPr="00FB2693">
        <w:tab/>
      </w:r>
    </w:p>
    <w:p w14:paraId="209BF23A" w14:textId="77777777" w:rsidR="00E04FB9" w:rsidRPr="00510B2B" w:rsidRDefault="00E04FB9" w:rsidP="00E04FB9">
      <w:pPr>
        <w:pStyle w:val="Bezodstpw"/>
        <w:rPr>
          <w:sz w:val="20"/>
          <w:szCs w:val="20"/>
        </w:rPr>
      </w:pPr>
    </w:p>
    <w:p w14:paraId="19A86374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4EEEB3AA" wp14:editId="366F58A6">
            <wp:extent cx="3886200" cy="3299329"/>
            <wp:effectExtent l="0" t="0" r="0" b="0"/>
            <wp:docPr id="198" name="Obraz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33-B9a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54" cy="331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1E72" w14:textId="77777777" w:rsidR="00E04FB9" w:rsidRDefault="00E04FB9" w:rsidP="00E04FB9">
      <w:pPr>
        <w:pStyle w:val="Bezodstpw"/>
      </w:pPr>
    </w:p>
    <w:p w14:paraId="4228FC4A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 xml:space="preserve">C.2 - Ograniczenie wysokości prześwitu nad zwierciadłem wody (tj. „7,15”) – 2 szt. </w:t>
      </w:r>
    </w:p>
    <w:p w14:paraId="39638CE8" w14:textId="77777777" w:rsidR="00E04FB9" w:rsidRPr="00FB2693" w:rsidRDefault="00E04FB9" w:rsidP="00E04FB9">
      <w:pPr>
        <w:pStyle w:val="Bezodstpw"/>
      </w:pPr>
      <w:r w:rsidRPr="00FB2693">
        <w:t xml:space="preserve">- znak jednostronny, strona tylna płaska (malowana jednolitym kolorem z wyłączeniem czerwonego). </w:t>
      </w:r>
    </w:p>
    <w:p w14:paraId="3B217AF2" w14:textId="77777777" w:rsidR="00E04FB9" w:rsidRPr="00FB2693" w:rsidRDefault="00E04FB9" w:rsidP="00E04FB9">
      <w:pPr>
        <w:pStyle w:val="Bezodstpw"/>
      </w:pPr>
      <w:r w:rsidRPr="00FB2693">
        <w:t xml:space="preserve"> - folia III generacji.</w:t>
      </w:r>
    </w:p>
    <w:p w14:paraId="0E766784" w14:textId="77777777" w:rsidR="00E04FB9" w:rsidRDefault="00E04FB9" w:rsidP="00E04FB9">
      <w:pPr>
        <w:pStyle w:val="Bezodstpw"/>
        <w:rPr>
          <w:b/>
        </w:rPr>
      </w:pPr>
    </w:p>
    <w:p w14:paraId="6F6DDF02" w14:textId="77777777" w:rsidR="00E04FB9" w:rsidRPr="00ED0161" w:rsidRDefault="00E04FB9" w:rsidP="00E04FB9">
      <w:pPr>
        <w:pStyle w:val="Bezodstpw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68A8B49D" wp14:editId="2B25E2D9">
            <wp:extent cx="3914775" cy="3894493"/>
            <wp:effectExtent l="0" t="0" r="0" b="0"/>
            <wp:docPr id="219" name="Obraz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40-C2b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019" cy="390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1486F" w14:textId="77777777" w:rsidR="00E04FB9" w:rsidRDefault="00E04FB9" w:rsidP="00E04FB9">
      <w:pPr>
        <w:pStyle w:val="Bezodstpw"/>
      </w:pPr>
    </w:p>
    <w:p w14:paraId="6314BC23" w14:textId="77777777" w:rsidR="00E04FB9" w:rsidRDefault="00E04FB9" w:rsidP="00E04FB9">
      <w:pPr>
        <w:pStyle w:val="Bezodstpw"/>
      </w:pPr>
    </w:p>
    <w:p w14:paraId="2D82878C" w14:textId="77777777" w:rsidR="00E04FB9" w:rsidRPr="00FB2693" w:rsidRDefault="00E04FB9" w:rsidP="00E04FB9">
      <w:pPr>
        <w:pStyle w:val="Bezodstpw"/>
        <w:jc w:val="both"/>
        <w:rPr>
          <w:b/>
        </w:rPr>
      </w:pPr>
      <w:r w:rsidRPr="00FB2693">
        <w:rPr>
          <w:b/>
        </w:rPr>
        <w:t>C.5 – Granica szlaku żeglownego oddalona od prawego (lewego) brzegu, w metrach podanych liczbą na znaku (tj. „40”). Statki powinny przechodzić w odległości większej – 2 szt.</w:t>
      </w:r>
    </w:p>
    <w:p w14:paraId="0396D0DE" w14:textId="77777777" w:rsidR="00E04FB9" w:rsidRPr="00FB2693" w:rsidRDefault="00E04FB9" w:rsidP="00E04FB9">
      <w:pPr>
        <w:pStyle w:val="Bezodstpw"/>
        <w:jc w:val="both"/>
      </w:pPr>
      <w:r w:rsidRPr="00FB2693">
        <w:t xml:space="preserve"> - znak jednostronny, strona tylna płaska (malowana jednolitym kolorem z wyłączeniem czerwonego). </w:t>
      </w:r>
    </w:p>
    <w:p w14:paraId="4BD7814E" w14:textId="77777777" w:rsidR="00E04FB9" w:rsidRPr="00FB2693" w:rsidRDefault="00E04FB9" w:rsidP="00E04FB9">
      <w:pPr>
        <w:pStyle w:val="Bezodstpw"/>
        <w:jc w:val="both"/>
      </w:pPr>
      <w:r w:rsidRPr="00FB2693">
        <w:t xml:space="preserve"> - folia III generacji.</w:t>
      </w:r>
    </w:p>
    <w:p w14:paraId="25887111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677C6350" wp14:editId="29FAF504">
            <wp:extent cx="3914775" cy="3473759"/>
            <wp:effectExtent l="0" t="0" r="0" b="0"/>
            <wp:docPr id="223" name="Obraz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44-C5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138" cy="348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669F2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E.1 – Zezwolenie przejścia (znak ogólny) – 1 szt.</w:t>
      </w:r>
    </w:p>
    <w:p w14:paraId="39FB61C6" w14:textId="77777777" w:rsidR="00E04FB9" w:rsidRPr="00FB2693" w:rsidRDefault="00E04FB9" w:rsidP="00E04FB9">
      <w:pPr>
        <w:pStyle w:val="Bezodstpw"/>
        <w:jc w:val="both"/>
      </w:pPr>
      <w:r w:rsidRPr="00FB2693">
        <w:t xml:space="preserve">- znak jednostronny, strona tylna płaska (malowana jednolitym kolorem z wyłączeniem czerwonego). </w:t>
      </w:r>
    </w:p>
    <w:p w14:paraId="7BE2C251" w14:textId="77777777" w:rsidR="00E04FB9" w:rsidRPr="00FB2693" w:rsidRDefault="00E04FB9" w:rsidP="00E04FB9">
      <w:pPr>
        <w:pStyle w:val="Bezodstpw"/>
      </w:pPr>
      <w:r w:rsidRPr="00FB2693">
        <w:t xml:space="preserve"> - folia III generacji.</w:t>
      </w:r>
    </w:p>
    <w:p w14:paraId="45459204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1B966516" wp14:editId="73B0AD2B">
            <wp:extent cx="4592821" cy="4257675"/>
            <wp:effectExtent l="0" t="0" r="0" b="0"/>
            <wp:docPr id="228" name="Obraz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50-E1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553" cy="42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F6F35" w14:textId="77777777" w:rsidR="00E04FB9" w:rsidRDefault="00E04FB9" w:rsidP="00E04FB9">
      <w:pPr>
        <w:pStyle w:val="Bezodstpw"/>
      </w:pPr>
    </w:p>
    <w:p w14:paraId="1A5A103C" w14:textId="77777777" w:rsidR="00E04FB9" w:rsidRDefault="00E04FB9" w:rsidP="00E04FB9">
      <w:pPr>
        <w:pStyle w:val="Bezodstpw"/>
      </w:pPr>
    </w:p>
    <w:p w14:paraId="0C2D8852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E.3 – Jaz w bliskiej odległości – 4 szt.</w:t>
      </w:r>
    </w:p>
    <w:p w14:paraId="49D35FF2" w14:textId="77777777" w:rsidR="00E04FB9" w:rsidRPr="00FB2693" w:rsidRDefault="00E04FB9" w:rsidP="00E04FB9">
      <w:pPr>
        <w:pStyle w:val="Bezodstpw"/>
        <w:jc w:val="both"/>
      </w:pPr>
      <w:r w:rsidRPr="00FB2693">
        <w:t xml:space="preserve"> - znak jednostronny, strona tylna płaska (malowana jednolitym kolorem z wyłączeniem czerwonego). </w:t>
      </w:r>
    </w:p>
    <w:p w14:paraId="4D149C8E" w14:textId="77777777" w:rsidR="00E04FB9" w:rsidRPr="00FB2693" w:rsidRDefault="00E04FB9" w:rsidP="00E04FB9">
      <w:pPr>
        <w:pStyle w:val="Bezodstpw"/>
        <w:jc w:val="both"/>
      </w:pPr>
      <w:r w:rsidRPr="00FB2693">
        <w:t xml:space="preserve"> - folia III generacji.</w:t>
      </w:r>
    </w:p>
    <w:p w14:paraId="2AC6E507" w14:textId="77777777" w:rsidR="00E04FB9" w:rsidRDefault="00E04FB9" w:rsidP="00E04FB9">
      <w:pPr>
        <w:pStyle w:val="Bezodstpw"/>
      </w:pPr>
    </w:p>
    <w:p w14:paraId="2B4D1789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5BF042F4" wp14:editId="2B45800E">
            <wp:extent cx="4562475" cy="3279027"/>
            <wp:effectExtent l="0" t="0" r="0" b="0"/>
            <wp:docPr id="230" name="Obraz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52-E3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089" cy="329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9C04" w14:textId="77777777" w:rsidR="00E04FB9" w:rsidRDefault="00E04FB9" w:rsidP="00E04FB9">
      <w:pPr>
        <w:pStyle w:val="Bezodstpw"/>
      </w:pPr>
    </w:p>
    <w:p w14:paraId="784A1699" w14:textId="77777777" w:rsidR="00E04FB9" w:rsidRDefault="00E04FB9" w:rsidP="00E04FB9">
      <w:pPr>
        <w:pStyle w:val="Bezodstpw"/>
      </w:pPr>
    </w:p>
    <w:p w14:paraId="4D51E0EB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E.5 – Zezwolenie na postój (na kotwicy lub na cumach przy brzegu) – 4 szt.</w:t>
      </w:r>
    </w:p>
    <w:p w14:paraId="592E8298" w14:textId="77777777" w:rsidR="00E04FB9" w:rsidRPr="00FB2693" w:rsidRDefault="00E04FB9" w:rsidP="00E04FB9">
      <w:pPr>
        <w:pStyle w:val="Bezodstpw"/>
      </w:pPr>
      <w:r w:rsidRPr="00FB2693">
        <w:t xml:space="preserve"> - znak jednostronny, strona tylna płaska (malowana jednolitym kolorem z wyłączeniem czerwonego). </w:t>
      </w:r>
    </w:p>
    <w:p w14:paraId="6854D849" w14:textId="77777777" w:rsidR="00E04FB9" w:rsidRPr="00FB2693" w:rsidRDefault="00E04FB9" w:rsidP="00E04FB9">
      <w:pPr>
        <w:pStyle w:val="Bezodstpw"/>
      </w:pPr>
      <w:r w:rsidRPr="00FB2693">
        <w:t xml:space="preserve"> - folia III generacji.</w:t>
      </w:r>
    </w:p>
    <w:p w14:paraId="19FA44E9" w14:textId="77777777" w:rsidR="00E04FB9" w:rsidRPr="00510B2B" w:rsidRDefault="00E04FB9" w:rsidP="00E04FB9">
      <w:pPr>
        <w:pStyle w:val="Bezodstpw"/>
        <w:rPr>
          <w:sz w:val="20"/>
          <w:szCs w:val="20"/>
        </w:rPr>
      </w:pPr>
    </w:p>
    <w:p w14:paraId="313250B3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244E64C4" wp14:editId="6E7C7836">
            <wp:extent cx="3895725" cy="3606723"/>
            <wp:effectExtent l="0" t="0" r="0" b="0"/>
            <wp:docPr id="233" name="Obraz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55-E5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342" cy="361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EA363" w14:textId="77777777" w:rsidR="00E04FB9" w:rsidRDefault="00E04FB9" w:rsidP="00E04FB9">
      <w:pPr>
        <w:pStyle w:val="Bezodstpw"/>
        <w:rPr>
          <w:b/>
        </w:rPr>
      </w:pPr>
    </w:p>
    <w:p w14:paraId="4DDF0E4A" w14:textId="77777777" w:rsidR="00E04FB9" w:rsidRDefault="00E04FB9" w:rsidP="00E04FB9">
      <w:pPr>
        <w:pStyle w:val="Bezodstpw"/>
        <w:rPr>
          <w:b/>
        </w:rPr>
      </w:pPr>
    </w:p>
    <w:p w14:paraId="01341A82" w14:textId="77777777" w:rsidR="00E04FB9" w:rsidRDefault="00E04FB9" w:rsidP="00E04FB9">
      <w:pPr>
        <w:pStyle w:val="Bezodstpw"/>
        <w:rPr>
          <w:b/>
        </w:rPr>
      </w:pPr>
    </w:p>
    <w:p w14:paraId="46E996BD" w14:textId="77777777" w:rsidR="00E04FB9" w:rsidRDefault="00E04FB9" w:rsidP="00E04FB9">
      <w:pPr>
        <w:pStyle w:val="Bezodstpw"/>
        <w:rPr>
          <w:b/>
        </w:rPr>
      </w:pPr>
    </w:p>
    <w:p w14:paraId="0A489C44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 xml:space="preserve">E.5.3 – Zezwolenie na postój, burta przy burcie, w maksymalnej liczbie podanej na znaku (tj.”II”) </w:t>
      </w:r>
    </w:p>
    <w:p w14:paraId="1E9FA636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 xml:space="preserve"> – 10 szt.</w:t>
      </w:r>
    </w:p>
    <w:p w14:paraId="6DB8205C" w14:textId="77777777" w:rsidR="00E04FB9" w:rsidRPr="00FB2693" w:rsidRDefault="00E04FB9" w:rsidP="00E04FB9">
      <w:pPr>
        <w:pStyle w:val="Bezodstpw"/>
      </w:pPr>
      <w:r w:rsidRPr="00FB2693">
        <w:t xml:space="preserve">- znak jednostronny, strona tylna płaska (malowana jednolitym kolorem z wyłączeniem czerwonego). </w:t>
      </w:r>
    </w:p>
    <w:p w14:paraId="4BBE52D8" w14:textId="77777777" w:rsidR="00E04FB9" w:rsidRPr="00FB2693" w:rsidRDefault="00E04FB9" w:rsidP="00E04FB9">
      <w:pPr>
        <w:pStyle w:val="Bezodstpw"/>
      </w:pPr>
      <w:r w:rsidRPr="00FB2693">
        <w:t xml:space="preserve"> - folia III generacji.</w:t>
      </w:r>
    </w:p>
    <w:p w14:paraId="5D15BC9B" w14:textId="7409BEA8" w:rsidR="00E04FB9" w:rsidRDefault="00E04FB9" w:rsidP="005F08DF">
      <w:pPr>
        <w:pStyle w:val="Bezodstpw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381C949F" wp14:editId="3B7E6BE8">
            <wp:extent cx="3867150" cy="3898268"/>
            <wp:effectExtent l="0" t="0" r="0" b="6985"/>
            <wp:docPr id="236" name="Obraz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58-E53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104" cy="39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77FA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E.7 – Zezwolenie na cumowanie do brzegu)  – 8 szt.</w:t>
      </w:r>
    </w:p>
    <w:p w14:paraId="3B947A5A" w14:textId="77777777" w:rsidR="00E04FB9" w:rsidRPr="00FB2693" w:rsidRDefault="00E04FB9" w:rsidP="00E04FB9">
      <w:pPr>
        <w:pStyle w:val="Bezodstpw"/>
      </w:pPr>
      <w:r w:rsidRPr="00FB2693">
        <w:t xml:space="preserve"> - znak jednostronny, strona tylna płaska (malowana jednolitym kolorem z wyłączeniem czerwonego). </w:t>
      </w:r>
    </w:p>
    <w:p w14:paraId="4A26A1F1" w14:textId="77777777" w:rsidR="00E04FB9" w:rsidRPr="00FB2693" w:rsidRDefault="00E04FB9" w:rsidP="00E04FB9">
      <w:pPr>
        <w:pStyle w:val="Bezodstpw"/>
      </w:pPr>
      <w:r w:rsidRPr="00FB2693">
        <w:t xml:space="preserve"> - folia III generacji.</w:t>
      </w:r>
    </w:p>
    <w:p w14:paraId="471F6CD2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7BFE7C71" wp14:editId="6CF90118">
            <wp:extent cx="4229100" cy="3527047"/>
            <wp:effectExtent l="0" t="0" r="0" b="0"/>
            <wp:docPr id="250" name="Obraz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72-E7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916" cy="355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E9F10" w14:textId="77777777" w:rsidR="00E04FB9" w:rsidRDefault="00E04FB9" w:rsidP="00E04FB9">
      <w:pPr>
        <w:pStyle w:val="Bezodstpw"/>
      </w:pPr>
    </w:p>
    <w:p w14:paraId="2F48FC6F" w14:textId="77777777" w:rsidR="00E04FB9" w:rsidRDefault="00E04FB9" w:rsidP="00E04FB9">
      <w:pPr>
        <w:pStyle w:val="Bezodstpw"/>
      </w:pPr>
    </w:p>
    <w:p w14:paraId="1E08FD14" w14:textId="77777777" w:rsidR="00E04FB9" w:rsidRDefault="00E04FB9" w:rsidP="00E04FB9">
      <w:pPr>
        <w:pStyle w:val="Bezodstpw"/>
      </w:pPr>
    </w:p>
    <w:p w14:paraId="59E19812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E.23 – Wskazanie kanału radiotelefonicznego, na którym można uzyskać informacje nawigacyjne (tj. „8 i9”) – 3 szt.</w:t>
      </w:r>
    </w:p>
    <w:p w14:paraId="3E93C008" w14:textId="77777777" w:rsidR="00E04FB9" w:rsidRPr="00FB2693" w:rsidRDefault="00E04FB9" w:rsidP="00E04FB9">
      <w:pPr>
        <w:pStyle w:val="Bezodstpw"/>
      </w:pPr>
      <w:r w:rsidRPr="00FB2693">
        <w:t xml:space="preserve"> - znak jednostronny, strona tylna płaska (malowana jednolitym kolorem z wyłączeniem czerwonego). </w:t>
      </w:r>
    </w:p>
    <w:p w14:paraId="453AD669" w14:textId="77777777" w:rsidR="00E04FB9" w:rsidRPr="00FB2693" w:rsidRDefault="00E04FB9" w:rsidP="00E04FB9">
      <w:pPr>
        <w:pStyle w:val="Bezodstpw"/>
      </w:pPr>
      <w:r w:rsidRPr="00FB2693">
        <w:t xml:space="preserve"> - folia III generacji.</w:t>
      </w:r>
    </w:p>
    <w:p w14:paraId="7D405C5F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27ABF446" wp14:editId="0AC6F354">
            <wp:extent cx="3933825" cy="3837561"/>
            <wp:effectExtent l="0" t="0" r="0" b="0"/>
            <wp:docPr id="269" name="Obraz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91-E23.g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141" cy="385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4ADBC" w14:textId="77777777" w:rsidR="00E04FB9" w:rsidRDefault="00E04FB9" w:rsidP="00E04FB9">
      <w:pPr>
        <w:pStyle w:val="Bezodstpw"/>
      </w:pPr>
    </w:p>
    <w:p w14:paraId="7F29DDA2" w14:textId="77777777" w:rsidR="00E04FB9" w:rsidRDefault="00E04FB9" w:rsidP="00E04FB9">
      <w:pPr>
        <w:pStyle w:val="Bezodstpw"/>
      </w:pPr>
    </w:p>
    <w:p w14:paraId="042895FA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 xml:space="preserve">Znaki pomocnicze – 31 szt. </w:t>
      </w:r>
    </w:p>
    <w:p w14:paraId="240E50B1" w14:textId="77777777" w:rsidR="00E04FB9" w:rsidRPr="00FB2693" w:rsidRDefault="00E04FB9" w:rsidP="00E04FB9">
      <w:pPr>
        <w:pStyle w:val="Bezodstpw"/>
      </w:pPr>
      <w:r w:rsidRPr="00FB2693">
        <w:t xml:space="preserve">- znak jednostronny, strona tylna płaska (malowana jednolitym kolorem z wyłączeniem czerwonego). </w:t>
      </w:r>
    </w:p>
    <w:p w14:paraId="543A6AF8" w14:textId="77777777" w:rsidR="00E04FB9" w:rsidRPr="00FB2693" w:rsidRDefault="00E04FB9" w:rsidP="00E04FB9">
      <w:pPr>
        <w:pStyle w:val="Bezodstpw"/>
      </w:pPr>
      <w:r w:rsidRPr="00FB2693">
        <w:t xml:space="preserve"> - folia III generacji.</w:t>
      </w:r>
    </w:p>
    <w:p w14:paraId="60268FAC" w14:textId="77777777" w:rsidR="00E04FB9" w:rsidRPr="00510B2B" w:rsidRDefault="00E04FB9" w:rsidP="00E04FB9">
      <w:pPr>
        <w:pStyle w:val="Bezodstpw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D71A573" wp14:editId="5BE4EEA3">
            <wp:extent cx="3876675" cy="3226717"/>
            <wp:effectExtent l="0" t="0" r="0" b="0"/>
            <wp:docPr id="273" name="Obraz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95-strzalka kierunkowa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080" cy="323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2A2AF" w14:textId="77777777" w:rsidR="00E04FB9" w:rsidRDefault="00E04FB9" w:rsidP="00E04FB9">
      <w:pPr>
        <w:pStyle w:val="Akapitzlist"/>
        <w:ind w:left="0"/>
      </w:pPr>
    </w:p>
    <w:p w14:paraId="5D07EE50" w14:textId="77777777" w:rsidR="00E04FB9" w:rsidRDefault="00E04FB9" w:rsidP="00E04FB9">
      <w:pPr>
        <w:pStyle w:val="Akapitzlist"/>
        <w:ind w:left="0"/>
      </w:pPr>
    </w:p>
    <w:p w14:paraId="144E4BA1" w14:textId="77777777" w:rsidR="00E04FB9" w:rsidRDefault="00E04FB9" w:rsidP="00E04FB9">
      <w:pPr>
        <w:pStyle w:val="Akapitzlist"/>
        <w:ind w:left="0"/>
      </w:pPr>
    </w:p>
    <w:p w14:paraId="1AB82DCA" w14:textId="77777777" w:rsidR="00E04FB9" w:rsidRDefault="00E04FB9" w:rsidP="00E04FB9">
      <w:pPr>
        <w:pStyle w:val="Akapitzlist"/>
        <w:ind w:left="0"/>
      </w:pPr>
    </w:p>
    <w:p w14:paraId="26C1711B" w14:textId="77777777" w:rsidR="00E04FB9" w:rsidRPr="00FB2693" w:rsidRDefault="00E04FB9" w:rsidP="00E04FB9">
      <w:pPr>
        <w:pStyle w:val="Bezodstpw"/>
        <w:rPr>
          <w:b/>
        </w:rPr>
      </w:pPr>
      <w:r w:rsidRPr="00FB2693">
        <w:rPr>
          <w:b/>
        </w:rPr>
        <w:t>Znaki pomocnicze – szt. 18</w:t>
      </w:r>
    </w:p>
    <w:p w14:paraId="661CE0AA" w14:textId="77777777" w:rsidR="00E04FB9" w:rsidRPr="00FB2693" w:rsidRDefault="00E04FB9" w:rsidP="00E04FB9">
      <w:pPr>
        <w:pStyle w:val="Bezodstpw"/>
      </w:pPr>
      <w:r w:rsidRPr="00FB2693">
        <w:t xml:space="preserve"> - znak jednostronny, strona tylna płaska (malowana jednolitym kolorem z wyłączeniem czerwonego). </w:t>
      </w:r>
    </w:p>
    <w:p w14:paraId="7CE3BB03" w14:textId="77777777" w:rsidR="00E04FB9" w:rsidRPr="00FB2693" w:rsidRDefault="00E04FB9" w:rsidP="00E04FB9">
      <w:pPr>
        <w:pStyle w:val="Bezodstpw"/>
      </w:pPr>
      <w:r w:rsidRPr="00FB2693">
        <w:t xml:space="preserve"> - folia III generacji.</w:t>
      </w:r>
    </w:p>
    <w:p w14:paraId="478A5973" w14:textId="77777777" w:rsidR="00E04FB9" w:rsidRDefault="00E04FB9" w:rsidP="00E04FB9">
      <w:pPr>
        <w:pStyle w:val="Akapitzlist"/>
        <w:ind w:left="0"/>
      </w:pPr>
    </w:p>
    <w:p w14:paraId="21967841" w14:textId="77777777" w:rsidR="00E04FB9" w:rsidRDefault="00E04FB9" w:rsidP="00E04FB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78A3D674" wp14:editId="406707EB">
            <wp:extent cx="3838575" cy="2958479"/>
            <wp:effectExtent l="0" t="0" r="0" b="0"/>
            <wp:docPr id="274" name="Obraz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96 - tablica informacyjna.g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808" cy="29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02989" w14:textId="68A0F984" w:rsidR="00E04FB9" w:rsidRDefault="00E04FB9" w:rsidP="00E04FB9">
      <w:pPr>
        <w:pStyle w:val="Bezodstpw"/>
        <w:rPr>
          <w:b/>
        </w:rPr>
      </w:pPr>
    </w:p>
    <w:p w14:paraId="02912748" w14:textId="159C9EF8" w:rsidR="00FB2693" w:rsidRDefault="00FB2693" w:rsidP="00E04FB9">
      <w:pPr>
        <w:pStyle w:val="Bezodstpw"/>
        <w:rPr>
          <w:b/>
        </w:rPr>
      </w:pPr>
    </w:p>
    <w:p w14:paraId="348B5136" w14:textId="77777777" w:rsidR="00FB2693" w:rsidRDefault="00FB2693" w:rsidP="00E04FB9">
      <w:pPr>
        <w:pStyle w:val="Bezodstpw"/>
        <w:rPr>
          <w:b/>
        </w:rPr>
      </w:pPr>
    </w:p>
    <w:p w14:paraId="49963107" w14:textId="77777777" w:rsidR="00E04FB9" w:rsidRPr="00383638" w:rsidRDefault="00E04FB9" w:rsidP="00FB2693">
      <w:pPr>
        <w:pStyle w:val="Bezodstpw"/>
        <w:spacing w:before="120" w:after="120"/>
        <w:rPr>
          <w:b/>
        </w:rPr>
      </w:pPr>
      <w:r>
        <w:rPr>
          <w:b/>
        </w:rPr>
        <w:t>III.A.1 –  Znak brzegowy kwadrat rama czerwona – 12</w:t>
      </w:r>
      <w:r w:rsidRPr="00383638">
        <w:rPr>
          <w:b/>
        </w:rPr>
        <w:t xml:space="preserve"> szt. </w:t>
      </w:r>
    </w:p>
    <w:p w14:paraId="21E3C597" w14:textId="2453824D" w:rsidR="00E04FB9" w:rsidRPr="00E8786D" w:rsidRDefault="00E04FB9" w:rsidP="00FB2693">
      <w:pPr>
        <w:pStyle w:val="Bezodstpw"/>
        <w:spacing w:before="120" w:after="120"/>
      </w:pPr>
      <w:r>
        <w:t xml:space="preserve"> - w</w:t>
      </w:r>
      <w:r w:rsidRPr="00E8786D">
        <w:t>ymiary 100 x 100</w:t>
      </w:r>
      <w:r>
        <w:t xml:space="preserve"> cm</w:t>
      </w:r>
      <w:r w:rsidRPr="00E8786D">
        <w:t>,</w:t>
      </w:r>
      <w:r w:rsidRPr="00317791">
        <w:t xml:space="preserve"> </w:t>
      </w:r>
      <w:r>
        <w:t>s</w:t>
      </w:r>
      <w:r w:rsidRPr="00E8786D">
        <w:t xml:space="preserve">zerokość boku </w:t>
      </w:r>
      <w:smartTag w:uri="urn:schemas-microsoft-com:office:smarttags" w:element="metricconverter">
        <w:smartTagPr>
          <w:attr w:name="ProductID" w:val="20 cm"/>
        </w:smartTagPr>
        <w:r w:rsidRPr="00E8786D">
          <w:t>20 cm</w:t>
        </w:r>
      </w:smartTag>
      <w:r w:rsidR="00FB2693">
        <w:t>,</w:t>
      </w:r>
    </w:p>
    <w:p w14:paraId="3A2008D9" w14:textId="77777777" w:rsidR="00E04FB9" w:rsidRPr="00E8786D" w:rsidRDefault="00E04FB9" w:rsidP="00FB2693">
      <w:pPr>
        <w:pStyle w:val="Bezodstpw"/>
        <w:spacing w:before="120" w:after="120"/>
        <w:jc w:val="both"/>
      </w:pPr>
      <w:r>
        <w:t xml:space="preserve"> </w:t>
      </w:r>
      <w:r w:rsidRPr="00E8786D">
        <w:t xml:space="preserve">- </w:t>
      </w:r>
      <w:r>
        <w:t xml:space="preserve">znak dwustronny, </w:t>
      </w:r>
    </w:p>
    <w:p w14:paraId="7A00423F" w14:textId="77777777" w:rsidR="00E04FB9" w:rsidRDefault="00E04FB9" w:rsidP="00FB2693">
      <w:pPr>
        <w:pStyle w:val="Bezodstpw"/>
        <w:spacing w:before="120" w:after="120"/>
        <w:jc w:val="both"/>
      </w:pPr>
      <w:r>
        <w:t xml:space="preserve"> </w:t>
      </w:r>
      <w:r w:rsidRPr="00E8786D">
        <w:t xml:space="preserve">- </w:t>
      </w:r>
      <w:r>
        <w:t xml:space="preserve">folia </w:t>
      </w:r>
      <w:r w:rsidRPr="00E8786D">
        <w:t>III generacji.</w:t>
      </w:r>
    </w:p>
    <w:p w14:paraId="76FA6DC9" w14:textId="77777777" w:rsidR="00E04FB9" w:rsidRPr="00E8786D" w:rsidRDefault="00E04FB9" w:rsidP="00FB2693">
      <w:pPr>
        <w:pStyle w:val="Bezodstpw"/>
        <w:spacing w:before="120" w:after="120"/>
        <w:jc w:val="both"/>
      </w:pPr>
    </w:p>
    <w:p w14:paraId="00529E73" w14:textId="77777777" w:rsidR="00E04FB9" w:rsidRPr="00383638" w:rsidRDefault="00E04FB9" w:rsidP="00FB2693">
      <w:pPr>
        <w:pStyle w:val="Bezodstpw"/>
        <w:spacing w:before="120" w:after="120"/>
        <w:rPr>
          <w:b/>
        </w:rPr>
      </w:pPr>
      <w:r w:rsidRPr="00383638">
        <w:rPr>
          <w:b/>
        </w:rPr>
        <w:t xml:space="preserve">III.A.2 – </w:t>
      </w:r>
      <w:r>
        <w:rPr>
          <w:b/>
        </w:rPr>
        <w:t>Znak brzegowy romb rama zielona – 17</w:t>
      </w:r>
      <w:r w:rsidRPr="00383638">
        <w:rPr>
          <w:b/>
        </w:rPr>
        <w:t xml:space="preserve"> szt. </w:t>
      </w:r>
    </w:p>
    <w:p w14:paraId="7C9560F0" w14:textId="49B79ECA" w:rsidR="00E04FB9" w:rsidRPr="00E8786D" w:rsidRDefault="00E04FB9" w:rsidP="00FB2693">
      <w:pPr>
        <w:pStyle w:val="Bezodstpw"/>
        <w:spacing w:before="120" w:after="120"/>
        <w:jc w:val="both"/>
      </w:pPr>
      <w:r>
        <w:t xml:space="preserve"> - w</w:t>
      </w:r>
      <w:r w:rsidRPr="00E8786D">
        <w:t>ymiary 100 x 100</w:t>
      </w:r>
      <w:r>
        <w:t xml:space="preserve"> cm</w:t>
      </w:r>
      <w:r w:rsidRPr="00E8786D">
        <w:t>,</w:t>
      </w:r>
      <w:r>
        <w:t xml:space="preserve"> s</w:t>
      </w:r>
      <w:r w:rsidRPr="00E8786D">
        <w:t xml:space="preserve">zerokość boku </w:t>
      </w:r>
      <w:smartTag w:uri="urn:schemas-microsoft-com:office:smarttags" w:element="metricconverter">
        <w:smartTagPr>
          <w:attr w:name="ProductID" w:val="20 cm"/>
        </w:smartTagPr>
        <w:r w:rsidRPr="00E8786D">
          <w:t>20 cm</w:t>
        </w:r>
      </w:smartTag>
      <w:r w:rsidR="00FB2693">
        <w:t>,</w:t>
      </w:r>
    </w:p>
    <w:p w14:paraId="09B4DC1E" w14:textId="77777777" w:rsidR="00E04FB9" w:rsidRPr="00E8786D" w:rsidRDefault="00E04FB9" w:rsidP="00FB2693">
      <w:pPr>
        <w:pStyle w:val="Bezodstpw"/>
        <w:spacing w:before="120" w:after="120"/>
        <w:jc w:val="both"/>
      </w:pPr>
      <w:r>
        <w:t xml:space="preserve"> - znak dwustronny,</w:t>
      </w:r>
    </w:p>
    <w:p w14:paraId="7A6D0F3C" w14:textId="77777777" w:rsidR="00E04FB9" w:rsidRDefault="00E04FB9" w:rsidP="00FB2693">
      <w:pPr>
        <w:pStyle w:val="Bezodstpw"/>
        <w:spacing w:before="120" w:after="120"/>
        <w:jc w:val="both"/>
      </w:pPr>
      <w:r w:rsidRPr="00E8786D">
        <w:t xml:space="preserve">- </w:t>
      </w:r>
      <w:r>
        <w:t xml:space="preserve">folia </w:t>
      </w:r>
      <w:r w:rsidRPr="00E8786D">
        <w:t>III generacji.</w:t>
      </w:r>
    </w:p>
    <w:p w14:paraId="44EE74AC" w14:textId="77777777" w:rsidR="00E04FB9" w:rsidRPr="00E8786D" w:rsidRDefault="00E04FB9" w:rsidP="00FB2693">
      <w:pPr>
        <w:pStyle w:val="Bezodstpw"/>
        <w:spacing w:before="120" w:after="120"/>
        <w:jc w:val="both"/>
      </w:pPr>
    </w:p>
    <w:p w14:paraId="0AFEB857" w14:textId="77777777" w:rsidR="00E04FB9" w:rsidRPr="00383638" w:rsidRDefault="00E04FB9" w:rsidP="00FB2693">
      <w:pPr>
        <w:pStyle w:val="Bezodstpw"/>
        <w:spacing w:before="120" w:after="120"/>
        <w:rPr>
          <w:b/>
        </w:rPr>
      </w:pPr>
      <w:r>
        <w:rPr>
          <w:b/>
        </w:rPr>
        <w:t>III.B.1 –  Znak brzegowy przejścia krzyż żółty (krzyż świętego Jerzego) – 7</w:t>
      </w:r>
      <w:r w:rsidRPr="00383638">
        <w:rPr>
          <w:b/>
        </w:rPr>
        <w:t xml:space="preserve"> szt. </w:t>
      </w:r>
    </w:p>
    <w:p w14:paraId="68F28A84" w14:textId="157F24E8" w:rsidR="00E04FB9" w:rsidRPr="00E8786D" w:rsidRDefault="00E04FB9" w:rsidP="00FB2693">
      <w:pPr>
        <w:pStyle w:val="Bezodstpw"/>
        <w:spacing w:before="120" w:after="120"/>
      </w:pPr>
      <w:r>
        <w:t xml:space="preserve"> </w:t>
      </w:r>
      <w:r w:rsidRPr="00E8786D">
        <w:t xml:space="preserve">- </w:t>
      </w:r>
      <w:r>
        <w:t>w</w:t>
      </w:r>
      <w:r w:rsidRPr="00E8786D">
        <w:t xml:space="preserve">ymiary 100 </w:t>
      </w:r>
      <w:r>
        <w:t>x 100 cm, s</w:t>
      </w:r>
      <w:r w:rsidRPr="00E8786D">
        <w:t xml:space="preserve">zerokość ramienia </w:t>
      </w:r>
      <w:smartTag w:uri="urn:schemas-microsoft-com:office:smarttags" w:element="metricconverter">
        <w:smartTagPr>
          <w:attr w:name="ProductID" w:val="20 cm"/>
        </w:smartTagPr>
        <w:r w:rsidRPr="00E8786D">
          <w:t>20 cm</w:t>
        </w:r>
      </w:smartTag>
      <w:r w:rsidR="00FB2693">
        <w:t>,</w:t>
      </w:r>
    </w:p>
    <w:p w14:paraId="3BB8CA89" w14:textId="77777777" w:rsidR="00E04FB9" w:rsidRPr="00E8786D" w:rsidRDefault="00E04FB9" w:rsidP="00FB2693">
      <w:pPr>
        <w:pStyle w:val="Bezodstpw"/>
        <w:spacing w:before="120" w:after="120"/>
      </w:pPr>
      <w:r>
        <w:t xml:space="preserve"> - znak dwustronny,</w:t>
      </w:r>
    </w:p>
    <w:p w14:paraId="3B3EC8C7" w14:textId="77777777" w:rsidR="00E04FB9" w:rsidRDefault="00E04FB9" w:rsidP="00FB2693">
      <w:pPr>
        <w:pStyle w:val="Bezodstpw"/>
        <w:spacing w:before="120" w:after="120"/>
      </w:pPr>
      <w:r>
        <w:t xml:space="preserve"> </w:t>
      </w:r>
      <w:r w:rsidRPr="00E8786D">
        <w:t>-</w:t>
      </w:r>
      <w:r>
        <w:t xml:space="preserve"> folia</w:t>
      </w:r>
      <w:r w:rsidRPr="00E8786D">
        <w:t xml:space="preserve"> III generacji.</w:t>
      </w:r>
    </w:p>
    <w:p w14:paraId="72A9606B" w14:textId="34E416E9" w:rsidR="00E04FB9" w:rsidRDefault="00E04FB9" w:rsidP="00FB2693">
      <w:pPr>
        <w:pStyle w:val="Bezodstpw"/>
        <w:spacing w:before="120" w:after="120"/>
      </w:pPr>
    </w:p>
    <w:p w14:paraId="2D4FC76E" w14:textId="77777777" w:rsidR="005F08DF" w:rsidRPr="00E8786D" w:rsidRDefault="005F08DF" w:rsidP="00FB2693">
      <w:pPr>
        <w:pStyle w:val="Bezodstpw"/>
        <w:spacing w:before="120" w:after="120"/>
      </w:pPr>
    </w:p>
    <w:p w14:paraId="66E4D8D0" w14:textId="77777777" w:rsidR="00E04FB9" w:rsidRPr="00383638" w:rsidRDefault="00E04FB9" w:rsidP="00FB2693">
      <w:pPr>
        <w:pStyle w:val="Bezodstpw"/>
        <w:spacing w:before="120" w:after="120"/>
        <w:rPr>
          <w:b/>
        </w:rPr>
      </w:pPr>
      <w:r>
        <w:rPr>
          <w:b/>
        </w:rPr>
        <w:lastRenderedPageBreak/>
        <w:t>III.B.2 –Znak brzegowy przejścia krzyż żółty (krzyż świętego Andrzeja)- 6</w:t>
      </w:r>
      <w:r w:rsidRPr="00383638">
        <w:rPr>
          <w:b/>
        </w:rPr>
        <w:t xml:space="preserve"> szt. </w:t>
      </w:r>
    </w:p>
    <w:p w14:paraId="745E8BC9" w14:textId="5FB7492D" w:rsidR="00E04FB9" w:rsidRPr="00E8786D" w:rsidRDefault="00E04FB9" w:rsidP="00FB2693">
      <w:pPr>
        <w:pStyle w:val="Bezodstpw"/>
        <w:spacing w:before="120" w:after="120"/>
        <w:jc w:val="both"/>
      </w:pPr>
      <w:r w:rsidRPr="00E8786D">
        <w:t xml:space="preserve">- </w:t>
      </w:r>
      <w:r>
        <w:t>w</w:t>
      </w:r>
      <w:r w:rsidRPr="00E8786D">
        <w:t>ymiary 100 x 100</w:t>
      </w:r>
      <w:r>
        <w:t xml:space="preserve"> cm</w:t>
      </w:r>
      <w:r w:rsidRPr="00E8786D">
        <w:t>,</w:t>
      </w:r>
      <w:r w:rsidRPr="00652712">
        <w:t xml:space="preserve"> </w:t>
      </w:r>
      <w:r>
        <w:t>s</w:t>
      </w:r>
      <w:r w:rsidRPr="00E8786D">
        <w:t xml:space="preserve">zerokość ramienia </w:t>
      </w:r>
      <w:smartTag w:uri="urn:schemas-microsoft-com:office:smarttags" w:element="metricconverter">
        <w:smartTagPr>
          <w:attr w:name="ProductID" w:val="20 cm"/>
        </w:smartTagPr>
        <w:r w:rsidRPr="00E8786D">
          <w:t>20 cm</w:t>
        </w:r>
      </w:smartTag>
      <w:r w:rsidR="00FB2693">
        <w:t>,</w:t>
      </w:r>
    </w:p>
    <w:p w14:paraId="6A259142" w14:textId="77777777" w:rsidR="00E04FB9" w:rsidRPr="00E8786D" w:rsidRDefault="00E04FB9" w:rsidP="00FB2693">
      <w:pPr>
        <w:pStyle w:val="Bezodstpw"/>
        <w:spacing w:before="120" w:after="120"/>
        <w:jc w:val="both"/>
      </w:pPr>
      <w:r w:rsidRPr="00E8786D">
        <w:t xml:space="preserve">- </w:t>
      </w:r>
      <w:r>
        <w:t xml:space="preserve">znak dwustronny, </w:t>
      </w:r>
    </w:p>
    <w:p w14:paraId="3E4278E7" w14:textId="77777777" w:rsidR="00E04FB9" w:rsidRDefault="00E04FB9" w:rsidP="00FB2693">
      <w:pPr>
        <w:pStyle w:val="Bezodstpw"/>
        <w:spacing w:before="120" w:after="120"/>
        <w:jc w:val="both"/>
      </w:pPr>
      <w:r>
        <w:t xml:space="preserve"> </w:t>
      </w:r>
      <w:r w:rsidRPr="00E8786D">
        <w:t xml:space="preserve">- </w:t>
      </w:r>
      <w:r>
        <w:t xml:space="preserve">folia </w:t>
      </w:r>
      <w:r w:rsidRPr="00E8786D">
        <w:t>III generacji.</w:t>
      </w:r>
    </w:p>
    <w:p w14:paraId="17250D4A" w14:textId="77777777" w:rsidR="00E04FB9" w:rsidRDefault="00E04FB9" w:rsidP="00FB2693">
      <w:pPr>
        <w:pStyle w:val="Bezodstpw"/>
        <w:spacing w:before="120" w:after="120"/>
        <w:jc w:val="both"/>
      </w:pPr>
    </w:p>
    <w:p w14:paraId="037B7B6C" w14:textId="77777777" w:rsidR="00E04FB9" w:rsidRPr="003117D8" w:rsidRDefault="00E04FB9" w:rsidP="00FB2693">
      <w:pPr>
        <w:pStyle w:val="Bezodstpw"/>
        <w:spacing w:before="120" w:after="120"/>
        <w:jc w:val="both"/>
        <w:rPr>
          <w:rFonts w:asciiTheme="minorHAnsi" w:hAnsiTheme="minorHAnsi" w:cstheme="minorHAnsi"/>
          <w:b/>
        </w:rPr>
      </w:pPr>
      <w:r w:rsidRPr="003117D8">
        <w:rPr>
          <w:rFonts w:asciiTheme="minorHAnsi" w:hAnsiTheme="minorHAnsi" w:cstheme="minorHAnsi"/>
          <w:b/>
        </w:rPr>
        <w:t xml:space="preserve">IV A.1 - </w:t>
      </w:r>
      <w:r w:rsidRPr="003117D8">
        <w:rPr>
          <w:rFonts w:asciiTheme="minorHAnsi" w:hAnsiTheme="minorHAnsi" w:cstheme="minorHAnsi"/>
          <w:b/>
          <w:lang w:eastAsia="pl-PL"/>
        </w:rPr>
        <w:t xml:space="preserve">Znak miejsc niebezpiecznych i przeszkód żeglugowych </w:t>
      </w:r>
      <w:r w:rsidRPr="003117D8">
        <w:rPr>
          <w:rFonts w:asciiTheme="minorHAnsi" w:hAnsiTheme="minorHAnsi" w:cstheme="minorHAnsi"/>
          <w:b/>
        </w:rPr>
        <w:t xml:space="preserve">Czerwony trójkąt – sztuk 1 </w:t>
      </w:r>
    </w:p>
    <w:p w14:paraId="333A7FCE" w14:textId="77777777" w:rsidR="00E04FB9" w:rsidRPr="00E8786D" w:rsidRDefault="00E04FB9" w:rsidP="00FB2693">
      <w:pPr>
        <w:pStyle w:val="Bezodstpw"/>
        <w:spacing w:before="120" w:after="120"/>
        <w:jc w:val="both"/>
      </w:pPr>
      <w:r w:rsidRPr="00E8786D">
        <w:t xml:space="preserve">- </w:t>
      </w:r>
      <w:r>
        <w:t>w</w:t>
      </w:r>
      <w:r w:rsidRPr="00E8786D">
        <w:t>ymiary 100 x 100</w:t>
      </w:r>
      <w:r>
        <w:t xml:space="preserve"> cm</w:t>
      </w:r>
      <w:r w:rsidRPr="00E8786D">
        <w:t>,</w:t>
      </w:r>
      <w:r w:rsidRPr="00652712">
        <w:t xml:space="preserve"> </w:t>
      </w:r>
    </w:p>
    <w:p w14:paraId="6645C3B2" w14:textId="77777777" w:rsidR="00E04FB9" w:rsidRPr="00E8786D" w:rsidRDefault="00E04FB9" w:rsidP="00FB2693">
      <w:pPr>
        <w:pStyle w:val="Bezodstpw"/>
        <w:spacing w:before="120" w:after="120"/>
        <w:jc w:val="both"/>
      </w:pPr>
      <w:r w:rsidRPr="00E8786D">
        <w:t xml:space="preserve">- </w:t>
      </w:r>
      <w:r>
        <w:t xml:space="preserve">znak jednostronny, </w:t>
      </w:r>
    </w:p>
    <w:p w14:paraId="1D7176E8" w14:textId="77777777" w:rsidR="00E04FB9" w:rsidRDefault="00E04FB9" w:rsidP="00FB2693">
      <w:pPr>
        <w:pStyle w:val="Bezodstpw"/>
        <w:spacing w:before="120" w:after="120"/>
        <w:jc w:val="both"/>
      </w:pPr>
      <w:r>
        <w:t xml:space="preserve"> </w:t>
      </w:r>
      <w:r w:rsidRPr="00E8786D">
        <w:t xml:space="preserve">- </w:t>
      </w:r>
      <w:r>
        <w:t xml:space="preserve">folia </w:t>
      </w:r>
      <w:r w:rsidRPr="00E8786D">
        <w:t>III generacji.</w:t>
      </w:r>
    </w:p>
    <w:p w14:paraId="24EB63B2" w14:textId="77777777" w:rsidR="00E04FB9" w:rsidRDefault="00E04FB9" w:rsidP="00FB2693">
      <w:pPr>
        <w:pStyle w:val="Bezodstpw"/>
        <w:spacing w:before="120" w:after="120"/>
        <w:jc w:val="both"/>
      </w:pPr>
    </w:p>
    <w:p w14:paraId="755C6D17" w14:textId="77777777" w:rsidR="00E04FB9" w:rsidRPr="003117D8" w:rsidRDefault="00E04FB9" w:rsidP="00FB2693">
      <w:pPr>
        <w:pStyle w:val="Bezodstpw"/>
        <w:spacing w:before="120" w:after="120"/>
        <w:jc w:val="both"/>
        <w:rPr>
          <w:rFonts w:asciiTheme="minorHAnsi" w:hAnsiTheme="minorHAnsi" w:cstheme="minorHAnsi"/>
          <w:b/>
        </w:rPr>
      </w:pPr>
      <w:r w:rsidRPr="003117D8">
        <w:rPr>
          <w:rFonts w:asciiTheme="minorHAnsi" w:hAnsiTheme="minorHAnsi" w:cstheme="minorHAnsi"/>
          <w:b/>
        </w:rPr>
        <w:t xml:space="preserve">IV A.2 - </w:t>
      </w:r>
      <w:r w:rsidRPr="003117D8">
        <w:rPr>
          <w:rFonts w:asciiTheme="minorHAnsi" w:hAnsiTheme="minorHAnsi" w:cstheme="minorHAnsi"/>
          <w:b/>
          <w:lang w:eastAsia="pl-PL"/>
        </w:rPr>
        <w:t xml:space="preserve">Znak miejsc niebezpiecznych i przeszkód żeglugowych </w:t>
      </w:r>
      <w:r w:rsidRPr="003117D8">
        <w:rPr>
          <w:rFonts w:asciiTheme="minorHAnsi" w:hAnsiTheme="minorHAnsi" w:cstheme="minorHAnsi"/>
          <w:b/>
        </w:rPr>
        <w:t xml:space="preserve">Zielony trójkąt – sztuk 1 </w:t>
      </w:r>
    </w:p>
    <w:p w14:paraId="75D20BDB" w14:textId="77777777" w:rsidR="00E04FB9" w:rsidRPr="00E8786D" w:rsidRDefault="00E04FB9" w:rsidP="00FB2693">
      <w:pPr>
        <w:pStyle w:val="Bezodstpw"/>
        <w:spacing w:before="120" w:after="120"/>
        <w:jc w:val="both"/>
      </w:pPr>
      <w:r w:rsidRPr="00E8786D">
        <w:t xml:space="preserve">- </w:t>
      </w:r>
      <w:r>
        <w:t>w</w:t>
      </w:r>
      <w:r w:rsidRPr="00E8786D">
        <w:t>ymiary 100 x 100</w:t>
      </w:r>
      <w:r>
        <w:t xml:space="preserve"> cm</w:t>
      </w:r>
      <w:r w:rsidRPr="00E8786D">
        <w:t>,</w:t>
      </w:r>
      <w:r w:rsidRPr="00652712">
        <w:t xml:space="preserve"> </w:t>
      </w:r>
    </w:p>
    <w:p w14:paraId="161DBE2E" w14:textId="77777777" w:rsidR="00E04FB9" w:rsidRPr="00E8786D" w:rsidRDefault="00E04FB9" w:rsidP="00FB2693">
      <w:pPr>
        <w:pStyle w:val="Bezodstpw"/>
        <w:spacing w:before="120" w:after="120"/>
        <w:jc w:val="both"/>
      </w:pPr>
      <w:r w:rsidRPr="00E8786D">
        <w:t xml:space="preserve">- </w:t>
      </w:r>
      <w:r>
        <w:t xml:space="preserve">znak jednostronny, </w:t>
      </w:r>
    </w:p>
    <w:p w14:paraId="635128CA" w14:textId="2D15E51C" w:rsidR="00E04FB9" w:rsidRPr="00E04FB9" w:rsidRDefault="00E04FB9" w:rsidP="00FB2693">
      <w:pPr>
        <w:pStyle w:val="Bezodstpw"/>
        <w:spacing w:before="120" w:after="120"/>
        <w:jc w:val="both"/>
      </w:pPr>
      <w:r>
        <w:t xml:space="preserve"> </w:t>
      </w:r>
      <w:r w:rsidRPr="00E8786D">
        <w:t xml:space="preserve">- </w:t>
      </w:r>
      <w:r>
        <w:t xml:space="preserve">folia </w:t>
      </w:r>
      <w:r w:rsidRPr="00E8786D">
        <w:t>III generacji.</w:t>
      </w:r>
    </w:p>
    <w:sectPr w:rsidR="00E04FB9" w:rsidRPr="00E04FB9" w:rsidSect="002D0D5E">
      <w:footerReference w:type="default" r:id="rId27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4333" w14:textId="77777777" w:rsidR="000D74AA" w:rsidRDefault="000D74AA" w:rsidP="00F10F81">
      <w:pPr>
        <w:spacing w:after="0" w:line="240" w:lineRule="auto"/>
      </w:pPr>
      <w:r>
        <w:separator/>
      </w:r>
    </w:p>
  </w:endnote>
  <w:endnote w:type="continuationSeparator" w:id="0">
    <w:p w14:paraId="5FB1F0D2" w14:textId="77777777" w:rsidR="000D74AA" w:rsidRDefault="000D74AA" w:rsidP="00F1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87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033924"/>
      <w:docPartObj>
        <w:docPartGallery w:val="Page Numbers (Bottom of Page)"/>
        <w:docPartUnique/>
      </w:docPartObj>
    </w:sdtPr>
    <w:sdtEndPr/>
    <w:sdtContent>
      <w:p w14:paraId="0381BB3D" w14:textId="3C0EB6B7" w:rsidR="00F10F81" w:rsidRDefault="00F10F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40D">
          <w:rPr>
            <w:noProof/>
          </w:rPr>
          <w:t>2</w:t>
        </w:r>
        <w:r>
          <w:fldChar w:fldCharType="end"/>
        </w:r>
      </w:p>
    </w:sdtContent>
  </w:sdt>
  <w:p w14:paraId="14B082B6" w14:textId="77777777" w:rsidR="00F10F81" w:rsidRDefault="00F1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5C90" w14:textId="77777777" w:rsidR="000D74AA" w:rsidRDefault="000D74AA" w:rsidP="00F10F81">
      <w:pPr>
        <w:spacing w:after="0" w:line="240" w:lineRule="auto"/>
      </w:pPr>
      <w:r>
        <w:separator/>
      </w:r>
    </w:p>
  </w:footnote>
  <w:footnote w:type="continuationSeparator" w:id="0">
    <w:p w14:paraId="2D6D9CCE" w14:textId="77777777" w:rsidR="000D74AA" w:rsidRDefault="000D74AA" w:rsidP="00F1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0AF"/>
    <w:multiLevelType w:val="hybridMultilevel"/>
    <w:tmpl w:val="91F6094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1F5EDE"/>
    <w:multiLevelType w:val="multilevel"/>
    <w:tmpl w:val="64C4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41162"/>
    <w:multiLevelType w:val="hybridMultilevel"/>
    <w:tmpl w:val="2EFCC5DA"/>
    <w:lvl w:ilvl="0" w:tplc="F35C9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826"/>
    <w:multiLevelType w:val="hybridMultilevel"/>
    <w:tmpl w:val="922C33E4"/>
    <w:lvl w:ilvl="0" w:tplc="0DE0B87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 w15:restartNumberingAfterBreak="0">
    <w:nsid w:val="181D5527"/>
    <w:multiLevelType w:val="hybridMultilevel"/>
    <w:tmpl w:val="1B32B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4E5D"/>
    <w:multiLevelType w:val="multilevel"/>
    <w:tmpl w:val="1F90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55EFE"/>
    <w:multiLevelType w:val="hybridMultilevel"/>
    <w:tmpl w:val="B94E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0D9"/>
    <w:multiLevelType w:val="multilevel"/>
    <w:tmpl w:val="25E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B205A"/>
    <w:multiLevelType w:val="multilevel"/>
    <w:tmpl w:val="926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56E7"/>
    <w:multiLevelType w:val="multilevel"/>
    <w:tmpl w:val="6170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74D0B"/>
    <w:multiLevelType w:val="multilevel"/>
    <w:tmpl w:val="B45C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8584A"/>
    <w:multiLevelType w:val="multilevel"/>
    <w:tmpl w:val="B684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B669E"/>
    <w:multiLevelType w:val="multilevel"/>
    <w:tmpl w:val="0E3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07E03"/>
    <w:multiLevelType w:val="multilevel"/>
    <w:tmpl w:val="345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A8603C"/>
    <w:multiLevelType w:val="hybridMultilevel"/>
    <w:tmpl w:val="6B4A7DAC"/>
    <w:lvl w:ilvl="0" w:tplc="313E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3628"/>
    <w:multiLevelType w:val="hybridMultilevel"/>
    <w:tmpl w:val="A56CCAE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9265CFF"/>
    <w:multiLevelType w:val="hybridMultilevel"/>
    <w:tmpl w:val="E20C84B8"/>
    <w:lvl w:ilvl="0" w:tplc="313E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33DFC"/>
    <w:multiLevelType w:val="multilevel"/>
    <w:tmpl w:val="60EE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C79C0"/>
    <w:multiLevelType w:val="hybridMultilevel"/>
    <w:tmpl w:val="3FF2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A75BA"/>
    <w:multiLevelType w:val="multilevel"/>
    <w:tmpl w:val="4F1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91825"/>
    <w:multiLevelType w:val="multilevel"/>
    <w:tmpl w:val="E2E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664160"/>
    <w:multiLevelType w:val="hybridMultilevel"/>
    <w:tmpl w:val="22989640"/>
    <w:lvl w:ilvl="0" w:tplc="AB767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BFE26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B05FB"/>
    <w:multiLevelType w:val="hybridMultilevel"/>
    <w:tmpl w:val="372E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9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20"/>
  </w:num>
  <w:num w:numId="12">
    <w:abstractNumId w:val="5"/>
  </w:num>
  <w:num w:numId="13">
    <w:abstractNumId w:val="13"/>
  </w:num>
  <w:num w:numId="14">
    <w:abstractNumId w:val="21"/>
  </w:num>
  <w:num w:numId="15">
    <w:abstractNumId w:val="2"/>
  </w:num>
  <w:num w:numId="16">
    <w:abstractNumId w:val="18"/>
  </w:num>
  <w:num w:numId="17">
    <w:abstractNumId w:val="14"/>
  </w:num>
  <w:num w:numId="18">
    <w:abstractNumId w:val="16"/>
  </w:num>
  <w:num w:numId="19">
    <w:abstractNumId w:val="4"/>
  </w:num>
  <w:num w:numId="20">
    <w:abstractNumId w:val="22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51"/>
    <w:rsid w:val="00012D00"/>
    <w:rsid w:val="000849F4"/>
    <w:rsid w:val="000A6702"/>
    <w:rsid w:val="000C249F"/>
    <w:rsid w:val="000C368A"/>
    <w:rsid w:val="000C57F8"/>
    <w:rsid w:val="000D3A00"/>
    <w:rsid w:val="000D74AA"/>
    <w:rsid w:val="000E5CA0"/>
    <w:rsid w:val="000F6904"/>
    <w:rsid w:val="001106A8"/>
    <w:rsid w:val="00114957"/>
    <w:rsid w:val="001153F5"/>
    <w:rsid w:val="00117A2A"/>
    <w:rsid w:val="001610D8"/>
    <w:rsid w:val="00164C23"/>
    <w:rsid w:val="00173BCE"/>
    <w:rsid w:val="00180D8E"/>
    <w:rsid w:val="00184F16"/>
    <w:rsid w:val="00194206"/>
    <w:rsid w:val="001B1931"/>
    <w:rsid w:val="001B4048"/>
    <w:rsid w:val="001B7BF4"/>
    <w:rsid w:val="001F1E75"/>
    <w:rsid w:val="002260E1"/>
    <w:rsid w:val="00241313"/>
    <w:rsid w:val="00252525"/>
    <w:rsid w:val="00260C6B"/>
    <w:rsid w:val="00284A51"/>
    <w:rsid w:val="002B43B6"/>
    <w:rsid w:val="002C0DB4"/>
    <w:rsid w:val="002C4EB3"/>
    <w:rsid w:val="002D0D5E"/>
    <w:rsid w:val="002E7541"/>
    <w:rsid w:val="002F166A"/>
    <w:rsid w:val="002F5BED"/>
    <w:rsid w:val="00302099"/>
    <w:rsid w:val="00310669"/>
    <w:rsid w:val="00313763"/>
    <w:rsid w:val="00317791"/>
    <w:rsid w:val="00361C2A"/>
    <w:rsid w:val="00370CBA"/>
    <w:rsid w:val="0037278A"/>
    <w:rsid w:val="00383638"/>
    <w:rsid w:val="00396EFB"/>
    <w:rsid w:val="003B324D"/>
    <w:rsid w:val="003E2684"/>
    <w:rsid w:val="003F7D4E"/>
    <w:rsid w:val="004011D9"/>
    <w:rsid w:val="00404E7D"/>
    <w:rsid w:val="00442ECC"/>
    <w:rsid w:val="0045717E"/>
    <w:rsid w:val="0049018F"/>
    <w:rsid w:val="00497596"/>
    <w:rsid w:val="004B31A1"/>
    <w:rsid w:val="004C09DE"/>
    <w:rsid w:val="004C166E"/>
    <w:rsid w:val="004F5B63"/>
    <w:rsid w:val="00506EAA"/>
    <w:rsid w:val="00510B2B"/>
    <w:rsid w:val="0051130F"/>
    <w:rsid w:val="00521DA0"/>
    <w:rsid w:val="00524AD1"/>
    <w:rsid w:val="00547D4B"/>
    <w:rsid w:val="00560CF1"/>
    <w:rsid w:val="005771D7"/>
    <w:rsid w:val="00597673"/>
    <w:rsid w:val="005C794D"/>
    <w:rsid w:val="005E6A0D"/>
    <w:rsid w:val="005F08DF"/>
    <w:rsid w:val="005F1413"/>
    <w:rsid w:val="005F3375"/>
    <w:rsid w:val="005F67A4"/>
    <w:rsid w:val="006058E2"/>
    <w:rsid w:val="0060648C"/>
    <w:rsid w:val="0061124B"/>
    <w:rsid w:val="00613731"/>
    <w:rsid w:val="00630207"/>
    <w:rsid w:val="00652712"/>
    <w:rsid w:val="006A3C03"/>
    <w:rsid w:val="006A3DAB"/>
    <w:rsid w:val="006A69E4"/>
    <w:rsid w:val="006B6D4F"/>
    <w:rsid w:val="006C7C37"/>
    <w:rsid w:val="006E007E"/>
    <w:rsid w:val="00701F0B"/>
    <w:rsid w:val="007420A0"/>
    <w:rsid w:val="007622DD"/>
    <w:rsid w:val="007834A7"/>
    <w:rsid w:val="007A257E"/>
    <w:rsid w:val="007A7391"/>
    <w:rsid w:val="007B3DD3"/>
    <w:rsid w:val="007C5C68"/>
    <w:rsid w:val="007E4908"/>
    <w:rsid w:val="007F6C5C"/>
    <w:rsid w:val="00821C44"/>
    <w:rsid w:val="008452C4"/>
    <w:rsid w:val="00872354"/>
    <w:rsid w:val="00886ED4"/>
    <w:rsid w:val="00893AF9"/>
    <w:rsid w:val="008A143E"/>
    <w:rsid w:val="008A5453"/>
    <w:rsid w:val="009027FA"/>
    <w:rsid w:val="00925D3D"/>
    <w:rsid w:val="00944F52"/>
    <w:rsid w:val="009616AA"/>
    <w:rsid w:val="00976551"/>
    <w:rsid w:val="009800B6"/>
    <w:rsid w:val="0099293C"/>
    <w:rsid w:val="0099653B"/>
    <w:rsid w:val="009D3EB5"/>
    <w:rsid w:val="009E29E9"/>
    <w:rsid w:val="009E3D86"/>
    <w:rsid w:val="00A05335"/>
    <w:rsid w:val="00A140C0"/>
    <w:rsid w:val="00A35319"/>
    <w:rsid w:val="00A37974"/>
    <w:rsid w:val="00A41A65"/>
    <w:rsid w:val="00A45B35"/>
    <w:rsid w:val="00A66058"/>
    <w:rsid w:val="00A81CCE"/>
    <w:rsid w:val="00A90438"/>
    <w:rsid w:val="00A97AB5"/>
    <w:rsid w:val="00AA596D"/>
    <w:rsid w:val="00AA7C69"/>
    <w:rsid w:val="00AB42F1"/>
    <w:rsid w:val="00AC7200"/>
    <w:rsid w:val="00AF5383"/>
    <w:rsid w:val="00B70108"/>
    <w:rsid w:val="00B73121"/>
    <w:rsid w:val="00B803B3"/>
    <w:rsid w:val="00B80499"/>
    <w:rsid w:val="00B90B53"/>
    <w:rsid w:val="00BA1B62"/>
    <w:rsid w:val="00BB4D8F"/>
    <w:rsid w:val="00BB784C"/>
    <w:rsid w:val="00BC34EC"/>
    <w:rsid w:val="00BF045E"/>
    <w:rsid w:val="00BF11DF"/>
    <w:rsid w:val="00C00D4B"/>
    <w:rsid w:val="00C16505"/>
    <w:rsid w:val="00C21798"/>
    <w:rsid w:val="00C2643A"/>
    <w:rsid w:val="00C4669D"/>
    <w:rsid w:val="00C50579"/>
    <w:rsid w:val="00C7041A"/>
    <w:rsid w:val="00C838FF"/>
    <w:rsid w:val="00C966B2"/>
    <w:rsid w:val="00CA6A19"/>
    <w:rsid w:val="00CB4ACE"/>
    <w:rsid w:val="00CC48A1"/>
    <w:rsid w:val="00CF006F"/>
    <w:rsid w:val="00D24283"/>
    <w:rsid w:val="00D33292"/>
    <w:rsid w:val="00D457B9"/>
    <w:rsid w:val="00D472D1"/>
    <w:rsid w:val="00D864E9"/>
    <w:rsid w:val="00D92A71"/>
    <w:rsid w:val="00DA43C3"/>
    <w:rsid w:val="00DB0118"/>
    <w:rsid w:val="00DC232A"/>
    <w:rsid w:val="00DC68A2"/>
    <w:rsid w:val="00DE19C2"/>
    <w:rsid w:val="00DF59A7"/>
    <w:rsid w:val="00DF6A66"/>
    <w:rsid w:val="00E04FB9"/>
    <w:rsid w:val="00E052E8"/>
    <w:rsid w:val="00E077F3"/>
    <w:rsid w:val="00E15381"/>
    <w:rsid w:val="00E45C78"/>
    <w:rsid w:val="00E63891"/>
    <w:rsid w:val="00EC21E5"/>
    <w:rsid w:val="00F10F81"/>
    <w:rsid w:val="00F14A58"/>
    <w:rsid w:val="00F172E4"/>
    <w:rsid w:val="00F600BB"/>
    <w:rsid w:val="00F818F1"/>
    <w:rsid w:val="00F9240D"/>
    <w:rsid w:val="00FA7D3E"/>
    <w:rsid w:val="00FB2693"/>
    <w:rsid w:val="00FC3124"/>
    <w:rsid w:val="00FD1D0C"/>
    <w:rsid w:val="00FE3E1F"/>
    <w:rsid w:val="00FE3F32"/>
    <w:rsid w:val="00FF0CFD"/>
    <w:rsid w:val="00FF1FD5"/>
    <w:rsid w:val="00FF4A1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EFFBD"/>
  <w15:chartTrackingRefBased/>
  <w15:docId w15:val="{AECFA5F4-B7E6-413A-B4E8-7CECB6B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FB9"/>
    <w:pPr>
      <w:suppressAutoHyphens/>
    </w:pPr>
    <w:rPr>
      <w:rFonts w:ascii="Calibri" w:eastAsia="Calibri" w:hAnsi="Calibri" w:cs="font87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551"/>
    <w:pPr>
      <w:keepNext/>
      <w:keepLines/>
      <w:suppressAutoHyphens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6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976551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893AF9"/>
  </w:style>
  <w:style w:type="paragraph" w:styleId="Nagwek">
    <w:name w:val="header"/>
    <w:basedOn w:val="Normalny"/>
    <w:link w:val="NagwekZnak"/>
    <w:uiPriority w:val="99"/>
    <w:unhideWhenUsed/>
    <w:rsid w:val="00F10F8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0F81"/>
  </w:style>
  <w:style w:type="paragraph" w:styleId="Stopka">
    <w:name w:val="footer"/>
    <w:basedOn w:val="Normalny"/>
    <w:link w:val="StopkaZnak"/>
    <w:uiPriority w:val="99"/>
    <w:unhideWhenUsed/>
    <w:rsid w:val="00F10F8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10F81"/>
  </w:style>
  <w:style w:type="paragraph" w:styleId="Tekstdymka">
    <w:name w:val="Balloon Text"/>
    <w:basedOn w:val="Normalny"/>
    <w:link w:val="TekstdymkaZnak"/>
    <w:uiPriority w:val="99"/>
    <w:semiHidden/>
    <w:unhideWhenUsed/>
    <w:rsid w:val="001B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6A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xmsonormal">
    <w:name w:val="x_msonormal"/>
    <w:basedOn w:val="Normalny"/>
    <w:rsid w:val="001153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11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1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1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Kmieć (RZGW Kraków)</dc:creator>
  <cp:keywords/>
  <dc:description/>
  <cp:lastModifiedBy>Joanna Kotarba (RZGW Kraków)</cp:lastModifiedBy>
  <cp:revision>34</cp:revision>
  <cp:lastPrinted>2021-05-19T10:45:00Z</cp:lastPrinted>
  <dcterms:created xsi:type="dcterms:W3CDTF">2021-07-29T08:42:00Z</dcterms:created>
  <dcterms:modified xsi:type="dcterms:W3CDTF">2021-09-17T07:39:00Z</dcterms:modified>
</cp:coreProperties>
</file>