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10F0B019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2262EC" w:rsidRPr="002262EC">
        <w:rPr>
          <w:rFonts w:eastAsia="Times New Roman" w:cstheme="minorHAnsi"/>
          <w:b/>
          <w:bCs/>
          <w:lang w:eastAsia="ar-SA"/>
        </w:rPr>
        <w:t>Regionalny</w:t>
      </w:r>
      <w:r w:rsidR="002262EC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2262EC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</w:t>
      </w:r>
      <w:r w:rsidR="002262EC">
        <w:rPr>
          <w:rFonts w:eastAsia="Times New Roman" w:cstheme="minorHAnsi"/>
          <w:b/>
          <w:bCs/>
          <w:lang w:eastAsia="ar-SA"/>
        </w:rPr>
        <w:t>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30-10</w:t>
      </w:r>
      <w:r w:rsidR="002262EC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455A7262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262EC">
            <w:rPr>
              <w:rStyle w:val="Styl3"/>
              <w:b/>
            </w:rPr>
            <w:t xml:space="preserve">Regionalnego Zarządu Gospodarki Wodnej </w:t>
          </w:r>
          <w:r w:rsidR="002F15BC" w:rsidRPr="00870AD9">
            <w:rPr>
              <w:rStyle w:val="Styl3"/>
              <w:b/>
            </w:rPr>
            <w:t>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106E8C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72427266" w14:textId="03634EE7" w:rsidR="002C2BAD" w:rsidRPr="002C2BAD" w:rsidRDefault="001D603F" w:rsidP="002C2BAD">
      <w:pPr>
        <w:pStyle w:val="Akapitzlist"/>
        <w:numPr>
          <w:ilvl w:val="0"/>
          <w:numId w:val="5"/>
        </w:numPr>
        <w:rPr>
          <w:rFonts w:eastAsia="Times New Roman"/>
          <w:b/>
          <w:bCs/>
          <w:lang w:bidi="en-US"/>
        </w:rPr>
      </w:pPr>
      <w:r w:rsidRPr="00F95AFA">
        <w:rPr>
          <w:rFonts w:eastAsia="Times New Roman"/>
          <w:b/>
          <w:lang w:bidi="en-US"/>
        </w:rPr>
        <w:lastRenderedPageBreak/>
        <w:t xml:space="preserve">Umowie Głównej </w:t>
      </w:r>
      <w:r w:rsidRPr="00F95AFA">
        <w:rPr>
          <w:rFonts w:eastAsia="Times New Roman"/>
          <w:lang w:bidi="en-US"/>
        </w:rPr>
        <w:t>– rozumie się przez to umowę</w:t>
      </w:r>
      <w:r w:rsidR="00411746" w:rsidRPr="00F95AFA">
        <w:rPr>
          <w:rFonts w:eastAsia="Times New Roman"/>
          <w:lang w:bidi="en-US"/>
        </w:rPr>
        <w:t xml:space="preserve"> z </w:t>
      </w:r>
      <w:r w:rsidR="00907029" w:rsidRPr="00F95AFA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F95AFA">
        <w:rPr>
          <w:rFonts w:eastAsia="Times New Roman"/>
          <w:lang w:bidi="en-US"/>
        </w:rPr>
        <w:t xml:space="preserve"> (</w:t>
      </w:r>
      <w:r w:rsidR="002C4753" w:rsidRPr="00F95AFA">
        <w:rPr>
          <w:rFonts w:eastAsia="Times New Roman"/>
          <w:lang w:bidi="en-US"/>
        </w:rPr>
        <w:t>numer</w:t>
      </w:r>
      <w:r w:rsidR="0044322B" w:rsidRPr="00F95AFA">
        <w:rPr>
          <w:rFonts w:eastAsia="Times New Roman"/>
          <w:lang w:bidi="en-US"/>
        </w:rPr>
        <w:t>/znak</w:t>
      </w:r>
      <w:r w:rsidR="00907029" w:rsidRPr="00F95AFA">
        <w:rPr>
          <w:rFonts w:eastAsia="Times New Roman"/>
          <w:lang w:bidi="en-US"/>
        </w:rPr>
        <w:t>:</w:t>
      </w:r>
      <w:r w:rsidR="00CE7051" w:rsidRPr="00F95AFA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F95AFA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F95AFA">
            <w:rPr>
              <w:rFonts w:cs="Calibri"/>
            </w:rPr>
            <w:t xml:space="preserve"> </w:t>
          </w:r>
        </w:sdtContent>
      </w:sdt>
      <w:r w:rsidR="00907029" w:rsidRPr="00F95AFA">
        <w:rPr>
          <w:rFonts w:eastAsia="Times New Roman"/>
          <w:lang w:bidi="en-US"/>
        </w:rPr>
        <w:t xml:space="preserve"> </w:t>
      </w:r>
      <w:r w:rsidRPr="00F95AFA">
        <w:rPr>
          <w:rFonts w:eastAsia="Times New Roman"/>
          <w:lang w:bidi="en-US"/>
        </w:rPr>
        <w:t>zawartą przez Strony niniejszej Umowy</w:t>
      </w:r>
      <w:r w:rsidR="00FE231D" w:rsidRPr="00F95AFA">
        <w:rPr>
          <w:rFonts w:eastAsia="Times New Roman"/>
          <w:lang w:bidi="en-US"/>
        </w:rPr>
        <w:t xml:space="preserve"> Powierzenia</w:t>
      </w:r>
      <w:r w:rsidRPr="00F95AFA">
        <w:rPr>
          <w:rFonts w:eastAsia="Times New Roman"/>
          <w:lang w:bidi="en-US"/>
        </w:rPr>
        <w:t>, której przedmiotem jest</w:t>
      </w:r>
      <w:r w:rsidR="00BE035B" w:rsidRPr="00F95AFA">
        <w:rPr>
          <w:rFonts w:eastAsia="Times New Roman"/>
          <w:lang w:bidi="en-US"/>
        </w:rPr>
        <w:t xml:space="preserve"> </w:t>
      </w:r>
      <w:bookmarkStart w:id="0" w:name="_Hlk72495823"/>
      <w:bookmarkStart w:id="1" w:name="_Hlk72496235"/>
      <w:bookmarkStart w:id="2" w:name="_Hlk65573743"/>
      <w:r w:rsidR="002C2BAD" w:rsidRPr="002C2BAD">
        <w:rPr>
          <w:rFonts w:eastAsia="Times New Roman"/>
          <w:b/>
          <w:lang w:bidi="en-US"/>
        </w:rPr>
        <w:t>Roboty budowlane na potokach i rzekach NW Bochnia i NW Kraków Cz.1:  Potok Tarnawka w km 14+695-15+126, zasypanie wyrw, prace zabezpieczające</w:t>
      </w:r>
    </w:p>
    <w:p w14:paraId="000217EC" w14:textId="294E8853" w:rsidR="002C2BAD" w:rsidRPr="002C2BAD" w:rsidRDefault="002C2BAD" w:rsidP="002C2BAD">
      <w:pPr>
        <w:pStyle w:val="Akapitzlist"/>
        <w:rPr>
          <w:rFonts w:eastAsia="Times New Roman"/>
          <w:b/>
          <w:lang w:bidi="en-US"/>
        </w:rPr>
      </w:pPr>
      <w:r w:rsidRPr="002C2BAD">
        <w:rPr>
          <w:rFonts w:eastAsia="Times New Roman"/>
          <w:b/>
          <w:lang w:bidi="en-US"/>
        </w:rPr>
        <w:t>Cz.2: Utrzymanie rzeki Skawinka (</w:t>
      </w:r>
      <w:proofErr w:type="spellStart"/>
      <w:r w:rsidRPr="002C2BAD">
        <w:rPr>
          <w:rFonts w:eastAsia="Times New Roman"/>
          <w:b/>
          <w:lang w:bidi="en-US"/>
        </w:rPr>
        <w:t>Harbutówka</w:t>
      </w:r>
      <w:proofErr w:type="spellEnd"/>
      <w:r w:rsidRPr="002C2BAD">
        <w:rPr>
          <w:rFonts w:eastAsia="Times New Roman"/>
          <w:b/>
          <w:lang w:bidi="en-US"/>
        </w:rPr>
        <w:t>) w km 24+370-26+610 w m. Sułkowice, gmina Sułkowice</w:t>
      </w:r>
    </w:p>
    <w:bookmarkEnd w:id="0"/>
    <w:bookmarkEnd w:id="1"/>
    <w:p w14:paraId="60575EAE" w14:textId="3F3EB680" w:rsidR="00F95AFA" w:rsidRPr="00904BA7" w:rsidRDefault="00F95AFA" w:rsidP="00904BA7">
      <w:pPr>
        <w:pStyle w:val="Akapitzlist"/>
        <w:rPr>
          <w:rFonts w:eastAsia="Times New Roman"/>
          <w:b/>
          <w:bCs/>
          <w:lang w:bidi="en-US"/>
        </w:rPr>
      </w:pPr>
      <w:r w:rsidRPr="00904BA7">
        <w:rPr>
          <w:b/>
          <w:color w:val="000000"/>
        </w:rPr>
        <w:t>(</w:t>
      </w:r>
      <w:r w:rsidRPr="00904BA7">
        <w:rPr>
          <w:b/>
          <w:color w:val="000000"/>
          <w:sz w:val="16"/>
          <w:szCs w:val="16"/>
        </w:rPr>
        <w:t>zamawiający zawrze ewentualne umowy osobno na każdą część zamówienia</w:t>
      </w:r>
      <w:r w:rsidRPr="00904BA7">
        <w:rPr>
          <w:b/>
          <w:color w:val="000000"/>
          <w:sz w:val="18"/>
          <w:szCs w:val="18"/>
        </w:rPr>
        <w:t>)</w:t>
      </w:r>
      <w:r w:rsidRPr="00904BA7">
        <w:rPr>
          <w:b/>
          <w:color w:val="000000"/>
        </w:rPr>
        <w:t xml:space="preserve"> </w:t>
      </w:r>
      <w:r w:rsidRPr="00904BA7">
        <w:rPr>
          <w:color w:val="000000"/>
        </w:rPr>
        <w:t xml:space="preserve"> </w:t>
      </w:r>
      <w:r w:rsidRPr="00904BA7">
        <w:rPr>
          <w:rFonts w:cstheme="minorHAnsi"/>
          <w:color w:val="000000"/>
        </w:rPr>
        <w:t xml:space="preserve"> </w:t>
      </w:r>
    </w:p>
    <w:bookmarkEnd w:id="2"/>
    <w:p w14:paraId="6A63CA47" w14:textId="205BD3DD" w:rsidR="00960C34" w:rsidRPr="002C2BAD" w:rsidRDefault="00243E49" w:rsidP="002C2BAD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19E18F6" w14:textId="5B999D3E" w:rsidR="002C2BAD" w:rsidRPr="002C2BAD" w:rsidRDefault="001D603F" w:rsidP="002C2BAD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color w:val="FF0000"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2C2BAD" w:rsidRPr="002C2BAD">
        <w:rPr>
          <w:rFonts w:eastAsia="Times New Roman"/>
          <w:b/>
          <w:lang w:bidi="en-US"/>
        </w:rPr>
        <w:t>Roboty budowlane na potokach i rzekach NW Bochnia i NW Kraków Cz.1:  Potok Tarnawka w km 14+695-15+126, zasypanie wyrw, prace zabezpieczające</w:t>
      </w:r>
    </w:p>
    <w:p w14:paraId="4E3CBC8A" w14:textId="77777777" w:rsidR="002C2BAD" w:rsidRDefault="002C2BAD" w:rsidP="002C2BAD">
      <w:pPr>
        <w:rPr>
          <w:rFonts w:eastAsia="Times New Roman"/>
          <w:b/>
          <w:lang w:bidi="en-US"/>
        </w:rPr>
      </w:pPr>
      <w:r w:rsidRPr="002C2BAD">
        <w:rPr>
          <w:rFonts w:eastAsia="Times New Roman"/>
          <w:b/>
          <w:lang w:bidi="en-US"/>
        </w:rPr>
        <w:t>Cz.2: Utrzymanie rzeki Skawinka (</w:t>
      </w:r>
      <w:proofErr w:type="spellStart"/>
      <w:r w:rsidRPr="002C2BAD">
        <w:rPr>
          <w:rFonts w:eastAsia="Times New Roman"/>
          <w:b/>
          <w:lang w:bidi="en-US"/>
        </w:rPr>
        <w:t>Harbutówka</w:t>
      </w:r>
      <w:proofErr w:type="spellEnd"/>
      <w:r w:rsidRPr="002C2BAD">
        <w:rPr>
          <w:rFonts w:eastAsia="Times New Roman"/>
          <w:b/>
          <w:lang w:bidi="en-US"/>
        </w:rPr>
        <w:t>) w km 24+370-26+610 w m. Sułkowice, gmina Sułkowice</w:t>
      </w:r>
      <w:r>
        <w:rPr>
          <w:rFonts w:eastAsia="Times New Roman"/>
          <w:b/>
          <w:lang w:bidi="en-US"/>
        </w:rPr>
        <w:t xml:space="preserve"> </w:t>
      </w:r>
    </w:p>
    <w:p w14:paraId="73327421" w14:textId="26F98A56" w:rsidR="002C2BAD" w:rsidRPr="002C2BAD" w:rsidRDefault="002C2BAD" w:rsidP="002C2BAD">
      <w:pPr>
        <w:rPr>
          <w:rFonts w:eastAsia="Times New Roman"/>
          <w:b/>
          <w:lang w:bidi="en-US"/>
        </w:rPr>
      </w:pPr>
      <w:r w:rsidRPr="002C2BAD">
        <w:rPr>
          <w:b/>
          <w:color w:val="000000"/>
        </w:rPr>
        <w:lastRenderedPageBreak/>
        <w:t>(</w:t>
      </w:r>
      <w:r w:rsidRPr="002C2BAD">
        <w:rPr>
          <w:b/>
          <w:color w:val="000000"/>
          <w:sz w:val="16"/>
          <w:szCs w:val="16"/>
        </w:rPr>
        <w:t>zamawiający zawrze ewentualne umowy osobno na każdą część zamówienia</w:t>
      </w:r>
      <w:r w:rsidRPr="002C2BAD">
        <w:rPr>
          <w:b/>
          <w:color w:val="000000"/>
          <w:sz w:val="18"/>
          <w:szCs w:val="18"/>
        </w:rPr>
        <w:t>)</w:t>
      </w:r>
      <w:r w:rsidRPr="002C2BAD">
        <w:rPr>
          <w:b/>
          <w:color w:val="000000"/>
        </w:rPr>
        <w:t xml:space="preserve"> </w:t>
      </w:r>
      <w:r w:rsidRPr="002C2BAD">
        <w:rPr>
          <w:color w:val="000000"/>
        </w:rPr>
        <w:t xml:space="preserve"> </w:t>
      </w:r>
      <w:r w:rsidRPr="002C2BAD">
        <w:rPr>
          <w:rFonts w:cstheme="minorHAnsi"/>
          <w:color w:val="000000"/>
        </w:rPr>
        <w:t xml:space="preserve">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41D88085" w14:textId="4FA0EEEF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48B75685" w14:textId="30D643F3" w:rsidR="00BB52A1" w:rsidRPr="002C2BAD" w:rsidRDefault="001D603F" w:rsidP="00BB52A1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5CE6A01A" w:rsidR="003905F2" w:rsidRPr="002C2BAD" w:rsidRDefault="001D603F" w:rsidP="003905F2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123F148D" w14:textId="7DDB89B1" w:rsidR="00934D90" w:rsidRPr="002C2BAD" w:rsidRDefault="00CE0A99" w:rsidP="002C2BAD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F3D2" w14:textId="77777777" w:rsidR="00106E8C" w:rsidRDefault="00106E8C" w:rsidP="001D603F">
      <w:pPr>
        <w:spacing w:after="0" w:line="240" w:lineRule="auto"/>
      </w:pPr>
      <w:r>
        <w:separator/>
      </w:r>
    </w:p>
  </w:endnote>
  <w:endnote w:type="continuationSeparator" w:id="0">
    <w:p w14:paraId="22A691DE" w14:textId="77777777" w:rsidR="00106E8C" w:rsidRDefault="00106E8C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8B6E" w14:textId="77777777" w:rsidR="00106E8C" w:rsidRDefault="00106E8C" w:rsidP="001D603F">
      <w:pPr>
        <w:spacing w:after="0" w:line="240" w:lineRule="auto"/>
      </w:pPr>
      <w:r>
        <w:separator/>
      </w:r>
    </w:p>
  </w:footnote>
  <w:footnote w:type="continuationSeparator" w:id="0">
    <w:p w14:paraId="58741D25" w14:textId="77777777" w:rsidR="00106E8C" w:rsidRDefault="00106E8C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9E7"/>
    <w:multiLevelType w:val="hybridMultilevel"/>
    <w:tmpl w:val="550CFD2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75776"/>
    <w:multiLevelType w:val="hybridMultilevel"/>
    <w:tmpl w:val="60ECCF94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EB2A5D6E"/>
    <w:lvl w:ilvl="0" w:tplc="A5787526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F917A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4AC834C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1"/>
  </w:num>
  <w:num w:numId="5">
    <w:abstractNumId w:val="26"/>
  </w:num>
  <w:num w:numId="6">
    <w:abstractNumId w:val="28"/>
  </w:num>
  <w:num w:numId="7">
    <w:abstractNumId w:val="29"/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11"/>
  </w:num>
  <w:num w:numId="13">
    <w:abstractNumId w:val="23"/>
  </w:num>
  <w:num w:numId="14">
    <w:abstractNumId w:val="15"/>
  </w:num>
  <w:num w:numId="15">
    <w:abstractNumId w:val="5"/>
  </w:num>
  <w:num w:numId="16">
    <w:abstractNumId w:val="22"/>
  </w:num>
  <w:num w:numId="17">
    <w:abstractNumId w:val="8"/>
  </w:num>
  <w:num w:numId="18">
    <w:abstractNumId w:val="3"/>
  </w:num>
  <w:num w:numId="19">
    <w:abstractNumId w:val="7"/>
  </w:num>
  <w:num w:numId="20">
    <w:abstractNumId w:val="20"/>
  </w:num>
  <w:num w:numId="21">
    <w:abstractNumId w:val="24"/>
  </w:num>
  <w:num w:numId="22">
    <w:abstractNumId w:val="3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27"/>
  </w:num>
  <w:num w:numId="46">
    <w:abstractNumId w:val="19"/>
  </w:num>
  <w:num w:numId="47">
    <w:abstractNumId w:val="0"/>
  </w:num>
  <w:num w:numId="4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27B5A"/>
    <w:rsid w:val="00030FFC"/>
    <w:rsid w:val="00041711"/>
    <w:rsid w:val="00044378"/>
    <w:rsid w:val="00062F30"/>
    <w:rsid w:val="0006718A"/>
    <w:rsid w:val="000B1234"/>
    <w:rsid w:val="000B1B09"/>
    <w:rsid w:val="000C5FAD"/>
    <w:rsid w:val="00106E8C"/>
    <w:rsid w:val="001268B1"/>
    <w:rsid w:val="001405DB"/>
    <w:rsid w:val="00150F18"/>
    <w:rsid w:val="00151998"/>
    <w:rsid w:val="00165B3E"/>
    <w:rsid w:val="00165D45"/>
    <w:rsid w:val="00192872"/>
    <w:rsid w:val="00193E99"/>
    <w:rsid w:val="001957C0"/>
    <w:rsid w:val="001C557B"/>
    <w:rsid w:val="001D603F"/>
    <w:rsid w:val="00211C4B"/>
    <w:rsid w:val="00215A40"/>
    <w:rsid w:val="00225D05"/>
    <w:rsid w:val="002262EC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2BAD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5261"/>
    <w:rsid w:val="007D065B"/>
    <w:rsid w:val="007F2138"/>
    <w:rsid w:val="007F54DE"/>
    <w:rsid w:val="008147EC"/>
    <w:rsid w:val="00815D1C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E31DE"/>
    <w:rsid w:val="008F7EF6"/>
    <w:rsid w:val="00904BA7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867B6"/>
    <w:rsid w:val="00B9790B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5760A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95AFA"/>
    <w:rsid w:val="00FA177C"/>
    <w:rsid w:val="00FA6060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C29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16A2F"/>
    <w:rsid w:val="00781D75"/>
    <w:rsid w:val="007D027F"/>
    <w:rsid w:val="008224E2"/>
    <w:rsid w:val="008C5951"/>
    <w:rsid w:val="00932B6B"/>
    <w:rsid w:val="009630BF"/>
    <w:rsid w:val="00985AC1"/>
    <w:rsid w:val="00995286"/>
    <w:rsid w:val="009A78DA"/>
    <w:rsid w:val="009E7B5A"/>
    <w:rsid w:val="00AB719B"/>
    <w:rsid w:val="00AC4338"/>
    <w:rsid w:val="00AE6992"/>
    <w:rsid w:val="00B2659A"/>
    <w:rsid w:val="00B946B6"/>
    <w:rsid w:val="00C73C2D"/>
    <w:rsid w:val="00C90C84"/>
    <w:rsid w:val="00CD0C50"/>
    <w:rsid w:val="00D5674F"/>
    <w:rsid w:val="00D94509"/>
    <w:rsid w:val="00DC011F"/>
    <w:rsid w:val="00E16257"/>
    <w:rsid w:val="00E17C9C"/>
    <w:rsid w:val="00E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4024</Words>
  <Characters>24150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Piotr Porębski (RZGW Kraków)</cp:lastModifiedBy>
  <cp:revision>2</cp:revision>
  <cp:lastPrinted>2021-05-19T14:19:00Z</cp:lastPrinted>
  <dcterms:created xsi:type="dcterms:W3CDTF">2021-09-21T11:20:00Z</dcterms:created>
  <dcterms:modified xsi:type="dcterms:W3CDTF">2021-09-21T11:20:00Z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