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46B8" w14:textId="77777777" w:rsidR="00E9525D" w:rsidRPr="00A8355D" w:rsidRDefault="00E9525D" w:rsidP="00E9525D">
      <w:pPr>
        <w:ind w:left="7380"/>
        <w:rPr>
          <w:b/>
        </w:rPr>
      </w:pPr>
    </w:p>
    <w:p w14:paraId="20B3E9D2" w14:textId="77777777" w:rsidR="00E9525D" w:rsidRPr="00A25DE4" w:rsidRDefault="00E9525D" w:rsidP="00E9525D">
      <w:pPr>
        <w:ind w:firstLine="708"/>
        <w:jc w:val="right"/>
      </w:pPr>
    </w:p>
    <w:p w14:paraId="311DE320" w14:textId="77777777" w:rsidR="00E9525D" w:rsidRDefault="00E9525D" w:rsidP="00E9525D">
      <w:pPr>
        <w:jc w:val="center"/>
        <w:rPr>
          <w:rFonts w:ascii="Arial" w:hAnsi="Arial"/>
        </w:rPr>
      </w:pPr>
    </w:p>
    <w:p w14:paraId="629F0130" w14:textId="77777777" w:rsidR="00E9525D" w:rsidRDefault="00E9525D" w:rsidP="00E9525D">
      <w:pPr>
        <w:jc w:val="center"/>
        <w:rPr>
          <w:rFonts w:ascii="Arial" w:hAnsi="Arial"/>
        </w:rPr>
      </w:pPr>
    </w:p>
    <w:p w14:paraId="08FD81FB" w14:textId="77777777" w:rsidR="00E9525D" w:rsidRDefault="00E9525D" w:rsidP="00E9525D">
      <w:pPr>
        <w:jc w:val="center"/>
        <w:rPr>
          <w:rFonts w:ascii="Arial" w:hAnsi="Arial"/>
        </w:rPr>
      </w:pPr>
    </w:p>
    <w:p w14:paraId="0070311C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SPECYFIKACJ</w:t>
      </w:r>
      <w:r>
        <w:rPr>
          <w:rFonts w:ascii="Tahoma" w:hAnsi="Tahoma" w:cs="Tahoma"/>
          <w:b/>
          <w:sz w:val="24"/>
          <w:szCs w:val="24"/>
        </w:rPr>
        <w:t>A</w:t>
      </w:r>
      <w:r w:rsidRPr="00F86E55">
        <w:rPr>
          <w:rFonts w:ascii="Tahoma" w:hAnsi="Tahoma" w:cs="Tahoma"/>
          <w:b/>
          <w:sz w:val="24"/>
          <w:szCs w:val="24"/>
        </w:rPr>
        <w:t xml:space="preserve"> TECHNICZN</w:t>
      </w:r>
      <w:r>
        <w:rPr>
          <w:rFonts w:ascii="Tahoma" w:hAnsi="Tahoma" w:cs="Tahoma"/>
          <w:b/>
          <w:sz w:val="24"/>
          <w:szCs w:val="24"/>
        </w:rPr>
        <w:t>A</w:t>
      </w:r>
    </w:p>
    <w:p w14:paraId="6B18B81D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WYKONANIA I ODBIORU ROBÓT BUDOWLANYCH</w:t>
      </w:r>
    </w:p>
    <w:p w14:paraId="2E5C328A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W ZAKRESIE INŻYNIERII WODNEJ</w:t>
      </w:r>
    </w:p>
    <w:p w14:paraId="220B9CD8" w14:textId="77777777" w:rsidR="005310DD" w:rsidRPr="00A01616" w:rsidRDefault="005310DD" w:rsidP="00E9525D">
      <w:pPr>
        <w:jc w:val="center"/>
        <w:rPr>
          <w:rFonts w:ascii="Arial" w:hAnsi="Arial"/>
        </w:rPr>
      </w:pPr>
    </w:p>
    <w:p w14:paraId="328CD39A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5F9E7936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5D9CE448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66EE8BED" w14:textId="77777777" w:rsidR="00E9525D" w:rsidRDefault="00E9525D" w:rsidP="00E9525D">
      <w:pPr>
        <w:jc w:val="center"/>
        <w:rPr>
          <w:rFonts w:ascii="Arial" w:hAnsi="Arial"/>
        </w:rPr>
      </w:pPr>
    </w:p>
    <w:p w14:paraId="687AE0E8" w14:textId="77777777" w:rsidR="00441205" w:rsidRDefault="00441205" w:rsidP="00E9525D">
      <w:pPr>
        <w:jc w:val="center"/>
        <w:rPr>
          <w:rFonts w:ascii="Arial" w:hAnsi="Arial"/>
        </w:rPr>
      </w:pPr>
    </w:p>
    <w:p w14:paraId="4D130E01" w14:textId="77777777" w:rsidR="00441205" w:rsidRDefault="00441205" w:rsidP="00E9525D">
      <w:pPr>
        <w:jc w:val="center"/>
        <w:rPr>
          <w:rFonts w:ascii="Arial" w:hAnsi="Arial"/>
        </w:rPr>
      </w:pPr>
    </w:p>
    <w:p w14:paraId="6F0D2184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65CBA708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50D3D544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69A9791A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2597CDC3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4BBD7A38" w14:textId="77777777" w:rsidR="00E9525D" w:rsidRPr="00A01616" w:rsidRDefault="00E9525D" w:rsidP="00E9525D">
      <w:pPr>
        <w:jc w:val="center"/>
        <w:rPr>
          <w:rFonts w:ascii="Arial" w:hAnsi="Arial"/>
          <w:b/>
          <w:szCs w:val="24"/>
        </w:rPr>
      </w:pPr>
      <w:r w:rsidRPr="00A01616">
        <w:rPr>
          <w:rFonts w:ascii="Arial" w:hAnsi="Arial"/>
          <w:b/>
          <w:szCs w:val="24"/>
        </w:rPr>
        <w:t>SST WYKONANIA I ODBIORU ROBÓT BUDOWLANYCH</w:t>
      </w:r>
    </w:p>
    <w:p w14:paraId="3F06A204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  <w:r w:rsidRPr="00A01616">
        <w:rPr>
          <w:rFonts w:ascii="Arial" w:hAnsi="Arial"/>
          <w:b/>
          <w:szCs w:val="24"/>
        </w:rPr>
        <w:t>W ZA</w:t>
      </w:r>
      <w:r w:rsidR="009A28DF">
        <w:rPr>
          <w:rFonts w:ascii="Arial" w:hAnsi="Arial"/>
          <w:b/>
          <w:szCs w:val="24"/>
        </w:rPr>
        <w:t>KRESIE INZYNIERII WODNEJ – RZEKI</w:t>
      </w:r>
      <w:r w:rsidRPr="00A01616">
        <w:rPr>
          <w:rFonts w:ascii="Arial" w:hAnsi="Arial"/>
          <w:b/>
          <w:szCs w:val="24"/>
        </w:rPr>
        <w:t xml:space="preserve"> i POTOKI GÓRSKIE</w:t>
      </w:r>
    </w:p>
    <w:p w14:paraId="7C824DF7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</w:p>
    <w:p w14:paraId="2DF5E6C1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</w:p>
    <w:p w14:paraId="4DA254DA" w14:textId="77777777" w:rsidR="00E9525D" w:rsidRPr="00A01616" w:rsidRDefault="00E9525D" w:rsidP="00E9525D">
      <w:pPr>
        <w:jc w:val="center"/>
        <w:rPr>
          <w:rFonts w:ascii="Arial" w:hAnsi="Arial"/>
          <w:b/>
          <w:szCs w:val="24"/>
        </w:rPr>
      </w:pPr>
    </w:p>
    <w:p w14:paraId="679E07C2" w14:textId="77777777" w:rsidR="00E9525D" w:rsidRPr="00EE7885" w:rsidRDefault="00E9525D" w:rsidP="00E9525D">
      <w:pPr>
        <w:rPr>
          <w:rFonts w:ascii="Arial" w:hAnsi="Arial" w:cs="Arial"/>
          <w:b/>
        </w:rPr>
      </w:pPr>
    </w:p>
    <w:p w14:paraId="349C9224" w14:textId="77777777" w:rsidR="00441205" w:rsidRPr="00EE7885" w:rsidRDefault="00441205" w:rsidP="00E9525D">
      <w:pPr>
        <w:rPr>
          <w:rFonts w:ascii="Arial" w:hAnsi="Arial" w:cs="Arial"/>
          <w:b/>
        </w:rPr>
      </w:pPr>
    </w:p>
    <w:p w14:paraId="512EC142" w14:textId="673B44C8" w:rsidR="00E9525D" w:rsidRPr="00A25DE4" w:rsidRDefault="00593CB9" w:rsidP="00E9525D">
      <w:pPr>
        <w:jc w:val="center"/>
        <w:rPr>
          <w:rFonts w:ascii="Arial" w:hAnsi="Arial"/>
          <w:b/>
          <w:sz w:val="26"/>
        </w:rPr>
      </w:pPr>
      <w:r w:rsidRPr="00593CB9">
        <w:rPr>
          <w:rFonts w:ascii="Arial" w:hAnsi="Arial" w:cs="Arial"/>
          <w:b/>
          <w:sz w:val="28"/>
          <w:szCs w:val="28"/>
        </w:rPr>
        <w:t>"Odcinkowe usuwanie szkód powodziowych na potoku Roztoczanka w km 0+470-2+000 w m. Roztoka Brzeziny gm. Gródek nad Dunajcem"</w:t>
      </w:r>
    </w:p>
    <w:p w14:paraId="09B8F0B3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16F6AFD6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10C4700C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5B0B44E3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5A5EB212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7DE2552C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6EEA63C1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3101DD2C" w14:textId="7C834A28" w:rsidR="00E9525D" w:rsidRDefault="00E9525D" w:rsidP="00E9525D">
      <w:pPr>
        <w:rPr>
          <w:rFonts w:ascii="Arial" w:hAnsi="Arial"/>
          <w:b/>
          <w:sz w:val="26"/>
        </w:rPr>
      </w:pPr>
    </w:p>
    <w:p w14:paraId="53C0DCD6" w14:textId="28E4E4C5" w:rsidR="00593CB9" w:rsidRDefault="00593CB9" w:rsidP="00E9525D">
      <w:pPr>
        <w:rPr>
          <w:rFonts w:ascii="Arial" w:hAnsi="Arial"/>
          <w:b/>
          <w:sz w:val="26"/>
        </w:rPr>
      </w:pPr>
    </w:p>
    <w:p w14:paraId="70292A09" w14:textId="763E9E9E" w:rsidR="00593CB9" w:rsidRDefault="00593CB9" w:rsidP="00E9525D">
      <w:pPr>
        <w:rPr>
          <w:rFonts w:ascii="Arial" w:hAnsi="Arial"/>
          <w:b/>
          <w:sz w:val="26"/>
        </w:rPr>
      </w:pPr>
    </w:p>
    <w:p w14:paraId="5B57FD45" w14:textId="77777777" w:rsidR="00593CB9" w:rsidRPr="00A25DE4" w:rsidRDefault="00593CB9" w:rsidP="00E9525D">
      <w:pPr>
        <w:rPr>
          <w:rFonts w:ascii="Arial" w:hAnsi="Arial"/>
          <w:b/>
          <w:sz w:val="26"/>
        </w:rPr>
      </w:pPr>
    </w:p>
    <w:p w14:paraId="2F8EB6C7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1106C950" w14:textId="6D579F4D" w:rsidR="00E9525D" w:rsidRDefault="00593CB9" w:rsidP="00E9525D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Wrzesień</w:t>
      </w:r>
      <w:r w:rsidR="007932AB">
        <w:rPr>
          <w:rFonts w:ascii="Arial" w:hAnsi="Arial"/>
          <w:b/>
          <w:sz w:val="26"/>
        </w:rPr>
        <w:t xml:space="preserve"> 2021</w:t>
      </w:r>
      <w:r w:rsidR="00141BF2">
        <w:rPr>
          <w:rFonts w:ascii="Arial" w:hAnsi="Arial"/>
          <w:b/>
          <w:sz w:val="26"/>
        </w:rPr>
        <w:t xml:space="preserve"> </w:t>
      </w:r>
      <w:r w:rsidR="007932AB">
        <w:rPr>
          <w:rFonts w:ascii="Arial" w:hAnsi="Arial"/>
          <w:b/>
          <w:sz w:val="26"/>
        </w:rPr>
        <w:t>r.</w:t>
      </w:r>
    </w:p>
    <w:p w14:paraId="7F570DA8" w14:textId="49B3D42D" w:rsidR="00593CB9" w:rsidRDefault="00593CB9" w:rsidP="00E9525D">
      <w:pPr>
        <w:jc w:val="center"/>
        <w:rPr>
          <w:rFonts w:ascii="Arial" w:hAnsi="Arial"/>
          <w:b/>
          <w:sz w:val="26"/>
        </w:rPr>
      </w:pPr>
    </w:p>
    <w:p w14:paraId="12DF9CCA" w14:textId="278EAE14" w:rsidR="00593CB9" w:rsidRDefault="00593CB9" w:rsidP="00E9525D">
      <w:pPr>
        <w:jc w:val="center"/>
        <w:rPr>
          <w:rFonts w:ascii="Arial" w:hAnsi="Arial"/>
          <w:b/>
          <w:sz w:val="26"/>
        </w:rPr>
      </w:pPr>
    </w:p>
    <w:p w14:paraId="27B8EDB0" w14:textId="77777777" w:rsidR="00593CB9" w:rsidRDefault="00593CB9" w:rsidP="00E9525D">
      <w:pPr>
        <w:jc w:val="center"/>
        <w:rPr>
          <w:rFonts w:ascii="Arial" w:hAnsi="Arial"/>
          <w:b/>
          <w:sz w:val="26"/>
        </w:rPr>
      </w:pPr>
    </w:p>
    <w:p w14:paraId="4C65AD72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73BBCEC5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06F84C0A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7E89C178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05D00E63" w14:textId="77777777" w:rsidR="007932AB" w:rsidRDefault="007932AB" w:rsidP="00E9525D">
      <w:pPr>
        <w:jc w:val="center"/>
        <w:rPr>
          <w:rFonts w:ascii="Arial" w:hAnsi="Arial"/>
          <w:sz w:val="18"/>
        </w:rPr>
      </w:pPr>
    </w:p>
    <w:p w14:paraId="19C48DC3" w14:textId="77777777" w:rsidR="00F634E8" w:rsidRDefault="00F634E8" w:rsidP="00E9525D">
      <w:pPr>
        <w:jc w:val="center"/>
        <w:rPr>
          <w:rFonts w:ascii="Arial" w:hAnsi="Arial"/>
          <w:sz w:val="18"/>
        </w:rPr>
      </w:pPr>
    </w:p>
    <w:p w14:paraId="247F223F" w14:textId="77777777" w:rsidR="00F634E8" w:rsidRDefault="00F634E8" w:rsidP="00E9525D">
      <w:pPr>
        <w:jc w:val="center"/>
        <w:rPr>
          <w:rFonts w:ascii="Arial" w:hAnsi="Arial"/>
          <w:sz w:val="18"/>
        </w:rPr>
      </w:pPr>
    </w:p>
    <w:p w14:paraId="3C518B67" w14:textId="77777777" w:rsidR="00F634E8" w:rsidRDefault="00F634E8" w:rsidP="00E9525D">
      <w:pPr>
        <w:jc w:val="center"/>
        <w:rPr>
          <w:rFonts w:ascii="Arial" w:hAnsi="Arial"/>
          <w:sz w:val="18"/>
        </w:rPr>
      </w:pPr>
    </w:p>
    <w:p w14:paraId="1F5DB0F5" w14:textId="77777777" w:rsidR="00F634E8" w:rsidRPr="00A25DE4" w:rsidRDefault="00F634E8" w:rsidP="00E9525D">
      <w:pPr>
        <w:jc w:val="center"/>
        <w:rPr>
          <w:rFonts w:ascii="Arial" w:hAnsi="Arial"/>
          <w:sz w:val="18"/>
        </w:rPr>
      </w:pPr>
    </w:p>
    <w:p w14:paraId="5C2645D4" w14:textId="77777777" w:rsidR="00E9525D" w:rsidRPr="00A25DE4" w:rsidRDefault="00E9525D" w:rsidP="00E9525D">
      <w:pPr>
        <w:rPr>
          <w:rFonts w:ascii="Arial" w:hAnsi="Arial"/>
          <w:b/>
        </w:rPr>
      </w:pPr>
      <w:r w:rsidRPr="00A25DE4">
        <w:rPr>
          <w:rFonts w:ascii="Arial" w:hAnsi="Arial"/>
          <w:b/>
        </w:rPr>
        <w:t>SPIS ZAWARTOSCI:</w:t>
      </w:r>
    </w:p>
    <w:p w14:paraId="4351B6E6" w14:textId="77777777" w:rsidR="00E9525D" w:rsidRPr="00A25DE4" w:rsidRDefault="00E9525D" w:rsidP="00E9525D">
      <w:pPr>
        <w:spacing w:line="480" w:lineRule="auto"/>
        <w:jc w:val="both"/>
        <w:rPr>
          <w:rFonts w:ascii="Arial" w:hAnsi="Arial"/>
        </w:rPr>
      </w:pPr>
    </w:p>
    <w:p w14:paraId="30E26A13" w14:textId="77777777" w:rsidR="0052626F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A25DE4">
        <w:rPr>
          <w:rFonts w:ascii="Arial" w:hAnsi="Arial"/>
        </w:rPr>
        <w:t>Cześć ogólna</w:t>
      </w:r>
    </w:p>
    <w:p w14:paraId="790C308B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="Arial" w:hAnsi="Arial"/>
        </w:rPr>
      </w:pPr>
      <w:r>
        <w:rPr>
          <w:rFonts w:ascii="Arial" w:hAnsi="Arial"/>
        </w:rPr>
        <w:t>Nazwa zamówienia</w:t>
      </w:r>
    </w:p>
    <w:p w14:paraId="63AF35F0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="Arial" w:hAnsi="Arial"/>
        </w:rPr>
      </w:pPr>
      <w:r w:rsidRPr="009A28DF">
        <w:rPr>
          <w:rFonts w:ascii="Arial" w:hAnsi="Arial"/>
        </w:rPr>
        <w:t>Inwestor</w:t>
      </w:r>
    </w:p>
    <w:p w14:paraId="53B51253" w14:textId="77777777" w:rsidR="00E9525D" w:rsidRPr="009A28DF" w:rsidRDefault="0052626F" w:rsidP="005E01B7">
      <w:pPr>
        <w:numPr>
          <w:ilvl w:val="1"/>
          <w:numId w:val="12"/>
        </w:numPr>
        <w:spacing w:line="360" w:lineRule="auto"/>
        <w:ind w:left="993" w:hanging="491"/>
        <w:jc w:val="both"/>
        <w:rPr>
          <w:rFonts w:ascii="Arial" w:hAnsi="Arial"/>
        </w:rPr>
      </w:pPr>
      <w:r w:rsidRPr="009A28DF">
        <w:rPr>
          <w:rFonts w:ascii="Arial" w:hAnsi="Arial"/>
        </w:rPr>
        <w:t>Projektant</w:t>
      </w:r>
    </w:p>
    <w:p w14:paraId="648CE7B2" w14:textId="77777777" w:rsidR="00E9525D" w:rsidRDefault="0052626F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Przedmiot i zakres robót</w:t>
      </w:r>
    </w:p>
    <w:p w14:paraId="0CA186F0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Wyszczególnienie robót tymczasowych i tow</w:t>
      </w:r>
      <w:r w:rsidR="0052626F" w:rsidRPr="009A28DF">
        <w:rPr>
          <w:rFonts w:ascii="Arial" w:hAnsi="Arial"/>
        </w:rPr>
        <w:t>arzyszących</w:t>
      </w:r>
    </w:p>
    <w:p w14:paraId="2BC24E8D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Informacje o terenie budowy zawierające wszystk</w:t>
      </w:r>
      <w:r w:rsidR="0052626F" w:rsidRPr="009A28DF">
        <w:rPr>
          <w:rFonts w:ascii="Arial" w:hAnsi="Arial"/>
        </w:rPr>
        <w:t>ie niezbędne dane</w:t>
      </w:r>
    </w:p>
    <w:p w14:paraId="584C34E3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Zestawienie CPV Wspólnego Słownika Zamó</w:t>
      </w:r>
      <w:r w:rsidR="0052626F" w:rsidRPr="009A28DF">
        <w:rPr>
          <w:rFonts w:ascii="Arial" w:hAnsi="Arial"/>
        </w:rPr>
        <w:t>wień Publicznych</w:t>
      </w:r>
    </w:p>
    <w:p w14:paraId="7E95D51B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Definicje pojęcia i określenia podstawowe zaw</w:t>
      </w:r>
      <w:r w:rsidR="0052626F" w:rsidRPr="009A28DF">
        <w:rPr>
          <w:rFonts w:ascii="Arial" w:hAnsi="Arial"/>
        </w:rPr>
        <w:t>arte w opracowaniu</w:t>
      </w:r>
    </w:p>
    <w:p w14:paraId="551D7B8C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właściwości wyrobów budowlanych oraz niezbędne wymagania</w:t>
      </w:r>
      <w:r w:rsidR="009A28DF" w:rsidRPr="009A28DF">
        <w:rPr>
          <w:rFonts w:ascii="Arial" w:hAnsi="Arial"/>
        </w:rPr>
        <w:t xml:space="preserve"> </w:t>
      </w:r>
      <w:r w:rsidRPr="009A28DF">
        <w:rPr>
          <w:rFonts w:ascii="Arial" w:hAnsi="Arial"/>
        </w:rPr>
        <w:t>związane z ich transportem, składowaniem, przechowywaniem</w:t>
      </w:r>
      <w:r w:rsidR="0052626F" w:rsidRPr="009A28DF">
        <w:rPr>
          <w:rFonts w:ascii="Arial" w:hAnsi="Arial"/>
        </w:rPr>
        <w:t>, oraz kontrola jakości</w:t>
      </w:r>
    </w:p>
    <w:p w14:paraId="671984BF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sprzętu i maszyn niezbędn</w:t>
      </w:r>
      <w:r w:rsidR="0052626F" w:rsidRPr="009A28DF">
        <w:rPr>
          <w:rFonts w:ascii="Arial" w:hAnsi="Arial"/>
        </w:rPr>
        <w:t>ych do wykonania robót</w:t>
      </w:r>
    </w:p>
    <w:p w14:paraId="590679E3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środków transportu n</w:t>
      </w:r>
      <w:r w:rsidR="0052626F" w:rsidRPr="009A28DF">
        <w:rPr>
          <w:rFonts w:ascii="Arial" w:hAnsi="Arial"/>
        </w:rPr>
        <w:t>a placu budowy</w:t>
      </w:r>
    </w:p>
    <w:p w14:paraId="687EE5E2" w14:textId="77777777" w:rsidR="00E9525D" w:rsidRPr="009A28DF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wykonania rob</w:t>
      </w:r>
      <w:r w:rsidR="0052626F" w:rsidRPr="009A28DF">
        <w:rPr>
          <w:rFonts w:ascii="Arial" w:hAnsi="Arial"/>
        </w:rPr>
        <w:t>ót budowlanych</w:t>
      </w:r>
    </w:p>
    <w:p w14:paraId="674608EF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>
        <w:rPr>
          <w:rFonts w:ascii="Arial" w:hAnsi="Arial"/>
        </w:rPr>
        <w:t>Prace wstępne</w:t>
      </w:r>
    </w:p>
    <w:p w14:paraId="04D1A001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Przygotowanie</w:t>
      </w:r>
      <w:r w:rsidR="009A28DF">
        <w:rPr>
          <w:rFonts w:ascii="Arial" w:hAnsi="Arial"/>
        </w:rPr>
        <w:t xml:space="preserve"> </w:t>
      </w:r>
      <w:r w:rsidRPr="009A28DF">
        <w:rPr>
          <w:rFonts w:ascii="Arial" w:hAnsi="Arial"/>
        </w:rPr>
        <w:t>podłoża</w:t>
      </w:r>
    </w:p>
    <w:p w14:paraId="78F3FE68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Sposób wykonania</w:t>
      </w:r>
    </w:p>
    <w:p w14:paraId="4373D6E3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Sposób wykończenia</w:t>
      </w:r>
    </w:p>
    <w:p w14:paraId="4E07AD16" w14:textId="77777777" w:rsidR="00E9525D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Szczegóły technologiczne wykonania, przerw techn</w:t>
      </w:r>
      <w:r w:rsidR="0003695F" w:rsidRPr="009A28DF">
        <w:rPr>
          <w:rFonts w:ascii="Arial" w:hAnsi="Arial"/>
        </w:rPr>
        <w:t>ol</w:t>
      </w:r>
      <w:r w:rsidR="0052626F" w:rsidRPr="009A28DF">
        <w:rPr>
          <w:rFonts w:ascii="Arial" w:hAnsi="Arial"/>
        </w:rPr>
        <w:t>ogicznych i ograniczeń</w:t>
      </w:r>
    </w:p>
    <w:p w14:paraId="1788110B" w14:textId="77777777" w:rsidR="00E9525D" w:rsidRDefault="0052626F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Tolerancje wymiarowe</w:t>
      </w:r>
    </w:p>
    <w:p w14:paraId="5A0283A0" w14:textId="77777777" w:rsidR="00E9525D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Wyma</w:t>
      </w:r>
      <w:r w:rsidR="0052626F" w:rsidRPr="009A28DF">
        <w:rPr>
          <w:rFonts w:ascii="Arial" w:hAnsi="Arial"/>
        </w:rPr>
        <w:t>gań specjalnych</w:t>
      </w:r>
    </w:p>
    <w:p w14:paraId="2D80668B" w14:textId="77777777" w:rsidR="00E9525D" w:rsidRPr="009A28DF" w:rsidRDefault="00E9525D" w:rsidP="005E01B7">
      <w:pPr>
        <w:numPr>
          <w:ilvl w:val="1"/>
          <w:numId w:val="12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W</w:t>
      </w:r>
      <w:r w:rsidR="009A28DF">
        <w:rPr>
          <w:rFonts w:ascii="Arial" w:hAnsi="Arial"/>
        </w:rPr>
        <w:t>y</w:t>
      </w:r>
      <w:r w:rsidRPr="009A28DF">
        <w:rPr>
          <w:rFonts w:ascii="Arial" w:hAnsi="Arial"/>
        </w:rPr>
        <w:t>magań przy wykonywaniu robót w różnych warun</w:t>
      </w:r>
      <w:r w:rsidR="0052626F" w:rsidRPr="009A28DF">
        <w:rPr>
          <w:rFonts w:ascii="Arial" w:hAnsi="Arial"/>
        </w:rPr>
        <w:t>kach atmosferycznych</w:t>
      </w:r>
    </w:p>
    <w:p w14:paraId="31EABF09" w14:textId="3E2D9C9F" w:rsidR="00E9525D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A25DE4">
        <w:rPr>
          <w:rFonts w:ascii="Arial" w:hAnsi="Arial"/>
        </w:rPr>
        <w:t xml:space="preserve">Opis działań związanych z </w:t>
      </w:r>
      <w:r w:rsidR="00141BF2" w:rsidRPr="00A25DE4">
        <w:rPr>
          <w:rFonts w:ascii="Arial" w:hAnsi="Arial"/>
        </w:rPr>
        <w:t>kontrolą</w:t>
      </w:r>
      <w:r w:rsidRPr="00A25DE4">
        <w:rPr>
          <w:rFonts w:ascii="Arial" w:hAnsi="Arial"/>
        </w:rPr>
        <w:t xml:space="preserve"> i o</w:t>
      </w:r>
      <w:r w:rsidR="0052626F">
        <w:rPr>
          <w:rFonts w:ascii="Arial" w:hAnsi="Arial"/>
        </w:rPr>
        <w:t>dbiorem robót</w:t>
      </w:r>
    </w:p>
    <w:p w14:paraId="15AF7C43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 xml:space="preserve">Wymagania dotyczące przedmiaru i </w:t>
      </w:r>
      <w:r w:rsidR="0052626F" w:rsidRPr="009A28DF">
        <w:rPr>
          <w:rFonts w:ascii="Arial" w:hAnsi="Arial"/>
        </w:rPr>
        <w:t>obmiaru robót</w:t>
      </w:r>
    </w:p>
    <w:p w14:paraId="083ECE77" w14:textId="77777777" w:rsidR="00E9525D" w:rsidRDefault="00E9525D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Opis sposobu rozliczenia robót tymczasowych</w:t>
      </w:r>
      <w:r w:rsidR="0052626F" w:rsidRPr="009A28DF">
        <w:rPr>
          <w:rFonts w:ascii="Arial" w:hAnsi="Arial"/>
        </w:rPr>
        <w:t xml:space="preserve"> i prac towarzyszących</w:t>
      </w:r>
    </w:p>
    <w:p w14:paraId="6C836094" w14:textId="77777777" w:rsidR="00E9525D" w:rsidRPr="009A28DF" w:rsidRDefault="0052626F" w:rsidP="005E01B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Dokumenty odniesienia</w:t>
      </w:r>
    </w:p>
    <w:p w14:paraId="071CF432" w14:textId="77777777" w:rsidR="00E9525D" w:rsidRPr="00A25DE4" w:rsidRDefault="00E9525D" w:rsidP="00E9525D">
      <w:pPr>
        <w:rPr>
          <w:rFonts w:ascii="Arial" w:hAnsi="Arial"/>
          <w:b/>
        </w:rPr>
      </w:pPr>
    </w:p>
    <w:p w14:paraId="7CD0E153" w14:textId="77777777" w:rsidR="00E9525D" w:rsidRDefault="00E9525D" w:rsidP="00E9525D">
      <w:pPr>
        <w:rPr>
          <w:rFonts w:ascii="Arial" w:hAnsi="Arial"/>
          <w:b/>
        </w:rPr>
      </w:pPr>
    </w:p>
    <w:p w14:paraId="74613213" w14:textId="77777777" w:rsidR="00E9525D" w:rsidRPr="00A25DE4" w:rsidRDefault="00E9525D" w:rsidP="00E9525D">
      <w:pPr>
        <w:rPr>
          <w:rFonts w:ascii="Arial" w:hAnsi="Arial"/>
          <w:b/>
        </w:rPr>
      </w:pPr>
    </w:p>
    <w:p w14:paraId="4FCAE5BB" w14:textId="77777777" w:rsidR="00E9525D" w:rsidRDefault="00E9525D" w:rsidP="00E9525D">
      <w:pPr>
        <w:rPr>
          <w:rFonts w:ascii="Arial" w:hAnsi="Arial"/>
          <w:b/>
        </w:rPr>
      </w:pPr>
    </w:p>
    <w:p w14:paraId="35DC2741" w14:textId="77777777" w:rsidR="009A28DF" w:rsidRDefault="009A28DF" w:rsidP="00E9525D">
      <w:pPr>
        <w:rPr>
          <w:rFonts w:ascii="Arial" w:hAnsi="Arial"/>
          <w:b/>
        </w:rPr>
      </w:pPr>
    </w:p>
    <w:p w14:paraId="59DAA6CD" w14:textId="77777777" w:rsidR="009A28DF" w:rsidRDefault="009A28DF" w:rsidP="00E9525D">
      <w:pPr>
        <w:rPr>
          <w:rFonts w:ascii="Arial" w:hAnsi="Arial"/>
          <w:b/>
        </w:rPr>
      </w:pPr>
    </w:p>
    <w:p w14:paraId="343DFD89" w14:textId="77777777" w:rsidR="009A28DF" w:rsidRDefault="009A28DF" w:rsidP="00E9525D">
      <w:pPr>
        <w:rPr>
          <w:rFonts w:ascii="Arial" w:hAnsi="Arial"/>
          <w:b/>
        </w:rPr>
      </w:pPr>
    </w:p>
    <w:p w14:paraId="49343C4C" w14:textId="77777777" w:rsidR="009A28DF" w:rsidRDefault="009A28DF" w:rsidP="00E9525D">
      <w:pPr>
        <w:rPr>
          <w:rFonts w:ascii="Arial" w:hAnsi="Arial"/>
          <w:b/>
        </w:rPr>
      </w:pPr>
    </w:p>
    <w:p w14:paraId="73FA0D0B" w14:textId="77777777" w:rsidR="009A28DF" w:rsidRDefault="009A28DF" w:rsidP="00E9525D">
      <w:pPr>
        <w:rPr>
          <w:rFonts w:ascii="Arial" w:hAnsi="Arial"/>
          <w:b/>
        </w:rPr>
      </w:pPr>
    </w:p>
    <w:p w14:paraId="5AD34C3E" w14:textId="77777777" w:rsidR="009A28DF" w:rsidRDefault="009A28DF" w:rsidP="00E9525D">
      <w:pPr>
        <w:rPr>
          <w:rFonts w:ascii="Arial" w:hAnsi="Arial"/>
          <w:b/>
        </w:rPr>
      </w:pPr>
    </w:p>
    <w:p w14:paraId="7720BA11" w14:textId="77777777" w:rsidR="009645B5" w:rsidRDefault="009645B5" w:rsidP="00E9525D">
      <w:pPr>
        <w:rPr>
          <w:rFonts w:ascii="Arial" w:hAnsi="Arial"/>
          <w:b/>
        </w:rPr>
      </w:pPr>
    </w:p>
    <w:p w14:paraId="3D8F0C52" w14:textId="77777777" w:rsidR="009645B5" w:rsidRDefault="009645B5" w:rsidP="00E9525D">
      <w:pPr>
        <w:rPr>
          <w:rFonts w:ascii="Arial" w:hAnsi="Arial"/>
          <w:b/>
        </w:rPr>
      </w:pPr>
    </w:p>
    <w:p w14:paraId="33D8803B" w14:textId="77777777" w:rsidR="009A28DF" w:rsidRDefault="009A28DF" w:rsidP="00E9525D">
      <w:pPr>
        <w:rPr>
          <w:rFonts w:ascii="Arial" w:hAnsi="Arial"/>
          <w:b/>
        </w:rPr>
      </w:pPr>
    </w:p>
    <w:p w14:paraId="13BC1421" w14:textId="77777777" w:rsidR="009A28DF" w:rsidRDefault="009A28DF" w:rsidP="00E9525D">
      <w:pPr>
        <w:rPr>
          <w:rFonts w:ascii="Arial" w:hAnsi="Arial"/>
          <w:b/>
        </w:rPr>
      </w:pPr>
    </w:p>
    <w:p w14:paraId="315CEE69" w14:textId="77777777" w:rsidR="009A28DF" w:rsidRDefault="009A28DF" w:rsidP="00E9525D">
      <w:pPr>
        <w:rPr>
          <w:rFonts w:ascii="Arial" w:hAnsi="Arial"/>
          <w:b/>
        </w:rPr>
      </w:pPr>
    </w:p>
    <w:p w14:paraId="5533035E" w14:textId="77777777" w:rsidR="009A28DF" w:rsidRDefault="009A28DF" w:rsidP="00E9525D">
      <w:pPr>
        <w:rPr>
          <w:rFonts w:ascii="Arial" w:hAnsi="Arial"/>
          <w:b/>
        </w:rPr>
      </w:pPr>
    </w:p>
    <w:p w14:paraId="21150318" w14:textId="77777777" w:rsidR="009A28DF" w:rsidRDefault="009A28DF" w:rsidP="00E9525D">
      <w:pPr>
        <w:rPr>
          <w:rFonts w:ascii="Arial" w:hAnsi="Arial"/>
          <w:b/>
        </w:rPr>
      </w:pPr>
    </w:p>
    <w:p w14:paraId="3E24704F" w14:textId="77777777" w:rsidR="009A28DF" w:rsidRDefault="009A28DF" w:rsidP="00E9525D">
      <w:pPr>
        <w:rPr>
          <w:rFonts w:ascii="Arial" w:hAnsi="Arial"/>
          <w:b/>
        </w:rPr>
      </w:pPr>
    </w:p>
    <w:p w14:paraId="16F55035" w14:textId="77777777" w:rsidR="007932AB" w:rsidRPr="00A25DE4" w:rsidRDefault="007932AB" w:rsidP="00E9525D">
      <w:pPr>
        <w:rPr>
          <w:rFonts w:ascii="Arial" w:hAnsi="Arial"/>
          <w:b/>
        </w:rPr>
      </w:pPr>
    </w:p>
    <w:p w14:paraId="5C12BBFF" w14:textId="77777777" w:rsidR="00E9525D" w:rsidRDefault="00E9525D" w:rsidP="00E9525D">
      <w:pPr>
        <w:rPr>
          <w:rFonts w:ascii="Arial" w:hAnsi="Arial" w:cs="Arial"/>
          <w:b/>
        </w:rPr>
      </w:pPr>
    </w:p>
    <w:p w14:paraId="55C30F0F" w14:textId="77777777" w:rsidR="005310DD" w:rsidRDefault="005310DD" w:rsidP="00E9525D">
      <w:pPr>
        <w:rPr>
          <w:rFonts w:ascii="Arial" w:hAnsi="Arial" w:cs="Arial"/>
          <w:b/>
        </w:rPr>
      </w:pPr>
    </w:p>
    <w:p w14:paraId="3725A218" w14:textId="77777777" w:rsidR="00E9525D" w:rsidRPr="00941591" w:rsidRDefault="00E9525D" w:rsidP="005E01B7">
      <w:pPr>
        <w:numPr>
          <w:ilvl w:val="0"/>
          <w:numId w:val="5"/>
        </w:numPr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Cześć ogólna</w:t>
      </w:r>
    </w:p>
    <w:p w14:paraId="39C83EEC" w14:textId="77777777" w:rsidR="00E9525D" w:rsidRPr="00941591" w:rsidRDefault="00E9525D" w:rsidP="00E9525D">
      <w:pPr>
        <w:rPr>
          <w:rFonts w:ascii="Tahoma" w:hAnsi="Tahoma" w:cs="Tahoma"/>
        </w:rPr>
      </w:pPr>
    </w:p>
    <w:p w14:paraId="5222B328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Nazwa zamówienia</w:t>
      </w:r>
    </w:p>
    <w:p w14:paraId="68826D7D" w14:textId="436236FF" w:rsidR="00F634E8" w:rsidRDefault="00593CB9" w:rsidP="00FA772C">
      <w:pPr>
        <w:jc w:val="both"/>
        <w:rPr>
          <w:rFonts w:ascii="Tahoma" w:hAnsi="Tahoma" w:cs="Tahoma"/>
          <w:b/>
        </w:rPr>
      </w:pPr>
      <w:r w:rsidRPr="00593CB9">
        <w:rPr>
          <w:rFonts w:ascii="Tahoma" w:hAnsi="Tahoma" w:cs="Tahoma"/>
          <w:b/>
        </w:rPr>
        <w:t>"Odcinkowe usuwanie szkód powodziowych na potoku Roztoczanka w km 0+470-2+000 w m. Roztoka Brzeziny gm. Gródek nad Dunajcem"</w:t>
      </w:r>
    </w:p>
    <w:p w14:paraId="29E4B3A6" w14:textId="77777777" w:rsidR="00593CB9" w:rsidRPr="00BF2BDF" w:rsidRDefault="00593CB9" w:rsidP="00FA772C">
      <w:pPr>
        <w:jc w:val="both"/>
        <w:rPr>
          <w:rFonts w:ascii="Tahoma" w:hAnsi="Tahoma" w:cs="Tahoma"/>
          <w:b/>
        </w:rPr>
      </w:pPr>
    </w:p>
    <w:p w14:paraId="6EAF3B49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Inwestor</w:t>
      </w:r>
    </w:p>
    <w:p w14:paraId="5382486B" w14:textId="76DE53D4" w:rsidR="00E9525D" w:rsidRPr="00941591" w:rsidRDefault="00BF2BDF" w:rsidP="00E9525D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Państwowe Gospodarstwo Wodne Wody Polskie, </w:t>
      </w:r>
      <w:r w:rsidR="00E9525D" w:rsidRPr="00941591">
        <w:rPr>
          <w:rFonts w:ascii="Tahoma" w:hAnsi="Tahoma" w:cs="Tahoma"/>
        </w:rPr>
        <w:t>Regionalny Zarząd Gospodarki W</w:t>
      </w:r>
      <w:r>
        <w:rPr>
          <w:rFonts w:ascii="Tahoma" w:hAnsi="Tahoma" w:cs="Tahoma"/>
        </w:rPr>
        <w:t xml:space="preserve">odnej w Krakowie, 31-109 Kraków </w:t>
      </w:r>
      <w:r w:rsidR="00E9525D" w:rsidRPr="00941591">
        <w:rPr>
          <w:rFonts w:ascii="Tahoma" w:hAnsi="Tahoma" w:cs="Tahoma"/>
        </w:rPr>
        <w:t>ul. Marszałka J. Piłsudskiego 22</w:t>
      </w:r>
    </w:p>
    <w:p w14:paraId="48211619" w14:textId="77777777" w:rsidR="00E9525D" w:rsidRPr="00941591" w:rsidRDefault="00E9525D" w:rsidP="00E9525D">
      <w:pPr>
        <w:rPr>
          <w:rFonts w:ascii="Tahoma" w:hAnsi="Tahoma" w:cs="Tahoma"/>
          <w:b/>
        </w:rPr>
      </w:pPr>
    </w:p>
    <w:p w14:paraId="3859A622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Projektant</w:t>
      </w:r>
      <w:r w:rsidRPr="00941591">
        <w:rPr>
          <w:rFonts w:ascii="Tahoma" w:hAnsi="Tahoma" w:cs="Tahoma"/>
        </w:rPr>
        <w:t>.</w:t>
      </w:r>
    </w:p>
    <w:p w14:paraId="62473327" w14:textId="4A42E493" w:rsidR="00E9525D" w:rsidRPr="00941591" w:rsidRDefault="00E9525D" w:rsidP="00E9525D">
      <w:pPr>
        <w:spacing w:before="120" w:line="276" w:lineRule="auto"/>
        <w:ind w:left="540"/>
        <w:rPr>
          <w:rFonts w:ascii="Tahoma" w:hAnsi="Tahoma" w:cs="Tahoma"/>
        </w:rPr>
      </w:pPr>
      <w:r w:rsidRPr="00941591">
        <w:rPr>
          <w:rFonts w:ascii="Tahoma" w:hAnsi="Tahoma" w:cs="Tahoma"/>
        </w:rPr>
        <w:t>W ramach obowiązków służbowych</w:t>
      </w:r>
      <w:r w:rsidR="00FA772C">
        <w:rPr>
          <w:rFonts w:ascii="Tahoma" w:hAnsi="Tahoma" w:cs="Tahoma"/>
        </w:rPr>
        <w:t>,</w:t>
      </w:r>
      <w:r w:rsidRPr="00941591">
        <w:rPr>
          <w:rFonts w:ascii="Tahoma" w:hAnsi="Tahoma" w:cs="Tahoma"/>
        </w:rPr>
        <w:t xml:space="preserve"> </w:t>
      </w:r>
      <w:r w:rsidR="00FA772C">
        <w:rPr>
          <w:rFonts w:ascii="Tahoma" w:hAnsi="Tahoma" w:cs="Tahoma"/>
        </w:rPr>
        <w:t xml:space="preserve">kierownik </w:t>
      </w:r>
      <w:r w:rsidR="00D47D83" w:rsidRPr="00941591">
        <w:rPr>
          <w:rFonts w:ascii="Tahoma" w:hAnsi="Tahoma" w:cs="Tahoma"/>
        </w:rPr>
        <w:t xml:space="preserve">N.W. </w:t>
      </w:r>
      <w:r w:rsidR="00BF2BDF">
        <w:rPr>
          <w:rFonts w:ascii="Tahoma" w:hAnsi="Tahoma" w:cs="Tahoma"/>
        </w:rPr>
        <w:t>Nowy Sącz</w:t>
      </w:r>
      <w:r w:rsidR="00FA772C">
        <w:rPr>
          <w:rFonts w:ascii="Tahoma" w:hAnsi="Tahoma" w:cs="Tahoma"/>
        </w:rPr>
        <w:t>, Magdalena Kościsz</w:t>
      </w:r>
      <w:r w:rsidR="00F634E8">
        <w:rPr>
          <w:rFonts w:ascii="Tahoma" w:hAnsi="Tahoma" w:cs="Tahoma"/>
        </w:rPr>
        <w:t>, Inspektor Jerzy Kapłon</w:t>
      </w:r>
    </w:p>
    <w:p w14:paraId="60823FF9" w14:textId="77777777" w:rsidR="00E9525D" w:rsidRPr="00941591" w:rsidRDefault="00E9525D" w:rsidP="00E9525D">
      <w:pPr>
        <w:rPr>
          <w:rFonts w:ascii="Tahoma" w:hAnsi="Tahoma" w:cs="Tahoma"/>
          <w:b/>
        </w:rPr>
      </w:pPr>
    </w:p>
    <w:p w14:paraId="7FDD275E" w14:textId="77777777" w:rsidR="00E9525D" w:rsidRPr="00941591" w:rsidRDefault="00E9525D" w:rsidP="005E01B7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Przedmiot i zakres robót</w:t>
      </w:r>
    </w:p>
    <w:p w14:paraId="623C4146" w14:textId="4209D1F5" w:rsidR="00F634E8" w:rsidRDefault="00D93040" w:rsidP="00F634E8">
      <w:pPr>
        <w:ind w:firstLine="36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Przedm</w:t>
      </w:r>
      <w:r>
        <w:rPr>
          <w:rFonts w:ascii="Tahoma" w:hAnsi="Tahoma" w:cs="Tahoma"/>
        </w:rPr>
        <w:t xml:space="preserve">iotem zamówienia jest </w:t>
      </w:r>
      <w:r w:rsidR="00F634E8">
        <w:rPr>
          <w:rFonts w:ascii="Tahoma" w:hAnsi="Tahoma" w:cs="Tahoma"/>
        </w:rPr>
        <w:t>wykonanie niezbędnych prac w kory</w:t>
      </w:r>
      <w:r w:rsidR="00593CB9">
        <w:rPr>
          <w:rFonts w:ascii="Tahoma" w:hAnsi="Tahoma" w:cs="Tahoma"/>
        </w:rPr>
        <w:t>cie</w:t>
      </w:r>
      <w:r w:rsidR="00F634E8">
        <w:rPr>
          <w:rFonts w:ascii="Tahoma" w:hAnsi="Tahoma" w:cs="Tahoma"/>
        </w:rPr>
        <w:t xml:space="preserve"> potok</w:t>
      </w:r>
      <w:r w:rsidR="00593CB9">
        <w:rPr>
          <w:rFonts w:ascii="Tahoma" w:hAnsi="Tahoma" w:cs="Tahoma"/>
        </w:rPr>
        <w:t xml:space="preserve">u Roztoczanka mających na celu usunięcie szkód powodziowych powstałych na tych cieku podczas </w:t>
      </w:r>
      <w:r w:rsidR="00C44ED3">
        <w:rPr>
          <w:rFonts w:ascii="Tahoma" w:hAnsi="Tahoma" w:cs="Tahoma"/>
        </w:rPr>
        <w:t>wezbrań</w:t>
      </w:r>
      <w:r w:rsidR="00593CB9">
        <w:rPr>
          <w:rFonts w:ascii="Tahoma" w:hAnsi="Tahoma" w:cs="Tahoma"/>
        </w:rPr>
        <w:t xml:space="preserve"> powodziowych w czerwcu i lipcu </w:t>
      </w:r>
      <w:proofErr w:type="spellStart"/>
      <w:r w:rsidR="00593CB9">
        <w:rPr>
          <w:rFonts w:ascii="Tahoma" w:hAnsi="Tahoma" w:cs="Tahoma"/>
        </w:rPr>
        <w:t>br</w:t>
      </w:r>
      <w:proofErr w:type="spellEnd"/>
      <w:r w:rsidR="00F634E8">
        <w:rPr>
          <w:rFonts w:ascii="Tahoma" w:hAnsi="Tahoma" w:cs="Tahoma"/>
        </w:rPr>
        <w:t>:</w:t>
      </w:r>
    </w:p>
    <w:p w14:paraId="3CA10BA6" w14:textId="0347BF49" w:rsidR="00E85060" w:rsidRDefault="00C44ED3" w:rsidP="00F634E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zadania ujęto:</w:t>
      </w:r>
    </w:p>
    <w:p w14:paraId="08B1BE6E" w14:textId="0A91CA6D" w:rsidR="00C44ED3" w:rsidRDefault="00C44ED3" w:rsidP="00F634E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wycinkę przerostów na skarpach koryta</w:t>
      </w:r>
    </w:p>
    <w:p w14:paraId="160F6921" w14:textId="255417D6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lokalne udrożnienie przekroju regulacyjnego, przemieszczenie materiału w obrębie koryta, formowanie skarp</w:t>
      </w:r>
    </w:p>
    <w:p w14:paraId="262326D0" w14:textId="59F7B1B7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uzupełnienie ubytków w ubezpieczeniu narzutem kamiennym – dwa odcinki</w:t>
      </w:r>
    </w:p>
    <w:p w14:paraId="0E69B065" w14:textId="0CB50319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zasyp wyrw narzutem kamiennym – dwa odcinki</w:t>
      </w:r>
    </w:p>
    <w:p w14:paraId="17447FBF" w14:textId="7512CFE8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porządkowanie koryta </w:t>
      </w:r>
    </w:p>
    <w:p w14:paraId="73AEA450" w14:textId="77777777" w:rsidR="00964ACA" w:rsidRDefault="00964ACA" w:rsidP="00F634E8">
      <w:pPr>
        <w:spacing w:before="80"/>
        <w:ind w:left="357"/>
        <w:jc w:val="both"/>
        <w:rPr>
          <w:rFonts w:ascii="Tahoma" w:hAnsi="Tahoma" w:cs="Tahoma"/>
        </w:rPr>
      </w:pPr>
    </w:p>
    <w:p w14:paraId="0DE27BEA" w14:textId="77777777" w:rsidR="00E9525D" w:rsidRPr="009A1CA5" w:rsidRDefault="00E9525D" w:rsidP="009A1CA5">
      <w:pPr>
        <w:pStyle w:val="Akapitzlist"/>
        <w:numPr>
          <w:ilvl w:val="0"/>
          <w:numId w:val="5"/>
        </w:numPr>
        <w:spacing w:before="80"/>
        <w:jc w:val="both"/>
        <w:rPr>
          <w:rFonts w:ascii="Tahoma" w:hAnsi="Tahoma" w:cs="Tahoma"/>
          <w:b/>
          <w:i/>
          <w:sz w:val="22"/>
          <w:szCs w:val="22"/>
        </w:rPr>
      </w:pPr>
      <w:r w:rsidRPr="009A1CA5">
        <w:rPr>
          <w:rFonts w:ascii="Tahoma" w:hAnsi="Tahoma" w:cs="Tahoma"/>
          <w:b/>
          <w:i/>
          <w:sz w:val="22"/>
          <w:szCs w:val="22"/>
        </w:rPr>
        <w:t>Wyszczególnienie robót tymczasowych i towarzyszących.</w:t>
      </w:r>
    </w:p>
    <w:p w14:paraId="44B87462" w14:textId="77777777" w:rsidR="00F634E8" w:rsidRPr="00F634E8" w:rsidRDefault="00F634E8" w:rsidP="00F634E8">
      <w:pPr>
        <w:pStyle w:val="Akapitzlist"/>
        <w:spacing w:before="80"/>
        <w:ind w:left="426"/>
        <w:jc w:val="both"/>
        <w:rPr>
          <w:rFonts w:ascii="Tahoma" w:hAnsi="Tahoma" w:cs="Tahoma"/>
          <w:b/>
          <w:i/>
          <w:sz w:val="22"/>
          <w:szCs w:val="22"/>
        </w:rPr>
      </w:pPr>
    </w:p>
    <w:p w14:paraId="7355AC2A" w14:textId="77777777" w:rsidR="00085591" w:rsidRDefault="00085591" w:rsidP="00085591">
      <w:pPr>
        <w:spacing w:line="281" w:lineRule="auto"/>
        <w:ind w:left="426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 xml:space="preserve">Wykonawca w kosztach zadania powinien uwzględnić: organizację placu budowy, tymczasowe drogi dojazdowe (wynajęcie, urządzenie, likwidacja, itp.), ochronę przed działaniem wód w trakcie realizacji robót, usunięcie urobku poza teren wykonywanych robót (utylizacja), </w:t>
      </w:r>
      <w:r w:rsidRPr="007932AB">
        <w:rPr>
          <w:rFonts w:ascii="Tahoma" w:hAnsi="Tahoma" w:cs="Tahoma"/>
          <w:u w:val="single"/>
        </w:rPr>
        <w:t>dokumentację fotograficzną wykonywanych robót</w:t>
      </w:r>
      <w:r w:rsidR="007932AB">
        <w:rPr>
          <w:rFonts w:ascii="Tahoma" w:hAnsi="Tahoma" w:cs="Tahoma"/>
          <w:u w:val="single"/>
        </w:rPr>
        <w:t xml:space="preserve"> (zdjęcia przed i po wykonaniu zadania)</w:t>
      </w:r>
    </w:p>
    <w:p w14:paraId="38BABBEC" w14:textId="77777777" w:rsidR="00227BF4" w:rsidRPr="00085591" w:rsidRDefault="00227BF4" w:rsidP="00F634E8">
      <w:pPr>
        <w:spacing w:line="281" w:lineRule="auto"/>
        <w:jc w:val="both"/>
        <w:rPr>
          <w:rFonts w:ascii="Tahoma" w:hAnsi="Tahoma" w:cs="Tahoma"/>
        </w:rPr>
      </w:pPr>
    </w:p>
    <w:p w14:paraId="6EC81F87" w14:textId="77777777" w:rsidR="00E9525D" w:rsidRPr="00203794" w:rsidRDefault="00E9525D" w:rsidP="005E01B7">
      <w:pPr>
        <w:numPr>
          <w:ilvl w:val="0"/>
          <w:numId w:val="5"/>
        </w:numPr>
        <w:rPr>
          <w:rFonts w:ascii="Tahoma" w:hAnsi="Tahoma" w:cs="Tahoma"/>
          <w:b/>
          <w:i/>
          <w:sz w:val="22"/>
          <w:szCs w:val="22"/>
        </w:rPr>
      </w:pPr>
      <w:r w:rsidRPr="00203794">
        <w:rPr>
          <w:rFonts w:ascii="Tahoma" w:hAnsi="Tahoma" w:cs="Tahoma"/>
          <w:b/>
          <w:i/>
          <w:sz w:val="22"/>
          <w:szCs w:val="22"/>
        </w:rPr>
        <w:t>Informacje o terenie budowy zawierające wszystkie niezbędne dane</w:t>
      </w:r>
    </w:p>
    <w:p w14:paraId="0E6E733C" w14:textId="77777777" w:rsidR="00E9525D" w:rsidRPr="00941591" w:rsidRDefault="00E9525D" w:rsidP="00E9525D">
      <w:pPr>
        <w:rPr>
          <w:rFonts w:ascii="Tahoma" w:hAnsi="Tahoma" w:cs="Tahoma"/>
        </w:rPr>
      </w:pPr>
    </w:p>
    <w:p w14:paraId="3E477B92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line="281" w:lineRule="auto"/>
        <w:ind w:left="709" w:hanging="285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organizacja robót</w:t>
      </w:r>
      <w:r w:rsidRPr="00681A2C">
        <w:rPr>
          <w:rFonts w:ascii="Tahoma" w:hAnsi="Tahoma" w:cs="Tahoma"/>
        </w:rPr>
        <w:t xml:space="preserve"> – wg części 1 – ST warunki ogólne, punkt 1.2. Przygotowanie placu budowy i urządzeń pomocniczych oraz organizacja robót budowlanych.</w:t>
      </w:r>
    </w:p>
    <w:p w14:paraId="575C6169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zabezpieczenie interesu osób trzecich</w:t>
      </w:r>
    </w:p>
    <w:p w14:paraId="0E11DD07" w14:textId="77777777" w:rsidR="00085591" w:rsidRPr="00681A2C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Za szkody wyrządzone osobom trzecim w czasie realizacji robót, związane z tymi robotami, ponosi odpowiedzialność Wykonawca na zasadach ogólnych przewidzianych</w:t>
      </w:r>
      <w:r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w Kodeksie Cywilnym</w:t>
      </w:r>
      <w:r>
        <w:rPr>
          <w:rFonts w:ascii="Tahoma" w:hAnsi="Tahoma" w:cs="Tahoma"/>
        </w:rPr>
        <w:t>.</w:t>
      </w:r>
    </w:p>
    <w:p w14:paraId="5E590DE3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ochrona środowiska</w:t>
      </w:r>
      <w:r w:rsidRPr="00681A2C">
        <w:rPr>
          <w:rFonts w:ascii="Tahoma" w:hAnsi="Tahoma" w:cs="Tahoma"/>
        </w:rPr>
        <w:t xml:space="preserve"> </w:t>
      </w:r>
    </w:p>
    <w:p w14:paraId="1976AE16" w14:textId="77777777" w:rsidR="00085591" w:rsidRPr="00085591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>wg Części 2 – ST robót ziemnych, pkt. 2.5. Ochrona środowiska.</w:t>
      </w:r>
    </w:p>
    <w:p w14:paraId="790135B1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warunki bezpieczeństwa pracy</w:t>
      </w:r>
      <w:r w:rsidRPr="00681A2C">
        <w:rPr>
          <w:rFonts w:ascii="Tahoma" w:hAnsi="Tahoma" w:cs="Tahoma"/>
        </w:rPr>
        <w:t xml:space="preserve"> </w:t>
      </w:r>
    </w:p>
    <w:p w14:paraId="3E75ADE1" w14:textId="77777777" w:rsidR="00085591" w:rsidRPr="00085591" w:rsidRDefault="00085591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 xml:space="preserve">wg Części 1 – ST warunki ogólne, pkt. 1.1.11 Warunki ogólne dotyczące BHP przy wykonywaniu robót. </w:t>
      </w:r>
    </w:p>
    <w:p w14:paraId="439C5DD7" w14:textId="77777777" w:rsidR="00085591" w:rsidRPr="00085591" w:rsidRDefault="00C33389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>Należy zachować wszelkie środki ostrożności i prowadzić prace zgodnie z przepisami BHP.</w:t>
      </w:r>
      <w:r>
        <w:rPr>
          <w:rFonts w:ascii="Tahoma" w:hAnsi="Tahoma" w:cs="Tahoma"/>
        </w:rPr>
        <w:t xml:space="preserve"> </w:t>
      </w:r>
    </w:p>
    <w:p w14:paraId="60C8D76C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zaplecze dla potrzeb wykonawcy</w:t>
      </w:r>
      <w:r w:rsidRPr="00681A2C">
        <w:rPr>
          <w:rFonts w:ascii="Tahoma" w:hAnsi="Tahoma" w:cs="Tahoma"/>
        </w:rPr>
        <w:t xml:space="preserve"> </w:t>
      </w:r>
    </w:p>
    <w:p w14:paraId="13FD2DAB" w14:textId="77777777" w:rsidR="00085591" w:rsidRDefault="00085591" w:rsidP="00085591">
      <w:pPr>
        <w:spacing w:before="6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</w:t>
      </w:r>
      <w:r w:rsidRPr="00681A2C">
        <w:rPr>
          <w:rFonts w:ascii="Tahoma" w:hAnsi="Tahoma" w:cs="Tahoma"/>
        </w:rPr>
        <w:t>zęści 1 – ST warunki ogólne, pkt. 1.2.2. Zagospodarowanie placu budowy.</w:t>
      </w:r>
    </w:p>
    <w:p w14:paraId="72CDAE05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lastRenderedPageBreak/>
        <w:t>ogrodzenie</w:t>
      </w:r>
      <w:r w:rsidRPr="00681A2C">
        <w:rPr>
          <w:rFonts w:ascii="Tahoma" w:hAnsi="Tahoma" w:cs="Tahoma"/>
        </w:rPr>
        <w:t xml:space="preserve"> </w:t>
      </w:r>
    </w:p>
    <w:p w14:paraId="5799D8CC" w14:textId="77777777" w:rsidR="00085591" w:rsidRPr="00681A2C" w:rsidRDefault="00ED43C1" w:rsidP="00085591">
      <w:pPr>
        <w:spacing w:line="281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dotyczy</w:t>
      </w:r>
    </w:p>
    <w:p w14:paraId="441EE200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zabezpieczenie dojazdów</w:t>
      </w:r>
      <w:r w:rsidRPr="00681A2C">
        <w:rPr>
          <w:rFonts w:ascii="Tahoma" w:hAnsi="Tahoma" w:cs="Tahoma"/>
        </w:rPr>
        <w:t xml:space="preserve"> </w:t>
      </w:r>
    </w:p>
    <w:p w14:paraId="6FD0F64F" w14:textId="77777777" w:rsidR="00085591" w:rsidRPr="00681A2C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</w:t>
      </w:r>
      <w:r w:rsidRPr="00681A2C">
        <w:rPr>
          <w:rFonts w:ascii="Tahoma" w:hAnsi="Tahoma" w:cs="Tahoma"/>
        </w:rPr>
        <w:t>zęści 1 – ST warunki ogólne, pkt. 1.2.2. Zagospodarowanie placu budowy</w:t>
      </w:r>
    </w:p>
    <w:p w14:paraId="007C872B" w14:textId="2F1E68E7" w:rsidR="003F2962" w:rsidRDefault="00C44ED3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Dojazd drogą gminną wzdłuż koryta oraz drogami prywatnymi i po terenach prywatnych po uzgodnieniu z właścicielem. </w:t>
      </w:r>
    </w:p>
    <w:p w14:paraId="445A24B5" w14:textId="77777777" w:rsidR="003F2962" w:rsidRDefault="003F2962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</w:p>
    <w:p w14:paraId="513F1469" w14:textId="77777777" w:rsidR="00D57D1E" w:rsidRPr="00D57D1E" w:rsidRDefault="00D57D1E" w:rsidP="00085591">
      <w:pPr>
        <w:spacing w:before="60" w:line="281" w:lineRule="auto"/>
        <w:ind w:left="709"/>
        <w:jc w:val="both"/>
        <w:rPr>
          <w:rFonts w:ascii="Tahoma" w:hAnsi="Tahoma" w:cs="Tahoma"/>
          <w:u w:val="single"/>
        </w:rPr>
      </w:pPr>
      <w:r w:rsidRPr="00D57D1E">
        <w:rPr>
          <w:rFonts w:ascii="Tahoma" w:hAnsi="Tahoma" w:cs="Tahoma"/>
          <w:u w:val="single"/>
        </w:rPr>
        <w:t>Uwaga:</w:t>
      </w:r>
    </w:p>
    <w:p w14:paraId="7BFEF195" w14:textId="77777777" w:rsidR="00D57D1E" w:rsidRDefault="007932AB" w:rsidP="00085591">
      <w:pPr>
        <w:spacing w:before="60" w:line="281" w:lineRule="auto"/>
        <w:ind w:left="709"/>
        <w:jc w:val="both"/>
        <w:rPr>
          <w:rFonts w:ascii="Tahoma" w:hAnsi="Tahoma" w:cs="Tahoma"/>
          <w:u w:val="single"/>
        </w:rPr>
      </w:pPr>
      <w:r w:rsidRPr="00D57D1E">
        <w:rPr>
          <w:rFonts w:ascii="Tahoma" w:hAnsi="Tahoma" w:cs="Tahoma"/>
          <w:u w:val="single"/>
        </w:rPr>
        <w:t xml:space="preserve">W przypadku ograniczeń w tonażu na drogach gminnych należy uzyskać zgodę administratora drogi na poruszanie się sprzętem i samochodami ciężarowymi z urobkiem. </w:t>
      </w:r>
    </w:p>
    <w:p w14:paraId="7E86E17A" w14:textId="77777777" w:rsidR="00104C5E" w:rsidRPr="00D57D1E" w:rsidRDefault="00104C5E" w:rsidP="00085591">
      <w:pPr>
        <w:spacing w:before="60" w:line="281" w:lineRule="auto"/>
        <w:ind w:left="709"/>
        <w:jc w:val="both"/>
        <w:rPr>
          <w:rFonts w:ascii="Tahoma" w:hAnsi="Tahoma" w:cs="Tahoma"/>
          <w:u w:val="single"/>
        </w:rPr>
      </w:pPr>
    </w:p>
    <w:p w14:paraId="17850B5F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  <w:b/>
        </w:rPr>
        <w:t>najbliższe dostępne media</w:t>
      </w:r>
    </w:p>
    <w:p w14:paraId="6611ED56" w14:textId="77777777" w:rsidR="00085591" w:rsidRPr="00681A2C" w:rsidRDefault="00ED43C1" w:rsidP="00ED43C1">
      <w:pPr>
        <w:spacing w:before="60" w:line="276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nie dotyczy</w:t>
      </w:r>
      <w:r w:rsidR="00085591" w:rsidRPr="00681A2C">
        <w:rPr>
          <w:rFonts w:ascii="Tahoma" w:hAnsi="Tahoma" w:cs="Tahoma"/>
        </w:rPr>
        <w:t>.</w:t>
      </w:r>
    </w:p>
    <w:p w14:paraId="58CAF46D" w14:textId="77777777" w:rsidR="00085591" w:rsidRDefault="00085591" w:rsidP="00ED43C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  <w:b/>
        </w:rPr>
        <w:t>informacja o uzbrojeniu terenu.</w:t>
      </w:r>
    </w:p>
    <w:p w14:paraId="6534AA14" w14:textId="41BB8544" w:rsidR="00085591" w:rsidRPr="00681A2C" w:rsidRDefault="00C44ED3" w:rsidP="00085591">
      <w:pPr>
        <w:tabs>
          <w:tab w:val="num" w:pos="993"/>
        </w:tabs>
        <w:spacing w:before="6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085591" w:rsidRPr="00681A2C">
        <w:rPr>
          <w:rFonts w:ascii="Tahoma" w:hAnsi="Tahoma" w:cs="Tahoma"/>
        </w:rPr>
        <w:t>rak informacji o uzbrojeniu terenu.</w:t>
      </w:r>
    </w:p>
    <w:p w14:paraId="306DB448" w14:textId="77777777" w:rsidR="00085591" w:rsidRDefault="00085591" w:rsidP="00085591">
      <w:pPr>
        <w:tabs>
          <w:tab w:val="num" w:pos="993"/>
        </w:tabs>
        <w:spacing w:before="60" w:line="281" w:lineRule="auto"/>
        <w:ind w:left="709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Przed wejściem w teren należy dokonać wywiadu pod kątem uzbrojenia podziemnego</w:t>
      </w:r>
      <w:r w:rsidRPr="00681A2C">
        <w:rPr>
          <w:rFonts w:ascii="Tahoma" w:hAnsi="Tahoma" w:cs="Tahoma"/>
        </w:rPr>
        <w:br/>
        <w:t>w miejscu prowadzonych robót.</w:t>
      </w:r>
    </w:p>
    <w:p w14:paraId="7BAA0106" w14:textId="77777777" w:rsidR="003F2962" w:rsidRPr="00681A2C" w:rsidRDefault="003F2962" w:rsidP="00085591">
      <w:pPr>
        <w:tabs>
          <w:tab w:val="num" w:pos="993"/>
        </w:tabs>
        <w:spacing w:before="60" w:line="281" w:lineRule="auto"/>
        <w:ind w:left="709"/>
        <w:jc w:val="both"/>
        <w:rPr>
          <w:rFonts w:ascii="Tahoma" w:hAnsi="Tahoma" w:cs="Tahoma"/>
        </w:rPr>
      </w:pPr>
    </w:p>
    <w:p w14:paraId="43F63F56" w14:textId="77777777" w:rsidR="00E9525D" w:rsidRPr="00941591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Zestawienie CPV Wspólnego Słownika Zamówień Publicznych.</w:t>
      </w:r>
    </w:p>
    <w:p w14:paraId="58E89F55" w14:textId="77777777" w:rsidR="00E9525D" w:rsidRDefault="00E9525D" w:rsidP="00E9525D">
      <w:pPr>
        <w:ind w:left="360"/>
        <w:rPr>
          <w:rFonts w:ascii="Tahoma" w:hAnsi="Tahoma" w:cs="Tahoma"/>
        </w:rPr>
      </w:pPr>
      <w:r w:rsidRPr="00941591">
        <w:rPr>
          <w:rFonts w:ascii="Tahoma" w:hAnsi="Tahoma" w:cs="Tahoma"/>
          <w:b/>
        </w:rPr>
        <w:t>45110000-1</w:t>
      </w:r>
      <w:r w:rsidRPr="00941591">
        <w:rPr>
          <w:rFonts w:ascii="Tahoma" w:hAnsi="Tahoma" w:cs="Tahoma"/>
        </w:rPr>
        <w:t xml:space="preserve">    Roboty w zakresie burzenia i rozbiórki obiektów budowlanych; roboty ziemne.</w:t>
      </w:r>
    </w:p>
    <w:p w14:paraId="6F355897" w14:textId="77777777" w:rsidR="00155FFD" w:rsidRPr="00941591" w:rsidRDefault="00155FFD" w:rsidP="00E9525D">
      <w:pPr>
        <w:ind w:left="360"/>
        <w:rPr>
          <w:rFonts w:ascii="Tahoma" w:hAnsi="Tahoma" w:cs="Tahoma"/>
        </w:rPr>
      </w:pPr>
      <w:r w:rsidRPr="009A1CA5">
        <w:rPr>
          <w:rFonts w:ascii="Tahoma" w:hAnsi="Tahoma" w:cs="Tahoma"/>
          <w:b/>
        </w:rPr>
        <w:t>45240000-1</w:t>
      </w:r>
      <w:r>
        <w:rPr>
          <w:rFonts w:ascii="Arial" w:hAnsi="Arial"/>
          <w:b/>
        </w:rPr>
        <w:t xml:space="preserve">   </w:t>
      </w:r>
      <w:r>
        <w:rPr>
          <w:rFonts w:ascii="Arial" w:hAnsi="Arial"/>
        </w:rPr>
        <w:t xml:space="preserve">     Budowa obiektów inżynierii wodnej</w:t>
      </w:r>
    </w:p>
    <w:p w14:paraId="6C949B74" w14:textId="77777777" w:rsidR="00E9525D" w:rsidRPr="00941591" w:rsidRDefault="00E9525D" w:rsidP="00E9525D">
      <w:pPr>
        <w:rPr>
          <w:rFonts w:ascii="Tahoma" w:hAnsi="Tahoma" w:cs="Tahoma"/>
          <w:b/>
          <w:sz w:val="16"/>
          <w:szCs w:val="16"/>
        </w:rPr>
      </w:pPr>
    </w:p>
    <w:p w14:paraId="1C1CA20F" w14:textId="77777777" w:rsidR="00E9525D" w:rsidRPr="00941591" w:rsidRDefault="00E9525D" w:rsidP="005E01B7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Definicje pojęcia i określenia podstawowe zawarte w opracowaniu.</w:t>
      </w:r>
    </w:p>
    <w:p w14:paraId="1181E91A" w14:textId="77777777" w:rsidR="00E9525D" w:rsidRPr="00941591" w:rsidRDefault="00E9525D" w:rsidP="00E9525D">
      <w:pPr>
        <w:ind w:left="360"/>
        <w:rPr>
          <w:rFonts w:ascii="Tahoma" w:hAnsi="Tahoma" w:cs="Tahoma"/>
        </w:rPr>
      </w:pPr>
      <w:r w:rsidRPr="00941591">
        <w:rPr>
          <w:rFonts w:ascii="Tahoma" w:hAnsi="Tahoma" w:cs="Tahoma"/>
        </w:rPr>
        <w:t>Określenia podstawowe zgodnie z definicjami zawartymi w Części 1, 2</w:t>
      </w:r>
      <w:r w:rsidR="008B6CC9">
        <w:rPr>
          <w:rFonts w:ascii="Tahoma" w:hAnsi="Tahoma" w:cs="Tahoma"/>
        </w:rPr>
        <w:t>, 4</w:t>
      </w:r>
      <w:r w:rsidR="00E871CA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ST wykonania i odbioru robót budowlanych w zakresie inżynierii wodnej - rzeki i potoki górskie.</w:t>
      </w:r>
    </w:p>
    <w:p w14:paraId="3FD84125" w14:textId="77777777" w:rsidR="00E9525D" w:rsidRPr="00941591" w:rsidRDefault="00E9525D" w:rsidP="00E9525D">
      <w:pPr>
        <w:rPr>
          <w:rFonts w:ascii="Tahoma" w:hAnsi="Tahoma" w:cs="Tahoma"/>
          <w:b/>
          <w:sz w:val="16"/>
          <w:szCs w:val="16"/>
        </w:rPr>
      </w:pPr>
    </w:p>
    <w:p w14:paraId="6647F2D8" w14:textId="77777777" w:rsidR="00E9525D" w:rsidRPr="00554B49" w:rsidRDefault="00E9525D" w:rsidP="005E01B7">
      <w:pPr>
        <w:numPr>
          <w:ilvl w:val="0"/>
          <w:numId w:val="5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554B49">
        <w:rPr>
          <w:rFonts w:ascii="Tahoma" w:hAnsi="Tahoma" w:cs="Tahoma"/>
          <w:b/>
          <w:i/>
          <w:sz w:val="22"/>
          <w:szCs w:val="22"/>
        </w:rPr>
        <w:t>Wymagania dotyczące właściwości wyrobów budowlanych oraz niezbędne wymagania związane z ich transportem, składowaniem, przechowywaniem, oraz kontrolą jakości.</w:t>
      </w:r>
    </w:p>
    <w:p w14:paraId="713C3077" w14:textId="77777777" w:rsidR="00E9525D" w:rsidRDefault="00E9525D" w:rsidP="005E01B7">
      <w:pPr>
        <w:pStyle w:val="Akapitzlist"/>
        <w:numPr>
          <w:ilvl w:val="0"/>
          <w:numId w:val="18"/>
        </w:numPr>
        <w:overflowPunct/>
        <w:spacing w:before="120"/>
        <w:jc w:val="both"/>
        <w:rPr>
          <w:rFonts w:ascii="Tahoma" w:hAnsi="Tahoma" w:cs="Tahoma"/>
        </w:rPr>
      </w:pPr>
      <w:r w:rsidRPr="005627A2">
        <w:rPr>
          <w:rFonts w:ascii="Tahoma" w:hAnsi="Tahoma" w:cs="Tahoma"/>
        </w:rPr>
        <w:t>Zgodnie z war</w:t>
      </w:r>
      <w:r w:rsidR="00265664" w:rsidRPr="005627A2">
        <w:rPr>
          <w:rFonts w:ascii="Tahoma" w:hAnsi="Tahoma" w:cs="Tahoma"/>
        </w:rPr>
        <w:t>unkami zawartymi w Częściach 1</w:t>
      </w:r>
      <w:r w:rsidR="009A1CA5">
        <w:rPr>
          <w:rFonts w:ascii="Tahoma" w:hAnsi="Tahoma" w:cs="Tahoma"/>
        </w:rPr>
        <w:t>, 4</w:t>
      </w:r>
      <w:r w:rsidRPr="005627A2">
        <w:rPr>
          <w:rFonts w:ascii="Tahoma" w:hAnsi="Tahoma" w:cs="Tahoma"/>
        </w:rPr>
        <w:t xml:space="preserve"> ST wykonania i odbioru robót budowlanych w</w:t>
      </w:r>
      <w:r w:rsidR="005627A2">
        <w:rPr>
          <w:rFonts w:ascii="Tahoma" w:hAnsi="Tahoma" w:cs="Tahoma"/>
        </w:rPr>
        <w:t> </w:t>
      </w:r>
      <w:r w:rsidRPr="005627A2">
        <w:rPr>
          <w:rFonts w:ascii="Tahoma" w:hAnsi="Tahoma" w:cs="Tahoma"/>
        </w:rPr>
        <w:t>zakresie inżynierii wodnej - rzeki i potoki górskie:</w:t>
      </w:r>
    </w:p>
    <w:p w14:paraId="2D1C49EE" w14:textId="77777777" w:rsidR="00E871CA" w:rsidRPr="005627A2" w:rsidRDefault="00E871CA" w:rsidP="00E871CA">
      <w:pPr>
        <w:pStyle w:val="Akapitzlist"/>
        <w:overflowPunct/>
        <w:spacing w:before="120"/>
        <w:ind w:left="717"/>
        <w:jc w:val="both"/>
        <w:rPr>
          <w:rFonts w:ascii="Tahoma" w:hAnsi="Tahoma" w:cs="Tahoma"/>
        </w:rPr>
      </w:pPr>
    </w:p>
    <w:p w14:paraId="314CFD50" w14:textId="77777777" w:rsidR="00E871CA" w:rsidRDefault="00E871CA" w:rsidP="009A1CA5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Część 1, pkt. 1.1.10. Jakość materiałów i elementów przeznaczonych do wbudowania.</w:t>
      </w:r>
    </w:p>
    <w:p w14:paraId="719EB555" w14:textId="77777777" w:rsidR="00E871CA" w:rsidRDefault="00E871CA" w:rsidP="00E871CA">
      <w:pPr>
        <w:ind w:left="2160" w:right="44" w:hanging="1800"/>
        <w:jc w:val="both"/>
        <w:rPr>
          <w:rFonts w:ascii="Arial" w:hAnsi="Arial"/>
        </w:rPr>
      </w:pPr>
      <w:r>
        <w:rPr>
          <w:rFonts w:ascii="Arial" w:hAnsi="Arial"/>
        </w:rPr>
        <w:t>pkt. 1.2.5.   Składowanie, przechowywanie, kontrola jakości materiałów elementów i wyrobów</w:t>
      </w:r>
    </w:p>
    <w:p w14:paraId="709F84D2" w14:textId="77777777" w:rsidR="009A1CA5" w:rsidRDefault="009A1CA5" w:rsidP="009A1CA5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Część 4, pkt. 4.6.      Materiały</w:t>
      </w:r>
    </w:p>
    <w:p w14:paraId="32B771BD" w14:textId="77777777" w:rsidR="009A1CA5" w:rsidRDefault="009A1CA5" w:rsidP="009A1CA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pkt. 4.7.      Składowanie, magazynowanie i przechowywanie materiałów</w:t>
      </w:r>
    </w:p>
    <w:p w14:paraId="42932678" w14:textId="77777777" w:rsidR="009A1CA5" w:rsidRDefault="009A1CA5" w:rsidP="009A1CA5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  pkt. 4.8.      Transport i warunki dostawy,</w:t>
      </w:r>
    </w:p>
    <w:p w14:paraId="22379606" w14:textId="77777777" w:rsidR="009A1CA5" w:rsidRDefault="009A1CA5" w:rsidP="009A1CA5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  pkt. 4.9.      Kontrola jakości.</w:t>
      </w:r>
    </w:p>
    <w:p w14:paraId="49832225" w14:textId="703847FB" w:rsidR="009A1CA5" w:rsidRPr="00C40682" w:rsidRDefault="009A1CA5" w:rsidP="009A1CA5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  pkt. 4.17.2 Normy</w:t>
      </w:r>
    </w:p>
    <w:p w14:paraId="46C1C799" w14:textId="77777777" w:rsidR="009A1CA5" w:rsidRDefault="009A1CA5" w:rsidP="009A1CA5">
      <w:pPr>
        <w:jc w:val="both"/>
        <w:rPr>
          <w:rFonts w:ascii="Arial" w:hAnsi="Arial"/>
        </w:rPr>
      </w:pPr>
    </w:p>
    <w:p w14:paraId="1313107A" w14:textId="77777777" w:rsidR="009A1CA5" w:rsidRDefault="009A1CA5" w:rsidP="00E871CA">
      <w:pPr>
        <w:ind w:left="2160" w:right="44" w:hanging="1800"/>
        <w:jc w:val="both"/>
        <w:rPr>
          <w:rFonts w:ascii="Arial" w:hAnsi="Arial"/>
        </w:rPr>
      </w:pPr>
    </w:p>
    <w:p w14:paraId="5D6BCE44" w14:textId="77777777" w:rsidR="005377B4" w:rsidRPr="009A1CA5" w:rsidRDefault="00E9525D" w:rsidP="009A1CA5">
      <w:pPr>
        <w:pStyle w:val="Akapitzlist"/>
        <w:numPr>
          <w:ilvl w:val="0"/>
          <w:numId w:val="18"/>
        </w:numPr>
        <w:jc w:val="both"/>
        <w:rPr>
          <w:rFonts w:ascii="Arial" w:hAnsi="Arial"/>
        </w:rPr>
      </w:pPr>
      <w:r w:rsidRPr="009A1CA5">
        <w:rPr>
          <w:rFonts w:ascii="Tahoma" w:hAnsi="Tahoma" w:cs="Tahoma"/>
        </w:rPr>
        <w:t>Dane dotyczące materiałów zastosowanych w opracowaniu projektowym nie ujętych w „ST wykonania i odbioru robót budowlanych w zakresie inżynierii wodnej - rzeki i potoki górskie”:</w:t>
      </w:r>
      <w:r w:rsidR="005377B4" w:rsidRPr="009A1CA5">
        <w:rPr>
          <w:rFonts w:ascii="Tahoma" w:hAnsi="Tahoma" w:cs="Tahoma"/>
        </w:rPr>
        <w:t xml:space="preserve"> </w:t>
      </w:r>
    </w:p>
    <w:p w14:paraId="0BD4FE84" w14:textId="77777777" w:rsidR="005377B4" w:rsidRPr="00941591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materiał</w:t>
      </w:r>
    </w:p>
    <w:p w14:paraId="0534D271" w14:textId="77777777" w:rsidR="00E92265" w:rsidRPr="00003E8F" w:rsidRDefault="00003E8F" w:rsidP="00E871CA">
      <w:pPr>
        <w:spacing w:line="276" w:lineRule="auto"/>
        <w:ind w:left="998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5679ED46" w14:textId="77777777" w:rsidR="005377B4" w:rsidRPr="00941591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zastosowanie</w:t>
      </w:r>
    </w:p>
    <w:p w14:paraId="1E90876D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29A810C7" w14:textId="77777777" w:rsidR="005377B4" w:rsidRPr="00941591" w:rsidRDefault="005377B4" w:rsidP="005E01B7">
      <w:pPr>
        <w:numPr>
          <w:ilvl w:val="0"/>
          <w:numId w:val="11"/>
        </w:numPr>
        <w:tabs>
          <w:tab w:val="clear" w:pos="1429"/>
        </w:tabs>
        <w:overflowPunct/>
        <w:autoSpaceDE/>
        <w:adjustRightInd/>
        <w:spacing w:line="276" w:lineRule="auto"/>
        <w:ind w:left="960" w:hanging="2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dane techniczne materiału:</w:t>
      </w:r>
    </w:p>
    <w:p w14:paraId="2F987444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06B1239B" w14:textId="77777777" w:rsidR="005377B4" w:rsidRDefault="005377B4" w:rsidP="00151D9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transportu</w:t>
      </w:r>
    </w:p>
    <w:p w14:paraId="54AFAF0C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lastRenderedPageBreak/>
        <w:t>nie dotyczy</w:t>
      </w:r>
    </w:p>
    <w:p w14:paraId="72DB52F9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składowania</w:t>
      </w:r>
    </w:p>
    <w:p w14:paraId="630AFEB6" w14:textId="77777777" w:rsidR="005377B4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  <w:r w:rsidR="005377B4" w:rsidRPr="00003E8F">
        <w:rPr>
          <w:rFonts w:ascii="Tahoma" w:hAnsi="Tahoma" w:cs="Tahoma"/>
          <w:i/>
          <w:iCs/>
        </w:rPr>
        <w:t xml:space="preserve"> </w:t>
      </w:r>
    </w:p>
    <w:p w14:paraId="37DA6775" w14:textId="77777777" w:rsidR="005377B4" w:rsidRPr="00941591" w:rsidRDefault="005377B4" w:rsidP="00003E8F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magazynowania</w:t>
      </w:r>
    </w:p>
    <w:p w14:paraId="50BFB717" w14:textId="77777777" w:rsidR="00151D98" w:rsidRDefault="00003E8F" w:rsidP="00003E8F">
      <w:pPr>
        <w:spacing w:line="360" w:lineRule="auto"/>
        <w:ind w:left="4680" w:hanging="368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nie dotyczy</w:t>
      </w:r>
    </w:p>
    <w:p w14:paraId="65DFC10C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zużycie materiałów</w:t>
      </w:r>
    </w:p>
    <w:p w14:paraId="53FDE571" w14:textId="77777777" w:rsidR="005377B4" w:rsidRPr="00003E8F" w:rsidRDefault="00003E8F" w:rsidP="00003E8F">
      <w:pPr>
        <w:spacing w:line="360" w:lineRule="auto"/>
        <w:ind w:left="993"/>
        <w:jc w:val="both"/>
        <w:rPr>
          <w:rFonts w:ascii="Tahoma" w:hAnsi="Tahoma" w:cs="Tahoma"/>
          <w:i/>
          <w:iCs/>
          <w:vertAlign w:val="superscript"/>
        </w:rPr>
      </w:pPr>
      <w:r>
        <w:rPr>
          <w:rFonts w:ascii="Tahoma" w:hAnsi="Tahoma" w:cs="Tahoma"/>
          <w:i/>
          <w:iCs/>
        </w:rPr>
        <w:t>nie dotyczy</w:t>
      </w:r>
    </w:p>
    <w:p w14:paraId="4E57F219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czas przydatności do użycia</w:t>
      </w:r>
    </w:p>
    <w:p w14:paraId="1EEF7EF4" w14:textId="77777777" w:rsidR="005377B4" w:rsidRPr="00003E8F" w:rsidRDefault="00003E8F" w:rsidP="00003E8F">
      <w:pPr>
        <w:spacing w:line="360" w:lineRule="auto"/>
        <w:ind w:left="993"/>
        <w:jc w:val="both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64E61042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przeciwwskazania</w:t>
      </w:r>
    </w:p>
    <w:p w14:paraId="690AA7F7" w14:textId="77777777" w:rsidR="005377B4" w:rsidRPr="00941591" w:rsidRDefault="005377B4" w:rsidP="00003E8F">
      <w:pPr>
        <w:pStyle w:val="Nagwek1"/>
        <w:spacing w:before="60" w:after="0" w:line="360" w:lineRule="auto"/>
        <w:ind w:left="992" w:right="-284"/>
        <w:rPr>
          <w:rFonts w:ascii="Tahoma" w:hAnsi="Tahoma" w:cs="Tahoma"/>
          <w:b w:val="0"/>
          <w:bCs/>
          <w:i/>
          <w:iCs/>
          <w:sz w:val="20"/>
        </w:rPr>
      </w:pPr>
      <w:r w:rsidRPr="00941591">
        <w:rPr>
          <w:rFonts w:ascii="Tahoma" w:hAnsi="Tahoma" w:cs="Tahoma"/>
          <w:b w:val="0"/>
          <w:bCs/>
          <w:i/>
          <w:iCs/>
          <w:sz w:val="20"/>
        </w:rPr>
        <w:t>nie dotyczy</w:t>
      </w:r>
    </w:p>
    <w:p w14:paraId="58DA8F76" w14:textId="77777777" w:rsidR="00E9525D" w:rsidRPr="008B7F0F" w:rsidRDefault="00E9525D" w:rsidP="005E01B7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Wymagania dotyczące sprzętu i maszyn niezbędnych do wykonania robót</w:t>
      </w:r>
    </w:p>
    <w:p w14:paraId="53BE8ED0" w14:textId="77777777" w:rsidR="00E9525D" w:rsidRPr="009A1CA5" w:rsidRDefault="00E9525D" w:rsidP="009A1CA5">
      <w:pPr>
        <w:spacing w:line="276" w:lineRule="auto"/>
        <w:jc w:val="both"/>
        <w:rPr>
          <w:rFonts w:ascii="Tahoma" w:hAnsi="Tahoma" w:cs="Tahoma"/>
        </w:rPr>
      </w:pPr>
      <w:r w:rsidRPr="009A1CA5">
        <w:rPr>
          <w:rFonts w:ascii="Tahoma" w:hAnsi="Tahoma" w:cs="Tahoma"/>
        </w:rPr>
        <w:t>Zgodnie z warunkami zawartymi w Częściach 1, 2</w:t>
      </w:r>
      <w:r w:rsidR="008B6CC9" w:rsidRPr="009A1CA5">
        <w:rPr>
          <w:rFonts w:ascii="Tahoma" w:hAnsi="Tahoma" w:cs="Tahoma"/>
        </w:rPr>
        <w:t>, 4</w:t>
      </w:r>
      <w:r w:rsidRPr="009A1CA5">
        <w:rPr>
          <w:rFonts w:ascii="Tahoma" w:hAnsi="Tahoma" w:cs="Tahoma"/>
        </w:rPr>
        <w:t xml:space="preserve"> ST wykonania i odbioru robót budowlanych w zakresie inżynierii wodnej – rzeki i potoki górskie: </w:t>
      </w:r>
    </w:p>
    <w:p w14:paraId="50799F72" w14:textId="3A2E6C0F" w:rsidR="00E9525D" w:rsidRPr="00941591" w:rsidRDefault="00E9525D" w:rsidP="00E9525D">
      <w:pPr>
        <w:numPr>
          <w:ilvl w:val="0"/>
          <w:numId w:val="3"/>
        </w:numPr>
        <w:tabs>
          <w:tab w:val="clear" w:pos="360"/>
        </w:tabs>
        <w:overflowPunct/>
        <w:spacing w:line="276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>Cześć 1, pkt. 1.2.7. Sprzęt zmechanizowany i pomocniczy na placu budowy</w:t>
      </w:r>
    </w:p>
    <w:p w14:paraId="64E6C91B" w14:textId="21F46061" w:rsidR="00E9525D" w:rsidRPr="00941591" w:rsidRDefault="00E9525D" w:rsidP="00E9525D">
      <w:pPr>
        <w:numPr>
          <w:ilvl w:val="0"/>
          <w:numId w:val="3"/>
        </w:numPr>
        <w:tabs>
          <w:tab w:val="clear" w:pos="360"/>
        </w:tabs>
        <w:overflowPunct/>
        <w:spacing w:line="276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>Cześć 1, pkt. 1.2.9. Urządzenia pomocnicze</w:t>
      </w:r>
    </w:p>
    <w:p w14:paraId="04BDF1D8" w14:textId="3722366A" w:rsidR="001649D0" w:rsidRDefault="00E9525D" w:rsidP="001649D0">
      <w:pPr>
        <w:numPr>
          <w:ilvl w:val="0"/>
          <w:numId w:val="4"/>
        </w:numPr>
        <w:tabs>
          <w:tab w:val="clear" w:pos="360"/>
        </w:tabs>
        <w:overflowPunct/>
        <w:spacing w:line="276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>Cześć 2, pkt. 2.8.2. Wydobywanie i przemieszczanie urobionego gruntu</w:t>
      </w:r>
    </w:p>
    <w:p w14:paraId="05F3A791" w14:textId="368E5DCB" w:rsidR="009A1CA5" w:rsidRDefault="009A1CA5" w:rsidP="009A1CA5">
      <w:pPr>
        <w:numPr>
          <w:ilvl w:val="0"/>
          <w:numId w:val="4"/>
        </w:numPr>
        <w:overflowPunct/>
        <w:ind w:hanging="76"/>
        <w:jc w:val="both"/>
        <w:rPr>
          <w:rFonts w:ascii="Arial" w:hAnsi="Arial"/>
        </w:rPr>
      </w:pPr>
      <w:r>
        <w:rPr>
          <w:rFonts w:ascii="Arial" w:hAnsi="Arial"/>
        </w:rPr>
        <w:t>Cześć 4, pkt. 4.10. Maszyny i sprzęt zalecane i niezbędne do wykonania robót.</w:t>
      </w:r>
    </w:p>
    <w:p w14:paraId="6F700CB6" w14:textId="77777777" w:rsidR="00E9525D" w:rsidRPr="009A1CA5" w:rsidRDefault="00E9525D" w:rsidP="009A1CA5">
      <w:pPr>
        <w:spacing w:before="120" w:line="276" w:lineRule="auto"/>
        <w:jc w:val="both"/>
        <w:rPr>
          <w:rFonts w:ascii="Tahoma" w:hAnsi="Tahoma" w:cs="Tahoma"/>
        </w:rPr>
      </w:pPr>
      <w:r w:rsidRPr="009A1CA5">
        <w:rPr>
          <w:rFonts w:ascii="Tahoma" w:hAnsi="Tahoma" w:cs="Tahoma"/>
        </w:rPr>
        <w:t xml:space="preserve">Dobór sprzętu i maszyn zalecany jak w punktach </w:t>
      </w:r>
      <w:r w:rsidR="00F55524" w:rsidRPr="009A1CA5">
        <w:rPr>
          <w:rFonts w:ascii="Tahoma" w:hAnsi="Tahoma" w:cs="Tahoma"/>
        </w:rPr>
        <w:t xml:space="preserve">powyżej do wyboru wg możliwości </w:t>
      </w:r>
      <w:r w:rsidRPr="009A1CA5">
        <w:rPr>
          <w:rFonts w:ascii="Tahoma" w:hAnsi="Tahoma" w:cs="Tahoma"/>
        </w:rPr>
        <w:t>Wykonawcy zgodnie z projektem organizacji robót.</w:t>
      </w:r>
    </w:p>
    <w:p w14:paraId="38A4944F" w14:textId="77777777" w:rsidR="009A1CA5" w:rsidRPr="00941591" w:rsidRDefault="009A1CA5" w:rsidP="009A1CA5">
      <w:pPr>
        <w:spacing w:before="120" w:line="276" w:lineRule="auto"/>
        <w:jc w:val="both"/>
        <w:rPr>
          <w:rFonts w:ascii="Tahoma" w:hAnsi="Tahoma" w:cs="Tahoma"/>
        </w:rPr>
      </w:pPr>
    </w:p>
    <w:p w14:paraId="1CDA6DA6" w14:textId="77777777" w:rsidR="00E9525D" w:rsidRPr="00941591" w:rsidRDefault="00E9525D" w:rsidP="005E01B7">
      <w:pPr>
        <w:numPr>
          <w:ilvl w:val="0"/>
          <w:numId w:val="5"/>
        </w:numPr>
        <w:spacing w:before="120" w:line="360" w:lineRule="auto"/>
        <w:ind w:left="357" w:hanging="357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Wymagania dotyczące środków transportu na placu budowy</w:t>
      </w:r>
    </w:p>
    <w:p w14:paraId="02AD2FB5" w14:textId="77777777" w:rsidR="00E9525D" w:rsidRPr="00941591" w:rsidRDefault="00E9525D" w:rsidP="00E9525D">
      <w:pPr>
        <w:spacing w:line="276" w:lineRule="auto"/>
        <w:ind w:left="360"/>
        <w:jc w:val="both"/>
        <w:rPr>
          <w:rFonts w:ascii="Tahoma" w:hAnsi="Tahoma" w:cs="Tahoma"/>
        </w:rPr>
      </w:pPr>
      <w:r w:rsidRPr="00941591">
        <w:rPr>
          <w:rFonts w:ascii="Tahoma" w:hAnsi="Tahoma" w:cs="Tahoma"/>
        </w:rPr>
        <w:t>Zgodnie z warunkami zawartymi w Częściach 1, 2</w:t>
      </w:r>
      <w:r w:rsidR="009A1CA5">
        <w:rPr>
          <w:rFonts w:ascii="Tahoma" w:hAnsi="Tahoma" w:cs="Tahoma"/>
        </w:rPr>
        <w:t>, 4</w:t>
      </w:r>
      <w:r w:rsidRPr="00941591">
        <w:rPr>
          <w:rFonts w:ascii="Tahoma" w:hAnsi="Tahoma" w:cs="Tahoma"/>
        </w:rPr>
        <w:t xml:space="preserve"> ST wykonania i odbioru robót budowlanych </w:t>
      </w:r>
      <w:r w:rsidR="00B15C05" w:rsidRPr="00941591">
        <w:rPr>
          <w:rFonts w:ascii="Tahoma" w:hAnsi="Tahoma" w:cs="Tahoma"/>
        </w:rPr>
        <w:t xml:space="preserve">         </w:t>
      </w:r>
      <w:r w:rsidRPr="00941591">
        <w:rPr>
          <w:rFonts w:ascii="Tahoma" w:hAnsi="Tahoma" w:cs="Tahoma"/>
        </w:rPr>
        <w:t>w zakresie inżynierii wodnej – rzeki i potoki górskie</w:t>
      </w:r>
    </w:p>
    <w:p w14:paraId="490BE149" w14:textId="77777777" w:rsidR="00E9525D" w:rsidRPr="00941591" w:rsidRDefault="00E9525D" w:rsidP="005E01B7">
      <w:pPr>
        <w:numPr>
          <w:ilvl w:val="0"/>
          <w:numId w:val="6"/>
        </w:numPr>
        <w:tabs>
          <w:tab w:val="clear" w:pos="360"/>
        </w:tabs>
        <w:overflowPunct/>
        <w:spacing w:before="120"/>
        <w:ind w:left="714" w:hanging="357"/>
        <w:rPr>
          <w:rFonts w:ascii="Tahoma" w:hAnsi="Tahoma" w:cs="Tahoma"/>
        </w:rPr>
      </w:pPr>
      <w:r w:rsidRPr="00941591">
        <w:rPr>
          <w:rFonts w:ascii="Tahoma" w:hAnsi="Tahoma" w:cs="Tahoma"/>
        </w:rPr>
        <w:t>Cz</w:t>
      </w:r>
      <w:r w:rsidR="009A1CA5">
        <w:rPr>
          <w:rFonts w:ascii="Tahoma" w:hAnsi="Tahoma" w:cs="Tahoma"/>
        </w:rPr>
        <w:t>ę</w:t>
      </w:r>
      <w:r w:rsidRPr="00941591">
        <w:rPr>
          <w:rFonts w:ascii="Tahoma" w:hAnsi="Tahoma" w:cs="Tahoma"/>
        </w:rPr>
        <w:t xml:space="preserve">ść 1, pkt. 1.2.9.7.   Transport materiałów, elementów i konstrukcji na plac budowy i na    </w:t>
      </w:r>
    </w:p>
    <w:p w14:paraId="67CE7FA4" w14:textId="77777777" w:rsidR="00E9525D" w:rsidRPr="00941591" w:rsidRDefault="00E9525D" w:rsidP="00E9525D">
      <w:pPr>
        <w:overflowPunct/>
        <w:ind w:left="357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                                       budowie.</w:t>
      </w:r>
    </w:p>
    <w:p w14:paraId="7803AA6A" w14:textId="77777777" w:rsidR="00E9525D" w:rsidRDefault="00E9525D" w:rsidP="005E01B7">
      <w:pPr>
        <w:numPr>
          <w:ilvl w:val="0"/>
          <w:numId w:val="7"/>
        </w:numPr>
        <w:tabs>
          <w:tab w:val="clear" w:pos="360"/>
        </w:tabs>
        <w:overflowPunct/>
        <w:spacing w:before="45" w:line="360" w:lineRule="auto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>Cz</w:t>
      </w:r>
      <w:r w:rsidR="009A1CA5">
        <w:rPr>
          <w:rFonts w:ascii="Tahoma" w:hAnsi="Tahoma" w:cs="Tahoma"/>
        </w:rPr>
        <w:t>ę</w:t>
      </w:r>
      <w:r w:rsidRPr="00941591">
        <w:rPr>
          <w:rFonts w:ascii="Tahoma" w:hAnsi="Tahoma" w:cs="Tahoma"/>
        </w:rPr>
        <w:t>ść 2, pkt. 2.8.3.      Transport ukopanego gruntu.</w:t>
      </w:r>
    </w:p>
    <w:p w14:paraId="3FAD9DAB" w14:textId="77777777" w:rsidR="009A1CA5" w:rsidRPr="009A1CA5" w:rsidRDefault="009A1CA5" w:rsidP="009A1CA5">
      <w:pPr>
        <w:numPr>
          <w:ilvl w:val="0"/>
          <w:numId w:val="7"/>
        </w:numPr>
        <w:tabs>
          <w:tab w:val="clear" w:pos="360"/>
        </w:tabs>
        <w:overflowPunct/>
        <w:spacing w:before="45" w:line="360" w:lineRule="auto"/>
        <w:ind w:left="720"/>
        <w:rPr>
          <w:rFonts w:ascii="Tahoma" w:hAnsi="Tahoma" w:cs="Tahoma"/>
        </w:rPr>
      </w:pPr>
      <w:r w:rsidRPr="009A1CA5">
        <w:rPr>
          <w:rFonts w:ascii="Tahoma" w:hAnsi="Tahoma" w:cs="Tahoma"/>
        </w:rPr>
        <w:t>Cz</w:t>
      </w:r>
      <w:r>
        <w:rPr>
          <w:rFonts w:ascii="Tahoma" w:hAnsi="Tahoma" w:cs="Tahoma"/>
        </w:rPr>
        <w:t>ę</w:t>
      </w:r>
      <w:r w:rsidRPr="009A1CA5">
        <w:rPr>
          <w:rFonts w:ascii="Tahoma" w:hAnsi="Tahoma" w:cs="Tahoma"/>
        </w:rPr>
        <w:t>ść 4, pkt. 4.11.     Wymagania dotyczące środków transportu na placu budowy.</w:t>
      </w:r>
    </w:p>
    <w:p w14:paraId="02867806" w14:textId="77777777" w:rsidR="007932AB" w:rsidRPr="00227BF4" w:rsidRDefault="007932AB" w:rsidP="00227BF4">
      <w:pPr>
        <w:ind w:left="708" w:firstLine="708"/>
        <w:jc w:val="both"/>
        <w:rPr>
          <w:rFonts w:ascii="Arial" w:hAnsi="Arial"/>
        </w:rPr>
      </w:pPr>
    </w:p>
    <w:p w14:paraId="7BB73BEB" w14:textId="77777777" w:rsidR="00E9525D" w:rsidRPr="008715B2" w:rsidRDefault="00E9525D" w:rsidP="005E01B7">
      <w:pPr>
        <w:numPr>
          <w:ilvl w:val="0"/>
          <w:numId w:val="5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  <w:i/>
          <w:sz w:val="22"/>
          <w:szCs w:val="22"/>
        </w:rPr>
      </w:pPr>
      <w:r w:rsidRPr="008715B2">
        <w:rPr>
          <w:rFonts w:ascii="Tahoma" w:hAnsi="Tahoma" w:cs="Tahoma"/>
          <w:b/>
          <w:i/>
          <w:sz w:val="22"/>
          <w:szCs w:val="22"/>
        </w:rPr>
        <w:t>Wymagania dotycz</w:t>
      </w:r>
      <w:r w:rsidR="00967842">
        <w:rPr>
          <w:rFonts w:ascii="Tahoma" w:hAnsi="Tahoma" w:cs="Tahoma"/>
          <w:b/>
          <w:i/>
          <w:sz w:val="22"/>
          <w:szCs w:val="22"/>
        </w:rPr>
        <w:t>ące wykonania robót budowlanych</w:t>
      </w:r>
    </w:p>
    <w:p w14:paraId="3F8299FD" w14:textId="77777777" w:rsidR="00E9525D" w:rsidRPr="00941591" w:rsidRDefault="00E9525D" w:rsidP="00E9525D">
      <w:pPr>
        <w:spacing w:line="276" w:lineRule="auto"/>
        <w:ind w:left="360"/>
        <w:jc w:val="both"/>
        <w:rPr>
          <w:rFonts w:ascii="Tahoma" w:hAnsi="Tahoma" w:cs="Tahoma"/>
        </w:rPr>
      </w:pPr>
      <w:r w:rsidRPr="00941591">
        <w:rPr>
          <w:rFonts w:ascii="Tahoma" w:hAnsi="Tahoma" w:cs="Tahoma"/>
        </w:rPr>
        <w:t>Zgodnie z warunkami zawartymi w Częściach 1</w:t>
      </w:r>
      <w:r w:rsidR="009A1CA5">
        <w:rPr>
          <w:rFonts w:ascii="Tahoma" w:hAnsi="Tahoma" w:cs="Tahoma"/>
        </w:rPr>
        <w:t>, 2, 4</w:t>
      </w:r>
      <w:r w:rsidRPr="00941591">
        <w:rPr>
          <w:rFonts w:ascii="Tahoma" w:hAnsi="Tahoma" w:cs="Tahoma"/>
        </w:rPr>
        <w:t xml:space="preserve"> ST wykonania i odbioru robót budowlanych w</w:t>
      </w:r>
      <w:r w:rsidR="001649D0" w:rsidRPr="00941591">
        <w:rPr>
          <w:rFonts w:ascii="Tahoma" w:hAnsi="Tahoma" w:cs="Tahoma"/>
        </w:rPr>
        <w:t> </w:t>
      </w:r>
      <w:r w:rsidRPr="00941591">
        <w:rPr>
          <w:rFonts w:ascii="Tahoma" w:hAnsi="Tahoma" w:cs="Tahoma"/>
        </w:rPr>
        <w:t>zakresie inżynierii wodnej - rzeki i potoki górskie:</w:t>
      </w:r>
    </w:p>
    <w:p w14:paraId="105A53CF" w14:textId="77777777" w:rsidR="009A1CA5" w:rsidRDefault="009A1CA5" w:rsidP="009A1CA5">
      <w:pPr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Część 1,</w:t>
      </w:r>
      <w:r>
        <w:rPr>
          <w:rFonts w:ascii="Arial" w:hAnsi="Arial"/>
        </w:rPr>
        <w:tab/>
        <w:t>pkt. 1.1.6. Zasady prowadzenia robót.</w:t>
      </w:r>
    </w:p>
    <w:p w14:paraId="744DD7F4" w14:textId="77777777" w:rsidR="009A1CA5" w:rsidRDefault="009A1CA5" w:rsidP="009A1CA5">
      <w:pPr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pkt. 1.1.7. Zasady prowadzenia dziennika.</w:t>
      </w:r>
    </w:p>
    <w:p w14:paraId="6962AED6" w14:textId="77777777" w:rsidR="009A1CA5" w:rsidRDefault="009A1CA5" w:rsidP="009A1CA5">
      <w:pPr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>pkt. 1.1.11. Warunki ogólne dotyczące BHP przy wykonywaniu robót.</w:t>
      </w:r>
    </w:p>
    <w:p w14:paraId="09DA4A0C" w14:textId="77777777" w:rsidR="009A1CA5" w:rsidRDefault="009A1CA5" w:rsidP="009A1CA5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Część 2 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pkt. 2.8. </w:t>
      </w:r>
      <w:r w:rsidRPr="001571A1">
        <w:rPr>
          <w:rFonts w:ascii="Arial" w:hAnsi="Arial" w:cs="Arial"/>
        </w:rPr>
        <w:t>Odspajanie, wydobywanie i transport urobionego gruntu.</w:t>
      </w:r>
    </w:p>
    <w:p w14:paraId="16575CF8" w14:textId="0EB1140F" w:rsidR="009A1CA5" w:rsidRDefault="009A1CA5" w:rsidP="009A1CA5">
      <w:pPr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Część 4,</w:t>
      </w:r>
      <w:r>
        <w:rPr>
          <w:rFonts w:ascii="Arial" w:hAnsi="Arial"/>
        </w:rPr>
        <w:tab/>
        <w:t>pkt. 4.12 Wymagania dotyczące wykonania robót.</w:t>
      </w:r>
    </w:p>
    <w:p w14:paraId="309648D2" w14:textId="77777777" w:rsidR="00E871CA" w:rsidRPr="00941591" w:rsidRDefault="00E871CA" w:rsidP="00227BF4">
      <w:pPr>
        <w:spacing w:line="360" w:lineRule="auto"/>
        <w:rPr>
          <w:rFonts w:ascii="Tahoma" w:hAnsi="Tahoma" w:cs="Tahoma"/>
        </w:rPr>
      </w:pPr>
    </w:p>
    <w:p w14:paraId="10747902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spacing w:line="360" w:lineRule="auto"/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Prace wstępne</w:t>
      </w:r>
    </w:p>
    <w:p w14:paraId="5F52F799" w14:textId="77777777" w:rsidR="00E9525D" w:rsidRPr="00941591" w:rsidRDefault="002729F9" w:rsidP="005E01B7">
      <w:pPr>
        <w:numPr>
          <w:ilvl w:val="2"/>
          <w:numId w:val="5"/>
        </w:numPr>
        <w:tabs>
          <w:tab w:val="clear" w:pos="720"/>
        </w:tabs>
        <w:overflowPunct/>
        <w:spacing w:line="360" w:lineRule="auto"/>
        <w:ind w:left="85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9525D" w:rsidRPr="00941591">
        <w:rPr>
          <w:rFonts w:ascii="Tahoma" w:hAnsi="Tahoma" w:cs="Tahoma"/>
          <w:b/>
        </w:rPr>
        <w:t>Roboty przygotowawcze</w:t>
      </w:r>
      <w:r w:rsidR="00FA19FC" w:rsidRPr="00941591">
        <w:rPr>
          <w:rFonts w:ascii="Tahoma" w:hAnsi="Tahoma" w:cs="Tahoma"/>
          <w:b/>
        </w:rPr>
        <w:t xml:space="preserve"> i rozbiórkowe</w:t>
      </w:r>
    </w:p>
    <w:p w14:paraId="0CF1996D" w14:textId="77777777" w:rsidR="00E9525D" w:rsidRPr="00941591" w:rsidRDefault="00E9525D" w:rsidP="001649D0">
      <w:pPr>
        <w:pStyle w:val="Nagwek1"/>
        <w:widowControl/>
        <w:autoSpaceDE/>
        <w:autoSpaceDN/>
        <w:adjustRightInd/>
        <w:spacing w:before="0" w:after="0" w:line="360" w:lineRule="auto"/>
        <w:rPr>
          <w:rFonts w:ascii="Tahoma" w:hAnsi="Tahoma" w:cs="Tahoma"/>
          <w:sz w:val="20"/>
        </w:rPr>
      </w:pPr>
      <w:r w:rsidRPr="00941591">
        <w:rPr>
          <w:rFonts w:ascii="Tahoma" w:hAnsi="Tahoma" w:cs="Tahoma"/>
          <w:sz w:val="20"/>
        </w:rPr>
        <w:t>Ogólne zasady wykonywania robót</w:t>
      </w:r>
    </w:p>
    <w:p w14:paraId="2B97B334" w14:textId="77777777" w:rsidR="0051399F" w:rsidRDefault="0051399F" w:rsidP="0051399F">
      <w:pPr>
        <w:spacing w:line="276" w:lineRule="auto"/>
        <w:jc w:val="both"/>
        <w:rPr>
          <w:rFonts w:ascii="Tahoma" w:hAnsi="Tahoma" w:cs="Tahoma"/>
        </w:rPr>
      </w:pPr>
      <w:r w:rsidRPr="00B73D28">
        <w:rPr>
          <w:rFonts w:ascii="Tahoma" w:hAnsi="Tahoma" w:cs="Tahoma"/>
        </w:rPr>
        <w:t>Przed</w:t>
      </w:r>
      <w:r w:rsidRPr="00B73D28">
        <w:rPr>
          <w:rFonts w:ascii="Tahoma" w:hAnsi="Tahoma" w:cs="Tahoma"/>
          <w:color w:val="000000"/>
        </w:rPr>
        <w:t xml:space="preserve"> przystąpieniem do wykonywania robót należy, wykonać wszystkie niezbędne zabezpieczenia, jak oznakowanie i ogrodzenie terenu robót, zgromadzić potrzebne narzędzia i sprzęt.</w:t>
      </w:r>
      <w:r w:rsidRPr="00B73D28">
        <w:rPr>
          <w:rFonts w:ascii="Tahoma" w:hAnsi="Tahoma" w:cs="Tahoma"/>
        </w:rPr>
        <w:t xml:space="preserve"> Pracownicy zatrudnieni przy robotach muszą być dokładnie zaznajomieni z ich zakresem. Przy prowadzeniu prac należy przestrzegać wszystkich obowiązujących przepisów bezpieczeństwa i higieny pracy oraz </w:t>
      </w:r>
      <w:r w:rsidRPr="00B73D28">
        <w:rPr>
          <w:rFonts w:ascii="Tahoma" w:hAnsi="Tahoma" w:cs="Tahoma"/>
        </w:rPr>
        <w:lastRenderedPageBreak/>
        <w:t>bezwzględnie stosować wszystkie przewidziane przy tych robotach urządzenia zabezpieczające i ochronne.</w:t>
      </w:r>
    </w:p>
    <w:p w14:paraId="75C2AC1A" w14:textId="77777777" w:rsidR="00444F2D" w:rsidRPr="00B73D28" w:rsidRDefault="00444F2D" w:rsidP="0051399F">
      <w:pPr>
        <w:spacing w:line="276" w:lineRule="auto"/>
        <w:jc w:val="both"/>
        <w:rPr>
          <w:rFonts w:ascii="Tahoma" w:hAnsi="Tahoma" w:cs="Tahoma"/>
        </w:rPr>
      </w:pPr>
    </w:p>
    <w:p w14:paraId="485155F5" w14:textId="77777777" w:rsidR="00E9525D" w:rsidRPr="00941591" w:rsidRDefault="00E9525D" w:rsidP="005E01B7">
      <w:pPr>
        <w:numPr>
          <w:ilvl w:val="1"/>
          <w:numId w:val="5"/>
        </w:numPr>
        <w:tabs>
          <w:tab w:val="clear" w:pos="360"/>
        </w:tabs>
        <w:spacing w:line="276" w:lineRule="auto"/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Przygotowanie podłoża</w:t>
      </w:r>
    </w:p>
    <w:p w14:paraId="735B8339" w14:textId="77777777" w:rsidR="00E9525D" w:rsidRPr="00941591" w:rsidRDefault="00E9525D" w:rsidP="00E9525D">
      <w:pPr>
        <w:spacing w:before="60" w:after="60"/>
        <w:ind w:left="72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Zgodnie z Częścią 2 - ST robót ziemnych, a w szczególności: </w:t>
      </w:r>
    </w:p>
    <w:p w14:paraId="18C61F24" w14:textId="77777777" w:rsidR="00E9525D" w:rsidRPr="00941591" w:rsidRDefault="00E9525D" w:rsidP="005E01B7">
      <w:pPr>
        <w:numPr>
          <w:ilvl w:val="0"/>
          <w:numId w:val="8"/>
        </w:numPr>
        <w:tabs>
          <w:tab w:val="clear" w:pos="773"/>
        </w:tabs>
        <w:overflowPunct/>
        <w:spacing w:line="276" w:lineRule="auto"/>
        <w:ind w:left="1080"/>
        <w:rPr>
          <w:rFonts w:ascii="Tahoma" w:hAnsi="Tahoma" w:cs="Tahoma"/>
        </w:rPr>
      </w:pPr>
      <w:r w:rsidRPr="00941591">
        <w:rPr>
          <w:rFonts w:ascii="Tahoma" w:hAnsi="Tahoma" w:cs="Tahoma"/>
        </w:rPr>
        <w:t xml:space="preserve">pkt. 2.7. Roboty przygotowawcze. </w:t>
      </w:r>
    </w:p>
    <w:p w14:paraId="03A55E41" w14:textId="77777777" w:rsidR="00DF48CF" w:rsidRPr="00227BF4" w:rsidRDefault="00DF48CF" w:rsidP="00DF48CF">
      <w:pPr>
        <w:tabs>
          <w:tab w:val="left" w:pos="1134"/>
        </w:tabs>
        <w:overflowPunct/>
        <w:spacing w:line="360" w:lineRule="auto"/>
        <w:ind w:left="773"/>
        <w:rPr>
          <w:rFonts w:ascii="Tahoma" w:hAnsi="Tahoma" w:cs="Tahoma"/>
        </w:rPr>
      </w:pPr>
    </w:p>
    <w:p w14:paraId="7A1DA399" w14:textId="77777777" w:rsidR="00E9525D" w:rsidRPr="00941591" w:rsidRDefault="00E9525D" w:rsidP="005E01B7">
      <w:pPr>
        <w:numPr>
          <w:ilvl w:val="1"/>
          <w:numId w:val="9"/>
        </w:numPr>
        <w:tabs>
          <w:tab w:val="clear" w:pos="765"/>
        </w:tabs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wykonania</w:t>
      </w:r>
    </w:p>
    <w:p w14:paraId="015A2389" w14:textId="77777777" w:rsidR="008F7BE5" w:rsidRDefault="008F7BE5" w:rsidP="008F7BE5">
      <w:pPr>
        <w:overflowPunct/>
        <w:autoSpaceDE/>
        <w:autoSpaceDN/>
        <w:adjustRightInd/>
        <w:spacing w:line="360" w:lineRule="auto"/>
        <w:ind w:left="1429"/>
        <w:jc w:val="both"/>
        <w:rPr>
          <w:rFonts w:ascii="Tahoma" w:hAnsi="Tahoma" w:cs="Tahoma"/>
        </w:rPr>
      </w:pPr>
    </w:p>
    <w:p w14:paraId="7A11F4F1" w14:textId="4C71B66C" w:rsidR="00DF48CF" w:rsidRDefault="008F7BE5" w:rsidP="008F7BE5">
      <w:pPr>
        <w:pStyle w:val="Akapitzlist"/>
        <w:numPr>
          <w:ilvl w:val="2"/>
          <w:numId w:val="16"/>
        </w:numPr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  <w:b/>
        </w:rPr>
      </w:pPr>
      <w:r w:rsidRPr="008F7BE5">
        <w:rPr>
          <w:rFonts w:ascii="Tahoma" w:hAnsi="Tahoma" w:cs="Tahoma"/>
          <w:b/>
        </w:rPr>
        <w:t xml:space="preserve">Roboty </w:t>
      </w:r>
      <w:r w:rsidR="00C44ED3">
        <w:rPr>
          <w:rFonts w:ascii="Tahoma" w:hAnsi="Tahoma" w:cs="Tahoma"/>
          <w:b/>
        </w:rPr>
        <w:t>mechaniczne i ręczne</w:t>
      </w:r>
    </w:p>
    <w:p w14:paraId="1DEEA7E8" w14:textId="49EFB3C2" w:rsidR="008F7BE5" w:rsidRPr="00C44ED3" w:rsidRDefault="00C44ED3" w:rsidP="00C44ED3">
      <w:pPr>
        <w:pStyle w:val="Akapitzlist"/>
        <w:numPr>
          <w:ilvl w:val="3"/>
          <w:numId w:val="16"/>
        </w:numPr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Ręczne ś</w:t>
      </w:r>
      <w:r w:rsidR="008F7BE5" w:rsidRPr="00C44ED3">
        <w:rPr>
          <w:rFonts w:ascii="Tahoma" w:hAnsi="Tahoma" w:cs="Tahoma"/>
        </w:rPr>
        <w:t xml:space="preserve">cinanie </w:t>
      </w:r>
      <w:r>
        <w:rPr>
          <w:rFonts w:ascii="Tahoma" w:hAnsi="Tahoma" w:cs="Tahoma"/>
        </w:rPr>
        <w:t xml:space="preserve">i karczowanie </w:t>
      </w:r>
      <w:r w:rsidR="008F7BE5" w:rsidRPr="00C44ED3">
        <w:rPr>
          <w:rFonts w:ascii="Tahoma" w:hAnsi="Tahoma" w:cs="Tahoma"/>
        </w:rPr>
        <w:t>zagajników średniej gęstości wraz z utylizacją</w:t>
      </w:r>
    </w:p>
    <w:p w14:paraId="02E92394" w14:textId="4019011D" w:rsidR="00C44ED3" w:rsidRPr="007932AB" w:rsidRDefault="00C44ED3" w:rsidP="00C44ED3">
      <w:pPr>
        <w:pStyle w:val="StylNagwek29ptDoprawejZprawej-051cm"/>
        <w:numPr>
          <w:ilvl w:val="3"/>
          <w:numId w:val="16"/>
        </w:numPr>
        <w:spacing w:before="120" w:line="240" w:lineRule="auto"/>
        <w:ind w:right="-48"/>
        <w:jc w:val="both"/>
        <w:rPr>
          <w:rFonts w:ascii="Tahoma" w:hAnsi="Tahoma" w:cs="Tahoma"/>
          <w:b w:val="0"/>
          <w:i w:val="0"/>
        </w:rPr>
      </w:pPr>
      <w:r w:rsidRPr="007932AB">
        <w:rPr>
          <w:rFonts w:ascii="Tahoma" w:hAnsi="Tahoma" w:cs="Tahoma"/>
          <w:b w:val="0"/>
          <w:i w:val="0"/>
        </w:rPr>
        <w:t xml:space="preserve">Mechaniczne udrożnienie koryta </w:t>
      </w:r>
      <w:r>
        <w:rPr>
          <w:rFonts w:ascii="Tahoma" w:hAnsi="Tahoma" w:cs="Tahoma"/>
          <w:b w:val="0"/>
          <w:i w:val="0"/>
        </w:rPr>
        <w:t>koparką podsiębierną 0,60m3, na odkład; wbudowanie</w:t>
      </w:r>
      <w:r w:rsidRPr="00721947">
        <w:rPr>
          <w:rFonts w:ascii="Tahoma" w:hAnsi="Tahoma" w:cs="Tahoma"/>
          <w:b w:val="0"/>
          <w:i w:val="0"/>
        </w:rPr>
        <w:t xml:space="preserve"> </w:t>
      </w:r>
      <w:r>
        <w:rPr>
          <w:rFonts w:ascii="Tahoma" w:hAnsi="Tahoma" w:cs="Tahoma"/>
          <w:b w:val="0"/>
          <w:i w:val="0"/>
        </w:rPr>
        <w:t>urobku</w:t>
      </w:r>
      <w:r w:rsidRPr="00721947">
        <w:rPr>
          <w:rFonts w:ascii="Tahoma" w:hAnsi="Tahoma" w:cs="Tahoma"/>
          <w:b w:val="0"/>
          <w:i w:val="0"/>
        </w:rPr>
        <w:t xml:space="preserve"> wydobyt</w:t>
      </w:r>
      <w:r>
        <w:rPr>
          <w:rFonts w:ascii="Tahoma" w:hAnsi="Tahoma" w:cs="Tahoma"/>
          <w:b w:val="0"/>
          <w:i w:val="0"/>
        </w:rPr>
        <w:t>ego</w:t>
      </w:r>
      <w:r w:rsidRPr="00721947">
        <w:rPr>
          <w:rFonts w:ascii="Tahoma" w:hAnsi="Tahoma" w:cs="Tahoma"/>
          <w:b w:val="0"/>
          <w:i w:val="0"/>
        </w:rPr>
        <w:t xml:space="preserve"> z wykopów - kat.</w:t>
      </w:r>
      <w:r>
        <w:rPr>
          <w:rFonts w:ascii="Tahoma" w:hAnsi="Tahoma" w:cs="Tahoma"/>
          <w:b w:val="0"/>
          <w:i w:val="0"/>
        </w:rPr>
        <w:t xml:space="preserve"> </w:t>
      </w:r>
      <w:r w:rsidRPr="00721947">
        <w:rPr>
          <w:rFonts w:ascii="Tahoma" w:hAnsi="Tahoma" w:cs="Tahoma"/>
          <w:b w:val="0"/>
          <w:i w:val="0"/>
        </w:rPr>
        <w:t>gr.</w:t>
      </w:r>
      <w:r>
        <w:rPr>
          <w:rFonts w:ascii="Tahoma" w:hAnsi="Tahoma" w:cs="Tahoma"/>
          <w:b w:val="0"/>
          <w:i w:val="0"/>
        </w:rPr>
        <w:t xml:space="preserve"> </w:t>
      </w:r>
      <w:r w:rsidRPr="00721947">
        <w:rPr>
          <w:rFonts w:ascii="Tahoma" w:hAnsi="Tahoma" w:cs="Tahoma"/>
          <w:b w:val="0"/>
          <w:i w:val="0"/>
        </w:rPr>
        <w:t>I-IV</w:t>
      </w:r>
    </w:p>
    <w:p w14:paraId="4506844F" w14:textId="77777777" w:rsidR="00C44ED3" w:rsidRPr="00D71EC9" w:rsidRDefault="00C44ED3" w:rsidP="00C44ED3">
      <w:pPr>
        <w:numPr>
          <w:ilvl w:val="0"/>
          <w:numId w:val="11"/>
        </w:numPr>
        <w:overflowPunct/>
        <w:autoSpaceDE/>
        <w:autoSpaceDN/>
        <w:adjustRightInd/>
        <w:spacing w:line="281" w:lineRule="auto"/>
        <w:jc w:val="both"/>
        <w:rPr>
          <w:rFonts w:ascii="Tahoma" w:hAnsi="Tahoma" w:cs="Tahoma"/>
        </w:rPr>
      </w:pPr>
      <w:r w:rsidRPr="00D71EC9">
        <w:rPr>
          <w:rFonts w:ascii="Tahoma" w:hAnsi="Tahoma" w:cs="Tahoma"/>
        </w:rPr>
        <w:t xml:space="preserve">wg Części 2 ST, pkt. 2.8.2. Wydobywanie i przemieszczanie urobionego gruntu,   </w:t>
      </w:r>
    </w:p>
    <w:p w14:paraId="30C70885" w14:textId="7D04D3FF" w:rsidR="00C44ED3" w:rsidRPr="00C44ED3" w:rsidRDefault="00C44ED3" w:rsidP="00C44ED3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D71EC9">
        <w:rPr>
          <w:rFonts w:ascii="Tahoma" w:hAnsi="Tahoma" w:cs="Tahoma"/>
        </w:rPr>
        <w:t>wg Części 2 ST, pkt. 2.8.3.3. Transport gruntu pojazdami samochodowymi.</w:t>
      </w:r>
    </w:p>
    <w:p w14:paraId="67AC32F0" w14:textId="762F132C" w:rsidR="008F7BE5" w:rsidRPr="008F7BE5" w:rsidRDefault="008F7BE5" w:rsidP="008F7BE5">
      <w:pPr>
        <w:overflowPunct/>
        <w:autoSpaceDE/>
        <w:autoSpaceDN/>
        <w:adjustRightInd/>
        <w:spacing w:line="281" w:lineRule="auto"/>
        <w:jc w:val="both"/>
        <w:rPr>
          <w:rFonts w:ascii="Tahoma" w:hAnsi="Tahoma" w:cs="Tahoma"/>
        </w:rPr>
      </w:pPr>
      <w:r w:rsidRPr="008F7BE5">
        <w:rPr>
          <w:rFonts w:ascii="Tahoma" w:hAnsi="Tahoma" w:cs="Tahoma"/>
        </w:rPr>
        <w:t>10.3.</w:t>
      </w:r>
      <w:r w:rsidR="004167F7">
        <w:rPr>
          <w:rFonts w:ascii="Tahoma" w:hAnsi="Tahoma" w:cs="Tahoma"/>
        </w:rPr>
        <w:t>1</w:t>
      </w:r>
      <w:r w:rsidRPr="008F7BE5">
        <w:rPr>
          <w:rFonts w:ascii="Tahoma" w:hAnsi="Tahoma" w:cs="Tahoma"/>
        </w:rPr>
        <w:t>.</w:t>
      </w:r>
      <w:r w:rsidR="004167F7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Pr="008F7BE5">
        <w:rPr>
          <w:rFonts w:ascii="Tahoma" w:hAnsi="Tahoma" w:cs="Tahoma"/>
        </w:rPr>
        <w:t xml:space="preserve"> </w:t>
      </w:r>
      <w:r w:rsidR="008E453A">
        <w:rPr>
          <w:rFonts w:ascii="Tahoma" w:hAnsi="Tahoma" w:cs="Tahoma"/>
        </w:rPr>
        <w:t xml:space="preserve">   </w:t>
      </w:r>
      <w:r w:rsidRPr="008F7BE5">
        <w:rPr>
          <w:rFonts w:ascii="Tahoma" w:hAnsi="Tahoma" w:cs="Tahoma"/>
        </w:rPr>
        <w:t xml:space="preserve">Mechaniczny wykop </w:t>
      </w:r>
      <w:proofErr w:type="spellStart"/>
      <w:r w:rsidR="00C44ED3">
        <w:rPr>
          <w:rFonts w:ascii="Tahoma" w:hAnsi="Tahoma" w:cs="Tahoma"/>
        </w:rPr>
        <w:t>wrzynki</w:t>
      </w:r>
      <w:proofErr w:type="spellEnd"/>
      <w:r w:rsidR="00C44ED3">
        <w:rPr>
          <w:rFonts w:ascii="Tahoma" w:hAnsi="Tahoma" w:cs="Tahoma"/>
        </w:rPr>
        <w:t xml:space="preserve"> </w:t>
      </w:r>
      <w:r w:rsidRPr="008F7BE5">
        <w:rPr>
          <w:rFonts w:ascii="Tahoma" w:hAnsi="Tahoma" w:cs="Tahoma"/>
        </w:rPr>
        <w:t xml:space="preserve">pod zasyp kamieniem i zasypanie przestrzeni za kamieniem </w:t>
      </w:r>
    </w:p>
    <w:p w14:paraId="542B2237" w14:textId="77777777" w:rsidR="008F7BE5" w:rsidRPr="008F7BE5" w:rsidRDefault="008F7BE5" w:rsidP="008F7BE5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81" w:lineRule="auto"/>
        <w:jc w:val="both"/>
        <w:rPr>
          <w:rFonts w:ascii="Tahoma" w:hAnsi="Tahoma" w:cs="Tahoma"/>
        </w:rPr>
      </w:pPr>
      <w:r w:rsidRPr="008F7BE5">
        <w:rPr>
          <w:rFonts w:ascii="Tahoma" w:hAnsi="Tahoma" w:cs="Tahoma"/>
        </w:rPr>
        <w:t xml:space="preserve">wg Części 2 ST, pkt. 2.8.2. Wydobywanie i przemieszczanie urobionego gruntu,   </w:t>
      </w:r>
    </w:p>
    <w:p w14:paraId="15CC6995" w14:textId="2319B20B" w:rsidR="008F7BE5" w:rsidRDefault="008F7BE5" w:rsidP="008E453A">
      <w:pPr>
        <w:overflowPunct/>
        <w:autoSpaceDE/>
        <w:autoSpaceDN/>
        <w:adjustRightInd/>
        <w:spacing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Tahoma" w:hAnsi="Tahoma" w:cs="Tahoma"/>
        </w:rPr>
        <w:t>10.3.</w:t>
      </w:r>
      <w:r w:rsidR="004167F7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 w:rsidR="004167F7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8E453A">
        <w:rPr>
          <w:rFonts w:ascii="Tahoma" w:hAnsi="Tahoma" w:cs="Tahoma"/>
        </w:rPr>
        <w:t xml:space="preserve">   </w:t>
      </w:r>
      <w:r w:rsidRPr="008F7BE5">
        <w:rPr>
          <w:rFonts w:ascii="Tahoma" w:hAnsi="Tahoma" w:cs="Tahoma"/>
        </w:rPr>
        <w:t>Zasyp wyrwy kamieniem naturalnym D&gt;0,</w:t>
      </w:r>
      <w:r w:rsidR="00C44ED3">
        <w:rPr>
          <w:rFonts w:ascii="Tahoma" w:hAnsi="Tahoma" w:cs="Tahoma"/>
        </w:rPr>
        <w:t>8</w:t>
      </w:r>
      <w:r w:rsidRPr="008F7BE5">
        <w:rPr>
          <w:rFonts w:ascii="Tahoma" w:hAnsi="Tahoma" w:cs="Tahoma"/>
        </w:rPr>
        <w:t xml:space="preserve"> m</w:t>
      </w:r>
      <w:r w:rsidR="00C44ED3">
        <w:rPr>
          <w:rFonts w:ascii="Tahoma" w:hAnsi="Tahoma" w:cs="Tahoma"/>
        </w:rPr>
        <w:t xml:space="preserve">, klinowanie mniejszym kamieniem, </w:t>
      </w:r>
      <w:r w:rsidR="008E453A">
        <w:rPr>
          <w:rFonts w:ascii="Tahoma" w:hAnsi="Tahoma" w:cs="Tahoma"/>
        </w:rPr>
        <w:t>narzut</w:t>
      </w:r>
      <w:r w:rsidR="00141BF2">
        <w:rPr>
          <w:rFonts w:ascii="Tahoma" w:hAnsi="Tahoma" w:cs="Tahoma"/>
        </w:rPr>
        <w:t xml:space="preserve"> </w:t>
      </w:r>
      <w:r w:rsidR="008E453A">
        <w:rPr>
          <w:rFonts w:ascii="Tahoma" w:hAnsi="Tahoma" w:cs="Tahoma"/>
        </w:rPr>
        <w:t>zlicowany ze skarpą</w:t>
      </w:r>
      <w:r>
        <w:rPr>
          <w:rFonts w:ascii="Tahoma" w:hAnsi="Tahoma" w:cs="Tahoma"/>
        </w:rPr>
        <w:t xml:space="preserve"> </w:t>
      </w:r>
    </w:p>
    <w:p w14:paraId="007434C4" w14:textId="7E6FC350" w:rsidR="008F7BE5" w:rsidRPr="008E453A" w:rsidRDefault="008F7BE5" w:rsidP="008F7BE5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8F7BE5">
        <w:rPr>
          <w:rFonts w:ascii="Arial" w:hAnsi="Arial" w:cs="Arial"/>
        </w:rPr>
        <w:t>wg Części 4 ST, pkt 4.12 Wymagania dotyczące wykonania robót</w:t>
      </w:r>
      <w:r>
        <w:rPr>
          <w:rFonts w:ascii="Arial" w:hAnsi="Arial" w:cs="Arial"/>
        </w:rPr>
        <w:t>.</w:t>
      </w:r>
    </w:p>
    <w:p w14:paraId="05190418" w14:textId="77777777" w:rsidR="00712E28" w:rsidRPr="00712E28" w:rsidRDefault="00E9525D" w:rsidP="005E01B7">
      <w:pPr>
        <w:numPr>
          <w:ilvl w:val="1"/>
          <w:numId w:val="9"/>
        </w:numPr>
        <w:tabs>
          <w:tab w:val="clear" w:pos="765"/>
        </w:tabs>
        <w:spacing w:before="200" w:line="276" w:lineRule="auto"/>
        <w:ind w:left="709" w:hanging="709"/>
        <w:jc w:val="both"/>
        <w:rPr>
          <w:rFonts w:ascii="Tahoma" w:hAnsi="Tahoma" w:cs="Tahoma"/>
        </w:rPr>
      </w:pPr>
      <w:r w:rsidRPr="00941591">
        <w:rPr>
          <w:rFonts w:ascii="Tahoma" w:hAnsi="Tahoma" w:cs="Tahoma"/>
          <w:b/>
        </w:rPr>
        <w:t>Sposób wykończenia</w:t>
      </w:r>
    </w:p>
    <w:p w14:paraId="2BBECBBC" w14:textId="77777777" w:rsidR="00712E28" w:rsidRPr="00681A2C" w:rsidRDefault="00712E28" w:rsidP="00712E28">
      <w:pPr>
        <w:spacing w:before="120" w:after="120" w:line="281" w:lineRule="auto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</w:rPr>
        <w:t>10.4.1.</w:t>
      </w:r>
      <w:r w:rsidRPr="00681A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Plantowanie terenu </w:t>
      </w:r>
    </w:p>
    <w:p w14:paraId="519AC76A" w14:textId="20A4D6BD" w:rsidR="00712E28" w:rsidRPr="00681A2C" w:rsidRDefault="00712E28" w:rsidP="00712E28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 w:line="281" w:lineRule="auto"/>
        <w:ind w:left="1005" w:hanging="285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 xml:space="preserve"> wyrównywanie terenu, </w:t>
      </w:r>
      <w:r w:rsidR="008148C6">
        <w:rPr>
          <w:rFonts w:ascii="Tahoma" w:hAnsi="Tahoma" w:cs="Tahoma"/>
        </w:rPr>
        <w:t>roz</w:t>
      </w:r>
      <w:r w:rsidRPr="00681A2C">
        <w:rPr>
          <w:rFonts w:ascii="Tahoma" w:hAnsi="Tahoma" w:cs="Tahoma"/>
        </w:rPr>
        <w:t>plantowanie</w:t>
      </w:r>
      <w:r w:rsidR="008148C6">
        <w:rPr>
          <w:rFonts w:ascii="Tahoma" w:hAnsi="Tahoma" w:cs="Tahoma"/>
        </w:rPr>
        <w:t xml:space="preserve"> ziemi wydobytej z wykopów</w:t>
      </w:r>
      <w:r w:rsidRPr="00681A2C">
        <w:rPr>
          <w:rFonts w:ascii="Tahoma" w:hAnsi="Tahoma" w:cs="Tahoma"/>
        </w:rPr>
        <w:t>,</w:t>
      </w:r>
      <w:r w:rsidR="008148C6">
        <w:rPr>
          <w:rFonts w:ascii="Tahoma" w:hAnsi="Tahoma" w:cs="Tahoma"/>
        </w:rPr>
        <w:t xml:space="preserve"> rozplantowania urobku odwiezionego,</w:t>
      </w:r>
      <w:r w:rsidRPr="00681A2C">
        <w:rPr>
          <w:rFonts w:ascii="Tahoma" w:hAnsi="Tahoma" w:cs="Tahoma"/>
        </w:rPr>
        <w:t xml:space="preserve"> uporządkowanie </w:t>
      </w:r>
      <w:r w:rsidR="008148C6">
        <w:rPr>
          <w:rFonts w:ascii="Tahoma" w:hAnsi="Tahoma" w:cs="Tahoma"/>
        </w:rPr>
        <w:t>terenu</w:t>
      </w:r>
      <w:r w:rsidR="008E453A"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– wg Cz</w:t>
      </w:r>
      <w:r>
        <w:rPr>
          <w:rFonts w:ascii="Tahoma" w:hAnsi="Tahoma" w:cs="Tahoma"/>
        </w:rPr>
        <w:t>ęści</w:t>
      </w:r>
      <w:r w:rsidRPr="00681A2C">
        <w:rPr>
          <w:rFonts w:ascii="Tahoma" w:hAnsi="Tahoma" w:cs="Tahoma"/>
        </w:rPr>
        <w:t xml:space="preserve"> 2 ST pkt. 2.13 Roboty ziemne wykończeniowe i porządkowe.</w:t>
      </w:r>
    </w:p>
    <w:p w14:paraId="39E11F70" w14:textId="77777777" w:rsidR="00712E28" w:rsidRPr="00681A2C" w:rsidRDefault="00712E28" w:rsidP="005E01B7">
      <w:pPr>
        <w:pStyle w:val="StylNagwek29ptDoprawejZprawej-051cm"/>
        <w:numPr>
          <w:ilvl w:val="1"/>
          <w:numId w:val="13"/>
        </w:numPr>
        <w:spacing w:before="120" w:after="0" w:line="276" w:lineRule="auto"/>
        <w:jc w:val="left"/>
        <w:rPr>
          <w:rFonts w:ascii="Tahoma" w:hAnsi="Tahoma" w:cs="Tahoma"/>
          <w:i w:val="0"/>
        </w:rPr>
      </w:pPr>
      <w:r w:rsidRPr="00681A2C">
        <w:rPr>
          <w:rFonts w:ascii="Tahoma" w:hAnsi="Tahoma" w:cs="Tahoma"/>
          <w:i w:val="0"/>
        </w:rPr>
        <w:t>Szczegóły</w:t>
      </w:r>
      <w:r w:rsidRPr="00681A2C">
        <w:rPr>
          <w:rFonts w:ascii="Tahoma" w:hAnsi="Tahoma" w:cs="Tahoma"/>
          <w:b w:val="0"/>
          <w:i w:val="0"/>
        </w:rPr>
        <w:t xml:space="preserve"> </w:t>
      </w:r>
      <w:r w:rsidRPr="00681A2C">
        <w:rPr>
          <w:rFonts w:ascii="Tahoma" w:hAnsi="Tahoma" w:cs="Tahoma"/>
          <w:i w:val="0"/>
        </w:rPr>
        <w:t>technologiczne wykonania, przerw technologicznych i ograniczeń</w:t>
      </w:r>
    </w:p>
    <w:p w14:paraId="0C7FD977" w14:textId="77777777" w:rsidR="00712E28" w:rsidRDefault="00712E28" w:rsidP="00967842">
      <w:pPr>
        <w:spacing w:line="276" w:lineRule="auto"/>
        <w:ind w:left="709"/>
        <w:rPr>
          <w:rFonts w:ascii="Arial" w:hAnsi="Arial"/>
        </w:rPr>
      </w:pPr>
    </w:p>
    <w:p w14:paraId="1FC6728A" w14:textId="77777777" w:rsidR="00E871CA" w:rsidRDefault="007932AB" w:rsidP="00E871CA">
      <w:pPr>
        <w:spacing w:line="276" w:lineRule="auto"/>
        <w:ind w:left="709"/>
        <w:rPr>
          <w:rFonts w:ascii="Arial" w:hAnsi="Arial"/>
        </w:rPr>
      </w:pPr>
      <w:r>
        <w:rPr>
          <w:rFonts w:ascii="Arial" w:hAnsi="Arial"/>
        </w:rPr>
        <w:t>Nie dotyczy</w:t>
      </w:r>
    </w:p>
    <w:p w14:paraId="1B24D67A" w14:textId="77777777" w:rsidR="00712E28" w:rsidRPr="008E453A" w:rsidRDefault="00712E28" w:rsidP="005E01B7">
      <w:pPr>
        <w:pStyle w:val="StylNagwek29ptDoprawejZprawej-051cm"/>
        <w:numPr>
          <w:ilvl w:val="1"/>
          <w:numId w:val="13"/>
        </w:numPr>
        <w:spacing w:before="120" w:line="240" w:lineRule="auto"/>
        <w:jc w:val="left"/>
        <w:rPr>
          <w:rFonts w:ascii="Tahoma" w:hAnsi="Tahoma" w:cs="Tahoma"/>
          <w:i w:val="0"/>
        </w:rPr>
      </w:pPr>
      <w:r w:rsidRPr="008E453A">
        <w:rPr>
          <w:rFonts w:ascii="Tahoma" w:hAnsi="Tahoma" w:cs="Tahoma"/>
          <w:i w:val="0"/>
        </w:rPr>
        <w:t xml:space="preserve">Tolerancje </w:t>
      </w:r>
      <w:r w:rsidRPr="008E453A">
        <w:rPr>
          <w:rFonts w:ascii="Tahoma" w:hAnsi="Tahoma" w:cs="Tahoma"/>
          <w:bCs w:val="0"/>
          <w:i w:val="0"/>
          <w:iCs w:val="0"/>
        </w:rPr>
        <w:t>wymiarowe</w:t>
      </w:r>
    </w:p>
    <w:p w14:paraId="6F44BE97" w14:textId="77777777" w:rsidR="00712E28" w:rsidRPr="00837293" w:rsidRDefault="00712E28" w:rsidP="00712E28">
      <w:pPr>
        <w:spacing w:before="120" w:after="120" w:line="281" w:lineRule="auto"/>
        <w:jc w:val="both"/>
        <w:rPr>
          <w:rFonts w:ascii="Arial" w:hAnsi="Arial" w:cs="Arial"/>
          <w:b/>
        </w:rPr>
      </w:pPr>
      <w:r w:rsidRPr="00837293">
        <w:rPr>
          <w:rFonts w:ascii="Arial" w:hAnsi="Arial" w:cs="Arial"/>
        </w:rPr>
        <w:t>10.6.1.</w:t>
      </w:r>
      <w:r w:rsidRPr="00837293">
        <w:rPr>
          <w:rFonts w:ascii="Arial" w:hAnsi="Arial" w:cs="Arial"/>
          <w:b/>
        </w:rPr>
        <w:t xml:space="preserve">  Dla robót ziemnych należy przyjąć:</w:t>
      </w:r>
    </w:p>
    <w:p w14:paraId="3B509081" w14:textId="77777777" w:rsidR="00712E28" w:rsidRPr="00837293" w:rsidRDefault="00712E28" w:rsidP="00712E28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 w:rsidRPr="00837293">
        <w:rPr>
          <w:rFonts w:ascii="Arial" w:hAnsi="Arial" w:cs="Arial"/>
        </w:rPr>
        <w:t xml:space="preserve">wg Części 2, pkt. 2.9.3.10. Dokładność wykonania wykopów. </w:t>
      </w:r>
    </w:p>
    <w:p w14:paraId="1CC48333" w14:textId="77777777" w:rsidR="00077CF8" w:rsidRDefault="00712E28" w:rsidP="007932AB">
      <w:pPr>
        <w:numPr>
          <w:ilvl w:val="0"/>
          <w:numId w:val="1"/>
        </w:numPr>
        <w:tabs>
          <w:tab w:val="clear" w:pos="1440"/>
          <w:tab w:val="num" w:pos="900"/>
          <w:tab w:val="num" w:pos="993"/>
        </w:tabs>
        <w:overflowPunct/>
        <w:autoSpaceDE/>
        <w:autoSpaceDN/>
        <w:adjustRightInd/>
        <w:spacing w:before="60" w:line="276" w:lineRule="auto"/>
        <w:ind w:left="993" w:hanging="284"/>
        <w:jc w:val="both"/>
        <w:rPr>
          <w:rFonts w:ascii="Arial" w:hAnsi="Arial" w:cs="Arial"/>
        </w:rPr>
      </w:pPr>
      <w:r w:rsidRPr="00837293">
        <w:rPr>
          <w:rFonts w:ascii="Arial" w:hAnsi="Arial" w:cs="Arial"/>
        </w:rPr>
        <w:t>wg Części 2, pkt. 2.10.8. Dokładność wykonania nasypów.</w:t>
      </w:r>
    </w:p>
    <w:p w14:paraId="39EA094E" w14:textId="77777777" w:rsidR="009B5746" w:rsidRPr="009B5746" w:rsidRDefault="009B5746" w:rsidP="009B5746">
      <w:pPr>
        <w:tabs>
          <w:tab w:val="num" w:pos="1440"/>
        </w:tabs>
        <w:overflowPunct/>
        <w:autoSpaceDE/>
        <w:autoSpaceDN/>
        <w:adjustRightInd/>
        <w:spacing w:before="60" w:line="276" w:lineRule="auto"/>
        <w:jc w:val="both"/>
        <w:rPr>
          <w:rFonts w:ascii="Arial" w:hAnsi="Arial" w:cs="Arial"/>
        </w:rPr>
      </w:pPr>
      <w:r w:rsidRPr="009B5746">
        <w:rPr>
          <w:rFonts w:ascii="Arial" w:hAnsi="Arial" w:cs="Arial"/>
        </w:rPr>
        <w:t xml:space="preserve">10.6.3.  </w:t>
      </w:r>
      <w:r w:rsidRPr="009B5746">
        <w:rPr>
          <w:rFonts w:ascii="Arial" w:hAnsi="Arial" w:cs="Arial"/>
          <w:b/>
        </w:rPr>
        <w:t>Dla wykonania narzutu kamiennego</w:t>
      </w:r>
    </w:p>
    <w:p w14:paraId="6273BDA4" w14:textId="2BD0203F" w:rsidR="009B5746" w:rsidRPr="009B5746" w:rsidRDefault="009B5746" w:rsidP="009B5746">
      <w:pPr>
        <w:pStyle w:val="Akapitzlist"/>
        <w:numPr>
          <w:ilvl w:val="0"/>
          <w:numId w:val="8"/>
        </w:numPr>
        <w:tabs>
          <w:tab w:val="num" w:pos="1440"/>
        </w:tabs>
        <w:overflowPunct/>
        <w:autoSpaceDE/>
        <w:autoSpaceDN/>
        <w:adjustRightInd/>
        <w:spacing w:before="60" w:line="276" w:lineRule="auto"/>
        <w:ind w:hanging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wg </w:t>
      </w:r>
      <w:r w:rsidRPr="009B5746">
        <w:rPr>
          <w:rFonts w:ascii="Arial" w:hAnsi="Arial" w:cs="Arial"/>
        </w:rPr>
        <w:t>Części 4, pkt. 4.15 Odbiory robót.</w:t>
      </w:r>
    </w:p>
    <w:p w14:paraId="0D3F2149" w14:textId="77777777" w:rsidR="00712E28" w:rsidRPr="007932AB" w:rsidRDefault="00712E28" w:rsidP="005E01B7">
      <w:pPr>
        <w:pStyle w:val="StylNagwek29ptDoprawejZprawej-051cm"/>
        <w:numPr>
          <w:ilvl w:val="1"/>
          <w:numId w:val="13"/>
        </w:numPr>
        <w:spacing w:before="120" w:after="0"/>
        <w:jc w:val="left"/>
        <w:rPr>
          <w:rFonts w:ascii="Tahoma" w:hAnsi="Tahoma" w:cs="Tahoma"/>
          <w:i w:val="0"/>
        </w:rPr>
      </w:pPr>
      <w:r w:rsidRPr="007932AB">
        <w:rPr>
          <w:rFonts w:ascii="Tahoma" w:hAnsi="Tahoma" w:cs="Tahoma"/>
          <w:i w:val="0"/>
        </w:rPr>
        <w:t xml:space="preserve">Wymagań specjalnych </w:t>
      </w:r>
    </w:p>
    <w:p w14:paraId="49ECA5CA" w14:textId="77777777" w:rsidR="00712E28" w:rsidRPr="009B5746" w:rsidRDefault="00712E28" w:rsidP="00967842">
      <w:pPr>
        <w:spacing w:after="120" w:line="281" w:lineRule="auto"/>
        <w:ind w:left="720"/>
        <w:jc w:val="both"/>
        <w:rPr>
          <w:rFonts w:ascii="Tahoma" w:hAnsi="Tahoma" w:cs="Tahoma"/>
          <w:u w:val="single"/>
        </w:rPr>
      </w:pPr>
      <w:r w:rsidRPr="00681A2C">
        <w:rPr>
          <w:rFonts w:ascii="Tahoma" w:hAnsi="Tahoma" w:cs="Tahoma"/>
        </w:rPr>
        <w:t>W okresach od 31 IX – 30 VI należy unikać prowadzenia robót powo</w:t>
      </w:r>
      <w:r w:rsidR="00967842">
        <w:rPr>
          <w:rFonts w:ascii="Tahoma" w:hAnsi="Tahoma" w:cs="Tahoma"/>
        </w:rPr>
        <w:t>dujących silne zmętnienie wody</w:t>
      </w:r>
      <w:r w:rsidR="009B5746">
        <w:rPr>
          <w:rFonts w:ascii="Tahoma" w:hAnsi="Tahoma" w:cs="Tahoma"/>
        </w:rPr>
        <w:t xml:space="preserve"> </w:t>
      </w:r>
      <w:r w:rsidR="009B5746">
        <w:rPr>
          <w:rFonts w:ascii="Arial" w:hAnsi="Arial"/>
        </w:rPr>
        <w:t xml:space="preserve">w związku z ochroną gatunkową ryb. </w:t>
      </w:r>
      <w:r w:rsidR="009B5746" w:rsidRPr="009B5746">
        <w:rPr>
          <w:rFonts w:ascii="Arial" w:hAnsi="Arial"/>
          <w:u w:val="single"/>
        </w:rPr>
        <w:t xml:space="preserve">Inwestor posiada Decyzje Regionalnego Dyrektora Ochrony Środowiska o braku sprzeciwu do planowanych robot dla każdego zadania. </w:t>
      </w:r>
      <w:r w:rsidR="00077CF8" w:rsidRPr="009B5746">
        <w:rPr>
          <w:rFonts w:ascii="Tahoma" w:hAnsi="Tahoma" w:cs="Tahoma"/>
          <w:u w:val="single"/>
        </w:rPr>
        <w:t xml:space="preserve"> </w:t>
      </w:r>
    </w:p>
    <w:p w14:paraId="16A12009" w14:textId="77777777" w:rsidR="00712E28" w:rsidRPr="00681A2C" w:rsidRDefault="00712E28" w:rsidP="005E01B7">
      <w:pPr>
        <w:pStyle w:val="StylNagwek29ptDoprawejZprawej-051cm"/>
        <w:numPr>
          <w:ilvl w:val="1"/>
          <w:numId w:val="15"/>
        </w:numPr>
        <w:spacing w:before="120" w:after="0"/>
        <w:jc w:val="left"/>
        <w:rPr>
          <w:rFonts w:ascii="Tahoma" w:hAnsi="Tahoma" w:cs="Tahoma"/>
          <w:b w:val="0"/>
        </w:rPr>
      </w:pPr>
      <w:r w:rsidRPr="00681A2C">
        <w:rPr>
          <w:rFonts w:ascii="Tahoma" w:hAnsi="Tahoma" w:cs="Tahoma"/>
          <w:i w:val="0"/>
        </w:rPr>
        <w:t>Wym</w:t>
      </w:r>
      <w:r w:rsidRPr="00681A2C">
        <w:rPr>
          <w:rFonts w:ascii="Tahoma" w:hAnsi="Tahoma" w:cs="Tahoma"/>
          <w:bCs w:val="0"/>
          <w:i w:val="0"/>
          <w:iCs w:val="0"/>
        </w:rPr>
        <w:t>a</w:t>
      </w:r>
      <w:r w:rsidRPr="00681A2C">
        <w:rPr>
          <w:rFonts w:ascii="Tahoma" w:hAnsi="Tahoma" w:cs="Tahoma"/>
          <w:i w:val="0"/>
        </w:rPr>
        <w:t>gania</w:t>
      </w:r>
      <w:r w:rsidRPr="00681A2C">
        <w:rPr>
          <w:rFonts w:ascii="Tahoma" w:hAnsi="Tahoma" w:cs="Tahoma"/>
          <w:b w:val="0"/>
        </w:rPr>
        <w:t xml:space="preserve"> </w:t>
      </w:r>
      <w:r w:rsidRPr="00681A2C">
        <w:rPr>
          <w:rFonts w:ascii="Tahoma" w:hAnsi="Tahoma" w:cs="Tahoma"/>
          <w:i w:val="0"/>
        </w:rPr>
        <w:t>przy wykonywaniu robót w różnych warunkach atmosferycznych</w:t>
      </w:r>
      <w:r w:rsidRPr="00681A2C">
        <w:rPr>
          <w:rFonts w:ascii="Tahoma" w:hAnsi="Tahoma" w:cs="Tahoma"/>
          <w:b w:val="0"/>
        </w:rPr>
        <w:t>.</w:t>
      </w:r>
    </w:p>
    <w:p w14:paraId="3E56B117" w14:textId="77777777" w:rsidR="00712E28" w:rsidRDefault="00712E28" w:rsidP="005E01B7">
      <w:pPr>
        <w:numPr>
          <w:ilvl w:val="2"/>
          <w:numId w:val="15"/>
        </w:numPr>
        <w:overflowPunct/>
        <w:autoSpaceDE/>
        <w:autoSpaceDN/>
        <w:adjustRightInd/>
        <w:spacing w:line="281" w:lineRule="auto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Roboty ziemne</w:t>
      </w:r>
    </w:p>
    <w:p w14:paraId="1ED4A58F" w14:textId="77777777" w:rsidR="00712E28" w:rsidRPr="00681A2C" w:rsidRDefault="00712E28" w:rsidP="005E01B7">
      <w:pPr>
        <w:numPr>
          <w:ilvl w:val="0"/>
          <w:numId w:val="17"/>
        </w:numPr>
        <w:tabs>
          <w:tab w:val="clear" w:pos="720"/>
        </w:tabs>
        <w:overflowPunct/>
        <w:autoSpaceDE/>
        <w:autoSpaceDN/>
        <w:adjustRightInd/>
        <w:spacing w:before="120" w:after="120" w:line="281" w:lineRule="auto"/>
        <w:ind w:left="960" w:hanging="240"/>
        <w:rPr>
          <w:rFonts w:ascii="Tahoma" w:hAnsi="Tahoma" w:cs="Tahoma"/>
        </w:rPr>
      </w:pPr>
      <w:r w:rsidRPr="00681A2C">
        <w:rPr>
          <w:rFonts w:ascii="Tahoma" w:hAnsi="Tahoma" w:cs="Tahoma"/>
        </w:rPr>
        <w:t>wg Części 2, pkt. 2.12. Zabezpieczenie przed destrukcyjnym działaniem wody.</w:t>
      </w:r>
    </w:p>
    <w:p w14:paraId="5EE02F7F" w14:textId="6A71D8F7" w:rsidR="00712E28" w:rsidRPr="009B5746" w:rsidRDefault="00712E28" w:rsidP="005E01B7">
      <w:pPr>
        <w:pStyle w:val="Nagwek1"/>
        <w:numPr>
          <w:ilvl w:val="0"/>
          <w:numId w:val="15"/>
        </w:numPr>
        <w:spacing w:before="120" w:after="120" w:line="281" w:lineRule="auto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lastRenderedPageBreak/>
        <w:t>Opis działań związanych z kontrolą i odbiorem robót.</w:t>
      </w:r>
    </w:p>
    <w:p w14:paraId="598AFF17" w14:textId="77777777" w:rsidR="00712E28" w:rsidRPr="00681A2C" w:rsidRDefault="00712E28" w:rsidP="009B5746">
      <w:pPr>
        <w:overflowPunct/>
        <w:autoSpaceDE/>
        <w:autoSpaceDN/>
        <w:adjustRightInd/>
        <w:spacing w:before="120" w:after="120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681A2C">
        <w:rPr>
          <w:rFonts w:ascii="Tahoma" w:hAnsi="Tahoma" w:cs="Tahoma"/>
        </w:rPr>
        <w:t>Zgodnie z warunkami zawartymi w Częściach 1, 2</w:t>
      </w:r>
      <w:r w:rsidR="009B5746">
        <w:rPr>
          <w:rFonts w:ascii="Tahoma" w:hAnsi="Tahoma" w:cs="Tahoma"/>
        </w:rPr>
        <w:t>, 4</w:t>
      </w:r>
      <w:r w:rsidR="00542591"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ST wykonania i odbioru robót budowlanych w zakresie inżynierii wodnej – rzeki i potoki górskie</w:t>
      </w:r>
      <w:r w:rsidRPr="00681A2C">
        <w:rPr>
          <w:rFonts w:ascii="Tahoma" w:hAnsi="Tahoma" w:cs="Tahoma"/>
          <w:sz w:val="22"/>
          <w:szCs w:val="22"/>
        </w:rPr>
        <w:t>:</w:t>
      </w:r>
    </w:p>
    <w:p w14:paraId="4468FB09" w14:textId="77777777" w:rsidR="00712E28" w:rsidRPr="00681A2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1, pkt. 1.1.8. Zasady odbioru robót budowlanych</w:t>
      </w:r>
    </w:p>
    <w:p w14:paraId="0A734E68" w14:textId="77777777" w:rsidR="00712E28" w:rsidRPr="00681A2C" w:rsidRDefault="00712E28" w:rsidP="00967842">
      <w:pPr>
        <w:spacing w:line="276" w:lineRule="auto"/>
        <w:ind w:left="180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pkt. 1.1.9</w:t>
      </w:r>
      <w:r w:rsidRPr="00681A2C">
        <w:rPr>
          <w:rFonts w:ascii="Tahoma" w:hAnsi="Tahoma" w:cs="Tahoma"/>
        </w:rPr>
        <w:tab/>
        <w:t>Przekazanie wykonanego obiektu użytkownikowi</w:t>
      </w:r>
    </w:p>
    <w:p w14:paraId="04939FDC" w14:textId="77777777" w:rsidR="00712E28" w:rsidRPr="00681A2C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2, pkt. 2.14. Kontrola wykonywania robót ziemnych,</w:t>
      </w:r>
    </w:p>
    <w:p w14:paraId="2E68779D" w14:textId="77777777" w:rsidR="00077CF8" w:rsidRDefault="00712E28" w:rsidP="00077CF8">
      <w:pPr>
        <w:spacing w:line="276" w:lineRule="auto"/>
        <w:ind w:left="180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pkt. 2.15. Odbiór wykonanych robót ziemnych (odbiór końcowy)</w:t>
      </w:r>
    </w:p>
    <w:p w14:paraId="78C1A0D1" w14:textId="77777777" w:rsidR="009B5746" w:rsidRPr="009B5746" w:rsidRDefault="009B5746" w:rsidP="009B5746">
      <w:pPr>
        <w:pStyle w:val="Akapitzlist"/>
        <w:numPr>
          <w:ilvl w:val="0"/>
          <w:numId w:val="8"/>
        </w:numPr>
        <w:tabs>
          <w:tab w:val="clear" w:pos="773"/>
          <w:tab w:val="num" w:pos="993"/>
        </w:tabs>
        <w:spacing w:line="276" w:lineRule="auto"/>
        <w:ind w:left="1134" w:hanging="425"/>
        <w:jc w:val="both"/>
        <w:rPr>
          <w:rFonts w:ascii="Tahoma" w:hAnsi="Tahoma" w:cs="Tahoma"/>
        </w:rPr>
      </w:pPr>
      <w:r w:rsidRPr="009B5746">
        <w:rPr>
          <w:rFonts w:ascii="Arial" w:hAnsi="Arial"/>
        </w:rPr>
        <w:t>Cześć 4, pkt. 4.13. Kontrola, badania oraz odbiór częściowy robót,</w:t>
      </w:r>
    </w:p>
    <w:p w14:paraId="37436983" w14:textId="77777777" w:rsidR="009B5746" w:rsidRDefault="009B5746" w:rsidP="009B5746">
      <w:pPr>
        <w:ind w:left="900" w:firstLine="516"/>
        <w:jc w:val="both"/>
        <w:rPr>
          <w:rFonts w:ascii="Arial" w:hAnsi="Arial"/>
        </w:rPr>
      </w:pPr>
      <w:r>
        <w:rPr>
          <w:rFonts w:ascii="Arial" w:hAnsi="Arial"/>
        </w:rPr>
        <w:t>pkt. 4.15. Odbiory robót.</w:t>
      </w:r>
    </w:p>
    <w:p w14:paraId="30339C89" w14:textId="77777777" w:rsidR="009B5746" w:rsidRDefault="009B5746" w:rsidP="00077CF8">
      <w:pPr>
        <w:spacing w:line="276" w:lineRule="auto"/>
        <w:ind w:left="1800"/>
        <w:jc w:val="both"/>
        <w:rPr>
          <w:rFonts w:ascii="Tahoma" w:hAnsi="Tahoma" w:cs="Tahoma"/>
        </w:rPr>
      </w:pPr>
    </w:p>
    <w:p w14:paraId="4708F45C" w14:textId="77777777" w:rsidR="00712E28" w:rsidRPr="009B5746" w:rsidRDefault="00712E28" w:rsidP="005E01B7">
      <w:pPr>
        <w:pStyle w:val="Nagwek1"/>
        <w:numPr>
          <w:ilvl w:val="0"/>
          <w:numId w:val="15"/>
        </w:numPr>
        <w:spacing w:before="120" w:after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t>Wymagania dotyczące przedmiaru i obmiaru robót.</w:t>
      </w:r>
    </w:p>
    <w:p w14:paraId="3D9336ED" w14:textId="2C9D71E5" w:rsidR="00712E28" w:rsidRPr="00681A2C" w:rsidRDefault="00712E28" w:rsidP="00967842">
      <w:pPr>
        <w:overflowPunct/>
        <w:autoSpaceDE/>
        <w:autoSpaceDN/>
        <w:adjustRightInd/>
        <w:spacing w:before="120" w:after="120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681A2C">
        <w:rPr>
          <w:rFonts w:ascii="Tahoma" w:hAnsi="Tahoma" w:cs="Tahoma"/>
        </w:rPr>
        <w:t>Zgodnie z warunkami zawartymi w Częściach 1, 2</w:t>
      </w:r>
      <w:r w:rsidR="009B5746">
        <w:rPr>
          <w:rFonts w:ascii="Tahoma" w:hAnsi="Tahoma" w:cs="Tahoma"/>
        </w:rPr>
        <w:t>, 4</w:t>
      </w:r>
      <w:r w:rsidR="00077CF8"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ST wykonania i odbioru robót budowlanych w zakresie inżynierii wodnej – rzeki i potoki górskie:</w:t>
      </w:r>
    </w:p>
    <w:p w14:paraId="53AF0334" w14:textId="77777777" w:rsidR="00712E28" w:rsidRPr="00681A2C" w:rsidRDefault="009B5746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</w:t>
      </w:r>
      <w:r w:rsidR="00712E28" w:rsidRPr="00681A2C">
        <w:rPr>
          <w:rFonts w:ascii="Tahoma" w:hAnsi="Tahoma" w:cs="Tahoma"/>
        </w:rPr>
        <w:t xml:space="preserve">1, pkt. 1.3. Przedmiar, obmiar, rozliczenie </w:t>
      </w:r>
    </w:p>
    <w:p w14:paraId="7C1ACB50" w14:textId="77777777" w:rsidR="00712E28" w:rsidRDefault="00712E28" w:rsidP="00967842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2, pkt. 2.16. Przedmiar, obmiar, rozliczenie.</w:t>
      </w:r>
    </w:p>
    <w:p w14:paraId="2AF6ABB5" w14:textId="77777777" w:rsidR="009B5746" w:rsidRPr="009B5746" w:rsidRDefault="009B5746" w:rsidP="009B5746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9B5746">
        <w:rPr>
          <w:rFonts w:ascii="Arial" w:hAnsi="Arial" w:cs="Arial"/>
        </w:rPr>
        <w:t xml:space="preserve">Cześć 4, pkt. 4.14. Przedmiarowanie i </w:t>
      </w:r>
      <w:proofErr w:type="spellStart"/>
      <w:r w:rsidRPr="009B5746">
        <w:rPr>
          <w:rFonts w:ascii="Arial" w:hAnsi="Arial" w:cs="Arial"/>
        </w:rPr>
        <w:t>obmiarowanie</w:t>
      </w:r>
      <w:proofErr w:type="spellEnd"/>
      <w:r w:rsidRPr="009B5746">
        <w:rPr>
          <w:rFonts w:ascii="Arial" w:hAnsi="Arial" w:cs="Arial"/>
        </w:rPr>
        <w:t xml:space="preserve"> robót</w:t>
      </w:r>
    </w:p>
    <w:p w14:paraId="54260B1B" w14:textId="77777777" w:rsidR="009B5746" w:rsidRDefault="009B5746" w:rsidP="009B5746">
      <w:pPr>
        <w:overflowPunct/>
        <w:autoSpaceDE/>
        <w:autoSpaceDN/>
        <w:adjustRightInd/>
        <w:spacing w:line="276" w:lineRule="auto"/>
        <w:ind w:left="993"/>
        <w:jc w:val="both"/>
        <w:rPr>
          <w:rFonts w:ascii="Tahoma" w:hAnsi="Tahoma" w:cs="Tahoma"/>
        </w:rPr>
      </w:pPr>
    </w:p>
    <w:p w14:paraId="5284E82B" w14:textId="77777777" w:rsidR="00712E28" w:rsidRPr="009B5746" w:rsidRDefault="00712E28" w:rsidP="005E01B7">
      <w:pPr>
        <w:pStyle w:val="Nagwek1"/>
        <w:numPr>
          <w:ilvl w:val="0"/>
          <w:numId w:val="15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t>Opis sposobu rozliczenia robót tymczasowych i prac towarzyszących</w:t>
      </w:r>
    </w:p>
    <w:p w14:paraId="4FCB9FE6" w14:textId="77777777" w:rsidR="00712E28" w:rsidRPr="00681A2C" w:rsidRDefault="00712E28" w:rsidP="00712E28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 xml:space="preserve">Zgodnie z warunkami zawartymi w Części 1 pkt. 1.3.3. Rozliczenie robót tymczasowych i prac towarzyszących. </w:t>
      </w:r>
    </w:p>
    <w:p w14:paraId="51C21212" w14:textId="77777777" w:rsidR="00712E28" w:rsidRPr="00967842" w:rsidRDefault="00712E28" w:rsidP="00967842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 w:line="276" w:lineRule="auto"/>
        <w:ind w:left="993" w:hanging="284"/>
        <w:jc w:val="both"/>
        <w:rPr>
          <w:rFonts w:ascii="Tahoma" w:hAnsi="Tahoma" w:cs="Tahoma"/>
        </w:rPr>
      </w:pPr>
      <w:r w:rsidRPr="00967842">
        <w:rPr>
          <w:rFonts w:ascii="Tahoma" w:hAnsi="Tahoma" w:cs="Tahoma"/>
        </w:rPr>
        <w:t>Roboty te winny być uwzględnione w kosztach ogólnych Wykonawcy.</w:t>
      </w:r>
    </w:p>
    <w:p w14:paraId="1D3C1C60" w14:textId="77777777" w:rsidR="00712E28" w:rsidRPr="009B5746" w:rsidRDefault="00712E28" w:rsidP="005E01B7">
      <w:pPr>
        <w:pStyle w:val="Nagwek1"/>
        <w:numPr>
          <w:ilvl w:val="0"/>
          <w:numId w:val="15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t>Dokumenty odniesienia</w:t>
      </w:r>
    </w:p>
    <w:p w14:paraId="26194E91" w14:textId="77777777" w:rsidR="00712E28" w:rsidRPr="00681A2C" w:rsidRDefault="00712E28" w:rsidP="00A93DCB">
      <w:pPr>
        <w:spacing w:before="120" w:line="281" w:lineRule="auto"/>
        <w:ind w:left="72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Zgodnie z warunkami zawartymi w Częściach 1, 2</w:t>
      </w:r>
      <w:r w:rsidR="009B5746">
        <w:rPr>
          <w:rFonts w:ascii="Tahoma" w:hAnsi="Tahoma" w:cs="Tahoma"/>
        </w:rPr>
        <w:t>, 4</w:t>
      </w:r>
      <w:r w:rsidR="00542591"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ST wykonania i odbioru robót budowlanych w zakresie inżynierii wodnej – rzeki i potoki górskie:</w:t>
      </w:r>
    </w:p>
    <w:p w14:paraId="33E7D34A" w14:textId="77777777" w:rsidR="00712E28" w:rsidRPr="00681A2C" w:rsidRDefault="00712E28" w:rsidP="00A93DCB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Część 1, pkt. 1.4.   Przepisy związane</w:t>
      </w:r>
    </w:p>
    <w:p w14:paraId="5FA183B7" w14:textId="77777777" w:rsidR="00837293" w:rsidRDefault="00712E28" w:rsidP="00077CF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Tahoma" w:hAnsi="Tahoma" w:cs="Tahoma"/>
        </w:rPr>
      </w:pPr>
      <w:r w:rsidRPr="00837293">
        <w:rPr>
          <w:rFonts w:ascii="Tahoma" w:hAnsi="Tahoma" w:cs="Tahoma"/>
        </w:rPr>
        <w:t>Część 2, pkt. 2.17. Przepisy, opracowania pomocnicze.</w:t>
      </w:r>
    </w:p>
    <w:p w14:paraId="5246E868" w14:textId="77777777" w:rsidR="009B5746" w:rsidRDefault="009B5746" w:rsidP="009B5746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Tahoma" w:hAnsi="Tahoma" w:cs="Tahoma"/>
        </w:rPr>
      </w:pPr>
      <w:r w:rsidRPr="009B5746">
        <w:rPr>
          <w:rFonts w:ascii="Tahoma" w:hAnsi="Tahoma" w:cs="Tahoma"/>
        </w:rPr>
        <w:t>Cześć 4, pkt. 4.17.    Przepisy, opracowania pomocnicze.</w:t>
      </w:r>
    </w:p>
    <w:p w14:paraId="054ED153" w14:textId="77777777" w:rsidR="009B5746" w:rsidRPr="009B5746" w:rsidRDefault="009B5746" w:rsidP="009B5746">
      <w:pPr>
        <w:overflowPunct/>
        <w:autoSpaceDE/>
        <w:autoSpaceDN/>
        <w:adjustRightInd/>
        <w:ind w:left="993"/>
        <w:jc w:val="both"/>
        <w:rPr>
          <w:rFonts w:ascii="Tahoma" w:hAnsi="Tahoma" w:cs="Tahoma"/>
        </w:rPr>
      </w:pPr>
      <w:r w:rsidRPr="009B5746">
        <w:rPr>
          <w:rFonts w:ascii="Tahoma" w:hAnsi="Tahoma" w:cs="Tahoma"/>
        </w:rPr>
        <w:t xml:space="preserve">4.17.2. Normy </w:t>
      </w:r>
    </w:p>
    <w:p w14:paraId="3BC11413" w14:textId="77777777" w:rsidR="009B5746" w:rsidRPr="009B5746" w:rsidRDefault="009B5746" w:rsidP="009B5746">
      <w:pPr>
        <w:overflowPunct/>
        <w:autoSpaceDE/>
        <w:autoSpaceDN/>
        <w:adjustRightInd/>
        <w:ind w:firstLine="708"/>
        <w:jc w:val="both"/>
        <w:rPr>
          <w:rFonts w:ascii="Tahoma" w:hAnsi="Tahoma" w:cs="Tahoma"/>
        </w:rPr>
      </w:pPr>
      <w:r w:rsidRPr="009B5746">
        <w:rPr>
          <w:rFonts w:ascii="Tahoma" w:hAnsi="Tahoma" w:cs="Tahoma"/>
        </w:rPr>
        <w:t>PN-EN 13383-1:2003 Kamień do robót hydrotechnicznych. Część 1: Wymagania.</w:t>
      </w:r>
    </w:p>
    <w:p w14:paraId="792BFC35" w14:textId="77777777" w:rsidR="009B5746" w:rsidRPr="009B5746" w:rsidRDefault="009B5746" w:rsidP="009B5746">
      <w:pPr>
        <w:overflowPunct/>
        <w:autoSpaceDE/>
        <w:autoSpaceDN/>
        <w:adjustRightInd/>
        <w:ind w:firstLine="708"/>
        <w:jc w:val="both"/>
        <w:rPr>
          <w:rFonts w:ascii="Tahoma" w:hAnsi="Tahoma" w:cs="Tahoma"/>
        </w:rPr>
      </w:pPr>
      <w:r w:rsidRPr="009B5746">
        <w:rPr>
          <w:rFonts w:ascii="Tahoma" w:hAnsi="Tahoma" w:cs="Tahoma"/>
        </w:rPr>
        <w:t>PN-B-11210:1996      Materiały kamienne. Kamień łamany</w:t>
      </w:r>
    </w:p>
    <w:p w14:paraId="27777F42" w14:textId="77777777" w:rsidR="009B5746" w:rsidRDefault="009B5746" w:rsidP="009B5746">
      <w:pPr>
        <w:overflowPunct/>
        <w:autoSpaceDE/>
        <w:autoSpaceDN/>
        <w:adjustRightInd/>
        <w:ind w:left="993"/>
        <w:jc w:val="both"/>
        <w:rPr>
          <w:rFonts w:ascii="Tahoma" w:hAnsi="Tahoma" w:cs="Tahoma"/>
        </w:rPr>
      </w:pPr>
    </w:p>
    <w:p w14:paraId="2E59C026" w14:textId="77777777" w:rsidR="00077CF8" w:rsidRPr="00967842" w:rsidRDefault="00077CF8" w:rsidP="00077CF8">
      <w:pPr>
        <w:overflowPunct/>
        <w:autoSpaceDE/>
        <w:autoSpaceDN/>
        <w:adjustRightInd/>
        <w:ind w:left="993"/>
        <w:jc w:val="both"/>
        <w:rPr>
          <w:rFonts w:ascii="Tahoma" w:hAnsi="Tahoma" w:cs="Tahoma"/>
        </w:rPr>
      </w:pPr>
    </w:p>
    <w:sectPr w:rsidR="00077CF8" w:rsidRPr="00967842" w:rsidSect="008B6CC9">
      <w:footerReference w:type="even" r:id="rId8"/>
      <w:footerReference w:type="default" r:id="rId9"/>
      <w:pgSz w:w="11906" w:h="16838"/>
      <w:pgMar w:top="1134" w:right="141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7962" w14:textId="77777777" w:rsidR="00156633" w:rsidRDefault="00156633">
      <w:r>
        <w:separator/>
      </w:r>
    </w:p>
  </w:endnote>
  <w:endnote w:type="continuationSeparator" w:id="0">
    <w:p w14:paraId="1F5AFBC0" w14:textId="77777777" w:rsidR="00156633" w:rsidRDefault="0015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AC2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1F3AEF" w14:textId="77777777" w:rsidR="008D77AE" w:rsidRDefault="008D77AE" w:rsidP="00E952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09A7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74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064127A" w14:textId="77777777" w:rsidR="008D77AE" w:rsidRDefault="008D77AE" w:rsidP="00E952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9552" w14:textId="77777777" w:rsidR="00156633" w:rsidRDefault="00156633">
      <w:r>
        <w:separator/>
      </w:r>
    </w:p>
  </w:footnote>
  <w:footnote w:type="continuationSeparator" w:id="0">
    <w:p w14:paraId="3111B8AC" w14:textId="77777777" w:rsidR="00156633" w:rsidRDefault="0015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155"/>
    <w:multiLevelType w:val="hybridMultilevel"/>
    <w:tmpl w:val="F8404A6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5F77F08"/>
    <w:multiLevelType w:val="multilevel"/>
    <w:tmpl w:val="4CA2632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7BF688A"/>
    <w:multiLevelType w:val="multilevel"/>
    <w:tmpl w:val="95F2DB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5A3526"/>
    <w:multiLevelType w:val="multilevel"/>
    <w:tmpl w:val="EF7A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AE22D0"/>
    <w:multiLevelType w:val="hybridMultilevel"/>
    <w:tmpl w:val="64BAA62A"/>
    <w:lvl w:ilvl="0" w:tplc="404C32BA">
      <w:start w:val="2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127"/>
    <w:multiLevelType w:val="hybridMultilevel"/>
    <w:tmpl w:val="92962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9A8"/>
    <w:multiLevelType w:val="hybridMultilevel"/>
    <w:tmpl w:val="2446E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C0EF6"/>
    <w:multiLevelType w:val="hybridMultilevel"/>
    <w:tmpl w:val="D88645BC"/>
    <w:lvl w:ilvl="0" w:tplc="892AA57A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04B8"/>
    <w:multiLevelType w:val="multilevel"/>
    <w:tmpl w:val="84925D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94FA4"/>
    <w:multiLevelType w:val="hybridMultilevel"/>
    <w:tmpl w:val="1DE4298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E85472"/>
    <w:multiLevelType w:val="multilevel"/>
    <w:tmpl w:val="B6DC922C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7650CB"/>
    <w:multiLevelType w:val="multilevel"/>
    <w:tmpl w:val="BB60F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FC129D"/>
    <w:multiLevelType w:val="multilevel"/>
    <w:tmpl w:val="64E29E6C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CA7C98"/>
    <w:multiLevelType w:val="hybridMultilevel"/>
    <w:tmpl w:val="32B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8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B44ECC"/>
    <w:multiLevelType w:val="hybridMultilevel"/>
    <w:tmpl w:val="86222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50A4C"/>
    <w:multiLevelType w:val="hybridMultilevel"/>
    <w:tmpl w:val="5CD86718"/>
    <w:lvl w:ilvl="0" w:tplc="648A8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480A"/>
    <w:multiLevelType w:val="hybridMultilevel"/>
    <w:tmpl w:val="8ED28108"/>
    <w:lvl w:ilvl="0" w:tplc="57C44F7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0B3B56"/>
    <w:multiLevelType w:val="multilevel"/>
    <w:tmpl w:val="EB4A217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7C64"/>
    <w:multiLevelType w:val="multilevel"/>
    <w:tmpl w:val="A212357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25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B22E71"/>
    <w:multiLevelType w:val="hybridMultilevel"/>
    <w:tmpl w:val="F236AF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A5451"/>
    <w:multiLevelType w:val="multilevel"/>
    <w:tmpl w:val="D7CC4AFE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9" w15:restartNumberingAfterBreak="0">
    <w:nsid w:val="62AD4154"/>
    <w:multiLevelType w:val="hybridMultilevel"/>
    <w:tmpl w:val="D5B04324"/>
    <w:lvl w:ilvl="0" w:tplc="648A80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1575B"/>
    <w:multiLevelType w:val="hybridMultilevel"/>
    <w:tmpl w:val="5136E414"/>
    <w:lvl w:ilvl="0" w:tplc="648A80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82323C"/>
    <w:multiLevelType w:val="multilevel"/>
    <w:tmpl w:val="D080620A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9BC7165"/>
    <w:multiLevelType w:val="multilevel"/>
    <w:tmpl w:val="D4BA5D4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23"/>
  </w:num>
  <w:num w:numId="5">
    <w:abstractNumId w:val="13"/>
  </w:num>
  <w:num w:numId="6">
    <w:abstractNumId w:val="14"/>
  </w:num>
  <w:num w:numId="7">
    <w:abstractNumId w:val="21"/>
  </w:num>
  <w:num w:numId="8">
    <w:abstractNumId w:val="9"/>
  </w:num>
  <w:num w:numId="9">
    <w:abstractNumId w:val="1"/>
  </w:num>
  <w:num w:numId="10">
    <w:abstractNumId w:val="18"/>
  </w:num>
  <w:num w:numId="11">
    <w:abstractNumId w:val="30"/>
  </w:num>
  <w:num w:numId="12">
    <w:abstractNumId w:val="3"/>
  </w:num>
  <w:num w:numId="13">
    <w:abstractNumId w:val="22"/>
  </w:num>
  <w:num w:numId="14">
    <w:abstractNumId w:val="32"/>
  </w:num>
  <w:num w:numId="15">
    <w:abstractNumId w:val="24"/>
  </w:num>
  <w:num w:numId="16">
    <w:abstractNumId w:val="31"/>
  </w:num>
  <w:num w:numId="17">
    <w:abstractNumId w:val="19"/>
  </w:num>
  <w:num w:numId="18">
    <w:abstractNumId w:val="20"/>
  </w:num>
  <w:num w:numId="19">
    <w:abstractNumId w:val="4"/>
  </w:num>
  <w:num w:numId="20">
    <w:abstractNumId w:val="11"/>
  </w:num>
  <w:num w:numId="21">
    <w:abstractNumId w:val="26"/>
  </w:num>
  <w:num w:numId="22">
    <w:abstractNumId w:val="0"/>
  </w:num>
  <w:num w:numId="23">
    <w:abstractNumId w:val="8"/>
  </w:num>
  <w:num w:numId="24">
    <w:abstractNumId w:val="17"/>
  </w:num>
  <w:num w:numId="25">
    <w:abstractNumId w:val="10"/>
  </w:num>
  <w:num w:numId="26">
    <w:abstractNumId w:val="15"/>
  </w:num>
  <w:num w:numId="27">
    <w:abstractNumId w:val="16"/>
  </w:num>
  <w:num w:numId="28">
    <w:abstractNumId w:val="5"/>
  </w:num>
  <w:num w:numId="29">
    <w:abstractNumId w:val="6"/>
  </w:num>
  <w:num w:numId="30">
    <w:abstractNumId w:val="25"/>
  </w:num>
  <w:num w:numId="31">
    <w:abstractNumId w:val="29"/>
  </w:num>
  <w:num w:numId="32">
    <w:abstractNumId w:val="2"/>
  </w:num>
  <w:num w:numId="3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5D"/>
    <w:rsid w:val="00003E8F"/>
    <w:rsid w:val="00015360"/>
    <w:rsid w:val="000251B2"/>
    <w:rsid w:val="00030F69"/>
    <w:rsid w:val="0003226A"/>
    <w:rsid w:val="00036164"/>
    <w:rsid w:val="0003695F"/>
    <w:rsid w:val="000411C2"/>
    <w:rsid w:val="000517A0"/>
    <w:rsid w:val="000531C0"/>
    <w:rsid w:val="00057396"/>
    <w:rsid w:val="00077CF8"/>
    <w:rsid w:val="00085591"/>
    <w:rsid w:val="000A1787"/>
    <w:rsid w:val="000D222D"/>
    <w:rsid w:val="000E428E"/>
    <w:rsid w:val="000E4684"/>
    <w:rsid w:val="001024F4"/>
    <w:rsid w:val="00104C5E"/>
    <w:rsid w:val="00126A61"/>
    <w:rsid w:val="0013500D"/>
    <w:rsid w:val="00141BF2"/>
    <w:rsid w:val="00151D98"/>
    <w:rsid w:val="00155FFD"/>
    <w:rsid w:val="00156585"/>
    <w:rsid w:val="00156633"/>
    <w:rsid w:val="001649D0"/>
    <w:rsid w:val="0016591F"/>
    <w:rsid w:val="00170177"/>
    <w:rsid w:val="00171802"/>
    <w:rsid w:val="00186F17"/>
    <w:rsid w:val="001A1043"/>
    <w:rsid w:val="001E3DAE"/>
    <w:rsid w:val="001E757D"/>
    <w:rsid w:val="00202EF5"/>
    <w:rsid w:val="00203794"/>
    <w:rsid w:val="00223BF8"/>
    <w:rsid w:val="00223CF7"/>
    <w:rsid w:val="00224FE0"/>
    <w:rsid w:val="00226A52"/>
    <w:rsid w:val="00227BF4"/>
    <w:rsid w:val="00230300"/>
    <w:rsid w:val="002342C0"/>
    <w:rsid w:val="00243216"/>
    <w:rsid w:val="002622C8"/>
    <w:rsid w:val="00265161"/>
    <w:rsid w:val="00265664"/>
    <w:rsid w:val="00265E72"/>
    <w:rsid w:val="002729F9"/>
    <w:rsid w:val="002764DA"/>
    <w:rsid w:val="0028195A"/>
    <w:rsid w:val="002A11D8"/>
    <w:rsid w:val="002B2A02"/>
    <w:rsid w:val="002B76CC"/>
    <w:rsid w:val="002D2679"/>
    <w:rsid w:val="002F0F00"/>
    <w:rsid w:val="002F7D78"/>
    <w:rsid w:val="00302C0C"/>
    <w:rsid w:val="0030479D"/>
    <w:rsid w:val="00307C2B"/>
    <w:rsid w:val="00314ED9"/>
    <w:rsid w:val="00331F44"/>
    <w:rsid w:val="00332E7F"/>
    <w:rsid w:val="003509C9"/>
    <w:rsid w:val="003631CC"/>
    <w:rsid w:val="003754CF"/>
    <w:rsid w:val="0037586A"/>
    <w:rsid w:val="003819CD"/>
    <w:rsid w:val="003A119B"/>
    <w:rsid w:val="003A2C62"/>
    <w:rsid w:val="003B3FA0"/>
    <w:rsid w:val="003D22C0"/>
    <w:rsid w:val="003D6189"/>
    <w:rsid w:val="003F0DA6"/>
    <w:rsid w:val="003F24D0"/>
    <w:rsid w:val="003F2962"/>
    <w:rsid w:val="00407334"/>
    <w:rsid w:val="004167F7"/>
    <w:rsid w:val="00420E8F"/>
    <w:rsid w:val="00431C23"/>
    <w:rsid w:val="00437396"/>
    <w:rsid w:val="00441205"/>
    <w:rsid w:val="004438AD"/>
    <w:rsid w:val="00444F2D"/>
    <w:rsid w:val="0045335C"/>
    <w:rsid w:val="004546F3"/>
    <w:rsid w:val="00460F3F"/>
    <w:rsid w:val="00461113"/>
    <w:rsid w:val="00482CAF"/>
    <w:rsid w:val="00483194"/>
    <w:rsid w:val="00495F4D"/>
    <w:rsid w:val="00496ED9"/>
    <w:rsid w:val="00496FA4"/>
    <w:rsid w:val="004B1386"/>
    <w:rsid w:val="004B390F"/>
    <w:rsid w:val="004C787B"/>
    <w:rsid w:val="004D04C2"/>
    <w:rsid w:val="004D580C"/>
    <w:rsid w:val="0051399F"/>
    <w:rsid w:val="0052626F"/>
    <w:rsid w:val="00526355"/>
    <w:rsid w:val="005310DD"/>
    <w:rsid w:val="00532B58"/>
    <w:rsid w:val="005377B4"/>
    <w:rsid w:val="00542591"/>
    <w:rsid w:val="00547689"/>
    <w:rsid w:val="00552C18"/>
    <w:rsid w:val="00554B49"/>
    <w:rsid w:val="005627A2"/>
    <w:rsid w:val="00573186"/>
    <w:rsid w:val="00580847"/>
    <w:rsid w:val="00583F4F"/>
    <w:rsid w:val="00593CB9"/>
    <w:rsid w:val="00596F45"/>
    <w:rsid w:val="005A2D11"/>
    <w:rsid w:val="005C6D4C"/>
    <w:rsid w:val="005D384B"/>
    <w:rsid w:val="005D52F9"/>
    <w:rsid w:val="005E01B7"/>
    <w:rsid w:val="005E2B5A"/>
    <w:rsid w:val="005E7203"/>
    <w:rsid w:val="005F1240"/>
    <w:rsid w:val="005F4630"/>
    <w:rsid w:val="00604347"/>
    <w:rsid w:val="00607903"/>
    <w:rsid w:val="006220A2"/>
    <w:rsid w:val="00630464"/>
    <w:rsid w:val="00637B2F"/>
    <w:rsid w:val="00642889"/>
    <w:rsid w:val="00651AC1"/>
    <w:rsid w:val="00670C62"/>
    <w:rsid w:val="0068552D"/>
    <w:rsid w:val="0069189A"/>
    <w:rsid w:val="006945A5"/>
    <w:rsid w:val="006A388C"/>
    <w:rsid w:val="006D4C5D"/>
    <w:rsid w:val="006E3BCF"/>
    <w:rsid w:val="006E5938"/>
    <w:rsid w:val="006F24E4"/>
    <w:rsid w:val="006F31FA"/>
    <w:rsid w:val="006F4EC6"/>
    <w:rsid w:val="00700017"/>
    <w:rsid w:val="0071023A"/>
    <w:rsid w:val="00712E28"/>
    <w:rsid w:val="00721947"/>
    <w:rsid w:val="00724FEC"/>
    <w:rsid w:val="00730517"/>
    <w:rsid w:val="00732A7B"/>
    <w:rsid w:val="00772032"/>
    <w:rsid w:val="00773D2D"/>
    <w:rsid w:val="00776935"/>
    <w:rsid w:val="007829F4"/>
    <w:rsid w:val="0078456E"/>
    <w:rsid w:val="00785CB1"/>
    <w:rsid w:val="00787F1C"/>
    <w:rsid w:val="00790850"/>
    <w:rsid w:val="007932AB"/>
    <w:rsid w:val="0079387C"/>
    <w:rsid w:val="007C32A9"/>
    <w:rsid w:val="007C3449"/>
    <w:rsid w:val="007D23BC"/>
    <w:rsid w:val="007D24E8"/>
    <w:rsid w:val="007F344E"/>
    <w:rsid w:val="00803248"/>
    <w:rsid w:val="00811B3C"/>
    <w:rsid w:val="008148C6"/>
    <w:rsid w:val="00837293"/>
    <w:rsid w:val="008715B2"/>
    <w:rsid w:val="008823BE"/>
    <w:rsid w:val="00891013"/>
    <w:rsid w:val="00893276"/>
    <w:rsid w:val="008A56BD"/>
    <w:rsid w:val="008B2070"/>
    <w:rsid w:val="008B4D6D"/>
    <w:rsid w:val="008B6CC9"/>
    <w:rsid w:val="008B7F0F"/>
    <w:rsid w:val="008C1C92"/>
    <w:rsid w:val="008C4D66"/>
    <w:rsid w:val="008D1967"/>
    <w:rsid w:val="008D77AE"/>
    <w:rsid w:val="008E453A"/>
    <w:rsid w:val="008F4CF9"/>
    <w:rsid w:val="008F7BE5"/>
    <w:rsid w:val="009004F5"/>
    <w:rsid w:val="009264D5"/>
    <w:rsid w:val="009367A7"/>
    <w:rsid w:val="00940323"/>
    <w:rsid w:val="00941591"/>
    <w:rsid w:val="00942221"/>
    <w:rsid w:val="00963A4F"/>
    <w:rsid w:val="009645B5"/>
    <w:rsid w:val="00964ACA"/>
    <w:rsid w:val="00967842"/>
    <w:rsid w:val="0097041C"/>
    <w:rsid w:val="009730C3"/>
    <w:rsid w:val="009765E9"/>
    <w:rsid w:val="00986BC6"/>
    <w:rsid w:val="009877F3"/>
    <w:rsid w:val="009A1CA5"/>
    <w:rsid w:val="009A28DF"/>
    <w:rsid w:val="009A3534"/>
    <w:rsid w:val="009B18F3"/>
    <w:rsid w:val="009B5746"/>
    <w:rsid w:val="009B703D"/>
    <w:rsid w:val="009D6EE8"/>
    <w:rsid w:val="009E035A"/>
    <w:rsid w:val="00A2211C"/>
    <w:rsid w:val="00A40C19"/>
    <w:rsid w:val="00A42D38"/>
    <w:rsid w:val="00A500E4"/>
    <w:rsid w:val="00A50E8F"/>
    <w:rsid w:val="00A73444"/>
    <w:rsid w:val="00A74552"/>
    <w:rsid w:val="00A7751D"/>
    <w:rsid w:val="00A911C6"/>
    <w:rsid w:val="00A93DCB"/>
    <w:rsid w:val="00AB39B9"/>
    <w:rsid w:val="00AC05AD"/>
    <w:rsid w:val="00AC5D6C"/>
    <w:rsid w:val="00AE554A"/>
    <w:rsid w:val="00AF3723"/>
    <w:rsid w:val="00B06F8E"/>
    <w:rsid w:val="00B13DC9"/>
    <w:rsid w:val="00B14C30"/>
    <w:rsid w:val="00B15C05"/>
    <w:rsid w:val="00B17023"/>
    <w:rsid w:val="00B721BA"/>
    <w:rsid w:val="00B72F23"/>
    <w:rsid w:val="00B76D6C"/>
    <w:rsid w:val="00B84A0A"/>
    <w:rsid w:val="00BC071C"/>
    <w:rsid w:val="00BD3DC5"/>
    <w:rsid w:val="00BF2BDF"/>
    <w:rsid w:val="00C06200"/>
    <w:rsid w:val="00C11628"/>
    <w:rsid w:val="00C119BC"/>
    <w:rsid w:val="00C11EFE"/>
    <w:rsid w:val="00C33389"/>
    <w:rsid w:val="00C433CC"/>
    <w:rsid w:val="00C44ED3"/>
    <w:rsid w:val="00C64858"/>
    <w:rsid w:val="00C65E66"/>
    <w:rsid w:val="00C66565"/>
    <w:rsid w:val="00C777A3"/>
    <w:rsid w:val="00C93155"/>
    <w:rsid w:val="00C96295"/>
    <w:rsid w:val="00CA26B9"/>
    <w:rsid w:val="00CA2E91"/>
    <w:rsid w:val="00CA7FC1"/>
    <w:rsid w:val="00CB1C99"/>
    <w:rsid w:val="00CB65A0"/>
    <w:rsid w:val="00CC19D0"/>
    <w:rsid w:val="00CC2207"/>
    <w:rsid w:val="00CC5567"/>
    <w:rsid w:val="00CC7838"/>
    <w:rsid w:val="00CF0057"/>
    <w:rsid w:val="00CF3719"/>
    <w:rsid w:val="00CF3791"/>
    <w:rsid w:val="00CF7E3E"/>
    <w:rsid w:val="00D13E95"/>
    <w:rsid w:val="00D16D1A"/>
    <w:rsid w:val="00D16E4F"/>
    <w:rsid w:val="00D3042A"/>
    <w:rsid w:val="00D3557D"/>
    <w:rsid w:val="00D4651D"/>
    <w:rsid w:val="00D47D83"/>
    <w:rsid w:val="00D52E1E"/>
    <w:rsid w:val="00D57D1E"/>
    <w:rsid w:val="00D66A8B"/>
    <w:rsid w:val="00D71EC9"/>
    <w:rsid w:val="00D850D9"/>
    <w:rsid w:val="00D902D4"/>
    <w:rsid w:val="00D93040"/>
    <w:rsid w:val="00D9524F"/>
    <w:rsid w:val="00DB00B7"/>
    <w:rsid w:val="00DB39D7"/>
    <w:rsid w:val="00DC308E"/>
    <w:rsid w:val="00DD5774"/>
    <w:rsid w:val="00DF0AA8"/>
    <w:rsid w:val="00DF48CF"/>
    <w:rsid w:val="00E02A45"/>
    <w:rsid w:val="00E03C95"/>
    <w:rsid w:val="00E05260"/>
    <w:rsid w:val="00E3481E"/>
    <w:rsid w:val="00E46C8C"/>
    <w:rsid w:val="00E5036B"/>
    <w:rsid w:val="00E52A13"/>
    <w:rsid w:val="00E85060"/>
    <w:rsid w:val="00E871CA"/>
    <w:rsid w:val="00E90A18"/>
    <w:rsid w:val="00E92265"/>
    <w:rsid w:val="00E9525D"/>
    <w:rsid w:val="00EA40D1"/>
    <w:rsid w:val="00EB66AF"/>
    <w:rsid w:val="00ED1222"/>
    <w:rsid w:val="00ED43C1"/>
    <w:rsid w:val="00ED47CC"/>
    <w:rsid w:val="00ED72DE"/>
    <w:rsid w:val="00EE7885"/>
    <w:rsid w:val="00F11F1F"/>
    <w:rsid w:val="00F247B5"/>
    <w:rsid w:val="00F25F7A"/>
    <w:rsid w:val="00F319E4"/>
    <w:rsid w:val="00F34EC4"/>
    <w:rsid w:val="00F41748"/>
    <w:rsid w:val="00F55524"/>
    <w:rsid w:val="00F634E8"/>
    <w:rsid w:val="00F76C1E"/>
    <w:rsid w:val="00F91B19"/>
    <w:rsid w:val="00F92B98"/>
    <w:rsid w:val="00F95C81"/>
    <w:rsid w:val="00F95DB1"/>
    <w:rsid w:val="00FA0E4F"/>
    <w:rsid w:val="00FA19FC"/>
    <w:rsid w:val="00FA772C"/>
    <w:rsid w:val="00FB67D3"/>
    <w:rsid w:val="00FC0286"/>
    <w:rsid w:val="00FC3C71"/>
    <w:rsid w:val="00FD77A5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88C1A"/>
  <w15:docId w15:val="{1B611179-0FB4-4CF3-9CCD-7B32D9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525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9525D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3C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5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52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525D"/>
  </w:style>
  <w:style w:type="character" w:customStyle="1" w:styleId="Nagwek1Znak">
    <w:name w:val="Nagłówek 1 Znak"/>
    <w:link w:val="Nagwek1"/>
    <w:rsid w:val="00E9525D"/>
    <w:rPr>
      <w:rFonts w:ascii="Arial" w:hAnsi="Arial"/>
      <w:b/>
      <w:kern w:val="32"/>
      <w:sz w:val="32"/>
      <w:lang w:val="pl-PL" w:eastAsia="pl-PL" w:bidi="ar-SA"/>
    </w:rPr>
  </w:style>
  <w:style w:type="paragraph" w:styleId="Listapunktowana3">
    <w:name w:val="List Bullet 3"/>
    <w:basedOn w:val="Normalny"/>
    <w:autoRedefine/>
    <w:rsid w:val="00E9525D"/>
    <w:pPr>
      <w:numPr>
        <w:numId w:val="2"/>
      </w:numPr>
      <w:tabs>
        <w:tab w:val="clear" w:pos="720"/>
      </w:tabs>
      <w:overflowPunct/>
      <w:autoSpaceDE/>
      <w:autoSpaceDN/>
      <w:adjustRightInd/>
      <w:spacing w:before="120"/>
      <w:ind w:left="1440" w:hanging="357"/>
    </w:pPr>
    <w:rPr>
      <w:rFonts w:ascii="Arial" w:hAnsi="Arial" w:cs="Arial"/>
    </w:rPr>
  </w:style>
  <w:style w:type="character" w:customStyle="1" w:styleId="StopkaZnak">
    <w:name w:val="Stopka Znak"/>
    <w:link w:val="Stopka"/>
    <w:rsid w:val="00E9525D"/>
    <w:rPr>
      <w:lang w:val="pl-PL" w:eastAsia="pl-PL" w:bidi="ar-SA"/>
    </w:rPr>
  </w:style>
  <w:style w:type="paragraph" w:customStyle="1" w:styleId="StylNagwek311ptKursywaDoprawejZlewej0cmPierw">
    <w:name w:val="Styl Nagłówek 3 + 11 pt Kursywa Do prawej Z lewej:  0 cm Pierw..."/>
    <w:basedOn w:val="Nagwek3"/>
    <w:rsid w:val="00E9525D"/>
    <w:pPr>
      <w:widowControl w:val="0"/>
      <w:overflowPunct/>
      <w:autoSpaceDE/>
      <w:autoSpaceDN/>
      <w:adjustRightInd/>
      <w:spacing w:before="120" w:after="120" w:line="360" w:lineRule="auto"/>
      <w:ind w:right="-284" w:firstLine="284"/>
      <w:jc w:val="right"/>
    </w:pPr>
    <w:rPr>
      <w:rFonts w:cs="Times New Roman"/>
      <w:i/>
      <w:iCs/>
      <w:sz w:val="20"/>
      <w:szCs w:val="20"/>
    </w:rPr>
  </w:style>
  <w:style w:type="paragraph" w:styleId="Tekstdymka">
    <w:name w:val="Balloon Text"/>
    <w:basedOn w:val="Normalny"/>
    <w:semiHidden/>
    <w:rsid w:val="00D850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2D4"/>
    <w:pPr>
      <w:ind w:left="720"/>
      <w:contextualSpacing/>
    </w:pPr>
  </w:style>
  <w:style w:type="paragraph" w:customStyle="1" w:styleId="StylNagwek29ptDoprawejZprawej-051cm">
    <w:name w:val="Styl Nagłówek 2 + 9 pt Do prawej Z prawej:  -051 cm"/>
    <w:basedOn w:val="Nagwek2"/>
    <w:rsid w:val="00E03C95"/>
    <w:pPr>
      <w:widowControl w:val="0"/>
      <w:overflowPunct/>
      <w:spacing w:line="360" w:lineRule="auto"/>
      <w:ind w:right="-284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StylStylNagwek110ptKursywa1ZnakZnakZnakZnakZnakZnakZnakZnakZnakZnakZnakZnakZnakZnak">
    <w:name w:val="Styl Styl Nagłówek 1 + 10 pt Kursywa1 + Znak Znak Znak Znak Znak Znak Znak Znak Znak Znak Znak Znak Znak Znak"/>
    <w:rsid w:val="00E03C95"/>
    <w:rPr>
      <w:rFonts w:ascii="Arial" w:hAnsi="Arial"/>
      <w:b/>
      <w:bCs/>
      <w:i/>
      <w:iCs/>
      <w:noProof w:val="0"/>
      <w:color w:val="FF0000"/>
      <w:kern w:val="32"/>
      <w:sz w:val="22"/>
      <w:lang w:val="pl-PL" w:eastAsia="pl-PL" w:bidi="ar-SA"/>
    </w:rPr>
  </w:style>
  <w:style w:type="character" w:styleId="Pogrubienie">
    <w:name w:val="Strong"/>
    <w:qFormat/>
    <w:rsid w:val="00E03C9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03C9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1E1F-5986-44BC-B895-9F3FC20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creator>ldziedzic</dc:creator>
  <cp:lastModifiedBy>Anna Radzik (RZGW Kraków)</cp:lastModifiedBy>
  <cp:revision>42</cp:revision>
  <cp:lastPrinted>2015-08-24T09:05:00Z</cp:lastPrinted>
  <dcterms:created xsi:type="dcterms:W3CDTF">2020-04-02T11:06:00Z</dcterms:created>
  <dcterms:modified xsi:type="dcterms:W3CDTF">2021-10-21T05:15:00Z</dcterms:modified>
</cp:coreProperties>
</file>