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1FDD87EB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1606F5">
        <w:rPr>
          <w:rFonts w:eastAsia="Times New Roman" w:cstheme="minorHAnsi"/>
          <w:b/>
          <w:bCs/>
          <w:lang w:eastAsia="ar-SA"/>
        </w:rPr>
        <w:t>……………………………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491B1ED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852273" w:rsidRPr="00852273">
            <w:rPr>
              <w:rStyle w:val="Styl3"/>
              <w:b/>
            </w:rPr>
            <w:t>Dyrektora Regionalnego Zarządu Gospodarki Wodnej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E650BD7" w:rsidR="001957C0" w:rsidRPr="001957C0" w:rsidRDefault="001D60F4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852273" w:rsidRPr="00852273">
            <w:rPr>
              <w:rFonts w:ascii="Calibri" w:eastAsia="Times New Roman" w:hAnsi="Calibri" w:cs="Calibri"/>
            </w:rPr>
            <w:t>(- sąd rejestrowy lub numer w rejestrze przedsiębiorców KRS – w przypadku spółki handlowej - wysokość kapitału zakładowego - w wypadku spółki  z o.o., - wysokość kapitału akcyjnego - w wypadku prostej spółki akcyjnej, - wysokość kapitału zakładowego i kapitału wpłaconego – w wypadku spółki akcyjnej - dane z Centralnej Ewidencji i Informacji 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008EA0C" w14:textId="77777777" w:rsidR="000E0C2F" w:rsidRPr="000E0C2F" w:rsidRDefault="001D603F" w:rsidP="000E0C2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b/>
          <w:bCs/>
          <w:lang w:bidi="en-US"/>
        </w:rPr>
      </w:pPr>
      <w:r w:rsidRPr="007C5B82">
        <w:rPr>
          <w:rFonts w:eastAsia="Times New Roman"/>
          <w:b/>
          <w:lang w:bidi="en-US"/>
        </w:rPr>
        <w:t xml:space="preserve">Umowie Głównej </w:t>
      </w:r>
      <w:r w:rsidRPr="007C5B82">
        <w:rPr>
          <w:rFonts w:eastAsia="Times New Roman"/>
          <w:lang w:bidi="en-US"/>
        </w:rPr>
        <w:t>– rozumie się przez to umowę</w:t>
      </w:r>
      <w:r w:rsidR="00411746" w:rsidRPr="007C5B82">
        <w:rPr>
          <w:rFonts w:eastAsia="Times New Roman"/>
          <w:lang w:bidi="en-US"/>
        </w:rPr>
        <w:t xml:space="preserve"> z </w:t>
      </w:r>
      <w:r w:rsidR="00907029" w:rsidRPr="007C5B82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7C5B82">
        <w:rPr>
          <w:rFonts w:eastAsia="Times New Roman"/>
          <w:lang w:bidi="en-US"/>
        </w:rPr>
        <w:t xml:space="preserve"> (</w:t>
      </w:r>
      <w:r w:rsidR="002C4753" w:rsidRPr="007C5B82">
        <w:rPr>
          <w:rFonts w:eastAsia="Times New Roman"/>
          <w:lang w:bidi="en-US"/>
        </w:rPr>
        <w:t>numer</w:t>
      </w:r>
      <w:r w:rsidR="0044322B" w:rsidRPr="007C5B82">
        <w:rPr>
          <w:rFonts w:eastAsia="Times New Roman"/>
          <w:lang w:bidi="en-US"/>
        </w:rPr>
        <w:t>/znak</w:t>
      </w:r>
      <w:r w:rsidR="00907029" w:rsidRPr="007C5B82">
        <w:rPr>
          <w:rFonts w:eastAsia="Times New Roman"/>
          <w:lang w:bidi="en-US"/>
        </w:rPr>
        <w:t>:</w:t>
      </w:r>
      <w:r w:rsidR="00CE7051" w:rsidRPr="007C5B82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7C5B82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7C5B82">
            <w:rPr>
              <w:rFonts w:cs="Calibri"/>
            </w:rPr>
            <w:t xml:space="preserve"> </w:t>
          </w:r>
        </w:sdtContent>
      </w:sdt>
      <w:r w:rsidR="00907029" w:rsidRPr="007C5B82">
        <w:rPr>
          <w:rFonts w:eastAsia="Times New Roman"/>
          <w:lang w:bidi="en-US"/>
        </w:rPr>
        <w:t xml:space="preserve"> </w:t>
      </w:r>
      <w:r w:rsidRPr="007C5B82">
        <w:rPr>
          <w:rFonts w:eastAsia="Times New Roman"/>
          <w:lang w:bidi="en-US"/>
        </w:rPr>
        <w:t>zawartą przez Strony niniejszej Umowy</w:t>
      </w:r>
      <w:r w:rsidR="00FE231D" w:rsidRPr="007C5B82">
        <w:rPr>
          <w:rFonts w:eastAsia="Times New Roman"/>
          <w:lang w:bidi="en-US"/>
        </w:rPr>
        <w:t xml:space="preserve"> Powierzenia</w:t>
      </w:r>
      <w:r w:rsidRPr="007C5B82">
        <w:rPr>
          <w:rFonts w:eastAsia="Times New Roman"/>
          <w:lang w:bidi="en-US"/>
        </w:rPr>
        <w:t>, której przedmiotem jest</w:t>
      </w:r>
      <w:r w:rsidR="00BE035B" w:rsidRPr="007C5B82">
        <w:rPr>
          <w:rFonts w:eastAsia="Times New Roman"/>
          <w:lang w:bidi="en-US"/>
        </w:rPr>
        <w:t xml:space="preserve"> </w:t>
      </w:r>
      <w:r w:rsidR="007C5B82" w:rsidRPr="007C5B82">
        <w:rPr>
          <w:rFonts w:eastAsia="Times New Roman"/>
          <w:lang w:bidi="en-US"/>
        </w:rPr>
        <w:t xml:space="preserve"> </w:t>
      </w:r>
      <w:r w:rsidR="000E0C2F" w:rsidRPr="000E0C2F">
        <w:rPr>
          <w:rFonts w:eastAsia="Times New Roman"/>
          <w:b/>
          <w:bCs/>
          <w:lang w:bidi="en-US"/>
        </w:rPr>
        <w:t xml:space="preserve">Naprawa uszkodzeń na cieku </w:t>
      </w:r>
      <w:proofErr w:type="spellStart"/>
      <w:r w:rsidR="000E0C2F" w:rsidRPr="000E0C2F">
        <w:rPr>
          <w:rFonts w:eastAsia="Times New Roman"/>
          <w:b/>
          <w:bCs/>
          <w:lang w:bidi="en-US"/>
        </w:rPr>
        <w:t>Gróbka</w:t>
      </w:r>
      <w:proofErr w:type="spellEnd"/>
      <w:r w:rsidR="000E0C2F" w:rsidRPr="000E0C2F">
        <w:rPr>
          <w:rFonts w:eastAsia="Times New Roman"/>
          <w:b/>
          <w:bCs/>
          <w:lang w:bidi="en-US"/>
        </w:rPr>
        <w:t>:</w:t>
      </w:r>
    </w:p>
    <w:p w14:paraId="0107BE02" w14:textId="77777777" w:rsidR="000E0C2F" w:rsidRPr="000E0C2F" w:rsidRDefault="000E0C2F" w:rsidP="000E0C2F">
      <w:pPr>
        <w:spacing w:after="0"/>
        <w:jc w:val="both"/>
        <w:rPr>
          <w:rFonts w:eastAsia="Times New Roman"/>
          <w:b/>
          <w:bCs/>
          <w:lang w:bidi="en-US"/>
        </w:rPr>
      </w:pPr>
      <w:r w:rsidRPr="000E0C2F">
        <w:rPr>
          <w:rFonts w:eastAsia="Times New Roman"/>
          <w:b/>
          <w:bCs/>
          <w:lang w:bidi="en-US"/>
        </w:rPr>
        <w:t xml:space="preserve">Część 1. Naprawa  </w:t>
      </w:r>
      <w:proofErr w:type="spellStart"/>
      <w:r w:rsidRPr="000E0C2F">
        <w:rPr>
          <w:rFonts w:eastAsia="Times New Roman"/>
          <w:b/>
          <w:bCs/>
          <w:lang w:bidi="en-US"/>
        </w:rPr>
        <w:t>przyczółka</w:t>
      </w:r>
      <w:proofErr w:type="spellEnd"/>
      <w:r w:rsidRPr="000E0C2F">
        <w:rPr>
          <w:rFonts w:eastAsia="Times New Roman"/>
          <w:b/>
          <w:bCs/>
          <w:lang w:bidi="en-US"/>
        </w:rPr>
        <w:t xml:space="preserve"> oraz umocnienia wylotu ciek </w:t>
      </w:r>
      <w:proofErr w:type="spellStart"/>
      <w:r w:rsidRPr="000E0C2F">
        <w:rPr>
          <w:rFonts w:eastAsia="Times New Roman"/>
          <w:b/>
          <w:bCs/>
          <w:lang w:bidi="en-US"/>
        </w:rPr>
        <w:t>Gróbka</w:t>
      </w:r>
      <w:proofErr w:type="spellEnd"/>
      <w:r w:rsidRPr="000E0C2F">
        <w:rPr>
          <w:rFonts w:eastAsia="Times New Roman"/>
          <w:b/>
          <w:bCs/>
          <w:lang w:bidi="en-US"/>
        </w:rPr>
        <w:t xml:space="preserve"> – przepust lewego wału </w:t>
      </w:r>
      <w:proofErr w:type="spellStart"/>
      <w:r w:rsidRPr="000E0C2F">
        <w:rPr>
          <w:rFonts w:eastAsia="Times New Roman"/>
          <w:b/>
          <w:bCs/>
          <w:lang w:bidi="en-US"/>
        </w:rPr>
        <w:t>przeciwpow</w:t>
      </w:r>
      <w:proofErr w:type="spellEnd"/>
      <w:r w:rsidRPr="000E0C2F">
        <w:rPr>
          <w:rFonts w:eastAsia="Times New Roman"/>
          <w:b/>
          <w:bCs/>
          <w:lang w:bidi="en-US"/>
        </w:rPr>
        <w:t>. w km 9+850 w m. Cerekiew</w:t>
      </w:r>
    </w:p>
    <w:p w14:paraId="2110F891" w14:textId="77777777" w:rsidR="000E0C2F" w:rsidRPr="000E0C2F" w:rsidRDefault="000E0C2F" w:rsidP="000E0C2F">
      <w:pPr>
        <w:spacing w:after="0"/>
        <w:jc w:val="both"/>
        <w:rPr>
          <w:rFonts w:eastAsia="Times New Roman"/>
          <w:b/>
          <w:bCs/>
          <w:lang w:bidi="en-US"/>
        </w:rPr>
      </w:pPr>
      <w:r w:rsidRPr="000E0C2F">
        <w:rPr>
          <w:rFonts w:eastAsia="Times New Roman"/>
          <w:b/>
          <w:bCs/>
          <w:lang w:bidi="en-US"/>
        </w:rPr>
        <w:t xml:space="preserve">Część 2. Naprawa uszkodzeń – przyczółek i przepust lewego wału </w:t>
      </w:r>
      <w:proofErr w:type="spellStart"/>
      <w:r w:rsidRPr="000E0C2F">
        <w:rPr>
          <w:rFonts w:eastAsia="Times New Roman"/>
          <w:b/>
          <w:bCs/>
          <w:lang w:bidi="en-US"/>
        </w:rPr>
        <w:t>przeciwpow</w:t>
      </w:r>
      <w:proofErr w:type="spellEnd"/>
      <w:r w:rsidRPr="000E0C2F">
        <w:rPr>
          <w:rFonts w:eastAsia="Times New Roman"/>
          <w:b/>
          <w:bCs/>
          <w:lang w:bidi="en-US"/>
        </w:rPr>
        <w:t xml:space="preserve">. w km 2+410 pot. </w:t>
      </w:r>
      <w:proofErr w:type="spellStart"/>
      <w:r w:rsidRPr="000E0C2F">
        <w:rPr>
          <w:rFonts w:eastAsia="Times New Roman"/>
          <w:b/>
          <w:bCs/>
          <w:lang w:bidi="en-US"/>
        </w:rPr>
        <w:t>Gróbka</w:t>
      </w:r>
      <w:proofErr w:type="spellEnd"/>
      <w:r w:rsidRPr="000E0C2F">
        <w:rPr>
          <w:rFonts w:eastAsia="Times New Roman"/>
          <w:b/>
          <w:bCs/>
          <w:lang w:bidi="en-US"/>
        </w:rPr>
        <w:t xml:space="preserve"> - w m. Dąbrówka Morska</w:t>
      </w:r>
    </w:p>
    <w:p w14:paraId="1153ED0C" w14:textId="231CA21A" w:rsidR="00960C34" w:rsidRPr="00A11140" w:rsidRDefault="001D603F" w:rsidP="000E0C2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color w:val="000000" w:themeColor="text1"/>
          <w:lang w:bidi="en-US"/>
        </w:rPr>
        <w:t>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1AD20F53" w14:textId="7C077DEF" w:rsidR="00887579" w:rsidRPr="007C5B82" w:rsidRDefault="001D603F" w:rsidP="00AC09B6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887579">
        <w:rPr>
          <w:rFonts w:eastAsia="Times New Roman"/>
          <w:lang w:eastAsia="ar-SA"/>
        </w:rPr>
        <w:t>Cel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zakres powierzenia przetwarzania danych osobowych wynika bezpośrednio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ogranicza się wyłącznie</w:t>
      </w:r>
      <w:r w:rsidR="00453D75" w:rsidRPr="00887579">
        <w:rPr>
          <w:rFonts w:eastAsia="Times New Roman"/>
          <w:lang w:eastAsia="ar-SA"/>
        </w:rPr>
        <w:t xml:space="preserve"> do </w:t>
      </w:r>
      <w:r w:rsidRPr="00887579">
        <w:rPr>
          <w:rFonts w:eastAsia="Times New Roman"/>
          <w:lang w:eastAsia="ar-SA"/>
        </w:rPr>
        <w:t>zadań wynikających</w:t>
      </w:r>
      <w:r w:rsidR="00411746" w:rsidRPr="00887579">
        <w:rPr>
          <w:rFonts w:eastAsia="Times New Roman"/>
          <w:lang w:eastAsia="ar-SA"/>
        </w:rPr>
        <w:t xml:space="preserve"> z </w:t>
      </w:r>
      <w:r w:rsidRPr="00887579">
        <w:rPr>
          <w:rFonts w:eastAsia="Times New Roman"/>
          <w:lang w:eastAsia="ar-SA"/>
        </w:rPr>
        <w:t>zawartej Umowy Głównej, tj</w:t>
      </w:r>
      <w:r w:rsidR="00277AAB" w:rsidRPr="00887579">
        <w:rPr>
          <w:rFonts w:eastAsia="Times New Roman"/>
          <w:lang w:eastAsia="ar-SA"/>
        </w:rPr>
        <w:t xml:space="preserve">. </w:t>
      </w:r>
      <w:r w:rsidR="009D5D4D" w:rsidRPr="009D5D4D">
        <w:rPr>
          <w:rFonts w:eastAsia="Times New Roman"/>
          <w:b/>
          <w:bCs/>
          <w:lang w:bidi="en-US"/>
        </w:rPr>
        <w:t xml:space="preserve">Naprawa uszkodzeń na cieku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Gróbka</w:t>
      </w:r>
      <w:proofErr w:type="spellEnd"/>
      <w:r w:rsidR="007C5B82" w:rsidRPr="007C5B82">
        <w:rPr>
          <w:rFonts w:eastAsia="Times New Roman"/>
          <w:b/>
          <w:bCs/>
          <w:lang w:bidi="en-US"/>
        </w:rPr>
        <w:t>:</w:t>
      </w:r>
    </w:p>
    <w:p w14:paraId="43A5018C" w14:textId="22BF161F" w:rsidR="007C5B82" w:rsidRPr="007C5B82" w:rsidRDefault="007C5B82" w:rsidP="007C5B82">
      <w:pPr>
        <w:spacing w:after="0"/>
        <w:jc w:val="both"/>
        <w:rPr>
          <w:rFonts w:eastAsia="Times New Roman"/>
          <w:b/>
          <w:bCs/>
          <w:lang w:bidi="en-US"/>
        </w:rPr>
      </w:pPr>
      <w:r w:rsidRPr="007C5B82">
        <w:rPr>
          <w:rFonts w:eastAsia="Times New Roman"/>
          <w:b/>
          <w:bCs/>
          <w:lang w:bidi="en-US"/>
        </w:rPr>
        <w:lastRenderedPageBreak/>
        <w:t xml:space="preserve">Część 1. </w:t>
      </w:r>
      <w:r w:rsidR="009D5D4D" w:rsidRPr="009D5D4D">
        <w:rPr>
          <w:rFonts w:eastAsia="Times New Roman"/>
          <w:b/>
          <w:bCs/>
          <w:lang w:bidi="en-US"/>
        </w:rPr>
        <w:t xml:space="preserve">Naprawa 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przyczółka</w:t>
      </w:r>
      <w:proofErr w:type="spellEnd"/>
      <w:r w:rsidR="009D5D4D" w:rsidRPr="009D5D4D">
        <w:rPr>
          <w:rFonts w:eastAsia="Times New Roman"/>
          <w:b/>
          <w:bCs/>
          <w:lang w:bidi="en-US"/>
        </w:rPr>
        <w:t xml:space="preserve"> oraz umocnienia wylotu ciek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Gróbka</w:t>
      </w:r>
      <w:proofErr w:type="spellEnd"/>
      <w:r w:rsidR="009D5D4D" w:rsidRPr="009D5D4D">
        <w:rPr>
          <w:rFonts w:eastAsia="Times New Roman"/>
          <w:b/>
          <w:bCs/>
          <w:lang w:bidi="en-US"/>
        </w:rPr>
        <w:t xml:space="preserve"> – przepust lewego wału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przeciwpow</w:t>
      </w:r>
      <w:proofErr w:type="spellEnd"/>
      <w:r w:rsidR="009D5D4D" w:rsidRPr="009D5D4D">
        <w:rPr>
          <w:rFonts w:eastAsia="Times New Roman"/>
          <w:b/>
          <w:bCs/>
          <w:lang w:bidi="en-US"/>
        </w:rPr>
        <w:t>. w km 9+850 w m. Cerekiew</w:t>
      </w:r>
    </w:p>
    <w:p w14:paraId="2C3923EA" w14:textId="2F39B256" w:rsidR="007C5B82" w:rsidRPr="007C5B82" w:rsidRDefault="007C5B82" w:rsidP="007C5B82">
      <w:pPr>
        <w:spacing w:after="0"/>
        <w:jc w:val="both"/>
        <w:rPr>
          <w:rFonts w:eastAsia="Times New Roman"/>
          <w:b/>
          <w:bCs/>
          <w:lang w:bidi="en-US"/>
        </w:rPr>
      </w:pPr>
      <w:r w:rsidRPr="007C5B82">
        <w:rPr>
          <w:rFonts w:eastAsia="Times New Roman"/>
          <w:b/>
          <w:bCs/>
          <w:lang w:bidi="en-US"/>
        </w:rPr>
        <w:t xml:space="preserve">Część 2. </w:t>
      </w:r>
      <w:r w:rsidR="009D5D4D" w:rsidRPr="009D5D4D">
        <w:rPr>
          <w:rFonts w:eastAsia="Times New Roman"/>
          <w:b/>
          <w:bCs/>
          <w:lang w:bidi="en-US"/>
        </w:rPr>
        <w:t xml:space="preserve">Naprawa uszkodzeń – przyczółek i przepust lewego wału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przeciwpow</w:t>
      </w:r>
      <w:proofErr w:type="spellEnd"/>
      <w:r w:rsidR="009D5D4D" w:rsidRPr="009D5D4D">
        <w:rPr>
          <w:rFonts w:eastAsia="Times New Roman"/>
          <w:b/>
          <w:bCs/>
          <w:lang w:bidi="en-US"/>
        </w:rPr>
        <w:t xml:space="preserve">. w km 2+410 pot. </w:t>
      </w:r>
      <w:proofErr w:type="spellStart"/>
      <w:r w:rsidR="009D5D4D" w:rsidRPr="009D5D4D">
        <w:rPr>
          <w:rFonts w:eastAsia="Times New Roman"/>
          <w:b/>
          <w:bCs/>
          <w:lang w:bidi="en-US"/>
        </w:rPr>
        <w:t>Gróbka</w:t>
      </w:r>
      <w:proofErr w:type="spellEnd"/>
      <w:r w:rsidR="009D5D4D" w:rsidRPr="009D5D4D">
        <w:rPr>
          <w:rFonts w:eastAsia="Times New Roman"/>
          <w:b/>
          <w:bCs/>
          <w:lang w:bidi="en-US"/>
        </w:rPr>
        <w:t xml:space="preserve"> - w m. Dąbrówka Morska</w:t>
      </w:r>
    </w:p>
    <w:p w14:paraId="7F21E4CF" w14:textId="740910AF" w:rsidR="00151998" w:rsidRPr="00887579" w:rsidRDefault="00411746" w:rsidP="00AC09B6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887579">
        <w:rPr>
          <w:rFonts w:eastAsia="Times New Roman"/>
          <w:lang w:eastAsia="ar-SA"/>
        </w:rPr>
        <w:t>Na </w:t>
      </w:r>
      <w:r w:rsidR="001D603F" w:rsidRPr="00887579">
        <w:rPr>
          <w:rFonts w:eastAsia="Times New Roman"/>
          <w:lang w:eastAsia="ar-SA"/>
        </w:rPr>
        <w:t>danych osobowych,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związku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realizacją celu,</w:t>
      </w:r>
      <w:r w:rsidRPr="00887579">
        <w:rPr>
          <w:rFonts w:eastAsia="Times New Roman"/>
          <w:lang w:eastAsia="ar-SA"/>
        </w:rPr>
        <w:t xml:space="preserve"> o </w:t>
      </w:r>
      <w:r w:rsidR="001D603F" w:rsidRPr="00887579">
        <w:rPr>
          <w:rFonts w:eastAsia="Times New Roman"/>
          <w:lang w:eastAsia="ar-SA"/>
        </w:rPr>
        <w:t>którym mowa</w:t>
      </w:r>
      <w:r w:rsidRPr="00887579">
        <w:rPr>
          <w:rFonts w:eastAsia="Times New Roman"/>
          <w:lang w:eastAsia="ar-SA"/>
        </w:rPr>
        <w:t xml:space="preserve"> w</w:t>
      </w:r>
      <w:r w:rsidR="00AE20E6" w:rsidRPr="00887579">
        <w:rPr>
          <w:rFonts w:eastAsia="Times New Roman"/>
          <w:lang w:eastAsia="ar-SA"/>
        </w:rPr>
        <w:t> </w:t>
      </w:r>
      <w:r w:rsidR="00453D75" w:rsidRPr="00887579">
        <w:rPr>
          <w:rFonts w:eastAsia="Times New Roman"/>
          <w:lang w:eastAsia="ar-SA"/>
        </w:rPr>
        <w:t>ust. </w:t>
      </w:r>
      <w:r w:rsidR="001D603F" w:rsidRPr="00887579">
        <w:rPr>
          <w:rFonts w:eastAsia="Times New Roman"/>
          <w:lang w:eastAsia="ar-SA"/>
        </w:rPr>
        <w:t>3, będą wykonywane</w:t>
      </w:r>
      <w:r w:rsidRPr="00887579">
        <w:rPr>
          <w:rFonts w:eastAsia="Times New Roman"/>
          <w:lang w:eastAsia="ar-SA"/>
        </w:rPr>
        <w:t xml:space="preserve"> w </w:t>
      </w:r>
      <w:r w:rsidR="001D603F" w:rsidRPr="00887579">
        <w:rPr>
          <w:rFonts w:eastAsia="Times New Roman"/>
          <w:lang w:eastAsia="ar-SA"/>
        </w:rPr>
        <w:t>szczególności następujące operacje:</w:t>
      </w:r>
      <w:r w:rsidR="00AE20E6" w:rsidRPr="00887579">
        <w:rPr>
          <w:rFonts w:eastAsia="Times New Roman"/>
          <w:lang w:eastAsia="ar-SA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pobierania,</w:t>
      </w:r>
      <w:r w:rsidR="00EF0769" w:rsidRPr="0088757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usuwania lub niszczenia</w:t>
      </w:r>
      <w:r w:rsidR="00E3297E" w:rsidRPr="00887579">
        <w:rPr>
          <w:color w:val="000000" w:themeColor="text1"/>
          <w:shd w:val="clear" w:color="auto" w:fill="FFFFFF"/>
        </w:rPr>
        <w:t>,</w:t>
      </w:r>
      <w:r w:rsidRPr="00887579">
        <w:rPr>
          <w:color w:val="000000" w:themeColor="text1"/>
          <w:shd w:val="clear" w:color="auto" w:fill="FFFFFF"/>
        </w:rPr>
        <w:t xml:space="preserve"> a </w:t>
      </w:r>
      <w:r w:rsidR="001D603F" w:rsidRPr="00887579">
        <w:rPr>
          <w:rFonts w:eastAsia="Times New Roman"/>
          <w:lang w:eastAsia="ar-SA"/>
        </w:rPr>
        <w:t>także czynności polegające</w:t>
      </w:r>
      <w:r w:rsidRPr="00887579">
        <w:rPr>
          <w:rFonts w:eastAsia="Times New Roman"/>
          <w:lang w:eastAsia="ar-SA"/>
        </w:rPr>
        <w:t xml:space="preserve"> na </w:t>
      </w:r>
      <w:r w:rsidR="001D603F" w:rsidRPr="00887579">
        <w:rPr>
          <w:rFonts w:eastAsia="Times New Roman"/>
          <w:lang w:eastAsia="ar-SA"/>
        </w:rPr>
        <w:t>tworzeniu kopii bezpieczeństwa oraz czynności związane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 xml:space="preserve">odtworzeniem danych </w:t>
      </w:r>
      <w:r w:rsidR="00151998" w:rsidRPr="00887579">
        <w:rPr>
          <w:rFonts w:eastAsia="Times New Roman"/>
          <w:lang w:eastAsia="ar-SA"/>
        </w:rPr>
        <w:t>osobowych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</w:t>
      </w:r>
      <w:r w:rsidRPr="003F78D2">
        <w:rPr>
          <w:rFonts w:eastAsia="Times New Roman"/>
          <w:lang w:eastAsia="ar-SA"/>
        </w:rPr>
        <w:lastRenderedPageBreak/>
        <w:t>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lastRenderedPageBreak/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07A29F79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</w:t>
      </w:r>
      <w:r w:rsidR="00887579">
        <w:rPr>
          <w:rFonts w:eastAsia="Times New Roman" w:cstheme="minorHAnsi"/>
          <w:lang w:eastAsia="ar-SA"/>
        </w:rPr>
        <w:t xml:space="preserve"> </w:t>
      </w:r>
      <w:r w:rsidRPr="00B15C07">
        <w:rPr>
          <w:rFonts w:eastAsia="Times New Roman" w:cstheme="minorHAnsi"/>
          <w:lang w:eastAsia="ar-SA"/>
        </w:rPr>
        <w:t>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F961" w14:textId="77777777" w:rsidR="001D60F4" w:rsidRDefault="001D60F4" w:rsidP="001D603F">
      <w:pPr>
        <w:spacing w:after="0" w:line="240" w:lineRule="auto"/>
      </w:pPr>
      <w:r>
        <w:separator/>
      </w:r>
    </w:p>
  </w:endnote>
  <w:endnote w:type="continuationSeparator" w:id="0">
    <w:p w14:paraId="6BA9F2D6" w14:textId="77777777" w:rsidR="001D60F4" w:rsidRDefault="001D60F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C54D" w14:textId="77777777" w:rsidR="001D60F4" w:rsidRDefault="001D60F4" w:rsidP="001D603F">
      <w:pPr>
        <w:spacing w:after="0" w:line="240" w:lineRule="auto"/>
      </w:pPr>
      <w:r>
        <w:separator/>
      </w:r>
    </w:p>
  </w:footnote>
  <w:footnote w:type="continuationSeparator" w:id="0">
    <w:p w14:paraId="1067D1EC" w14:textId="77777777" w:rsidR="001D60F4" w:rsidRDefault="001D60F4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0E0C2F"/>
    <w:rsid w:val="001268B1"/>
    <w:rsid w:val="00135E59"/>
    <w:rsid w:val="001405DB"/>
    <w:rsid w:val="00150F18"/>
    <w:rsid w:val="00151998"/>
    <w:rsid w:val="00152E52"/>
    <w:rsid w:val="001606F5"/>
    <w:rsid w:val="00165D45"/>
    <w:rsid w:val="00192872"/>
    <w:rsid w:val="001957C0"/>
    <w:rsid w:val="001C557B"/>
    <w:rsid w:val="001D603F"/>
    <w:rsid w:val="001D60F4"/>
    <w:rsid w:val="001E7894"/>
    <w:rsid w:val="00211C4B"/>
    <w:rsid w:val="00215A40"/>
    <w:rsid w:val="002246C8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12E0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E6207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3472C"/>
    <w:rsid w:val="0053724E"/>
    <w:rsid w:val="0054068D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1375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841D7"/>
    <w:rsid w:val="007A7CED"/>
    <w:rsid w:val="007C3D88"/>
    <w:rsid w:val="007C3ECB"/>
    <w:rsid w:val="007C5261"/>
    <w:rsid w:val="007C5B82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52273"/>
    <w:rsid w:val="008704D0"/>
    <w:rsid w:val="00870AD9"/>
    <w:rsid w:val="00882D91"/>
    <w:rsid w:val="008833A4"/>
    <w:rsid w:val="008839CC"/>
    <w:rsid w:val="00887579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A2582"/>
    <w:rsid w:val="009A4388"/>
    <w:rsid w:val="009D5D4D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02D00"/>
    <w:rsid w:val="00E1064C"/>
    <w:rsid w:val="00E11B32"/>
    <w:rsid w:val="00E20605"/>
    <w:rsid w:val="00E253B0"/>
    <w:rsid w:val="00E3297E"/>
    <w:rsid w:val="00E4230B"/>
    <w:rsid w:val="00E50B99"/>
    <w:rsid w:val="00E5274A"/>
    <w:rsid w:val="00E72AB8"/>
    <w:rsid w:val="00E921D7"/>
    <w:rsid w:val="00ED0411"/>
    <w:rsid w:val="00EF0769"/>
    <w:rsid w:val="00EF4053"/>
    <w:rsid w:val="00EF47B5"/>
    <w:rsid w:val="00F02DF0"/>
    <w:rsid w:val="00F06C2E"/>
    <w:rsid w:val="00F073C5"/>
    <w:rsid w:val="00F2176D"/>
    <w:rsid w:val="00F35FBF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A10C9"/>
    <w:rsid w:val="000F45BE"/>
    <w:rsid w:val="00124397"/>
    <w:rsid w:val="00167895"/>
    <w:rsid w:val="001758B6"/>
    <w:rsid w:val="001B149A"/>
    <w:rsid w:val="00206A59"/>
    <w:rsid w:val="0023278A"/>
    <w:rsid w:val="002407AB"/>
    <w:rsid w:val="00352EAB"/>
    <w:rsid w:val="003604F5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90723"/>
    <w:rsid w:val="007C77FC"/>
    <w:rsid w:val="007D027F"/>
    <w:rsid w:val="007E32BB"/>
    <w:rsid w:val="008224E2"/>
    <w:rsid w:val="0084555F"/>
    <w:rsid w:val="008C5951"/>
    <w:rsid w:val="00932B6B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43E1A"/>
    <w:rsid w:val="00B946B6"/>
    <w:rsid w:val="00C73C2D"/>
    <w:rsid w:val="00C74A13"/>
    <w:rsid w:val="00C90C84"/>
    <w:rsid w:val="00CD0C50"/>
    <w:rsid w:val="00D537FE"/>
    <w:rsid w:val="00D5674F"/>
    <w:rsid w:val="00D94509"/>
    <w:rsid w:val="00DC011F"/>
    <w:rsid w:val="00E16257"/>
    <w:rsid w:val="00E17C9C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Iwona Jaroś (RZGW Kraków)</cp:lastModifiedBy>
  <cp:revision>6</cp:revision>
  <cp:lastPrinted>2021-11-25T09:58:00Z</cp:lastPrinted>
  <dcterms:created xsi:type="dcterms:W3CDTF">2021-11-22T11:36:00Z</dcterms:created>
  <dcterms:modified xsi:type="dcterms:W3CDTF">2021-11-25T12:47:00Z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