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444444"/>
          <w:sz w:val="20"/>
          <w:lang w:eastAsia="pl-PL"/>
        </w:rPr>
        <w:t>03/12/2021</w:t>
      </w:r>
      <w:r w:rsidRPr="0096587E">
        <w:rPr>
          <w:rFonts w:ascii="Lucida Sans Unicode" w:eastAsia="Times New Roman" w:hAnsi="Lucida Sans Unicode" w:cs="Lucida Sans Unicode"/>
          <w:color w:val="444444"/>
          <w:sz w:val="20"/>
          <w:szCs w:val="20"/>
          <w:lang w:eastAsia="pl-PL"/>
        </w:rPr>
        <w:t>    </w:t>
      </w:r>
      <w:r w:rsidRPr="0096587E">
        <w:rPr>
          <w:rFonts w:ascii="Lucida Sans Unicode" w:eastAsia="Times New Roman" w:hAnsi="Lucida Sans Unicode" w:cs="Lucida Sans Unicode"/>
          <w:color w:val="444444"/>
          <w:sz w:val="20"/>
          <w:lang w:eastAsia="pl-PL"/>
        </w:rPr>
        <w:t>S235</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p>
    <w:p w:rsidR="0096587E" w:rsidRPr="0096587E" w:rsidRDefault="0096587E" w:rsidP="0096587E">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96587E">
        <w:rPr>
          <w:rFonts w:ascii="Lucida Sans Unicode" w:eastAsia="Times New Roman" w:hAnsi="Lucida Sans Unicode" w:cs="Lucida Sans Unicode"/>
          <w:b/>
          <w:bCs/>
          <w:color w:val="444444"/>
          <w:sz w:val="20"/>
          <w:szCs w:val="20"/>
          <w:lang w:eastAsia="pl-PL"/>
        </w:rPr>
        <w:t>Polska-Warszawa: Usługi inżynieryjne w zakresie projektowania</w:t>
      </w:r>
    </w:p>
    <w:p w:rsidR="0096587E" w:rsidRPr="0096587E" w:rsidRDefault="0096587E" w:rsidP="0096587E">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96587E">
        <w:rPr>
          <w:rFonts w:ascii="Lucida Sans Unicode" w:eastAsia="Times New Roman" w:hAnsi="Lucida Sans Unicode" w:cs="Lucida Sans Unicode"/>
          <w:b/>
          <w:bCs/>
          <w:color w:val="444444"/>
          <w:sz w:val="20"/>
          <w:szCs w:val="20"/>
          <w:lang w:eastAsia="pl-PL"/>
        </w:rPr>
        <w:t>2021/S 235-618332</w:t>
      </w:r>
    </w:p>
    <w:p w:rsidR="0096587E" w:rsidRPr="0096587E" w:rsidRDefault="0096587E" w:rsidP="0096587E">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96587E">
        <w:rPr>
          <w:rFonts w:ascii="Lucida Sans Unicode" w:eastAsia="Times New Roman" w:hAnsi="Lucida Sans Unicode" w:cs="Lucida Sans Unicode"/>
          <w:b/>
          <w:bCs/>
          <w:color w:val="444444"/>
          <w:sz w:val="20"/>
          <w:szCs w:val="20"/>
          <w:lang w:eastAsia="pl-PL"/>
        </w:rPr>
        <w:t>Ogłoszenie o zamówieniu</w:t>
      </w:r>
    </w:p>
    <w:p w:rsidR="0096587E" w:rsidRPr="0096587E" w:rsidRDefault="0096587E" w:rsidP="0096587E">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96587E">
        <w:rPr>
          <w:rFonts w:ascii="Lucida Sans Unicode" w:eastAsia="Times New Roman" w:hAnsi="Lucida Sans Unicode" w:cs="Lucida Sans Unicode"/>
          <w:b/>
          <w:bCs/>
          <w:color w:val="444444"/>
          <w:sz w:val="20"/>
          <w:szCs w:val="20"/>
          <w:lang w:eastAsia="pl-PL"/>
        </w:rPr>
        <w:t>Usługi</w:t>
      </w:r>
    </w:p>
    <w:p w:rsidR="0096587E" w:rsidRPr="0096587E" w:rsidRDefault="0096587E" w:rsidP="0096587E">
      <w:pPr>
        <w:shd w:val="clear" w:color="auto" w:fill="FFFFFF"/>
        <w:spacing w:after="0" w:line="240" w:lineRule="auto"/>
        <w:rPr>
          <w:rFonts w:ascii="Lucida Sans Unicode" w:eastAsia="Times New Roman" w:hAnsi="Lucida Sans Unicode" w:cs="Lucida Sans Unicode"/>
          <w:b/>
          <w:bCs/>
          <w:color w:val="444444"/>
          <w:sz w:val="20"/>
          <w:szCs w:val="20"/>
          <w:lang w:eastAsia="pl-PL"/>
        </w:rPr>
      </w:pPr>
      <w:r w:rsidRPr="0096587E">
        <w:rPr>
          <w:rFonts w:ascii="Lucida Sans Unicode" w:eastAsia="Times New Roman" w:hAnsi="Lucida Sans Unicode" w:cs="Lucida Sans Unicode"/>
          <w:b/>
          <w:bCs/>
          <w:color w:val="444444"/>
          <w:sz w:val="20"/>
          <w:szCs w:val="20"/>
          <w:lang w:eastAsia="pl-PL"/>
        </w:rPr>
        <w:t>Podstawa prawna: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444444"/>
          <w:sz w:val="20"/>
          <w:szCs w:val="20"/>
          <w:lang w:eastAsia="pl-PL"/>
        </w:rPr>
        <w:t>Dyrektywa 2014/24/UE</w:t>
      </w:r>
    </w:p>
    <w:p w:rsidR="0096587E" w:rsidRPr="0096587E" w:rsidRDefault="0096587E" w:rsidP="0096587E">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96587E">
        <w:rPr>
          <w:rFonts w:ascii="Lucida Sans Unicode" w:eastAsia="Times New Roman" w:hAnsi="Lucida Sans Unicode" w:cs="Lucida Sans Unicode"/>
          <w:b/>
          <w:bCs/>
          <w:color w:val="444444"/>
          <w:sz w:val="20"/>
          <w:szCs w:val="20"/>
          <w:u w:val="single"/>
          <w:lang w:eastAsia="pl-PL"/>
        </w:rPr>
        <w:t>Sekcja I: Instytucja zamawiająca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I.1)</w:t>
      </w:r>
      <w:r w:rsidRPr="0096587E">
        <w:rPr>
          <w:rFonts w:ascii="Lucida Sans Unicode" w:eastAsia="Times New Roman" w:hAnsi="Lucida Sans Unicode" w:cs="Lucida Sans Unicode"/>
          <w:b/>
          <w:bCs/>
          <w:color w:val="000000"/>
          <w:sz w:val="20"/>
          <w:lang w:eastAsia="pl-PL"/>
        </w:rPr>
        <w:t>Nazwa i adresy</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Oficjalna nazwa: Państwowe Gospodarstwo Wodne Wody Polskie</w:t>
      </w:r>
      <w:r w:rsidRPr="0096587E">
        <w:rPr>
          <w:rFonts w:ascii="Lucida Sans Unicode" w:eastAsia="Times New Roman" w:hAnsi="Lucida Sans Unicode" w:cs="Lucida Sans Unicode"/>
          <w:color w:val="000000"/>
          <w:sz w:val="20"/>
          <w:szCs w:val="20"/>
          <w:lang w:eastAsia="pl-PL"/>
        </w:rPr>
        <w:br/>
        <w:t>Adres pocztowy: ul. Żelazna 59a</w:t>
      </w:r>
      <w:r w:rsidRPr="0096587E">
        <w:rPr>
          <w:rFonts w:ascii="Lucida Sans Unicode" w:eastAsia="Times New Roman" w:hAnsi="Lucida Sans Unicode" w:cs="Lucida Sans Unicode"/>
          <w:color w:val="000000"/>
          <w:sz w:val="20"/>
          <w:szCs w:val="20"/>
          <w:lang w:eastAsia="pl-PL"/>
        </w:rPr>
        <w:br/>
        <w:t>Miejscowość: Warszawa</w:t>
      </w:r>
      <w:r w:rsidRPr="0096587E">
        <w:rPr>
          <w:rFonts w:ascii="Lucida Sans Unicode" w:eastAsia="Times New Roman" w:hAnsi="Lucida Sans Unicode" w:cs="Lucida Sans Unicode"/>
          <w:color w:val="000000"/>
          <w:sz w:val="20"/>
          <w:szCs w:val="20"/>
          <w:lang w:eastAsia="pl-PL"/>
        </w:rPr>
        <w:br/>
        <w:t>Kod NUTS: </w:t>
      </w:r>
      <w:r w:rsidRPr="0096587E">
        <w:rPr>
          <w:rFonts w:ascii="Lucida Sans Unicode" w:eastAsia="Times New Roman" w:hAnsi="Lucida Sans Unicode" w:cs="Lucida Sans Unicode"/>
          <w:color w:val="000000"/>
          <w:sz w:val="20"/>
          <w:lang w:eastAsia="pl-PL"/>
        </w:rPr>
        <w:t>PL911 Miasto Warszawa</w:t>
      </w:r>
      <w:r w:rsidRPr="0096587E">
        <w:rPr>
          <w:rFonts w:ascii="Lucida Sans Unicode" w:eastAsia="Times New Roman" w:hAnsi="Lucida Sans Unicode" w:cs="Lucida Sans Unicode"/>
          <w:color w:val="000000"/>
          <w:sz w:val="20"/>
          <w:szCs w:val="20"/>
          <w:lang w:eastAsia="pl-PL"/>
        </w:rPr>
        <w:br/>
        <w:t>Kod pocztowy: 00-848</w:t>
      </w:r>
      <w:r w:rsidRPr="0096587E">
        <w:rPr>
          <w:rFonts w:ascii="Lucida Sans Unicode" w:eastAsia="Times New Roman" w:hAnsi="Lucida Sans Unicode" w:cs="Lucida Sans Unicode"/>
          <w:color w:val="000000"/>
          <w:sz w:val="20"/>
          <w:szCs w:val="20"/>
          <w:lang w:eastAsia="pl-PL"/>
        </w:rPr>
        <w:br/>
        <w:t>Państwo: Polska</w:t>
      </w:r>
      <w:r w:rsidRPr="0096587E">
        <w:rPr>
          <w:rFonts w:ascii="Lucida Sans Unicode" w:eastAsia="Times New Roman" w:hAnsi="Lucida Sans Unicode" w:cs="Lucida Sans Unicode"/>
          <w:color w:val="000000"/>
          <w:sz w:val="20"/>
          <w:szCs w:val="20"/>
          <w:lang w:eastAsia="pl-PL"/>
        </w:rPr>
        <w:br/>
        <w:t>E-mail: </w:t>
      </w:r>
      <w:hyperlink r:id="rId5" w:history="1">
        <w:r w:rsidRPr="0096587E">
          <w:rPr>
            <w:rFonts w:ascii="Lucida Sans Unicode" w:eastAsia="Times New Roman" w:hAnsi="Lucida Sans Unicode" w:cs="Lucida Sans Unicode"/>
            <w:color w:val="3366CC"/>
            <w:sz w:val="20"/>
            <w:u w:val="single"/>
            <w:lang w:eastAsia="pl-PL"/>
          </w:rPr>
          <w:t>Piotr.Porebski@wody.gov.pl</w:t>
        </w:r>
      </w:hyperlink>
      <w:r w:rsidRPr="0096587E">
        <w:rPr>
          <w:rFonts w:ascii="Lucida Sans Unicode" w:eastAsia="Times New Roman" w:hAnsi="Lucida Sans Unicode" w:cs="Lucida Sans Unicode"/>
          <w:color w:val="000000"/>
          <w:sz w:val="20"/>
          <w:szCs w:val="20"/>
          <w:lang w:eastAsia="pl-PL"/>
        </w:rPr>
        <w:br/>
        <w:t>Tel.: +48 126290615</w:t>
      </w:r>
      <w:r w:rsidRPr="0096587E">
        <w:rPr>
          <w:rFonts w:ascii="Lucida Sans Unicode" w:eastAsia="Times New Roman" w:hAnsi="Lucida Sans Unicode" w:cs="Lucida Sans Unicode"/>
          <w:color w:val="000000"/>
          <w:sz w:val="20"/>
          <w:szCs w:val="20"/>
          <w:lang w:eastAsia="pl-PL"/>
        </w:rPr>
        <w:br/>
      </w:r>
      <w:r w:rsidRPr="0096587E">
        <w:rPr>
          <w:rFonts w:ascii="Lucida Sans Unicode" w:eastAsia="Times New Roman" w:hAnsi="Lucida Sans Unicode" w:cs="Lucida Sans Unicode"/>
          <w:b/>
          <w:bCs/>
          <w:color w:val="000000"/>
          <w:sz w:val="20"/>
          <w:szCs w:val="20"/>
          <w:lang w:eastAsia="pl-PL"/>
        </w:rPr>
        <w:t>Adresy internetowe:</w:t>
      </w:r>
      <w:r w:rsidRPr="0096587E">
        <w:rPr>
          <w:rFonts w:ascii="Lucida Sans Unicode" w:eastAsia="Times New Roman" w:hAnsi="Lucida Sans Unicode" w:cs="Lucida Sans Unicode"/>
          <w:color w:val="000000"/>
          <w:sz w:val="20"/>
          <w:szCs w:val="20"/>
          <w:lang w:eastAsia="pl-PL"/>
        </w:rPr>
        <w:br/>
        <w:t>Główny adres: </w:t>
      </w:r>
      <w:hyperlink r:id="rId6" w:tgtFrame="_blank" w:history="1">
        <w:r w:rsidRPr="0096587E">
          <w:rPr>
            <w:rFonts w:ascii="Lucida Sans Unicode" w:eastAsia="Times New Roman" w:hAnsi="Lucida Sans Unicode" w:cs="Lucida Sans Unicode"/>
            <w:color w:val="3366CC"/>
            <w:sz w:val="20"/>
            <w:u w:val="single"/>
            <w:lang w:eastAsia="pl-PL"/>
          </w:rPr>
          <w:t>www.przetargi.wody.gov.pl</w:t>
        </w:r>
      </w:hyperlink>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I.3)</w:t>
      </w:r>
      <w:r w:rsidRPr="0096587E">
        <w:rPr>
          <w:rFonts w:ascii="Lucida Sans Unicode" w:eastAsia="Times New Roman" w:hAnsi="Lucida Sans Unicode" w:cs="Lucida Sans Unicode"/>
          <w:b/>
          <w:bCs/>
          <w:color w:val="000000"/>
          <w:sz w:val="20"/>
          <w:lang w:eastAsia="pl-PL"/>
        </w:rPr>
        <w:t>Komunikacja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Nieograniczony, pełny i bezpośredni dostęp do dokumentów zamówienia można uzyskać bezpłatnie pod adresem: </w:t>
      </w:r>
      <w:hyperlink r:id="rId7" w:tgtFrame="_blank" w:history="1">
        <w:r w:rsidRPr="0096587E">
          <w:rPr>
            <w:rFonts w:ascii="Lucida Sans Unicode" w:eastAsia="Times New Roman" w:hAnsi="Lucida Sans Unicode" w:cs="Lucida Sans Unicode"/>
            <w:color w:val="3366CC"/>
            <w:sz w:val="20"/>
            <w:u w:val="single"/>
            <w:lang w:eastAsia="pl-PL"/>
          </w:rPr>
          <w:t>www.przetargi.wody.gov.pl</w:t>
        </w:r>
      </w:hyperlink>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Więcej informacji można uzyskać pod adresem podanym powyżej</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Oferty lub wnioski o dopuszczenie do udziału w postępowaniu należy przesyłać drogą elektroniczną za pośrednictwem: </w:t>
      </w:r>
      <w:hyperlink r:id="rId8" w:tgtFrame="_blank" w:history="1">
        <w:r w:rsidRPr="0096587E">
          <w:rPr>
            <w:rFonts w:ascii="Lucida Sans Unicode" w:eastAsia="Times New Roman" w:hAnsi="Lucida Sans Unicode" w:cs="Lucida Sans Unicode"/>
            <w:color w:val="3366CC"/>
            <w:sz w:val="20"/>
            <w:u w:val="single"/>
            <w:lang w:eastAsia="pl-PL"/>
          </w:rPr>
          <w:t>www.przetargi.wody.gov.pl</w:t>
        </w:r>
      </w:hyperlink>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I.4)</w:t>
      </w:r>
      <w:r w:rsidRPr="0096587E">
        <w:rPr>
          <w:rFonts w:ascii="Lucida Sans Unicode" w:eastAsia="Times New Roman" w:hAnsi="Lucida Sans Unicode" w:cs="Lucida Sans Unicode"/>
          <w:b/>
          <w:bCs/>
          <w:color w:val="000000"/>
          <w:sz w:val="20"/>
          <w:lang w:eastAsia="pl-PL"/>
        </w:rPr>
        <w:t>Rodzaj instytucji zamawiającej</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Inny rodzaj: państwowa osoba prawna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I.5)</w:t>
      </w:r>
      <w:r w:rsidRPr="0096587E">
        <w:rPr>
          <w:rFonts w:ascii="Lucida Sans Unicode" w:eastAsia="Times New Roman" w:hAnsi="Lucida Sans Unicode" w:cs="Lucida Sans Unicode"/>
          <w:b/>
          <w:bCs/>
          <w:color w:val="000000"/>
          <w:sz w:val="20"/>
          <w:lang w:eastAsia="pl-PL"/>
        </w:rPr>
        <w:t>Główny przedmiot działalności</w:t>
      </w:r>
    </w:p>
    <w:p w:rsidR="0096587E" w:rsidRPr="0096587E" w:rsidRDefault="0096587E" w:rsidP="0096587E">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Środowisko</w:t>
      </w:r>
    </w:p>
    <w:p w:rsidR="0096587E" w:rsidRPr="0096587E" w:rsidRDefault="0096587E" w:rsidP="0096587E">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96587E">
        <w:rPr>
          <w:rFonts w:ascii="Lucida Sans Unicode" w:eastAsia="Times New Roman" w:hAnsi="Lucida Sans Unicode" w:cs="Lucida Sans Unicode"/>
          <w:b/>
          <w:bCs/>
          <w:color w:val="444444"/>
          <w:sz w:val="20"/>
          <w:szCs w:val="20"/>
          <w:u w:val="single"/>
          <w:lang w:eastAsia="pl-PL"/>
        </w:rPr>
        <w:t>Sekcja II: Przedmiot</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II.1)</w:t>
      </w:r>
      <w:r w:rsidRPr="0096587E">
        <w:rPr>
          <w:rFonts w:ascii="Lucida Sans Unicode" w:eastAsia="Times New Roman" w:hAnsi="Lucida Sans Unicode" w:cs="Lucida Sans Unicode"/>
          <w:b/>
          <w:bCs/>
          <w:color w:val="000000"/>
          <w:sz w:val="20"/>
          <w:lang w:eastAsia="pl-PL"/>
        </w:rPr>
        <w:t>Wielkość lub zakres zamówienia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II.1.1)</w:t>
      </w:r>
      <w:r w:rsidRPr="0096587E">
        <w:rPr>
          <w:rFonts w:ascii="Lucida Sans Unicode" w:eastAsia="Times New Roman" w:hAnsi="Lucida Sans Unicode" w:cs="Lucida Sans Unicode"/>
          <w:b/>
          <w:bCs/>
          <w:color w:val="000000"/>
          <w:sz w:val="20"/>
          <w:lang w:eastAsia="pl-PL"/>
        </w:rPr>
        <w:t>Nazwa: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 xml:space="preserve">“Zabezpieczenie przeciwpowodziowe </w:t>
      </w:r>
      <w:proofErr w:type="spellStart"/>
      <w:r w:rsidRPr="0096587E">
        <w:rPr>
          <w:rFonts w:ascii="Lucida Sans Unicode" w:eastAsia="Times New Roman" w:hAnsi="Lucida Sans Unicode" w:cs="Lucida Sans Unicode"/>
          <w:color w:val="000000"/>
          <w:sz w:val="20"/>
          <w:szCs w:val="20"/>
          <w:lang w:eastAsia="pl-PL"/>
        </w:rPr>
        <w:t>msc</w:t>
      </w:r>
      <w:proofErr w:type="spellEnd"/>
      <w:r w:rsidRPr="0096587E">
        <w:rPr>
          <w:rFonts w:ascii="Lucida Sans Unicode" w:eastAsia="Times New Roman" w:hAnsi="Lucida Sans Unicode" w:cs="Lucida Sans Unicode"/>
          <w:color w:val="000000"/>
          <w:sz w:val="20"/>
          <w:szCs w:val="20"/>
          <w:lang w:eastAsia="pl-PL"/>
        </w:rPr>
        <w:t>. Dwory II, gm. Oświęcim”</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Numer referencyjny: KR.ROZ.2810.199.2021</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II.1.2)</w:t>
      </w:r>
      <w:r w:rsidRPr="0096587E">
        <w:rPr>
          <w:rFonts w:ascii="Lucida Sans Unicode" w:eastAsia="Times New Roman" w:hAnsi="Lucida Sans Unicode" w:cs="Lucida Sans Unicode"/>
          <w:b/>
          <w:bCs/>
          <w:color w:val="000000"/>
          <w:sz w:val="20"/>
          <w:lang w:eastAsia="pl-PL"/>
        </w:rPr>
        <w:t>Główny kod CPV</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lang w:eastAsia="pl-PL"/>
        </w:rPr>
        <w:t>71320000 Usługi inżynieryjne w zakresie projektowania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II.1.3)</w:t>
      </w:r>
      <w:r w:rsidRPr="0096587E">
        <w:rPr>
          <w:rFonts w:ascii="Lucida Sans Unicode" w:eastAsia="Times New Roman" w:hAnsi="Lucida Sans Unicode" w:cs="Lucida Sans Unicode"/>
          <w:b/>
          <w:bCs/>
          <w:color w:val="000000"/>
          <w:sz w:val="20"/>
          <w:lang w:eastAsia="pl-PL"/>
        </w:rPr>
        <w:t>Rodzaj zamówienia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Usługi</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II.1.4)</w:t>
      </w:r>
      <w:r w:rsidRPr="0096587E">
        <w:rPr>
          <w:rFonts w:ascii="Lucida Sans Unicode" w:eastAsia="Times New Roman" w:hAnsi="Lucida Sans Unicode" w:cs="Lucida Sans Unicode"/>
          <w:b/>
          <w:bCs/>
          <w:color w:val="000000"/>
          <w:sz w:val="20"/>
          <w:lang w:eastAsia="pl-PL"/>
        </w:rPr>
        <w:t>Krótki opis:</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 xml:space="preserve">Przedmiotem zamówienia jest opracowanie dokumentacji projektowej dla zadania pn.: Zabezpieczenie przeciwpowodziowe </w:t>
      </w:r>
      <w:proofErr w:type="spellStart"/>
      <w:r w:rsidRPr="0096587E">
        <w:rPr>
          <w:rFonts w:ascii="Lucida Sans Unicode" w:eastAsia="Times New Roman" w:hAnsi="Lucida Sans Unicode" w:cs="Lucida Sans Unicode"/>
          <w:color w:val="000000"/>
          <w:sz w:val="20"/>
          <w:szCs w:val="20"/>
          <w:lang w:eastAsia="pl-PL"/>
        </w:rPr>
        <w:t>msc</w:t>
      </w:r>
      <w:proofErr w:type="spellEnd"/>
      <w:r w:rsidRPr="0096587E">
        <w:rPr>
          <w:rFonts w:ascii="Lucida Sans Unicode" w:eastAsia="Times New Roman" w:hAnsi="Lucida Sans Unicode" w:cs="Lucida Sans Unicode"/>
          <w:color w:val="000000"/>
          <w:sz w:val="20"/>
          <w:szCs w:val="20"/>
          <w:lang w:eastAsia="pl-PL"/>
        </w:rPr>
        <w:t xml:space="preserve">. Dwory II, gm. Oświęcim wraz ze złożonym </w:t>
      </w:r>
      <w:r w:rsidRPr="0096587E">
        <w:rPr>
          <w:rFonts w:ascii="Lucida Sans Unicode" w:eastAsia="Times New Roman" w:hAnsi="Lucida Sans Unicode" w:cs="Lucida Sans Unicode"/>
          <w:color w:val="000000"/>
          <w:sz w:val="20"/>
          <w:szCs w:val="20"/>
          <w:lang w:eastAsia="pl-PL"/>
        </w:rPr>
        <w:lastRenderedPageBreak/>
        <w:t>skutecznym wnioskiem o wydanie pozwolenia na realizację inwestycji zgodnie przepisami Ustawy z dnia 8 lipca 2010 r. o szczególnych zasadach przygotowania inwestycji w zakresie budowli przeciwpowodziowych (</w:t>
      </w:r>
      <w:proofErr w:type="spellStart"/>
      <w:r w:rsidRPr="0096587E">
        <w:rPr>
          <w:rFonts w:ascii="Lucida Sans Unicode" w:eastAsia="Times New Roman" w:hAnsi="Lucida Sans Unicode" w:cs="Lucida Sans Unicode"/>
          <w:color w:val="000000"/>
          <w:sz w:val="20"/>
          <w:szCs w:val="20"/>
          <w:lang w:eastAsia="pl-PL"/>
        </w:rPr>
        <w:t>Dz.U</w:t>
      </w:r>
      <w:proofErr w:type="spellEnd"/>
      <w:r w:rsidRPr="0096587E">
        <w:rPr>
          <w:rFonts w:ascii="Lucida Sans Unicode" w:eastAsia="Times New Roman" w:hAnsi="Lucida Sans Unicode" w:cs="Lucida Sans Unicode"/>
          <w:color w:val="000000"/>
          <w:sz w:val="20"/>
          <w:szCs w:val="20"/>
          <w:lang w:eastAsia="pl-PL"/>
        </w:rPr>
        <w:t>. z 2021 r., poz. 1812) w zakresie budowy wału wraz z niezbędną infrastrukturą przeciwpowodziową, oraz złożeniem skutecznego wniosku na pozyskanie decyzji na realizację inwestycji drogowej jeśli taka będzie wymagana zgodnie z przepisami Ustawy z dnia 10 kwietnia 2003 r. o szczególnych zasadach przygotowania i realizacji inwestycji w zakresie dróg publicznych (</w:t>
      </w:r>
      <w:proofErr w:type="spellStart"/>
      <w:r w:rsidRPr="0096587E">
        <w:rPr>
          <w:rFonts w:ascii="Lucida Sans Unicode" w:eastAsia="Times New Roman" w:hAnsi="Lucida Sans Unicode" w:cs="Lucida Sans Unicode"/>
          <w:color w:val="000000"/>
          <w:sz w:val="20"/>
          <w:szCs w:val="20"/>
          <w:lang w:eastAsia="pl-PL"/>
        </w:rPr>
        <w:t>t.j</w:t>
      </w:r>
      <w:proofErr w:type="spellEnd"/>
      <w:r w:rsidRPr="0096587E">
        <w:rPr>
          <w:rFonts w:ascii="Lucida Sans Unicode" w:eastAsia="Times New Roman" w:hAnsi="Lucida Sans Unicode" w:cs="Lucida Sans Unicode"/>
          <w:color w:val="000000"/>
          <w:sz w:val="20"/>
          <w:szCs w:val="20"/>
          <w:lang w:eastAsia="pl-PL"/>
        </w:rPr>
        <w:t xml:space="preserve">. </w:t>
      </w:r>
      <w:proofErr w:type="spellStart"/>
      <w:r w:rsidRPr="0096587E">
        <w:rPr>
          <w:rFonts w:ascii="Lucida Sans Unicode" w:eastAsia="Times New Roman" w:hAnsi="Lucida Sans Unicode" w:cs="Lucida Sans Unicode"/>
          <w:color w:val="000000"/>
          <w:sz w:val="20"/>
          <w:szCs w:val="20"/>
          <w:lang w:eastAsia="pl-PL"/>
        </w:rPr>
        <w:t>Dz.U</w:t>
      </w:r>
      <w:proofErr w:type="spellEnd"/>
      <w:r w:rsidRPr="0096587E">
        <w:rPr>
          <w:rFonts w:ascii="Lucida Sans Unicode" w:eastAsia="Times New Roman" w:hAnsi="Lucida Sans Unicode" w:cs="Lucida Sans Unicode"/>
          <w:color w:val="000000"/>
          <w:sz w:val="20"/>
          <w:szCs w:val="20"/>
          <w:lang w:eastAsia="pl-PL"/>
        </w:rPr>
        <w:t>. z 2020 r., poz. 1363 ) w zakresie przebudowy dróg (kategorii powiatowej i gminnej wraz z niezbędną infrastrukturą).</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II.1.5)</w:t>
      </w:r>
      <w:r w:rsidRPr="0096587E">
        <w:rPr>
          <w:rFonts w:ascii="Lucida Sans Unicode" w:eastAsia="Times New Roman" w:hAnsi="Lucida Sans Unicode" w:cs="Lucida Sans Unicode"/>
          <w:b/>
          <w:bCs/>
          <w:color w:val="000000"/>
          <w:sz w:val="20"/>
          <w:lang w:eastAsia="pl-PL"/>
        </w:rPr>
        <w:t>Szacunkowa całkowita wartość</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II.1.6)</w:t>
      </w:r>
      <w:r w:rsidRPr="0096587E">
        <w:rPr>
          <w:rFonts w:ascii="Lucida Sans Unicode" w:eastAsia="Times New Roman" w:hAnsi="Lucida Sans Unicode" w:cs="Lucida Sans Unicode"/>
          <w:b/>
          <w:bCs/>
          <w:color w:val="000000"/>
          <w:sz w:val="20"/>
          <w:lang w:eastAsia="pl-PL"/>
        </w:rPr>
        <w:t>Informacje o częściach</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To zamówienie podzielone jest na części: nie</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II.2)</w:t>
      </w:r>
      <w:r w:rsidRPr="0096587E">
        <w:rPr>
          <w:rFonts w:ascii="Lucida Sans Unicode" w:eastAsia="Times New Roman" w:hAnsi="Lucida Sans Unicode" w:cs="Lucida Sans Unicode"/>
          <w:b/>
          <w:bCs/>
          <w:color w:val="000000"/>
          <w:sz w:val="20"/>
          <w:lang w:eastAsia="pl-PL"/>
        </w:rPr>
        <w:t>Opis</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II.2.3)</w:t>
      </w:r>
      <w:r w:rsidRPr="0096587E">
        <w:rPr>
          <w:rFonts w:ascii="Lucida Sans Unicode" w:eastAsia="Times New Roman" w:hAnsi="Lucida Sans Unicode" w:cs="Lucida Sans Unicode"/>
          <w:b/>
          <w:bCs/>
          <w:color w:val="000000"/>
          <w:sz w:val="20"/>
          <w:lang w:eastAsia="pl-PL"/>
        </w:rPr>
        <w:t>Miejsce świadczenia usług</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Kod NUTS: </w:t>
      </w:r>
      <w:r w:rsidRPr="0096587E">
        <w:rPr>
          <w:rFonts w:ascii="Lucida Sans Unicode" w:eastAsia="Times New Roman" w:hAnsi="Lucida Sans Unicode" w:cs="Lucida Sans Unicode"/>
          <w:color w:val="000000"/>
          <w:sz w:val="20"/>
          <w:lang w:eastAsia="pl-PL"/>
        </w:rPr>
        <w:t>PL21A Oświęcimski</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Główne miejsce lub lokalizacja realizacji:</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proofErr w:type="spellStart"/>
      <w:r w:rsidRPr="0096587E">
        <w:rPr>
          <w:rFonts w:ascii="Lucida Sans Unicode" w:eastAsia="Times New Roman" w:hAnsi="Lucida Sans Unicode" w:cs="Lucida Sans Unicode"/>
          <w:color w:val="000000"/>
          <w:sz w:val="20"/>
          <w:szCs w:val="20"/>
          <w:lang w:eastAsia="pl-PL"/>
        </w:rPr>
        <w:t>msc</w:t>
      </w:r>
      <w:proofErr w:type="spellEnd"/>
      <w:r w:rsidRPr="0096587E">
        <w:rPr>
          <w:rFonts w:ascii="Lucida Sans Unicode" w:eastAsia="Times New Roman" w:hAnsi="Lucida Sans Unicode" w:cs="Lucida Sans Unicode"/>
          <w:color w:val="000000"/>
          <w:sz w:val="20"/>
          <w:szCs w:val="20"/>
          <w:lang w:eastAsia="pl-PL"/>
        </w:rPr>
        <w:t>. Dwory II, gm. Oświęcim</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II.2.4)</w:t>
      </w:r>
      <w:r w:rsidRPr="0096587E">
        <w:rPr>
          <w:rFonts w:ascii="Lucida Sans Unicode" w:eastAsia="Times New Roman" w:hAnsi="Lucida Sans Unicode" w:cs="Lucida Sans Unicode"/>
          <w:b/>
          <w:bCs/>
          <w:color w:val="000000"/>
          <w:sz w:val="20"/>
          <w:lang w:eastAsia="pl-PL"/>
        </w:rPr>
        <w:t>Opis zamówienia: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4.2 Zakres rzeczowy:</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 xml:space="preserve">Zakres prac projektowych obejmuje budowę nowego wału wraz z niezbędną infrastrukturą oraz przebudowę infrastruktury technicznej (drogowej, teletechnicznej, </w:t>
      </w:r>
      <w:proofErr w:type="spellStart"/>
      <w:r w:rsidRPr="0096587E">
        <w:rPr>
          <w:rFonts w:ascii="Lucida Sans Unicode" w:eastAsia="Times New Roman" w:hAnsi="Lucida Sans Unicode" w:cs="Lucida Sans Unicode"/>
          <w:color w:val="000000"/>
          <w:sz w:val="20"/>
          <w:szCs w:val="20"/>
          <w:lang w:eastAsia="pl-PL"/>
        </w:rPr>
        <w:t>wod</w:t>
      </w:r>
      <w:proofErr w:type="spellEnd"/>
      <w:r w:rsidRPr="0096587E">
        <w:rPr>
          <w:rFonts w:ascii="Lucida Sans Unicode" w:eastAsia="Times New Roman" w:hAnsi="Lucida Sans Unicode" w:cs="Lucida Sans Unicode"/>
          <w:color w:val="000000"/>
          <w:sz w:val="20"/>
          <w:szCs w:val="20"/>
          <w:lang w:eastAsia="pl-PL"/>
        </w:rPr>
        <w:t xml:space="preserve"> – </w:t>
      </w:r>
      <w:proofErr w:type="spellStart"/>
      <w:r w:rsidRPr="0096587E">
        <w:rPr>
          <w:rFonts w:ascii="Lucida Sans Unicode" w:eastAsia="Times New Roman" w:hAnsi="Lucida Sans Unicode" w:cs="Lucida Sans Unicode"/>
          <w:color w:val="000000"/>
          <w:sz w:val="20"/>
          <w:szCs w:val="20"/>
          <w:lang w:eastAsia="pl-PL"/>
        </w:rPr>
        <w:t>kan</w:t>
      </w:r>
      <w:proofErr w:type="spellEnd"/>
      <w:r w:rsidRPr="0096587E">
        <w:rPr>
          <w:rFonts w:ascii="Lucida Sans Unicode" w:eastAsia="Times New Roman" w:hAnsi="Lucida Sans Unicode" w:cs="Lucida Sans Unicode"/>
          <w:color w:val="000000"/>
          <w:sz w:val="20"/>
          <w:szCs w:val="20"/>
          <w:lang w:eastAsia="pl-PL"/>
        </w:rPr>
        <w:t xml:space="preserve">, energetycznej, gazowej) dla Obszaru I (z przysiółkami: Przerwa, Suchodębie, </w:t>
      </w:r>
      <w:proofErr w:type="spellStart"/>
      <w:r w:rsidRPr="0096587E">
        <w:rPr>
          <w:rFonts w:ascii="Lucida Sans Unicode" w:eastAsia="Times New Roman" w:hAnsi="Lucida Sans Unicode" w:cs="Lucida Sans Unicode"/>
          <w:color w:val="000000"/>
          <w:sz w:val="20"/>
          <w:szCs w:val="20"/>
          <w:lang w:eastAsia="pl-PL"/>
        </w:rPr>
        <w:t>Machnaty</w:t>
      </w:r>
      <w:proofErr w:type="spellEnd"/>
      <w:r w:rsidRPr="0096587E">
        <w:rPr>
          <w:rFonts w:ascii="Lucida Sans Unicode" w:eastAsia="Times New Roman" w:hAnsi="Lucida Sans Unicode" w:cs="Lucida Sans Unicode"/>
          <w:color w:val="000000"/>
          <w:sz w:val="20"/>
          <w:szCs w:val="20"/>
          <w:lang w:eastAsia="pl-PL"/>
        </w:rPr>
        <w:t xml:space="preserve"> w miejscowości Dwory II, gmina Oświęcim, powiat oświęcimski), według wariantów W1a lub wariantu W1 przyjętych w opracowaniu pn.: „Opracowanie koncepcji wraz ze studium wykonalności pt.: „Zabezpieczenie przeciwpowodziowe </w:t>
      </w:r>
      <w:proofErr w:type="spellStart"/>
      <w:r w:rsidRPr="0096587E">
        <w:rPr>
          <w:rFonts w:ascii="Lucida Sans Unicode" w:eastAsia="Times New Roman" w:hAnsi="Lucida Sans Unicode" w:cs="Lucida Sans Unicode"/>
          <w:color w:val="000000"/>
          <w:sz w:val="20"/>
          <w:szCs w:val="20"/>
          <w:lang w:eastAsia="pl-PL"/>
        </w:rPr>
        <w:t>msc</w:t>
      </w:r>
      <w:proofErr w:type="spellEnd"/>
      <w:r w:rsidRPr="0096587E">
        <w:rPr>
          <w:rFonts w:ascii="Lucida Sans Unicode" w:eastAsia="Times New Roman" w:hAnsi="Lucida Sans Unicode" w:cs="Lucida Sans Unicode"/>
          <w:color w:val="000000"/>
          <w:sz w:val="20"/>
          <w:szCs w:val="20"/>
          <w:lang w:eastAsia="pl-PL"/>
        </w:rPr>
        <w:t>. Dwory II, gm. Oświęcim”.</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Rozwiązania należy dostosować do aktualnych warunków terenowych i warunków technicznych. Koncepcja jest jedynie materiałem pomocniczym.</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Założenia Wariantu W1 (bez konieczności wyburzania budynków, ze ścianką szczelną):</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Budowa wału bez konieczności wyburzania budynków. Początek obwałowania (km 0+000) zlokalizowany będzie na rampie przejazdowej wału biegnącego od kanału poniżej śluzy</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(ul. Oświęcimska). Trasa wału biegnie ze wschodu na zachód, aż do połączenia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 xml:space="preserve">z obwałowaniem kanału powyżej śluzy. Przewiduje się wykonanie obwałowania w km 0+000 – 0+489, 0+611 – 2+375 w formie nasypu ziemnego z nachyleniem skarpy </w:t>
      </w:r>
      <w:proofErr w:type="spellStart"/>
      <w:r w:rsidRPr="0096587E">
        <w:rPr>
          <w:rFonts w:ascii="Lucida Sans Unicode" w:eastAsia="Times New Roman" w:hAnsi="Lucida Sans Unicode" w:cs="Lucida Sans Unicode"/>
          <w:color w:val="000000"/>
          <w:sz w:val="20"/>
          <w:szCs w:val="20"/>
          <w:lang w:eastAsia="pl-PL"/>
        </w:rPr>
        <w:t>odwodnej</w:t>
      </w:r>
      <w:proofErr w:type="spellEnd"/>
      <w:r w:rsidRPr="0096587E">
        <w:rPr>
          <w:rFonts w:ascii="Lucida Sans Unicode" w:eastAsia="Times New Roman" w:hAnsi="Lucida Sans Unicode" w:cs="Lucida Sans Unicode"/>
          <w:color w:val="000000"/>
          <w:sz w:val="20"/>
          <w:szCs w:val="20"/>
          <w:lang w:eastAsia="pl-PL"/>
        </w:rPr>
        <w:t xml:space="preserve"> i </w:t>
      </w:r>
      <w:proofErr w:type="spellStart"/>
      <w:r w:rsidRPr="0096587E">
        <w:rPr>
          <w:rFonts w:ascii="Lucida Sans Unicode" w:eastAsia="Times New Roman" w:hAnsi="Lucida Sans Unicode" w:cs="Lucida Sans Unicode"/>
          <w:color w:val="000000"/>
          <w:sz w:val="20"/>
          <w:szCs w:val="20"/>
          <w:lang w:eastAsia="pl-PL"/>
        </w:rPr>
        <w:t>odpowietrznej</w:t>
      </w:r>
      <w:proofErr w:type="spellEnd"/>
      <w:r w:rsidRPr="0096587E">
        <w:rPr>
          <w:rFonts w:ascii="Lucida Sans Unicode" w:eastAsia="Times New Roman" w:hAnsi="Lucida Sans Unicode" w:cs="Lucida Sans Unicode"/>
          <w:color w:val="000000"/>
          <w:sz w:val="20"/>
          <w:szCs w:val="20"/>
          <w:lang w:eastAsia="pl-PL"/>
        </w:rPr>
        <w:t xml:space="preserve"> 1:2, korona wału szer. ok. 3,5 m z nachyleniem 2% w kierunku </w:t>
      </w:r>
      <w:proofErr w:type="spellStart"/>
      <w:r w:rsidRPr="0096587E">
        <w:rPr>
          <w:rFonts w:ascii="Lucida Sans Unicode" w:eastAsia="Times New Roman" w:hAnsi="Lucida Sans Unicode" w:cs="Lucida Sans Unicode"/>
          <w:color w:val="000000"/>
          <w:sz w:val="20"/>
          <w:szCs w:val="20"/>
          <w:lang w:eastAsia="pl-PL"/>
        </w:rPr>
        <w:t>międzywala</w:t>
      </w:r>
      <w:proofErr w:type="spellEnd"/>
      <w:r w:rsidRPr="0096587E">
        <w:rPr>
          <w:rFonts w:ascii="Lucida Sans Unicode" w:eastAsia="Times New Roman" w:hAnsi="Lucida Sans Unicode" w:cs="Lucida Sans Unicode"/>
          <w:color w:val="000000"/>
          <w:sz w:val="20"/>
          <w:szCs w:val="20"/>
          <w:lang w:eastAsia="pl-PL"/>
        </w:rPr>
        <w:t>.</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Przebudowa odcinka drogi powiatowej od rampy wałowej (ul. Oświęcimska) do przystanku pomiędzy ulicami Łopianową i Doły. Na tym odcinku droga powiatowa zostanie poprowadzona wzdłuż wału.</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 xml:space="preserve">Budowa rowu odprowadzającego wody z drogi jak również z terenu </w:t>
      </w:r>
      <w:proofErr w:type="spellStart"/>
      <w:r w:rsidRPr="0096587E">
        <w:rPr>
          <w:rFonts w:ascii="Lucida Sans Unicode" w:eastAsia="Times New Roman" w:hAnsi="Lucida Sans Unicode" w:cs="Lucida Sans Unicode"/>
          <w:color w:val="000000"/>
          <w:sz w:val="20"/>
          <w:szCs w:val="20"/>
          <w:lang w:eastAsia="pl-PL"/>
        </w:rPr>
        <w:t>międzywala</w:t>
      </w:r>
      <w:proofErr w:type="spellEnd"/>
      <w:r w:rsidRPr="0096587E">
        <w:rPr>
          <w:rFonts w:ascii="Lucida Sans Unicode" w:eastAsia="Times New Roman" w:hAnsi="Lucida Sans Unicode" w:cs="Lucida Sans Unicode"/>
          <w:color w:val="000000"/>
          <w:sz w:val="20"/>
          <w:szCs w:val="20"/>
          <w:lang w:eastAsia="pl-PL"/>
        </w:rPr>
        <w:t>.</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Na koronie wału zostanie wykonana droga serwisowa (eksploatacyjna) szer. ok. 3 m.</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 xml:space="preserve">Wzdłuż obwałowania w km 0+949 – 2+088 po stronie </w:t>
      </w:r>
      <w:proofErr w:type="spellStart"/>
      <w:r w:rsidRPr="0096587E">
        <w:rPr>
          <w:rFonts w:ascii="Lucida Sans Unicode" w:eastAsia="Times New Roman" w:hAnsi="Lucida Sans Unicode" w:cs="Lucida Sans Unicode"/>
          <w:color w:val="000000"/>
          <w:sz w:val="20"/>
          <w:szCs w:val="20"/>
          <w:lang w:eastAsia="pl-PL"/>
        </w:rPr>
        <w:t>międzywala</w:t>
      </w:r>
      <w:proofErr w:type="spellEnd"/>
      <w:r w:rsidRPr="0096587E">
        <w:rPr>
          <w:rFonts w:ascii="Lucida Sans Unicode" w:eastAsia="Times New Roman" w:hAnsi="Lucida Sans Unicode" w:cs="Lucida Sans Unicode"/>
          <w:color w:val="000000"/>
          <w:sz w:val="20"/>
          <w:szCs w:val="20"/>
          <w:lang w:eastAsia="pl-PL"/>
        </w:rPr>
        <w:t xml:space="preserve"> oraz od km 0+770 – 2+250 po stronie zawala przewidziano wykonanie utwardzonej drogi dojazdowej (szer. 3 m) do działek położonych wzdłuż wału. Na w/w drogach zaprojektowano po dwie mijanki.</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Ze względu na brak możliwości wykonania nasypu ziemnego w km ok. 0+489 – 0+611 (rejon ul. Łopianowej i ul. Doły) zaproponowano zastosowanie ścianki szczelnej w km 0+454 – 0+658.</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lastRenderedPageBreak/>
        <w:t xml:space="preserve">Jako zabezpieczenie </w:t>
      </w:r>
      <w:proofErr w:type="spellStart"/>
      <w:r w:rsidRPr="0096587E">
        <w:rPr>
          <w:rFonts w:ascii="Lucida Sans Unicode" w:eastAsia="Times New Roman" w:hAnsi="Lucida Sans Unicode" w:cs="Lucida Sans Unicode"/>
          <w:color w:val="000000"/>
          <w:sz w:val="20"/>
          <w:szCs w:val="20"/>
          <w:lang w:eastAsia="pl-PL"/>
        </w:rPr>
        <w:t>przeciwfiltracyjne</w:t>
      </w:r>
      <w:proofErr w:type="spellEnd"/>
      <w:r w:rsidRPr="0096587E">
        <w:rPr>
          <w:rFonts w:ascii="Lucida Sans Unicode" w:eastAsia="Times New Roman" w:hAnsi="Lucida Sans Unicode" w:cs="Lucida Sans Unicode"/>
          <w:color w:val="000000"/>
          <w:sz w:val="20"/>
          <w:szCs w:val="20"/>
          <w:lang w:eastAsia="pl-PL"/>
        </w:rPr>
        <w:t xml:space="preserve"> zastosowano przesłonę </w:t>
      </w:r>
      <w:proofErr w:type="spellStart"/>
      <w:r w:rsidRPr="0096587E">
        <w:rPr>
          <w:rFonts w:ascii="Lucida Sans Unicode" w:eastAsia="Times New Roman" w:hAnsi="Lucida Sans Unicode" w:cs="Lucida Sans Unicode"/>
          <w:color w:val="000000"/>
          <w:sz w:val="20"/>
          <w:szCs w:val="20"/>
          <w:lang w:eastAsia="pl-PL"/>
        </w:rPr>
        <w:t>hydroizolacyjną</w:t>
      </w:r>
      <w:proofErr w:type="spellEnd"/>
      <w:r w:rsidRPr="0096587E">
        <w:rPr>
          <w:rFonts w:ascii="Lucida Sans Unicode" w:eastAsia="Times New Roman" w:hAnsi="Lucida Sans Unicode" w:cs="Lucida Sans Unicode"/>
          <w:color w:val="000000"/>
          <w:sz w:val="20"/>
          <w:szCs w:val="20"/>
          <w:lang w:eastAsia="pl-PL"/>
        </w:rPr>
        <w:t xml:space="preserve"> wykonaną w systemie CDMM (lub innym równoważnym) w stopie wału na gł. ok. 6 m. Skarpa </w:t>
      </w:r>
      <w:proofErr w:type="spellStart"/>
      <w:r w:rsidRPr="0096587E">
        <w:rPr>
          <w:rFonts w:ascii="Lucida Sans Unicode" w:eastAsia="Times New Roman" w:hAnsi="Lucida Sans Unicode" w:cs="Lucida Sans Unicode"/>
          <w:color w:val="000000"/>
          <w:sz w:val="20"/>
          <w:szCs w:val="20"/>
          <w:lang w:eastAsia="pl-PL"/>
        </w:rPr>
        <w:t>odwodna</w:t>
      </w:r>
      <w:proofErr w:type="spellEnd"/>
      <w:r w:rsidRPr="0096587E">
        <w:rPr>
          <w:rFonts w:ascii="Lucida Sans Unicode" w:eastAsia="Times New Roman" w:hAnsi="Lucida Sans Unicode" w:cs="Lucida Sans Unicode"/>
          <w:color w:val="000000"/>
          <w:sz w:val="20"/>
          <w:szCs w:val="20"/>
          <w:lang w:eastAsia="pl-PL"/>
        </w:rPr>
        <w:t xml:space="preserve"> zostanie umocniona matą bentonitową. Korona wału wraz z przejazdami zostanie utwardzona.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W miejscach istniejących rowów odwadniających przewidziano wykonanie przepustów z rur betonowych, wraz z ubezpieczeniem rowów odpływowych i dopływowych płytami dł. ok. 3 m. - Przewiduje się również wykonanie niezbędnej przebudowy infrastruktury technicznej (sieci teletechnicznej, wodociągowej i energetycznej).</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Wykonanie niezbędnych budowli wałowych (śluz, przepustów).</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Założenia Wariantu W1a (z wyburzeniem budynków):</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 xml:space="preserve">Ze względów środowiskowych, ekonomicznych i społecznych wariant W1a jest preferowany do wykonania na Obszarze I (przysiółki: Przerwa, Suchodębie, </w:t>
      </w:r>
      <w:proofErr w:type="spellStart"/>
      <w:r w:rsidRPr="0096587E">
        <w:rPr>
          <w:rFonts w:ascii="Lucida Sans Unicode" w:eastAsia="Times New Roman" w:hAnsi="Lucida Sans Unicode" w:cs="Lucida Sans Unicode"/>
          <w:color w:val="000000"/>
          <w:sz w:val="20"/>
          <w:szCs w:val="20"/>
          <w:lang w:eastAsia="pl-PL"/>
        </w:rPr>
        <w:t>Machnaty</w:t>
      </w:r>
      <w:proofErr w:type="spellEnd"/>
      <w:r w:rsidRPr="0096587E">
        <w:rPr>
          <w:rFonts w:ascii="Lucida Sans Unicode" w:eastAsia="Times New Roman" w:hAnsi="Lucida Sans Unicode" w:cs="Lucida Sans Unicode"/>
          <w:color w:val="000000"/>
          <w:sz w:val="20"/>
          <w:szCs w:val="20"/>
          <w:lang w:eastAsia="pl-PL"/>
        </w:rPr>
        <w:t>), zaopiniowany również pozytywnie przez Urząd Gminy – pismo znak: WZ.5544.4.2015.ID z dnia 13.08.2015r.</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 xml:space="preserve">Budowa wału przeciwpowodziowego, którego realizacja będzie wiązała się z koniecznością przesiedlenia ludzi w celu wyburzenia kilku budynków. Początek obwałowania (km 0+000) planowany jest na rampie przejazdowej wału biegnącego od kanału poniżej śluzy (ul. Oświęcimska). Trasa obwałowania będzie biegła ze wschodu na zachód, aż do połączenia z obwałowaniem kanału powyżej śluzy. Przewidziano wykonanie obwałowania w kilometrze 0+000 – 2+351 w formie nasypu ziemnego o kształcie trapezowym z nachyleniem skarp </w:t>
      </w:r>
      <w:proofErr w:type="spellStart"/>
      <w:r w:rsidRPr="0096587E">
        <w:rPr>
          <w:rFonts w:ascii="Lucida Sans Unicode" w:eastAsia="Times New Roman" w:hAnsi="Lucida Sans Unicode" w:cs="Lucida Sans Unicode"/>
          <w:color w:val="000000"/>
          <w:sz w:val="20"/>
          <w:szCs w:val="20"/>
          <w:lang w:eastAsia="pl-PL"/>
        </w:rPr>
        <w:t>odwodnej</w:t>
      </w:r>
      <w:proofErr w:type="spellEnd"/>
      <w:r w:rsidRPr="0096587E">
        <w:rPr>
          <w:rFonts w:ascii="Lucida Sans Unicode" w:eastAsia="Times New Roman" w:hAnsi="Lucida Sans Unicode" w:cs="Lucida Sans Unicode"/>
          <w:color w:val="000000"/>
          <w:sz w:val="20"/>
          <w:szCs w:val="20"/>
          <w:lang w:eastAsia="pl-PL"/>
        </w:rPr>
        <w:t xml:space="preserve"> i </w:t>
      </w:r>
      <w:proofErr w:type="spellStart"/>
      <w:r w:rsidRPr="0096587E">
        <w:rPr>
          <w:rFonts w:ascii="Lucida Sans Unicode" w:eastAsia="Times New Roman" w:hAnsi="Lucida Sans Unicode" w:cs="Lucida Sans Unicode"/>
          <w:color w:val="000000"/>
          <w:sz w:val="20"/>
          <w:szCs w:val="20"/>
          <w:lang w:eastAsia="pl-PL"/>
        </w:rPr>
        <w:t>odpowietrznej</w:t>
      </w:r>
      <w:proofErr w:type="spellEnd"/>
      <w:r w:rsidRPr="0096587E">
        <w:rPr>
          <w:rFonts w:ascii="Lucida Sans Unicode" w:eastAsia="Times New Roman" w:hAnsi="Lucida Sans Unicode" w:cs="Lucida Sans Unicode"/>
          <w:color w:val="000000"/>
          <w:sz w:val="20"/>
          <w:szCs w:val="20"/>
          <w:lang w:eastAsia="pl-PL"/>
        </w:rPr>
        <w:t xml:space="preserve"> 1:2, korona wału szerokości ok. 3,5 m z nachyleniem 2% w kierunku </w:t>
      </w:r>
      <w:proofErr w:type="spellStart"/>
      <w:r w:rsidRPr="0096587E">
        <w:rPr>
          <w:rFonts w:ascii="Lucida Sans Unicode" w:eastAsia="Times New Roman" w:hAnsi="Lucida Sans Unicode" w:cs="Lucida Sans Unicode"/>
          <w:color w:val="000000"/>
          <w:sz w:val="20"/>
          <w:szCs w:val="20"/>
          <w:lang w:eastAsia="pl-PL"/>
        </w:rPr>
        <w:t>międzywala</w:t>
      </w:r>
      <w:proofErr w:type="spellEnd"/>
      <w:r w:rsidRPr="0096587E">
        <w:rPr>
          <w:rFonts w:ascii="Lucida Sans Unicode" w:eastAsia="Times New Roman" w:hAnsi="Lucida Sans Unicode" w:cs="Lucida Sans Unicode"/>
          <w:color w:val="000000"/>
          <w:sz w:val="20"/>
          <w:szCs w:val="20"/>
          <w:lang w:eastAsia="pl-PL"/>
        </w:rPr>
        <w:t>.</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 xml:space="preserve">Przebudowa odcinka drogi powiatowej od rampy wałowej (ul. Oświęcimska) do przepustu pod drogą (przysiółek </w:t>
      </w:r>
      <w:proofErr w:type="spellStart"/>
      <w:r w:rsidRPr="0096587E">
        <w:rPr>
          <w:rFonts w:ascii="Lucida Sans Unicode" w:eastAsia="Times New Roman" w:hAnsi="Lucida Sans Unicode" w:cs="Lucida Sans Unicode"/>
          <w:color w:val="000000"/>
          <w:sz w:val="20"/>
          <w:szCs w:val="20"/>
          <w:lang w:eastAsia="pl-PL"/>
        </w:rPr>
        <w:t>Machnaty</w:t>
      </w:r>
      <w:proofErr w:type="spellEnd"/>
      <w:r w:rsidRPr="0096587E">
        <w:rPr>
          <w:rFonts w:ascii="Lucida Sans Unicode" w:eastAsia="Times New Roman" w:hAnsi="Lucida Sans Unicode" w:cs="Lucida Sans Unicode"/>
          <w:color w:val="000000"/>
          <w:sz w:val="20"/>
          <w:szCs w:val="20"/>
          <w:lang w:eastAsia="pl-PL"/>
        </w:rPr>
        <w:t>). Na tym odcinku droga powiatowa zostanie poprowadzona wzdłuż wału.</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Z uwagi na ograniczoną ilość znaków informacje dotyczące opisu przedmiotu zamówienia znajdują się w rozdz. 4 SWZ.</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II.2.5)</w:t>
      </w:r>
      <w:r w:rsidRPr="0096587E">
        <w:rPr>
          <w:rFonts w:ascii="Lucida Sans Unicode" w:eastAsia="Times New Roman" w:hAnsi="Lucida Sans Unicode" w:cs="Lucida Sans Unicode"/>
          <w:b/>
          <w:bCs/>
          <w:color w:val="000000"/>
          <w:sz w:val="20"/>
          <w:lang w:eastAsia="pl-PL"/>
        </w:rPr>
        <w:t>Kryteria udzielenia zamówienia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Kryteria określone poniżej</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Kryterium jakości - Nazwa: Doświadczenie projektanta / Waga: 40</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Cena - Waga: 60</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II.2.6)</w:t>
      </w:r>
      <w:r w:rsidRPr="0096587E">
        <w:rPr>
          <w:rFonts w:ascii="Lucida Sans Unicode" w:eastAsia="Times New Roman" w:hAnsi="Lucida Sans Unicode" w:cs="Lucida Sans Unicode"/>
          <w:b/>
          <w:bCs/>
          <w:color w:val="000000"/>
          <w:sz w:val="20"/>
          <w:lang w:eastAsia="pl-PL"/>
        </w:rPr>
        <w:t>Szacunkowa wartość</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II.2.7)</w:t>
      </w:r>
      <w:r w:rsidRPr="0096587E">
        <w:rPr>
          <w:rFonts w:ascii="Lucida Sans Unicode" w:eastAsia="Times New Roman" w:hAnsi="Lucida Sans Unicode" w:cs="Lucida Sans Unicode"/>
          <w:b/>
          <w:bCs/>
          <w:color w:val="000000"/>
          <w:sz w:val="20"/>
          <w:lang w:eastAsia="pl-PL"/>
        </w:rPr>
        <w:t>Okres obowiązywania zamówienia, umowy ramowej lub dynamicznego systemu zakupów</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Koniec: 30/11/2023</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Niniejsze zamówienie podlega wznowieniu: nie</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II.2.10)</w:t>
      </w:r>
      <w:r w:rsidRPr="0096587E">
        <w:rPr>
          <w:rFonts w:ascii="Lucida Sans Unicode" w:eastAsia="Times New Roman" w:hAnsi="Lucida Sans Unicode" w:cs="Lucida Sans Unicode"/>
          <w:b/>
          <w:bCs/>
          <w:color w:val="000000"/>
          <w:sz w:val="20"/>
          <w:lang w:eastAsia="pl-PL"/>
        </w:rPr>
        <w:t>Informacje o ofertach wariantowych</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Dopuszcza się składanie ofert wariantowych: nie</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II.2.11)</w:t>
      </w:r>
      <w:r w:rsidRPr="0096587E">
        <w:rPr>
          <w:rFonts w:ascii="Lucida Sans Unicode" w:eastAsia="Times New Roman" w:hAnsi="Lucida Sans Unicode" w:cs="Lucida Sans Unicode"/>
          <w:b/>
          <w:bCs/>
          <w:color w:val="000000"/>
          <w:sz w:val="20"/>
          <w:lang w:eastAsia="pl-PL"/>
        </w:rPr>
        <w:t>Informacje o opcjach</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Opcje: nie</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II.2.13)</w:t>
      </w:r>
      <w:r w:rsidRPr="0096587E">
        <w:rPr>
          <w:rFonts w:ascii="Lucida Sans Unicode" w:eastAsia="Times New Roman" w:hAnsi="Lucida Sans Unicode" w:cs="Lucida Sans Unicode"/>
          <w:b/>
          <w:bCs/>
          <w:color w:val="000000"/>
          <w:sz w:val="20"/>
          <w:lang w:eastAsia="pl-PL"/>
        </w:rPr>
        <w:t>Informacje o funduszach Unii Europejskiej</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96587E" w:rsidRPr="0096587E" w:rsidRDefault="0096587E" w:rsidP="0096587E">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II.2.14)</w:t>
      </w:r>
      <w:r w:rsidRPr="0096587E">
        <w:rPr>
          <w:rFonts w:ascii="Lucida Sans Unicode" w:eastAsia="Times New Roman" w:hAnsi="Lucida Sans Unicode" w:cs="Lucida Sans Unicode"/>
          <w:b/>
          <w:bCs/>
          <w:color w:val="000000"/>
          <w:sz w:val="20"/>
          <w:lang w:eastAsia="pl-PL"/>
        </w:rPr>
        <w:t>Informacje dodatkowe</w:t>
      </w:r>
    </w:p>
    <w:p w:rsidR="0096587E" w:rsidRPr="0096587E" w:rsidRDefault="0096587E" w:rsidP="0096587E">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96587E">
        <w:rPr>
          <w:rFonts w:ascii="Lucida Sans Unicode" w:eastAsia="Times New Roman" w:hAnsi="Lucida Sans Unicode" w:cs="Lucida Sans Unicode"/>
          <w:b/>
          <w:bCs/>
          <w:color w:val="444444"/>
          <w:sz w:val="20"/>
          <w:szCs w:val="20"/>
          <w:u w:val="single"/>
          <w:lang w:eastAsia="pl-PL"/>
        </w:rPr>
        <w:t>Sekcja III: Informacje o charakterze prawnym, ekonomicznym, finansowym i technicznym</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lastRenderedPageBreak/>
        <w:t>III.1)</w:t>
      </w:r>
      <w:r w:rsidRPr="0096587E">
        <w:rPr>
          <w:rFonts w:ascii="Lucida Sans Unicode" w:eastAsia="Times New Roman" w:hAnsi="Lucida Sans Unicode" w:cs="Lucida Sans Unicode"/>
          <w:b/>
          <w:bCs/>
          <w:color w:val="000000"/>
          <w:sz w:val="20"/>
          <w:lang w:eastAsia="pl-PL"/>
        </w:rPr>
        <w:t>Warunki udziału</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III.1.1)</w:t>
      </w:r>
      <w:r w:rsidRPr="0096587E">
        <w:rPr>
          <w:rFonts w:ascii="Lucida Sans Unicode" w:eastAsia="Times New Roman" w:hAnsi="Lucida Sans Unicode" w:cs="Lucida Sans Unicode"/>
          <w:b/>
          <w:bCs/>
          <w:color w:val="000000"/>
          <w:sz w:val="20"/>
          <w:lang w:eastAsia="pl-PL"/>
        </w:rPr>
        <w:t>Zdolność do prowadzenia działalności zawodowej, w tym wymogi związane z wpisem do rejestru zawodowego lub handlowego</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Wykaz i krótki opis warunków:</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10.1.1 Na ofertę składają się:</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1) Formularz oferty zgodny w treści z Załącznikiem Nr 1 do SWZ,</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2) Kalkulacja ofertowa zgodnie z treścią Załącznika nr 2 do SWZ</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10.2 Oświadczenia lub dokumenty składane razem z ofertą:</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10.2.1 pełnomocnictwo, w przypadku, gdy ofertę lub załączone do niej oświadczenia lub dokumenty podpisuje pełnomocnik;</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 xml:space="preserve">10.2.2 JEDZ (zgodny w treści z Załącznikiem Nr 3 do SWZ), aktualny na dzień składania ofert, celem tymczasowego potwierdzenia, że Wykonawca nie podlega wykluczeniu z postępowania na podstawie art. 108 ust. 1, art. 109 ust.1 pkt.1,4,5 i 7 ustawy </w:t>
      </w:r>
      <w:proofErr w:type="spellStart"/>
      <w:r w:rsidRPr="0096587E">
        <w:rPr>
          <w:rFonts w:ascii="Lucida Sans Unicode" w:eastAsia="Times New Roman" w:hAnsi="Lucida Sans Unicode" w:cs="Lucida Sans Unicode"/>
          <w:color w:val="000000"/>
          <w:sz w:val="20"/>
          <w:szCs w:val="20"/>
          <w:lang w:eastAsia="pl-PL"/>
        </w:rPr>
        <w:t>Pzp</w:t>
      </w:r>
      <w:proofErr w:type="spellEnd"/>
      <w:r w:rsidRPr="0096587E">
        <w:rPr>
          <w:rFonts w:ascii="Lucida Sans Unicode" w:eastAsia="Times New Roman" w:hAnsi="Lucida Sans Unicode" w:cs="Lucida Sans Unicode"/>
          <w:color w:val="000000"/>
          <w:sz w:val="20"/>
          <w:szCs w:val="20"/>
          <w:lang w:eastAsia="pl-PL"/>
        </w:rPr>
        <w:t xml:space="preserve"> oraz spełnia warunki udziału w postępowaniu określone w SWZ. W przypadku wspólnego ubiegania się o zamówienie przez Wykonawców, JEDZ składa każdy z Wykonawców wspólnie ubiegających się o zamówienie.</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10.2.3 JEDZ (zgodny w treści z Załącznikiem Nr 4 do SWZ), aktualny na dzień składania ofert, dotyczący innych podmiotów, na których zasoby powołuje się Wykonawca, celem tymczasowego wykazania braku istnienia wobec nich podstaw wykluczenia oraz spełniania, w zakresie, w jakim Wykonawca powołuje się na ich zasoby, warunków udziału w postępowaniu;</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10.2.4 dowód potwierdzający, że Wykonawca realizując zamówienie będzie dysponował niezbędnymi zasobami innych podmiotów, który stanowi</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w szczególności zobowiązanie tych podmiotów do oddania do dyspozycji Wykonawcy niezbędnych zasobów na potrzeby realizacji zamówienia.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Zobowiązanie podmiotu udostępniającego zasoby, potwierdza, że stosunek łączący wykonawcę z podmiotami udostępniającymi zasoby gwarantuje rzeczywisty dostęp do tych zasobów oraz określa w szczególności:</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10.2.6.1 zakres dostępnych wykonawcy zasobów podmiotu udostępniającego zasoby;</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10.2.6.2 sposób i okres udostępnienia wykonawcy i wykorzystania przez niego zasobów podmiotu udostępniającego te zasoby przy wykonywaniu zamówienia;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10.2.6.3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10.3 oświadczenie Wykonawcy o zakresie wykonania zamówienia przez Wykonawców wspólnie ubiegających się o udzielenie zamówienia zgodnie z załącznikiem nr 11 do SWZ.</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III.1.2)</w:t>
      </w:r>
      <w:r w:rsidRPr="0096587E">
        <w:rPr>
          <w:rFonts w:ascii="Lucida Sans Unicode" w:eastAsia="Times New Roman" w:hAnsi="Lucida Sans Unicode" w:cs="Lucida Sans Unicode"/>
          <w:b/>
          <w:bCs/>
          <w:color w:val="000000"/>
          <w:sz w:val="20"/>
          <w:lang w:eastAsia="pl-PL"/>
        </w:rPr>
        <w:t>Sytuacja ekonomiczna i finansowa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Wykaz i krótki opis kryteriów kwalifikacji:</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Dokumenty potwierdzające, że wykonawca jest ubezpieczony od odpowiedzialności cywilnej w zakresie prowadzonej działalności związanej z przedmiotem zamówienia na sumę gwarancyjną określoną przez zamawiającego w pkt. 7.2.1 rozdziału 7 SWZ</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Minimalny poziom ewentualnie wymaganych standardów:</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lastRenderedPageBreak/>
        <w:t>jest ubezpieczony od odpowiedzialności cywilnej w zakresie prowadzonej działalności związanej z przedmiotem zamówienia na wartość co najmniej 400 000,00 PLN (słownie: czterysta tysięcy 00/100)</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III.1.3)</w:t>
      </w:r>
      <w:r w:rsidRPr="0096587E">
        <w:rPr>
          <w:rFonts w:ascii="Lucida Sans Unicode" w:eastAsia="Times New Roman" w:hAnsi="Lucida Sans Unicode" w:cs="Lucida Sans Unicode"/>
          <w:b/>
          <w:bCs/>
          <w:color w:val="000000"/>
          <w:sz w:val="20"/>
          <w:lang w:eastAsia="pl-PL"/>
        </w:rPr>
        <w:t>Zdolność techniczna i kwalifikacje zawodowe</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Wykaz i krótki opis kryteriów kwalifikacji:</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wykaz zrealizowanych usług zawierający informacje dotyczące ich przedmiotu, wartości, odbiorców, dat wykonania wraz z dowodami potwierdzającymi, że usługi te zostały wykonane należycie, przy czym dowodami, o których mowa, są referencje bądź inne dokumenty sporządzone przez podmiot, na rzecz którego usługi zostały wykonane. Wzór wykazu stanowi Załącznik Nr 5 do SWZ.</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wykaz osób, które zostaną skierowane do realizacji zamówienia zawierający informacje dotyczące ich kwalifikacji zawodowych, uprawnień, doświadczenia i wykształcenia, a także zakresu wykonywanych przez nie czynności oraz podstawie dysponowania tymi osobami. Wzór wykazu stanowi Załącznik Nr 9 do SWZ.</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Minimalny poziom ewentualnie wymaganych standardów:</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Wykonawca zobowiązany jest wykazać, że w okresie ostatnich 7 lat przed upływem terminu składania ofert, a jeżeli okres prowadzenia działalności jest krótszy - w tym okresie wykonał co najmniej 1 usługę (potwierdzoną dowodami określającymi czy usługa ta została wykonana w sposób należyty) dotyczącą opracowania jednej dokumentacji projektowo-kosztorysowej zakończonej minimum skutecznym złożeniem wniosku o pozwolenie na realizację inwestycji w zakresie budowy, przebudowy lub rozbudowy wałów przeciwpowodziowych i wartości dokumentacji nie mniejszej niż 350 000,00 zł (trzysta pięćdziesiąt tysięcy złotych 00/100)</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b) Wykonawca zobowiązany jest wykazać że na potrzeby realizacji zamówienia będzie dysponował osobą lub osobami posiadającymi kwalifikacje niezbędne do należytego wykonania zamówienia, w szczególności:</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 osoba posiadająca uprawnienia budowlane do projektowania w specjalności inżynieryjnej hydrotechnicznej bez ograniczeń lub odpowiadające im równoważne uprawnienia wydane na podstawie wcześniej obowiązujących przepisów która będzie pełnić obowiązki projektanta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 osoba posiadającą uprawnienia do projektowania w specjalności inżynieryjnej drogowej lub odpowiadające im równoważne uprawnienia wydane na podstawie wcześniej obowiązujących przepisów.</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III.2)</w:t>
      </w:r>
      <w:r w:rsidRPr="0096587E">
        <w:rPr>
          <w:rFonts w:ascii="Lucida Sans Unicode" w:eastAsia="Times New Roman" w:hAnsi="Lucida Sans Unicode" w:cs="Lucida Sans Unicode"/>
          <w:b/>
          <w:bCs/>
          <w:color w:val="000000"/>
          <w:sz w:val="20"/>
          <w:lang w:eastAsia="pl-PL"/>
        </w:rPr>
        <w:t>Warunki dotyczące zamówienia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III.2.2)</w:t>
      </w:r>
      <w:r w:rsidRPr="0096587E">
        <w:rPr>
          <w:rFonts w:ascii="Lucida Sans Unicode" w:eastAsia="Times New Roman" w:hAnsi="Lucida Sans Unicode" w:cs="Lucida Sans Unicode"/>
          <w:b/>
          <w:bCs/>
          <w:color w:val="000000"/>
          <w:sz w:val="20"/>
          <w:lang w:eastAsia="pl-PL"/>
        </w:rPr>
        <w:t>Warunki realizacji umowy:</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1. Realizacja zamówienia podlega prawu polskiemu, w tym w szczególności ustawie z 23.4.1964 Kodeks cywilny i ustawie z 11.9.2019 Prawo zamówień publicznych.</w:t>
      </w:r>
    </w:p>
    <w:p w:rsidR="0096587E" w:rsidRPr="0096587E" w:rsidRDefault="0096587E" w:rsidP="0096587E">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2. Warunki realizacji umowy, dopuszczalne zmiany umowy oraz określenie warunków zmian, zostało zawarte w SWZ.</w:t>
      </w:r>
    </w:p>
    <w:p w:rsidR="0096587E" w:rsidRPr="0096587E" w:rsidRDefault="0096587E" w:rsidP="0096587E">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96587E">
        <w:rPr>
          <w:rFonts w:ascii="Lucida Sans Unicode" w:eastAsia="Times New Roman" w:hAnsi="Lucida Sans Unicode" w:cs="Lucida Sans Unicode"/>
          <w:b/>
          <w:bCs/>
          <w:color w:val="444444"/>
          <w:sz w:val="20"/>
          <w:szCs w:val="20"/>
          <w:u w:val="single"/>
          <w:lang w:eastAsia="pl-PL"/>
        </w:rPr>
        <w:t>Sekcja IV: Procedura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IV.1)</w:t>
      </w:r>
      <w:r w:rsidRPr="0096587E">
        <w:rPr>
          <w:rFonts w:ascii="Lucida Sans Unicode" w:eastAsia="Times New Roman" w:hAnsi="Lucida Sans Unicode" w:cs="Lucida Sans Unicode"/>
          <w:b/>
          <w:bCs/>
          <w:color w:val="000000"/>
          <w:sz w:val="20"/>
          <w:lang w:eastAsia="pl-PL"/>
        </w:rPr>
        <w:t>Opis</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IV.1.1)</w:t>
      </w:r>
      <w:r w:rsidRPr="0096587E">
        <w:rPr>
          <w:rFonts w:ascii="Lucida Sans Unicode" w:eastAsia="Times New Roman" w:hAnsi="Lucida Sans Unicode" w:cs="Lucida Sans Unicode"/>
          <w:b/>
          <w:bCs/>
          <w:color w:val="000000"/>
          <w:sz w:val="20"/>
          <w:lang w:eastAsia="pl-PL"/>
        </w:rPr>
        <w:t>Rodzaj procedury</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Procedura otwarta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IV.1.3)</w:t>
      </w:r>
      <w:r w:rsidRPr="0096587E">
        <w:rPr>
          <w:rFonts w:ascii="Lucida Sans Unicode" w:eastAsia="Times New Roman" w:hAnsi="Lucida Sans Unicode" w:cs="Lucida Sans Unicode"/>
          <w:b/>
          <w:bCs/>
          <w:color w:val="000000"/>
          <w:sz w:val="20"/>
          <w:lang w:eastAsia="pl-PL"/>
        </w:rPr>
        <w:t>Informacje na temat umowy ramowej lub dynamicznego systemu zakupów</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IV.1.8)</w:t>
      </w:r>
      <w:r w:rsidRPr="0096587E">
        <w:rPr>
          <w:rFonts w:ascii="Lucida Sans Unicode" w:eastAsia="Times New Roman" w:hAnsi="Lucida Sans Unicode" w:cs="Lucida Sans Unicode"/>
          <w:b/>
          <w:bCs/>
          <w:color w:val="000000"/>
          <w:sz w:val="20"/>
          <w:lang w:eastAsia="pl-PL"/>
        </w:rPr>
        <w:t>Informacje na temat Porozumienia w sprawie zamówień rządowych (GPA)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Zamówienie jest objęte Porozumieniem w sprawie zamówień rządowych: nie</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lastRenderedPageBreak/>
        <w:t>IV.2)</w:t>
      </w:r>
      <w:r w:rsidRPr="0096587E">
        <w:rPr>
          <w:rFonts w:ascii="Lucida Sans Unicode" w:eastAsia="Times New Roman" w:hAnsi="Lucida Sans Unicode" w:cs="Lucida Sans Unicode"/>
          <w:b/>
          <w:bCs/>
          <w:color w:val="000000"/>
          <w:sz w:val="20"/>
          <w:lang w:eastAsia="pl-PL"/>
        </w:rPr>
        <w:t>Informacje administracyjne</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IV.2.2)</w:t>
      </w:r>
      <w:r w:rsidRPr="0096587E">
        <w:rPr>
          <w:rFonts w:ascii="Lucida Sans Unicode" w:eastAsia="Times New Roman" w:hAnsi="Lucida Sans Unicode" w:cs="Lucida Sans Unicode"/>
          <w:b/>
          <w:bCs/>
          <w:color w:val="000000"/>
          <w:sz w:val="20"/>
          <w:lang w:eastAsia="pl-PL"/>
        </w:rPr>
        <w:t>Termin składania ofert lub wniosków o dopuszczenie do udziału</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Data: 05/01/2022</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Czas lokalny: 10:00</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IV.2.3)</w:t>
      </w:r>
      <w:r w:rsidRPr="0096587E">
        <w:rPr>
          <w:rFonts w:ascii="Lucida Sans Unicode" w:eastAsia="Times New Roman" w:hAnsi="Lucida Sans Unicode" w:cs="Lucida Sans Unicode"/>
          <w:b/>
          <w:bCs/>
          <w:color w:val="000000"/>
          <w:sz w:val="20"/>
          <w:lang w:eastAsia="pl-PL"/>
        </w:rPr>
        <w:t>Szacunkowa data wysłania zaproszeń do składania ofert lub do udziału wybranym kandydatom</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IV.2.4)</w:t>
      </w:r>
      <w:r w:rsidRPr="0096587E">
        <w:rPr>
          <w:rFonts w:ascii="Lucida Sans Unicode" w:eastAsia="Times New Roman" w:hAnsi="Lucida Sans Unicode" w:cs="Lucida Sans Unicode"/>
          <w:b/>
          <w:bCs/>
          <w:color w:val="000000"/>
          <w:sz w:val="20"/>
          <w:lang w:eastAsia="pl-PL"/>
        </w:rPr>
        <w:t>Języki, w których można sporządzać oferty lub wnioski o dopuszczenie do udziału:</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Polski</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IV.2.6)</w:t>
      </w:r>
      <w:r w:rsidRPr="0096587E">
        <w:rPr>
          <w:rFonts w:ascii="Lucida Sans Unicode" w:eastAsia="Times New Roman" w:hAnsi="Lucida Sans Unicode" w:cs="Lucida Sans Unicode"/>
          <w:b/>
          <w:bCs/>
          <w:color w:val="000000"/>
          <w:sz w:val="20"/>
          <w:lang w:eastAsia="pl-PL"/>
        </w:rPr>
        <w:t>Minimalny okres, w którym oferent będzie związany ofertą</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Oferta musi zachować ważność do: 21/03/2022</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IV.2.7)</w:t>
      </w:r>
      <w:r w:rsidRPr="0096587E">
        <w:rPr>
          <w:rFonts w:ascii="Lucida Sans Unicode" w:eastAsia="Times New Roman" w:hAnsi="Lucida Sans Unicode" w:cs="Lucida Sans Unicode"/>
          <w:b/>
          <w:bCs/>
          <w:color w:val="000000"/>
          <w:sz w:val="20"/>
          <w:lang w:eastAsia="pl-PL"/>
        </w:rPr>
        <w:t>Warunki otwarcia ofert</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Data: 05/01/2022</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Czas lokalny: 11:00</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Miejsce:</w:t>
      </w:r>
    </w:p>
    <w:p w:rsidR="0096587E" w:rsidRPr="0096587E" w:rsidRDefault="0096587E" w:rsidP="0096587E">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Otwarcie ofert następuje poprzez użycie platformy zakupowej PGW WP.</w:t>
      </w:r>
    </w:p>
    <w:p w:rsidR="0096587E" w:rsidRPr="0096587E" w:rsidRDefault="0096587E" w:rsidP="0096587E">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96587E">
        <w:rPr>
          <w:rFonts w:ascii="Lucida Sans Unicode" w:eastAsia="Times New Roman" w:hAnsi="Lucida Sans Unicode" w:cs="Lucida Sans Unicode"/>
          <w:b/>
          <w:bCs/>
          <w:color w:val="444444"/>
          <w:sz w:val="20"/>
          <w:szCs w:val="20"/>
          <w:u w:val="single"/>
          <w:lang w:eastAsia="pl-PL"/>
        </w:rPr>
        <w:t>Sekcja VI: Informacje uzupełniające</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VI.1)</w:t>
      </w:r>
      <w:r w:rsidRPr="0096587E">
        <w:rPr>
          <w:rFonts w:ascii="Lucida Sans Unicode" w:eastAsia="Times New Roman" w:hAnsi="Lucida Sans Unicode" w:cs="Lucida Sans Unicode"/>
          <w:b/>
          <w:bCs/>
          <w:color w:val="000000"/>
          <w:sz w:val="20"/>
          <w:lang w:eastAsia="pl-PL"/>
        </w:rPr>
        <w:t>Informacje o powtarzającym się charakterze zamówienia</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Jest to zamówienie o charakterze powtarzającym się: nie</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VI.2)</w:t>
      </w:r>
      <w:r w:rsidRPr="0096587E">
        <w:rPr>
          <w:rFonts w:ascii="Lucida Sans Unicode" w:eastAsia="Times New Roman" w:hAnsi="Lucida Sans Unicode" w:cs="Lucida Sans Unicode"/>
          <w:b/>
          <w:bCs/>
          <w:color w:val="000000"/>
          <w:sz w:val="20"/>
          <w:lang w:eastAsia="pl-PL"/>
        </w:rPr>
        <w:t>Informacje na temat procesów elektronicznych</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Akceptowane będą faktury elektroniczne</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VI.3)</w:t>
      </w:r>
      <w:r w:rsidRPr="0096587E">
        <w:rPr>
          <w:rFonts w:ascii="Lucida Sans Unicode" w:eastAsia="Times New Roman" w:hAnsi="Lucida Sans Unicode" w:cs="Lucida Sans Unicode"/>
          <w:b/>
          <w:bCs/>
          <w:color w:val="000000"/>
          <w:sz w:val="20"/>
          <w:lang w:eastAsia="pl-PL"/>
        </w:rPr>
        <w:t>Informacje dodatkowe:</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10.4 Oświadczenia lub dokumenty potwierdzające brak podstaw wykluczenia Wykonawcy z udziału w postępowaniu:</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10.4.1 oświadczenie wykonawcy o aktualności informacji zawartych w oświadczeniu JEDZ, w zakresie podstaw wykluczenia z postępowania wskazanych przez zamawiającego, zgodnego z wzorem stanowiącym Załącznik nr 6 do SWZ</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10.4.2 informacja z Krajowego Rejestru Karnego w zakresie określonym</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 xml:space="preserve">w art. 108 ust. 1 </w:t>
      </w:r>
      <w:proofErr w:type="spellStart"/>
      <w:r w:rsidRPr="0096587E">
        <w:rPr>
          <w:rFonts w:ascii="Lucida Sans Unicode" w:eastAsia="Times New Roman" w:hAnsi="Lucida Sans Unicode" w:cs="Lucida Sans Unicode"/>
          <w:color w:val="000000"/>
          <w:sz w:val="20"/>
          <w:szCs w:val="20"/>
          <w:lang w:eastAsia="pl-PL"/>
        </w:rPr>
        <w:t>pkt</w:t>
      </w:r>
      <w:proofErr w:type="spellEnd"/>
      <w:r w:rsidRPr="0096587E">
        <w:rPr>
          <w:rFonts w:ascii="Lucida Sans Unicode" w:eastAsia="Times New Roman" w:hAnsi="Lucida Sans Unicode" w:cs="Lucida Sans Unicode"/>
          <w:color w:val="000000"/>
          <w:sz w:val="20"/>
          <w:szCs w:val="20"/>
          <w:lang w:eastAsia="pl-PL"/>
        </w:rPr>
        <w:t xml:space="preserve"> 1, 2 i 4 ustawy </w:t>
      </w:r>
      <w:proofErr w:type="spellStart"/>
      <w:r w:rsidRPr="0096587E">
        <w:rPr>
          <w:rFonts w:ascii="Lucida Sans Unicode" w:eastAsia="Times New Roman" w:hAnsi="Lucida Sans Unicode" w:cs="Lucida Sans Unicode"/>
          <w:color w:val="000000"/>
          <w:sz w:val="20"/>
          <w:szCs w:val="20"/>
          <w:lang w:eastAsia="pl-PL"/>
        </w:rPr>
        <w:t>Pzp</w:t>
      </w:r>
      <w:proofErr w:type="spellEnd"/>
      <w:r w:rsidRPr="0096587E">
        <w:rPr>
          <w:rFonts w:ascii="Lucida Sans Unicode" w:eastAsia="Times New Roman" w:hAnsi="Lucida Sans Unicode" w:cs="Lucida Sans Unicode"/>
          <w:color w:val="000000"/>
          <w:sz w:val="20"/>
          <w:szCs w:val="20"/>
          <w:lang w:eastAsia="pl-PL"/>
        </w:rPr>
        <w:t>, wystawiona nie wcześniej niż 6 miesięcy przed jej złożeniem.</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10.4.3 oświadczenia wykonawcy,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zgodnego z wzorem stanowiącym Załącznik nr 7 do SWZ.</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10.4.4 zaświadczenia właściwego naczelnika urzędu skarbowego potwierdzającego, że wykonawca nie zalega z opłacaniem podatków i opłat, w zakresie art. 109 ust.1 pkt.1 ustawy, wystawionego nie wcześniej niż 3 miesiące przed jego złożeniem ,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lastRenderedPageBreak/>
        <w:t>10.4.5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ubezpieczenie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 xml:space="preserve">10.4.6 odpisu lub informacji z Krajowego Rejestru Sądowego lub z Centralnej Ewidencji i Informacji o Działalności Gospodarczej, w zakresie art. 109 ust.1 </w:t>
      </w:r>
      <w:proofErr w:type="spellStart"/>
      <w:r w:rsidRPr="0096587E">
        <w:rPr>
          <w:rFonts w:ascii="Lucida Sans Unicode" w:eastAsia="Times New Roman" w:hAnsi="Lucida Sans Unicode" w:cs="Lucida Sans Unicode"/>
          <w:color w:val="000000"/>
          <w:sz w:val="20"/>
          <w:szCs w:val="20"/>
          <w:lang w:eastAsia="pl-PL"/>
        </w:rPr>
        <w:t>pkt</w:t>
      </w:r>
      <w:proofErr w:type="spellEnd"/>
      <w:r w:rsidRPr="0096587E">
        <w:rPr>
          <w:rFonts w:ascii="Lucida Sans Unicode" w:eastAsia="Times New Roman" w:hAnsi="Lucida Sans Unicode" w:cs="Lucida Sans Unicode"/>
          <w:color w:val="000000"/>
          <w:sz w:val="20"/>
          <w:szCs w:val="20"/>
          <w:lang w:eastAsia="pl-PL"/>
        </w:rPr>
        <w:t xml:space="preserve"> 4 ustawy, sporządzonych nie wcześniej niż 3 miesiące prze jej złożeniem jeżeli odrębne przepisy wymagają wpisu do rejestru lub ewidencji</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VI.4)</w:t>
      </w:r>
      <w:r w:rsidRPr="0096587E">
        <w:rPr>
          <w:rFonts w:ascii="Lucida Sans Unicode" w:eastAsia="Times New Roman" w:hAnsi="Lucida Sans Unicode" w:cs="Lucida Sans Unicode"/>
          <w:b/>
          <w:bCs/>
          <w:color w:val="000000"/>
          <w:sz w:val="20"/>
          <w:lang w:eastAsia="pl-PL"/>
        </w:rPr>
        <w:t>Procedury odwoławcze</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VI.4.1)</w:t>
      </w:r>
      <w:r w:rsidRPr="0096587E">
        <w:rPr>
          <w:rFonts w:ascii="Lucida Sans Unicode" w:eastAsia="Times New Roman" w:hAnsi="Lucida Sans Unicode" w:cs="Lucida Sans Unicode"/>
          <w:b/>
          <w:bCs/>
          <w:color w:val="000000"/>
          <w:sz w:val="20"/>
          <w:lang w:eastAsia="pl-PL"/>
        </w:rPr>
        <w:t>Organ odpowiedzialny za procedury odwoławcze</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Oficjalna nazwa: Prezes Krajowej Izby Odwoławczej</w:t>
      </w:r>
      <w:r w:rsidRPr="0096587E">
        <w:rPr>
          <w:rFonts w:ascii="Lucida Sans Unicode" w:eastAsia="Times New Roman" w:hAnsi="Lucida Sans Unicode" w:cs="Lucida Sans Unicode"/>
          <w:color w:val="000000"/>
          <w:sz w:val="20"/>
          <w:szCs w:val="20"/>
          <w:lang w:eastAsia="pl-PL"/>
        </w:rPr>
        <w:br/>
        <w:t>Adres pocztowy: ul. Postępu 17a</w:t>
      </w:r>
      <w:r w:rsidRPr="0096587E">
        <w:rPr>
          <w:rFonts w:ascii="Lucida Sans Unicode" w:eastAsia="Times New Roman" w:hAnsi="Lucida Sans Unicode" w:cs="Lucida Sans Unicode"/>
          <w:color w:val="000000"/>
          <w:sz w:val="20"/>
          <w:szCs w:val="20"/>
          <w:lang w:eastAsia="pl-PL"/>
        </w:rPr>
        <w:br/>
        <w:t>Miejscowość: Warszawa</w:t>
      </w:r>
      <w:r w:rsidRPr="0096587E">
        <w:rPr>
          <w:rFonts w:ascii="Lucida Sans Unicode" w:eastAsia="Times New Roman" w:hAnsi="Lucida Sans Unicode" w:cs="Lucida Sans Unicode"/>
          <w:color w:val="000000"/>
          <w:sz w:val="20"/>
          <w:szCs w:val="20"/>
          <w:lang w:eastAsia="pl-PL"/>
        </w:rPr>
        <w:br/>
        <w:t>Kod pocztowy: 02-676</w:t>
      </w:r>
      <w:r w:rsidRPr="0096587E">
        <w:rPr>
          <w:rFonts w:ascii="Lucida Sans Unicode" w:eastAsia="Times New Roman" w:hAnsi="Lucida Sans Unicode" w:cs="Lucida Sans Unicode"/>
          <w:color w:val="000000"/>
          <w:sz w:val="20"/>
          <w:szCs w:val="20"/>
          <w:lang w:eastAsia="pl-PL"/>
        </w:rPr>
        <w:br/>
        <w:t>Państwo: Polska</w:t>
      </w:r>
      <w:r w:rsidRPr="0096587E">
        <w:rPr>
          <w:rFonts w:ascii="Lucida Sans Unicode" w:eastAsia="Times New Roman" w:hAnsi="Lucida Sans Unicode" w:cs="Lucida Sans Unicode"/>
          <w:color w:val="000000"/>
          <w:sz w:val="20"/>
          <w:szCs w:val="20"/>
          <w:lang w:eastAsia="pl-PL"/>
        </w:rPr>
        <w:br/>
        <w:t>E-mail: </w:t>
      </w:r>
      <w:hyperlink r:id="rId9" w:history="1">
        <w:r w:rsidRPr="0096587E">
          <w:rPr>
            <w:rFonts w:ascii="Lucida Sans Unicode" w:eastAsia="Times New Roman" w:hAnsi="Lucida Sans Unicode" w:cs="Lucida Sans Unicode"/>
            <w:color w:val="3366CC"/>
            <w:sz w:val="20"/>
            <w:u w:val="single"/>
            <w:lang w:eastAsia="pl-PL"/>
          </w:rPr>
          <w:t>www.odwolania@uzp.gov.pl</w:t>
        </w:r>
      </w:hyperlink>
      <w:r w:rsidRPr="0096587E">
        <w:rPr>
          <w:rFonts w:ascii="Lucida Sans Unicode" w:eastAsia="Times New Roman" w:hAnsi="Lucida Sans Unicode" w:cs="Lucida Sans Unicode"/>
          <w:color w:val="000000"/>
          <w:sz w:val="20"/>
          <w:szCs w:val="20"/>
          <w:lang w:eastAsia="pl-PL"/>
        </w:rPr>
        <w:br/>
        <w:t>Tel.: +48 224587801</w:t>
      </w:r>
      <w:r w:rsidRPr="0096587E">
        <w:rPr>
          <w:rFonts w:ascii="Lucida Sans Unicode" w:eastAsia="Times New Roman" w:hAnsi="Lucida Sans Unicode" w:cs="Lucida Sans Unicode"/>
          <w:color w:val="000000"/>
          <w:sz w:val="20"/>
          <w:szCs w:val="20"/>
          <w:lang w:eastAsia="pl-PL"/>
        </w:rPr>
        <w:br/>
        <w:t>Faks: +48 224587800/ +48 4587803</w:t>
      </w:r>
      <w:r w:rsidRPr="0096587E">
        <w:rPr>
          <w:rFonts w:ascii="Lucida Sans Unicode" w:eastAsia="Times New Roman" w:hAnsi="Lucida Sans Unicode" w:cs="Lucida Sans Unicode"/>
          <w:color w:val="000000"/>
          <w:sz w:val="20"/>
          <w:szCs w:val="20"/>
          <w:lang w:eastAsia="pl-PL"/>
        </w:rPr>
        <w:br/>
        <w:t>Adres internetowy: </w:t>
      </w:r>
      <w:hyperlink r:id="rId10" w:tgtFrame="_blank" w:history="1">
        <w:r w:rsidRPr="0096587E">
          <w:rPr>
            <w:rFonts w:ascii="Lucida Sans Unicode" w:eastAsia="Times New Roman" w:hAnsi="Lucida Sans Unicode" w:cs="Lucida Sans Unicode"/>
            <w:color w:val="3366CC"/>
            <w:sz w:val="20"/>
            <w:u w:val="single"/>
            <w:lang w:eastAsia="pl-PL"/>
          </w:rPr>
          <w:t>http://www.uzp.gov.pl</w:t>
        </w:r>
      </w:hyperlink>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VI.4.3)</w:t>
      </w:r>
      <w:r w:rsidRPr="0096587E">
        <w:rPr>
          <w:rFonts w:ascii="Lucida Sans Unicode" w:eastAsia="Times New Roman" w:hAnsi="Lucida Sans Unicode" w:cs="Lucida Sans Unicode"/>
          <w:b/>
          <w:bCs/>
          <w:color w:val="000000"/>
          <w:sz w:val="20"/>
          <w:lang w:eastAsia="pl-PL"/>
        </w:rPr>
        <w:t>Składanie odwołań</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Dokładne informacje na temat terminów składania odwołań:</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 xml:space="preserve">Wykonawcy, a także innemu podmiotowi, jeżeli ma lub miał interes w uzyskaniu zamówienia oraz poniósł lub może ponieść szkodę w wyniku naruszenia przez Zamawiającego przepisów ustawy </w:t>
      </w:r>
      <w:proofErr w:type="spellStart"/>
      <w:r w:rsidRPr="0096587E">
        <w:rPr>
          <w:rFonts w:ascii="Lucida Sans Unicode" w:eastAsia="Times New Roman" w:hAnsi="Lucida Sans Unicode" w:cs="Lucida Sans Unicode"/>
          <w:color w:val="000000"/>
          <w:sz w:val="20"/>
          <w:szCs w:val="20"/>
          <w:lang w:eastAsia="pl-PL"/>
        </w:rPr>
        <w:t>Pzp</w:t>
      </w:r>
      <w:proofErr w:type="spellEnd"/>
      <w:r w:rsidRPr="0096587E">
        <w:rPr>
          <w:rFonts w:ascii="Lucida Sans Unicode" w:eastAsia="Times New Roman" w:hAnsi="Lucida Sans Unicode" w:cs="Lucida Sans Unicode"/>
          <w:color w:val="000000"/>
          <w:sz w:val="20"/>
          <w:szCs w:val="20"/>
          <w:lang w:eastAsia="pl-PL"/>
        </w:rPr>
        <w:t xml:space="preserve">, przysługują środki ochrony prawnej przewidziane w Dziale IX ustawy </w:t>
      </w:r>
      <w:proofErr w:type="spellStart"/>
      <w:r w:rsidRPr="0096587E">
        <w:rPr>
          <w:rFonts w:ascii="Lucida Sans Unicode" w:eastAsia="Times New Roman" w:hAnsi="Lucida Sans Unicode" w:cs="Lucida Sans Unicode"/>
          <w:color w:val="000000"/>
          <w:sz w:val="20"/>
          <w:szCs w:val="20"/>
          <w:lang w:eastAsia="pl-PL"/>
        </w:rPr>
        <w:t>Pzp</w:t>
      </w:r>
      <w:proofErr w:type="spellEnd"/>
      <w:r w:rsidRPr="0096587E">
        <w:rPr>
          <w:rFonts w:ascii="Lucida Sans Unicode" w:eastAsia="Times New Roman" w:hAnsi="Lucida Sans Unicode" w:cs="Lucida Sans Unicode"/>
          <w:color w:val="000000"/>
          <w:sz w:val="20"/>
          <w:szCs w:val="20"/>
          <w:lang w:eastAsia="pl-PL"/>
        </w:rPr>
        <w:t xml:space="preserve">, na zasadach i w terminach określonych dla wartości zamówienia równej lub przekraczającej kwoty określone w przepisach określonych w art. 3 ust. 1 </w:t>
      </w:r>
      <w:proofErr w:type="spellStart"/>
      <w:r w:rsidRPr="0096587E">
        <w:rPr>
          <w:rFonts w:ascii="Lucida Sans Unicode" w:eastAsia="Times New Roman" w:hAnsi="Lucida Sans Unicode" w:cs="Lucida Sans Unicode"/>
          <w:color w:val="000000"/>
          <w:sz w:val="20"/>
          <w:szCs w:val="20"/>
          <w:lang w:eastAsia="pl-PL"/>
        </w:rPr>
        <w:t>pkt</w:t>
      </w:r>
      <w:proofErr w:type="spellEnd"/>
      <w:r w:rsidRPr="0096587E">
        <w:rPr>
          <w:rFonts w:ascii="Lucida Sans Unicode" w:eastAsia="Times New Roman" w:hAnsi="Lucida Sans Unicode" w:cs="Lucida Sans Unicode"/>
          <w:color w:val="000000"/>
          <w:sz w:val="20"/>
          <w:szCs w:val="20"/>
          <w:lang w:eastAsia="pl-PL"/>
        </w:rPr>
        <w:t xml:space="preserve"> 1 ustawy </w:t>
      </w:r>
      <w:proofErr w:type="spellStart"/>
      <w:r w:rsidRPr="0096587E">
        <w:rPr>
          <w:rFonts w:ascii="Lucida Sans Unicode" w:eastAsia="Times New Roman" w:hAnsi="Lucida Sans Unicode" w:cs="Lucida Sans Unicode"/>
          <w:color w:val="000000"/>
          <w:sz w:val="20"/>
          <w:szCs w:val="20"/>
          <w:lang w:eastAsia="pl-PL"/>
        </w:rPr>
        <w:t>Pzp</w:t>
      </w:r>
      <w:proofErr w:type="spellEnd"/>
      <w:r w:rsidRPr="0096587E">
        <w:rPr>
          <w:rFonts w:ascii="Lucida Sans Unicode" w:eastAsia="Times New Roman" w:hAnsi="Lucida Sans Unicode" w:cs="Lucida Sans Unicode"/>
          <w:color w:val="000000"/>
          <w:sz w:val="20"/>
          <w:szCs w:val="20"/>
          <w:lang w:eastAsia="pl-PL"/>
        </w:rPr>
        <w:t>.</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Środkami ochrony prawnej, o których mowa w SWZ są:</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Odwołanie.</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Skarga do sądu.</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 xml:space="preserve">Kwestie dotyczące odwołania uregulowane są w art. 513 – 578 ustawy </w:t>
      </w:r>
      <w:proofErr w:type="spellStart"/>
      <w:r w:rsidRPr="0096587E">
        <w:rPr>
          <w:rFonts w:ascii="Lucida Sans Unicode" w:eastAsia="Times New Roman" w:hAnsi="Lucida Sans Unicode" w:cs="Lucida Sans Unicode"/>
          <w:color w:val="000000"/>
          <w:sz w:val="20"/>
          <w:szCs w:val="20"/>
          <w:lang w:eastAsia="pl-PL"/>
        </w:rPr>
        <w:t>Pzp</w:t>
      </w:r>
      <w:proofErr w:type="spellEnd"/>
      <w:r w:rsidRPr="0096587E">
        <w:rPr>
          <w:rFonts w:ascii="Lucida Sans Unicode" w:eastAsia="Times New Roman" w:hAnsi="Lucida Sans Unicode" w:cs="Lucida Sans Unicode"/>
          <w:color w:val="000000"/>
          <w:sz w:val="20"/>
          <w:szCs w:val="20"/>
          <w:lang w:eastAsia="pl-PL"/>
        </w:rPr>
        <w:t>.</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 xml:space="preserve">Na orzeczenie Krajowej Izby Odwoławczej stronom i uczestnikom postępowania odwoławczego przysługuje skarga do sądu. Kwestie dotyczące skargi do sądu regulowane są w art. 579 – 590 ustawy </w:t>
      </w:r>
      <w:proofErr w:type="spellStart"/>
      <w:r w:rsidRPr="0096587E">
        <w:rPr>
          <w:rFonts w:ascii="Lucida Sans Unicode" w:eastAsia="Times New Roman" w:hAnsi="Lucida Sans Unicode" w:cs="Lucida Sans Unicode"/>
          <w:color w:val="000000"/>
          <w:sz w:val="20"/>
          <w:szCs w:val="20"/>
          <w:lang w:eastAsia="pl-PL"/>
        </w:rPr>
        <w:t>Pzp</w:t>
      </w:r>
      <w:proofErr w:type="spellEnd"/>
      <w:r w:rsidRPr="0096587E">
        <w:rPr>
          <w:rFonts w:ascii="Lucida Sans Unicode" w:eastAsia="Times New Roman" w:hAnsi="Lucida Sans Unicode" w:cs="Lucida Sans Unicode"/>
          <w:color w:val="000000"/>
          <w:sz w:val="20"/>
          <w:szCs w:val="20"/>
          <w:lang w:eastAsia="pl-PL"/>
        </w:rPr>
        <w:t>.</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VI.4.4)</w:t>
      </w:r>
      <w:r w:rsidRPr="0096587E">
        <w:rPr>
          <w:rFonts w:ascii="Lucida Sans Unicode" w:eastAsia="Times New Roman" w:hAnsi="Lucida Sans Unicode" w:cs="Lucida Sans Unicode"/>
          <w:b/>
          <w:bCs/>
          <w:color w:val="000000"/>
          <w:sz w:val="20"/>
          <w:lang w:eastAsia="pl-PL"/>
        </w:rPr>
        <w:t>Źródło, gdzie można uzyskać informacje na temat składania odwołań</w:t>
      </w:r>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Oficjalna nazwa: Urząd Zamówień Publicznych-Departament Odwołań</w:t>
      </w:r>
      <w:r w:rsidRPr="0096587E">
        <w:rPr>
          <w:rFonts w:ascii="Lucida Sans Unicode" w:eastAsia="Times New Roman" w:hAnsi="Lucida Sans Unicode" w:cs="Lucida Sans Unicode"/>
          <w:color w:val="000000"/>
          <w:sz w:val="20"/>
          <w:szCs w:val="20"/>
          <w:lang w:eastAsia="pl-PL"/>
        </w:rPr>
        <w:br/>
        <w:t xml:space="preserve">Adres pocztowy: </w:t>
      </w:r>
      <w:proofErr w:type="spellStart"/>
      <w:r w:rsidRPr="0096587E">
        <w:rPr>
          <w:rFonts w:ascii="Lucida Sans Unicode" w:eastAsia="Times New Roman" w:hAnsi="Lucida Sans Unicode" w:cs="Lucida Sans Unicode"/>
          <w:color w:val="000000"/>
          <w:sz w:val="20"/>
          <w:szCs w:val="20"/>
          <w:lang w:eastAsia="pl-PL"/>
        </w:rPr>
        <w:t>ul.Postępu</w:t>
      </w:r>
      <w:proofErr w:type="spellEnd"/>
      <w:r w:rsidRPr="0096587E">
        <w:rPr>
          <w:rFonts w:ascii="Lucida Sans Unicode" w:eastAsia="Times New Roman" w:hAnsi="Lucida Sans Unicode" w:cs="Lucida Sans Unicode"/>
          <w:color w:val="000000"/>
          <w:sz w:val="20"/>
          <w:szCs w:val="20"/>
          <w:lang w:eastAsia="pl-PL"/>
        </w:rPr>
        <w:t xml:space="preserve"> 17a</w:t>
      </w:r>
      <w:r w:rsidRPr="0096587E">
        <w:rPr>
          <w:rFonts w:ascii="Lucida Sans Unicode" w:eastAsia="Times New Roman" w:hAnsi="Lucida Sans Unicode" w:cs="Lucida Sans Unicode"/>
          <w:color w:val="000000"/>
          <w:sz w:val="20"/>
          <w:szCs w:val="20"/>
          <w:lang w:eastAsia="pl-PL"/>
        </w:rPr>
        <w:br/>
        <w:t>Miejscowość: Warszawa</w:t>
      </w:r>
      <w:r w:rsidRPr="0096587E">
        <w:rPr>
          <w:rFonts w:ascii="Lucida Sans Unicode" w:eastAsia="Times New Roman" w:hAnsi="Lucida Sans Unicode" w:cs="Lucida Sans Unicode"/>
          <w:color w:val="000000"/>
          <w:sz w:val="20"/>
          <w:szCs w:val="20"/>
          <w:lang w:eastAsia="pl-PL"/>
        </w:rPr>
        <w:br/>
        <w:t>Kod pocztowy: 02-676</w:t>
      </w:r>
      <w:r w:rsidRPr="0096587E">
        <w:rPr>
          <w:rFonts w:ascii="Lucida Sans Unicode" w:eastAsia="Times New Roman" w:hAnsi="Lucida Sans Unicode" w:cs="Lucida Sans Unicode"/>
          <w:color w:val="000000"/>
          <w:sz w:val="20"/>
          <w:szCs w:val="20"/>
          <w:lang w:eastAsia="pl-PL"/>
        </w:rPr>
        <w:br/>
        <w:t>Państwo: Polska</w:t>
      </w:r>
      <w:r w:rsidRPr="0096587E">
        <w:rPr>
          <w:rFonts w:ascii="Lucida Sans Unicode" w:eastAsia="Times New Roman" w:hAnsi="Lucida Sans Unicode" w:cs="Lucida Sans Unicode"/>
          <w:color w:val="000000"/>
          <w:sz w:val="20"/>
          <w:szCs w:val="20"/>
          <w:lang w:eastAsia="pl-PL"/>
        </w:rPr>
        <w:br/>
        <w:t>E-mail: </w:t>
      </w:r>
      <w:hyperlink r:id="rId11" w:history="1">
        <w:r w:rsidRPr="0096587E">
          <w:rPr>
            <w:rFonts w:ascii="Lucida Sans Unicode" w:eastAsia="Times New Roman" w:hAnsi="Lucida Sans Unicode" w:cs="Lucida Sans Unicode"/>
            <w:color w:val="3366CC"/>
            <w:sz w:val="20"/>
            <w:u w:val="single"/>
            <w:lang w:eastAsia="pl-PL"/>
          </w:rPr>
          <w:t>odwolania@uzp.gov.pl</w:t>
        </w:r>
      </w:hyperlink>
      <w:r w:rsidRPr="0096587E">
        <w:rPr>
          <w:rFonts w:ascii="Lucida Sans Unicode" w:eastAsia="Times New Roman" w:hAnsi="Lucida Sans Unicode" w:cs="Lucida Sans Unicode"/>
          <w:color w:val="000000"/>
          <w:sz w:val="20"/>
          <w:szCs w:val="20"/>
          <w:lang w:eastAsia="pl-PL"/>
        </w:rPr>
        <w:br/>
        <w:t>Tel.: +48 224587801</w:t>
      </w:r>
      <w:r w:rsidRPr="0096587E">
        <w:rPr>
          <w:rFonts w:ascii="Lucida Sans Unicode" w:eastAsia="Times New Roman" w:hAnsi="Lucida Sans Unicode" w:cs="Lucida Sans Unicode"/>
          <w:color w:val="000000"/>
          <w:sz w:val="20"/>
          <w:szCs w:val="20"/>
          <w:lang w:eastAsia="pl-PL"/>
        </w:rPr>
        <w:br/>
      </w:r>
      <w:r w:rsidRPr="0096587E">
        <w:rPr>
          <w:rFonts w:ascii="Lucida Sans Unicode" w:eastAsia="Times New Roman" w:hAnsi="Lucida Sans Unicode" w:cs="Lucida Sans Unicode"/>
          <w:color w:val="000000"/>
          <w:sz w:val="20"/>
          <w:szCs w:val="20"/>
          <w:lang w:eastAsia="pl-PL"/>
        </w:rPr>
        <w:lastRenderedPageBreak/>
        <w:t>Faks: +48 224587800</w:t>
      </w:r>
      <w:r w:rsidRPr="0096587E">
        <w:rPr>
          <w:rFonts w:ascii="Lucida Sans Unicode" w:eastAsia="Times New Roman" w:hAnsi="Lucida Sans Unicode" w:cs="Lucida Sans Unicode"/>
          <w:color w:val="000000"/>
          <w:sz w:val="20"/>
          <w:szCs w:val="20"/>
          <w:lang w:eastAsia="pl-PL"/>
        </w:rPr>
        <w:br/>
        <w:t>Adres internetowy: </w:t>
      </w:r>
      <w:hyperlink r:id="rId12" w:tgtFrame="_blank" w:history="1">
        <w:r w:rsidRPr="0096587E">
          <w:rPr>
            <w:rFonts w:ascii="Lucida Sans Unicode" w:eastAsia="Times New Roman" w:hAnsi="Lucida Sans Unicode" w:cs="Lucida Sans Unicode"/>
            <w:color w:val="3366CC"/>
            <w:sz w:val="20"/>
            <w:u w:val="single"/>
            <w:lang w:eastAsia="pl-PL"/>
          </w:rPr>
          <w:t>http://www.uzp.gov.pl</w:t>
        </w:r>
      </w:hyperlink>
    </w:p>
    <w:p w:rsidR="0096587E" w:rsidRPr="0096587E" w:rsidRDefault="0096587E" w:rsidP="0096587E">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96587E">
        <w:rPr>
          <w:rFonts w:ascii="Lucida Sans Unicode" w:eastAsia="Times New Roman" w:hAnsi="Lucida Sans Unicode" w:cs="Lucida Sans Unicode"/>
          <w:color w:val="000000"/>
          <w:sz w:val="20"/>
          <w:lang w:eastAsia="pl-PL"/>
        </w:rPr>
        <w:t>VI.5)</w:t>
      </w:r>
      <w:r w:rsidRPr="0096587E">
        <w:rPr>
          <w:rFonts w:ascii="Lucida Sans Unicode" w:eastAsia="Times New Roman" w:hAnsi="Lucida Sans Unicode" w:cs="Lucida Sans Unicode"/>
          <w:b/>
          <w:bCs/>
          <w:color w:val="000000"/>
          <w:sz w:val="20"/>
          <w:lang w:eastAsia="pl-PL"/>
        </w:rPr>
        <w:t>Data wysłania niniejszego ogłoszenia:</w:t>
      </w:r>
    </w:p>
    <w:p w:rsidR="0096587E" w:rsidRPr="0096587E" w:rsidRDefault="0096587E" w:rsidP="0096587E">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96587E">
        <w:rPr>
          <w:rFonts w:ascii="Lucida Sans Unicode" w:eastAsia="Times New Roman" w:hAnsi="Lucida Sans Unicode" w:cs="Lucida Sans Unicode"/>
          <w:color w:val="000000"/>
          <w:sz w:val="20"/>
          <w:szCs w:val="20"/>
          <w:lang w:eastAsia="pl-PL"/>
        </w:rPr>
        <w:t>30/11/2021</w:t>
      </w:r>
    </w:p>
    <w:p w:rsidR="002823E8" w:rsidRDefault="002823E8"/>
    <w:sectPr w:rsidR="002823E8" w:rsidSect="002823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37F36"/>
    <w:multiLevelType w:val="multilevel"/>
    <w:tmpl w:val="956E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587E"/>
    <w:rsid w:val="002823E8"/>
    <w:rsid w:val="009658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3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96587E"/>
  </w:style>
  <w:style w:type="character" w:customStyle="1" w:styleId="oj">
    <w:name w:val="oj"/>
    <w:basedOn w:val="Domylnaczcionkaakapitu"/>
    <w:rsid w:val="0096587E"/>
  </w:style>
  <w:style w:type="character" w:styleId="Hipercze">
    <w:name w:val="Hyperlink"/>
    <w:basedOn w:val="Domylnaczcionkaakapitu"/>
    <w:uiPriority w:val="99"/>
    <w:semiHidden/>
    <w:unhideWhenUsed/>
    <w:rsid w:val="0096587E"/>
    <w:rPr>
      <w:color w:val="0000FF"/>
      <w:u w:val="single"/>
    </w:rPr>
  </w:style>
  <w:style w:type="paragraph" w:styleId="NormalnyWeb">
    <w:name w:val="Normal (Web)"/>
    <w:basedOn w:val="Normalny"/>
    <w:uiPriority w:val="99"/>
    <w:semiHidden/>
    <w:unhideWhenUsed/>
    <w:rsid w:val="009658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9658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96587E"/>
  </w:style>
  <w:style w:type="character" w:customStyle="1" w:styleId="timark">
    <w:name w:val="timark"/>
    <w:basedOn w:val="Domylnaczcionkaakapitu"/>
    <w:rsid w:val="0096587E"/>
  </w:style>
  <w:style w:type="character" w:customStyle="1" w:styleId="nutscode">
    <w:name w:val="nutscode"/>
    <w:basedOn w:val="Domylnaczcionkaakapitu"/>
    <w:rsid w:val="0096587E"/>
  </w:style>
  <w:style w:type="character" w:customStyle="1" w:styleId="cpvcode">
    <w:name w:val="cpvcode"/>
    <w:basedOn w:val="Domylnaczcionkaakapitu"/>
    <w:rsid w:val="0096587E"/>
  </w:style>
</w:styles>
</file>

<file path=word/webSettings.xml><?xml version="1.0" encoding="utf-8"?>
<w:webSettings xmlns:r="http://schemas.openxmlformats.org/officeDocument/2006/relationships" xmlns:w="http://schemas.openxmlformats.org/wordprocessingml/2006/main">
  <w:divs>
    <w:div w:id="1538199781">
      <w:bodyDiv w:val="1"/>
      <w:marLeft w:val="0"/>
      <w:marRight w:val="0"/>
      <w:marTop w:val="0"/>
      <w:marBottom w:val="0"/>
      <w:divBdr>
        <w:top w:val="none" w:sz="0" w:space="0" w:color="auto"/>
        <w:left w:val="none" w:sz="0" w:space="0" w:color="auto"/>
        <w:bottom w:val="none" w:sz="0" w:space="0" w:color="auto"/>
        <w:right w:val="none" w:sz="0" w:space="0" w:color="auto"/>
      </w:divBdr>
      <w:divsChild>
        <w:div w:id="1460297740">
          <w:marLeft w:val="0"/>
          <w:marRight w:val="0"/>
          <w:marTop w:val="0"/>
          <w:marBottom w:val="0"/>
          <w:divBdr>
            <w:top w:val="none" w:sz="0" w:space="0" w:color="auto"/>
            <w:left w:val="none" w:sz="0" w:space="0" w:color="auto"/>
            <w:bottom w:val="single" w:sz="12" w:space="0" w:color="000033"/>
            <w:right w:val="none" w:sz="0" w:space="0" w:color="auto"/>
          </w:divBdr>
        </w:div>
        <w:div w:id="399402854">
          <w:marLeft w:val="0"/>
          <w:marRight w:val="0"/>
          <w:marTop w:val="0"/>
          <w:marBottom w:val="0"/>
          <w:divBdr>
            <w:top w:val="none" w:sz="0" w:space="0" w:color="auto"/>
            <w:left w:val="none" w:sz="0" w:space="0" w:color="auto"/>
            <w:bottom w:val="none" w:sz="0" w:space="0" w:color="auto"/>
            <w:right w:val="none" w:sz="0" w:space="0" w:color="auto"/>
          </w:divBdr>
          <w:divsChild>
            <w:div w:id="310909897">
              <w:marLeft w:val="0"/>
              <w:marRight w:val="0"/>
              <w:marTop w:val="150"/>
              <w:marBottom w:val="150"/>
              <w:divBdr>
                <w:top w:val="none" w:sz="0" w:space="0" w:color="auto"/>
                <w:left w:val="none" w:sz="0" w:space="0" w:color="auto"/>
                <w:bottom w:val="none" w:sz="0" w:space="0" w:color="auto"/>
                <w:right w:val="none" w:sz="0" w:space="0" w:color="auto"/>
              </w:divBdr>
              <w:divsChild>
                <w:div w:id="1181361779">
                  <w:marLeft w:val="300"/>
                  <w:marRight w:val="0"/>
                  <w:marTop w:val="75"/>
                  <w:marBottom w:val="0"/>
                  <w:divBdr>
                    <w:top w:val="none" w:sz="0" w:space="0" w:color="auto"/>
                    <w:left w:val="none" w:sz="0" w:space="0" w:color="auto"/>
                    <w:bottom w:val="none" w:sz="0" w:space="0" w:color="auto"/>
                    <w:right w:val="none" w:sz="0" w:space="0" w:color="auto"/>
                  </w:divBdr>
                  <w:divsChild>
                    <w:div w:id="736515703">
                      <w:marLeft w:val="750"/>
                      <w:marRight w:val="0"/>
                      <w:marTop w:val="0"/>
                      <w:marBottom w:val="0"/>
                      <w:divBdr>
                        <w:top w:val="none" w:sz="0" w:space="0" w:color="auto"/>
                        <w:left w:val="none" w:sz="0" w:space="0" w:color="auto"/>
                        <w:bottom w:val="none" w:sz="0" w:space="0" w:color="auto"/>
                        <w:right w:val="none" w:sz="0" w:space="0" w:color="auto"/>
                      </w:divBdr>
                    </w:div>
                  </w:divsChild>
                </w:div>
                <w:div w:id="452604431">
                  <w:marLeft w:val="300"/>
                  <w:marRight w:val="0"/>
                  <w:marTop w:val="75"/>
                  <w:marBottom w:val="0"/>
                  <w:divBdr>
                    <w:top w:val="none" w:sz="0" w:space="0" w:color="auto"/>
                    <w:left w:val="none" w:sz="0" w:space="0" w:color="auto"/>
                    <w:bottom w:val="none" w:sz="0" w:space="0" w:color="auto"/>
                    <w:right w:val="none" w:sz="0" w:space="0" w:color="auto"/>
                  </w:divBdr>
                  <w:divsChild>
                    <w:div w:id="546573621">
                      <w:marLeft w:val="750"/>
                      <w:marRight w:val="0"/>
                      <w:marTop w:val="0"/>
                      <w:marBottom w:val="0"/>
                      <w:divBdr>
                        <w:top w:val="none" w:sz="0" w:space="0" w:color="auto"/>
                        <w:left w:val="none" w:sz="0" w:space="0" w:color="auto"/>
                        <w:bottom w:val="none" w:sz="0" w:space="0" w:color="auto"/>
                        <w:right w:val="none" w:sz="0" w:space="0" w:color="auto"/>
                      </w:divBdr>
                    </w:div>
                    <w:div w:id="991251084">
                      <w:marLeft w:val="750"/>
                      <w:marRight w:val="0"/>
                      <w:marTop w:val="0"/>
                      <w:marBottom w:val="0"/>
                      <w:divBdr>
                        <w:top w:val="none" w:sz="0" w:space="0" w:color="auto"/>
                        <w:left w:val="none" w:sz="0" w:space="0" w:color="auto"/>
                        <w:bottom w:val="none" w:sz="0" w:space="0" w:color="auto"/>
                        <w:right w:val="none" w:sz="0" w:space="0" w:color="auto"/>
                      </w:divBdr>
                    </w:div>
                    <w:div w:id="1985230692">
                      <w:marLeft w:val="750"/>
                      <w:marRight w:val="0"/>
                      <w:marTop w:val="0"/>
                      <w:marBottom w:val="0"/>
                      <w:divBdr>
                        <w:top w:val="none" w:sz="0" w:space="0" w:color="auto"/>
                        <w:left w:val="none" w:sz="0" w:space="0" w:color="auto"/>
                        <w:bottom w:val="none" w:sz="0" w:space="0" w:color="auto"/>
                        <w:right w:val="none" w:sz="0" w:space="0" w:color="auto"/>
                      </w:divBdr>
                    </w:div>
                  </w:divsChild>
                </w:div>
                <w:div w:id="1629969642">
                  <w:marLeft w:val="300"/>
                  <w:marRight w:val="0"/>
                  <w:marTop w:val="75"/>
                  <w:marBottom w:val="0"/>
                  <w:divBdr>
                    <w:top w:val="none" w:sz="0" w:space="0" w:color="auto"/>
                    <w:left w:val="none" w:sz="0" w:space="0" w:color="auto"/>
                    <w:bottom w:val="none" w:sz="0" w:space="0" w:color="auto"/>
                    <w:right w:val="none" w:sz="0" w:space="0" w:color="auto"/>
                  </w:divBdr>
                  <w:divsChild>
                    <w:div w:id="1977836223">
                      <w:marLeft w:val="750"/>
                      <w:marRight w:val="0"/>
                      <w:marTop w:val="0"/>
                      <w:marBottom w:val="0"/>
                      <w:divBdr>
                        <w:top w:val="none" w:sz="0" w:space="0" w:color="auto"/>
                        <w:left w:val="none" w:sz="0" w:space="0" w:color="auto"/>
                        <w:bottom w:val="none" w:sz="0" w:space="0" w:color="auto"/>
                        <w:right w:val="none" w:sz="0" w:space="0" w:color="auto"/>
                      </w:divBdr>
                    </w:div>
                  </w:divsChild>
                </w:div>
                <w:div w:id="346295337">
                  <w:marLeft w:val="300"/>
                  <w:marRight w:val="0"/>
                  <w:marTop w:val="75"/>
                  <w:marBottom w:val="0"/>
                  <w:divBdr>
                    <w:top w:val="none" w:sz="0" w:space="0" w:color="auto"/>
                    <w:left w:val="none" w:sz="0" w:space="0" w:color="auto"/>
                    <w:bottom w:val="none" w:sz="0" w:space="0" w:color="auto"/>
                    <w:right w:val="none" w:sz="0" w:space="0" w:color="auto"/>
                  </w:divBdr>
                  <w:divsChild>
                    <w:div w:id="3954002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24203549">
              <w:marLeft w:val="0"/>
              <w:marRight w:val="0"/>
              <w:marTop w:val="150"/>
              <w:marBottom w:val="150"/>
              <w:divBdr>
                <w:top w:val="none" w:sz="0" w:space="0" w:color="auto"/>
                <w:left w:val="none" w:sz="0" w:space="0" w:color="auto"/>
                <w:bottom w:val="none" w:sz="0" w:space="0" w:color="auto"/>
                <w:right w:val="none" w:sz="0" w:space="0" w:color="auto"/>
              </w:divBdr>
              <w:divsChild>
                <w:div w:id="185607381">
                  <w:marLeft w:val="300"/>
                  <w:marRight w:val="0"/>
                  <w:marTop w:val="75"/>
                  <w:marBottom w:val="0"/>
                  <w:divBdr>
                    <w:top w:val="none" w:sz="0" w:space="0" w:color="auto"/>
                    <w:left w:val="none" w:sz="0" w:space="0" w:color="auto"/>
                    <w:bottom w:val="none" w:sz="0" w:space="0" w:color="auto"/>
                    <w:right w:val="none" w:sz="0" w:space="0" w:color="auto"/>
                  </w:divBdr>
                </w:div>
                <w:div w:id="798300477">
                  <w:marLeft w:val="300"/>
                  <w:marRight w:val="0"/>
                  <w:marTop w:val="75"/>
                  <w:marBottom w:val="0"/>
                  <w:divBdr>
                    <w:top w:val="none" w:sz="0" w:space="0" w:color="auto"/>
                    <w:left w:val="none" w:sz="0" w:space="0" w:color="auto"/>
                    <w:bottom w:val="none" w:sz="0" w:space="0" w:color="auto"/>
                    <w:right w:val="none" w:sz="0" w:space="0" w:color="auto"/>
                  </w:divBdr>
                  <w:divsChild>
                    <w:div w:id="566958672">
                      <w:marLeft w:val="750"/>
                      <w:marRight w:val="0"/>
                      <w:marTop w:val="0"/>
                      <w:marBottom w:val="0"/>
                      <w:divBdr>
                        <w:top w:val="none" w:sz="0" w:space="0" w:color="auto"/>
                        <w:left w:val="none" w:sz="0" w:space="0" w:color="auto"/>
                        <w:bottom w:val="none" w:sz="0" w:space="0" w:color="auto"/>
                        <w:right w:val="none" w:sz="0" w:space="0" w:color="auto"/>
                      </w:divBdr>
                    </w:div>
                    <w:div w:id="1898004335">
                      <w:marLeft w:val="750"/>
                      <w:marRight w:val="0"/>
                      <w:marTop w:val="0"/>
                      <w:marBottom w:val="0"/>
                      <w:divBdr>
                        <w:top w:val="none" w:sz="0" w:space="0" w:color="auto"/>
                        <w:left w:val="none" w:sz="0" w:space="0" w:color="auto"/>
                        <w:bottom w:val="none" w:sz="0" w:space="0" w:color="auto"/>
                        <w:right w:val="none" w:sz="0" w:space="0" w:color="auto"/>
                      </w:divBdr>
                    </w:div>
                  </w:divsChild>
                </w:div>
                <w:div w:id="1436559217">
                  <w:marLeft w:val="300"/>
                  <w:marRight w:val="0"/>
                  <w:marTop w:val="75"/>
                  <w:marBottom w:val="0"/>
                  <w:divBdr>
                    <w:top w:val="none" w:sz="0" w:space="0" w:color="auto"/>
                    <w:left w:val="none" w:sz="0" w:space="0" w:color="auto"/>
                    <w:bottom w:val="none" w:sz="0" w:space="0" w:color="auto"/>
                    <w:right w:val="none" w:sz="0" w:space="0" w:color="auto"/>
                  </w:divBdr>
                  <w:divsChild>
                    <w:div w:id="1268394599">
                      <w:marLeft w:val="750"/>
                      <w:marRight w:val="0"/>
                      <w:marTop w:val="0"/>
                      <w:marBottom w:val="0"/>
                      <w:divBdr>
                        <w:top w:val="none" w:sz="0" w:space="0" w:color="auto"/>
                        <w:left w:val="none" w:sz="0" w:space="0" w:color="auto"/>
                        <w:bottom w:val="none" w:sz="0" w:space="0" w:color="auto"/>
                        <w:right w:val="none" w:sz="0" w:space="0" w:color="auto"/>
                      </w:divBdr>
                    </w:div>
                  </w:divsChild>
                </w:div>
                <w:div w:id="795562663">
                  <w:marLeft w:val="300"/>
                  <w:marRight w:val="0"/>
                  <w:marTop w:val="75"/>
                  <w:marBottom w:val="0"/>
                  <w:divBdr>
                    <w:top w:val="none" w:sz="0" w:space="0" w:color="auto"/>
                    <w:left w:val="none" w:sz="0" w:space="0" w:color="auto"/>
                    <w:bottom w:val="none" w:sz="0" w:space="0" w:color="auto"/>
                    <w:right w:val="none" w:sz="0" w:space="0" w:color="auto"/>
                  </w:divBdr>
                  <w:divsChild>
                    <w:div w:id="674261554">
                      <w:marLeft w:val="750"/>
                      <w:marRight w:val="0"/>
                      <w:marTop w:val="0"/>
                      <w:marBottom w:val="0"/>
                      <w:divBdr>
                        <w:top w:val="none" w:sz="0" w:space="0" w:color="auto"/>
                        <w:left w:val="none" w:sz="0" w:space="0" w:color="auto"/>
                        <w:bottom w:val="none" w:sz="0" w:space="0" w:color="auto"/>
                        <w:right w:val="none" w:sz="0" w:space="0" w:color="auto"/>
                      </w:divBdr>
                    </w:div>
                  </w:divsChild>
                </w:div>
                <w:div w:id="1995983054">
                  <w:marLeft w:val="300"/>
                  <w:marRight w:val="0"/>
                  <w:marTop w:val="75"/>
                  <w:marBottom w:val="0"/>
                  <w:divBdr>
                    <w:top w:val="none" w:sz="0" w:space="0" w:color="auto"/>
                    <w:left w:val="none" w:sz="0" w:space="0" w:color="auto"/>
                    <w:bottom w:val="none" w:sz="0" w:space="0" w:color="auto"/>
                    <w:right w:val="none" w:sz="0" w:space="0" w:color="auto"/>
                  </w:divBdr>
                  <w:divsChild>
                    <w:div w:id="1818447430">
                      <w:marLeft w:val="750"/>
                      <w:marRight w:val="0"/>
                      <w:marTop w:val="0"/>
                      <w:marBottom w:val="0"/>
                      <w:divBdr>
                        <w:top w:val="none" w:sz="0" w:space="0" w:color="auto"/>
                        <w:left w:val="none" w:sz="0" w:space="0" w:color="auto"/>
                        <w:bottom w:val="none" w:sz="0" w:space="0" w:color="auto"/>
                        <w:right w:val="none" w:sz="0" w:space="0" w:color="auto"/>
                      </w:divBdr>
                    </w:div>
                  </w:divsChild>
                </w:div>
                <w:div w:id="781270886">
                  <w:marLeft w:val="300"/>
                  <w:marRight w:val="0"/>
                  <w:marTop w:val="75"/>
                  <w:marBottom w:val="0"/>
                  <w:divBdr>
                    <w:top w:val="none" w:sz="0" w:space="0" w:color="auto"/>
                    <w:left w:val="none" w:sz="0" w:space="0" w:color="auto"/>
                    <w:bottom w:val="none" w:sz="0" w:space="0" w:color="auto"/>
                    <w:right w:val="none" w:sz="0" w:space="0" w:color="auto"/>
                  </w:divBdr>
                </w:div>
                <w:div w:id="59060414">
                  <w:marLeft w:val="300"/>
                  <w:marRight w:val="0"/>
                  <w:marTop w:val="75"/>
                  <w:marBottom w:val="0"/>
                  <w:divBdr>
                    <w:top w:val="none" w:sz="0" w:space="0" w:color="auto"/>
                    <w:left w:val="none" w:sz="0" w:space="0" w:color="auto"/>
                    <w:bottom w:val="none" w:sz="0" w:space="0" w:color="auto"/>
                    <w:right w:val="none" w:sz="0" w:space="0" w:color="auto"/>
                  </w:divBdr>
                  <w:divsChild>
                    <w:div w:id="1326320180">
                      <w:marLeft w:val="750"/>
                      <w:marRight w:val="0"/>
                      <w:marTop w:val="0"/>
                      <w:marBottom w:val="0"/>
                      <w:divBdr>
                        <w:top w:val="none" w:sz="0" w:space="0" w:color="auto"/>
                        <w:left w:val="none" w:sz="0" w:space="0" w:color="auto"/>
                        <w:bottom w:val="none" w:sz="0" w:space="0" w:color="auto"/>
                        <w:right w:val="none" w:sz="0" w:space="0" w:color="auto"/>
                      </w:divBdr>
                    </w:div>
                  </w:divsChild>
                </w:div>
                <w:div w:id="2024549993">
                  <w:marLeft w:val="300"/>
                  <w:marRight w:val="0"/>
                  <w:marTop w:val="75"/>
                  <w:marBottom w:val="0"/>
                  <w:divBdr>
                    <w:top w:val="none" w:sz="0" w:space="0" w:color="auto"/>
                    <w:left w:val="none" w:sz="0" w:space="0" w:color="auto"/>
                    <w:bottom w:val="none" w:sz="0" w:space="0" w:color="auto"/>
                    <w:right w:val="none" w:sz="0" w:space="0" w:color="auto"/>
                  </w:divBdr>
                </w:div>
                <w:div w:id="1662082333">
                  <w:marLeft w:val="300"/>
                  <w:marRight w:val="0"/>
                  <w:marTop w:val="75"/>
                  <w:marBottom w:val="0"/>
                  <w:divBdr>
                    <w:top w:val="none" w:sz="0" w:space="0" w:color="auto"/>
                    <w:left w:val="none" w:sz="0" w:space="0" w:color="auto"/>
                    <w:bottom w:val="none" w:sz="0" w:space="0" w:color="auto"/>
                    <w:right w:val="none" w:sz="0" w:space="0" w:color="auto"/>
                  </w:divBdr>
                  <w:divsChild>
                    <w:div w:id="327098988">
                      <w:marLeft w:val="750"/>
                      <w:marRight w:val="0"/>
                      <w:marTop w:val="0"/>
                      <w:marBottom w:val="0"/>
                      <w:divBdr>
                        <w:top w:val="none" w:sz="0" w:space="0" w:color="auto"/>
                        <w:left w:val="none" w:sz="0" w:space="0" w:color="auto"/>
                        <w:bottom w:val="none" w:sz="0" w:space="0" w:color="auto"/>
                        <w:right w:val="none" w:sz="0" w:space="0" w:color="auto"/>
                      </w:divBdr>
                    </w:div>
                    <w:div w:id="603654449">
                      <w:marLeft w:val="750"/>
                      <w:marRight w:val="0"/>
                      <w:marTop w:val="0"/>
                      <w:marBottom w:val="0"/>
                      <w:divBdr>
                        <w:top w:val="none" w:sz="0" w:space="0" w:color="auto"/>
                        <w:left w:val="none" w:sz="0" w:space="0" w:color="auto"/>
                        <w:bottom w:val="none" w:sz="0" w:space="0" w:color="auto"/>
                        <w:right w:val="none" w:sz="0" w:space="0" w:color="auto"/>
                      </w:divBdr>
                    </w:div>
                    <w:div w:id="501161752">
                      <w:marLeft w:val="750"/>
                      <w:marRight w:val="0"/>
                      <w:marTop w:val="0"/>
                      <w:marBottom w:val="0"/>
                      <w:divBdr>
                        <w:top w:val="none" w:sz="0" w:space="0" w:color="auto"/>
                        <w:left w:val="none" w:sz="0" w:space="0" w:color="auto"/>
                        <w:bottom w:val="none" w:sz="0" w:space="0" w:color="auto"/>
                        <w:right w:val="none" w:sz="0" w:space="0" w:color="auto"/>
                      </w:divBdr>
                    </w:div>
                  </w:divsChild>
                </w:div>
                <w:div w:id="1241596410">
                  <w:marLeft w:val="300"/>
                  <w:marRight w:val="0"/>
                  <w:marTop w:val="75"/>
                  <w:marBottom w:val="0"/>
                  <w:divBdr>
                    <w:top w:val="none" w:sz="0" w:space="0" w:color="auto"/>
                    <w:left w:val="none" w:sz="0" w:space="0" w:color="auto"/>
                    <w:bottom w:val="none" w:sz="0" w:space="0" w:color="auto"/>
                    <w:right w:val="none" w:sz="0" w:space="0" w:color="auto"/>
                  </w:divBdr>
                  <w:divsChild>
                    <w:div w:id="1308514882">
                      <w:marLeft w:val="750"/>
                      <w:marRight w:val="0"/>
                      <w:marTop w:val="0"/>
                      <w:marBottom w:val="0"/>
                      <w:divBdr>
                        <w:top w:val="none" w:sz="0" w:space="0" w:color="auto"/>
                        <w:left w:val="none" w:sz="0" w:space="0" w:color="auto"/>
                        <w:bottom w:val="none" w:sz="0" w:space="0" w:color="auto"/>
                        <w:right w:val="none" w:sz="0" w:space="0" w:color="auto"/>
                      </w:divBdr>
                    </w:div>
                  </w:divsChild>
                </w:div>
                <w:div w:id="776220987">
                  <w:marLeft w:val="300"/>
                  <w:marRight w:val="0"/>
                  <w:marTop w:val="75"/>
                  <w:marBottom w:val="0"/>
                  <w:divBdr>
                    <w:top w:val="none" w:sz="0" w:space="0" w:color="auto"/>
                    <w:left w:val="none" w:sz="0" w:space="0" w:color="auto"/>
                    <w:bottom w:val="none" w:sz="0" w:space="0" w:color="auto"/>
                    <w:right w:val="none" w:sz="0" w:space="0" w:color="auto"/>
                  </w:divBdr>
                  <w:divsChild>
                    <w:div w:id="1091203218">
                      <w:marLeft w:val="750"/>
                      <w:marRight w:val="0"/>
                      <w:marTop w:val="0"/>
                      <w:marBottom w:val="0"/>
                      <w:divBdr>
                        <w:top w:val="none" w:sz="0" w:space="0" w:color="auto"/>
                        <w:left w:val="none" w:sz="0" w:space="0" w:color="auto"/>
                        <w:bottom w:val="none" w:sz="0" w:space="0" w:color="auto"/>
                        <w:right w:val="none" w:sz="0" w:space="0" w:color="auto"/>
                      </w:divBdr>
                    </w:div>
                    <w:div w:id="1028795457">
                      <w:marLeft w:val="750"/>
                      <w:marRight w:val="0"/>
                      <w:marTop w:val="0"/>
                      <w:marBottom w:val="0"/>
                      <w:divBdr>
                        <w:top w:val="none" w:sz="0" w:space="0" w:color="auto"/>
                        <w:left w:val="none" w:sz="0" w:space="0" w:color="auto"/>
                        <w:bottom w:val="none" w:sz="0" w:space="0" w:color="auto"/>
                        <w:right w:val="none" w:sz="0" w:space="0" w:color="auto"/>
                      </w:divBdr>
                    </w:div>
                    <w:div w:id="1181968246">
                      <w:marLeft w:val="750"/>
                      <w:marRight w:val="0"/>
                      <w:marTop w:val="0"/>
                      <w:marBottom w:val="0"/>
                      <w:divBdr>
                        <w:top w:val="none" w:sz="0" w:space="0" w:color="auto"/>
                        <w:left w:val="none" w:sz="0" w:space="0" w:color="auto"/>
                        <w:bottom w:val="none" w:sz="0" w:space="0" w:color="auto"/>
                        <w:right w:val="none" w:sz="0" w:space="0" w:color="auto"/>
                      </w:divBdr>
                    </w:div>
                  </w:divsChild>
                </w:div>
                <w:div w:id="725253976">
                  <w:marLeft w:val="300"/>
                  <w:marRight w:val="0"/>
                  <w:marTop w:val="75"/>
                  <w:marBottom w:val="0"/>
                  <w:divBdr>
                    <w:top w:val="none" w:sz="0" w:space="0" w:color="auto"/>
                    <w:left w:val="none" w:sz="0" w:space="0" w:color="auto"/>
                    <w:bottom w:val="none" w:sz="0" w:space="0" w:color="auto"/>
                    <w:right w:val="none" w:sz="0" w:space="0" w:color="auto"/>
                  </w:divBdr>
                </w:div>
                <w:div w:id="526409255">
                  <w:marLeft w:val="300"/>
                  <w:marRight w:val="0"/>
                  <w:marTop w:val="75"/>
                  <w:marBottom w:val="0"/>
                  <w:divBdr>
                    <w:top w:val="none" w:sz="0" w:space="0" w:color="auto"/>
                    <w:left w:val="none" w:sz="0" w:space="0" w:color="auto"/>
                    <w:bottom w:val="none" w:sz="0" w:space="0" w:color="auto"/>
                    <w:right w:val="none" w:sz="0" w:space="0" w:color="auto"/>
                  </w:divBdr>
                  <w:divsChild>
                    <w:div w:id="1903520087">
                      <w:marLeft w:val="750"/>
                      <w:marRight w:val="0"/>
                      <w:marTop w:val="0"/>
                      <w:marBottom w:val="0"/>
                      <w:divBdr>
                        <w:top w:val="none" w:sz="0" w:space="0" w:color="auto"/>
                        <w:left w:val="none" w:sz="0" w:space="0" w:color="auto"/>
                        <w:bottom w:val="none" w:sz="0" w:space="0" w:color="auto"/>
                        <w:right w:val="none" w:sz="0" w:space="0" w:color="auto"/>
                      </w:divBdr>
                    </w:div>
                    <w:div w:id="1433744889">
                      <w:marLeft w:val="750"/>
                      <w:marRight w:val="0"/>
                      <w:marTop w:val="0"/>
                      <w:marBottom w:val="0"/>
                      <w:divBdr>
                        <w:top w:val="none" w:sz="0" w:space="0" w:color="auto"/>
                        <w:left w:val="none" w:sz="0" w:space="0" w:color="auto"/>
                        <w:bottom w:val="none" w:sz="0" w:space="0" w:color="auto"/>
                        <w:right w:val="none" w:sz="0" w:space="0" w:color="auto"/>
                      </w:divBdr>
                    </w:div>
                  </w:divsChild>
                </w:div>
                <w:div w:id="993728721">
                  <w:marLeft w:val="300"/>
                  <w:marRight w:val="0"/>
                  <w:marTop w:val="75"/>
                  <w:marBottom w:val="0"/>
                  <w:divBdr>
                    <w:top w:val="none" w:sz="0" w:space="0" w:color="auto"/>
                    <w:left w:val="none" w:sz="0" w:space="0" w:color="auto"/>
                    <w:bottom w:val="none" w:sz="0" w:space="0" w:color="auto"/>
                    <w:right w:val="none" w:sz="0" w:space="0" w:color="auto"/>
                  </w:divBdr>
                  <w:divsChild>
                    <w:div w:id="644552747">
                      <w:marLeft w:val="750"/>
                      <w:marRight w:val="0"/>
                      <w:marTop w:val="0"/>
                      <w:marBottom w:val="0"/>
                      <w:divBdr>
                        <w:top w:val="none" w:sz="0" w:space="0" w:color="auto"/>
                        <w:left w:val="none" w:sz="0" w:space="0" w:color="auto"/>
                        <w:bottom w:val="none" w:sz="0" w:space="0" w:color="auto"/>
                        <w:right w:val="none" w:sz="0" w:space="0" w:color="auto"/>
                      </w:divBdr>
                    </w:div>
                  </w:divsChild>
                </w:div>
                <w:div w:id="1677725343">
                  <w:marLeft w:val="300"/>
                  <w:marRight w:val="0"/>
                  <w:marTop w:val="75"/>
                  <w:marBottom w:val="0"/>
                  <w:divBdr>
                    <w:top w:val="none" w:sz="0" w:space="0" w:color="auto"/>
                    <w:left w:val="none" w:sz="0" w:space="0" w:color="auto"/>
                    <w:bottom w:val="none" w:sz="0" w:space="0" w:color="auto"/>
                    <w:right w:val="none" w:sz="0" w:space="0" w:color="auto"/>
                  </w:divBdr>
                  <w:divsChild>
                    <w:div w:id="365569479">
                      <w:marLeft w:val="750"/>
                      <w:marRight w:val="0"/>
                      <w:marTop w:val="0"/>
                      <w:marBottom w:val="0"/>
                      <w:divBdr>
                        <w:top w:val="none" w:sz="0" w:space="0" w:color="auto"/>
                        <w:left w:val="none" w:sz="0" w:space="0" w:color="auto"/>
                        <w:bottom w:val="none" w:sz="0" w:space="0" w:color="auto"/>
                        <w:right w:val="none" w:sz="0" w:space="0" w:color="auto"/>
                      </w:divBdr>
                    </w:div>
                  </w:divsChild>
                </w:div>
                <w:div w:id="1622152661">
                  <w:marLeft w:val="300"/>
                  <w:marRight w:val="0"/>
                  <w:marTop w:val="75"/>
                  <w:marBottom w:val="0"/>
                  <w:divBdr>
                    <w:top w:val="none" w:sz="0" w:space="0" w:color="auto"/>
                    <w:left w:val="none" w:sz="0" w:space="0" w:color="auto"/>
                    <w:bottom w:val="none" w:sz="0" w:space="0" w:color="auto"/>
                    <w:right w:val="none" w:sz="0" w:space="0" w:color="auto"/>
                  </w:divBdr>
                  <w:divsChild>
                    <w:div w:id="1714189740">
                      <w:marLeft w:val="750"/>
                      <w:marRight w:val="0"/>
                      <w:marTop w:val="0"/>
                      <w:marBottom w:val="0"/>
                      <w:divBdr>
                        <w:top w:val="none" w:sz="0" w:space="0" w:color="auto"/>
                        <w:left w:val="none" w:sz="0" w:space="0" w:color="auto"/>
                        <w:bottom w:val="none" w:sz="0" w:space="0" w:color="auto"/>
                        <w:right w:val="none" w:sz="0" w:space="0" w:color="auto"/>
                      </w:divBdr>
                    </w:div>
                  </w:divsChild>
                </w:div>
                <w:div w:id="733242478">
                  <w:marLeft w:val="300"/>
                  <w:marRight w:val="0"/>
                  <w:marTop w:val="75"/>
                  <w:marBottom w:val="0"/>
                  <w:divBdr>
                    <w:top w:val="none" w:sz="0" w:space="0" w:color="auto"/>
                    <w:left w:val="none" w:sz="0" w:space="0" w:color="auto"/>
                    <w:bottom w:val="none" w:sz="0" w:space="0" w:color="auto"/>
                    <w:right w:val="none" w:sz="0" w:space="0" w:color="auto"/>
                  </w:divBdr>
                </w:div>
              </w:divsChild>
            </w:div>
            <w:div w:id="583956886">
              <w:marLeft w:val="0"/>
              <w:marRight w:val="0"/>
              <w:marTop w:val="150"/>
              <w:marBottom w:val="150"/>
              <w:divBdr>
                <w:top w:val="none" w:sz="0" w:space="0" w:color="auto"/>
                <w:left w:val="none" w:sz="0" w:space="0" w:color="auto"/>
                <w:bottom w:val="none" w:sz="0" w:space="0" w:color="auto"/>
                <w:right w:val="none" w:sz="0" w:space="0" w:color="auto"/>
              </w:divBdr>
              <w:divsChild>
                <w:div w:id="485829481">
                  <w:marLeft w:val="300"/>
                  <w:marRight w:val="0"/>
                  <w:marTop w:val="75"/>
                  <w:marBottom w:val="0"/>
                  <w:divBdr>
                    <w:top w:val="none" w:sz="0" w:space="0" w:color="auto"/>
                    <w:left w:val="none" w:sz="0" w:space="0" w:color="auto"/>
                    <w:bottom w:val="none" w:sz="0" w:space="0" w:color="auto"/>
                    <w:right w:val="none" w:sz="0" w:space="0" w:color="auto"/>
                  </w:divBdr>
                </w:div>
                <w:div w:id="1264875197">
                  <w:marLeft w:val="300"/>
                  <w:marRight w:val="0"/>
                  <w:marTop w:val="75"/>
                  <w:marBottom w:val="0"/>
                  <w:divBdr>
                    <w:top w:val="none" w:sz="0" w:space="0" w:color="auto"/>
                    <w:left w:val="none" w:sz="0" w:space="0" w:color="auto"/>
                    <w:bottom w:val="none" w:sz="0" w:space="0" w:color="auto"/>
                    <w:right w:val="none" w:sz="0" w:space="0" w:color="auto"/>
                  </w:divBdr>
                  <w:divsChild>
                    <w:div w:id="1867058989">
                      <w:marLeft w:val="750"/>
                      <w:marRight w:val="0"/>
                      <w:marTop w:val="0"/>
                      <w:marBottom w:val="0"/>
                      <w:divBdr>
                        <w:top w:val="none" w:sz="0" w:space="0" w:color="auto"/>
                        <w:left w:val="none" w:sz="0" w:space="0" w:color="auto"/>
                        <w:bottom w:val="none" w:sz="0" w:space="0" w:color="auto"/>
                        <w:right w:val="none" w:sz="0" w:space="0" w:color="auto"/>
                      </w:divBdr>
                    </w:div>
                    <w:div w:id="1096249030">
                      <w:marLeft w:val="750"/>
                      <w:marRight w:val="0"/>
                      <w:marTop w:val="0"/>
                      <w:marBottom w:val="0"/>
                      <w:divBdr>
                        <w:top w:val="none" w:sz="0" w:space="0" w:color="auto"/>
                        <w:left w:val="none" w:sz="0" w:space="0" w:color="auto"/>
                        <w:bottom w:val="none" w:sz="0" w:space="0" w:color="auto"/>
                        <w:right w:val="none" w:sz="0" w:space="0" w:color="auto"/>
                      </w:divBdr>
                    </w:div>
                  </w:divsChild>
                </w:div>
                <w:div w:id="478304186">
                  <w:marLeft w:val="300"/>
                  <w:marRight w:val="0"/>
                  <w:marTop w:val="75"/>
                  <w:marBottom w:val="0"/>
                  <w:divBdr>
                    <w:top w:val="none" w:sz="0" w:space="0" w:color="auto"/>
                    <w:left w:val="none" w:sz="0" w:space="0" w:color="auto"/>
                    <w:bottom w:val="none" w:sz="0" w:space="0" w:color="auto"/>
                    <w:right w:val="none" w:sz="0" w:space="0" w:color="auto"/>
                  </w:divBdr>
                  <w:divsChild>
                    <w:div w:id="1405682136">
                      <w:marLeft w:val="750"/>
                      <w:marRight w:val="0"/>
                      <w:marTop w:val="0"/>
                      <w:marBottom w:val="0"/>
                      <w:divBdr>
                        <w:top w:val="none" w:sz="0" w:space="0" w:color="auto"/>
                        <w:left w:val="none" w:sz="0" w:space="0" w:color="auto"/>
                        <w:bottom w:val="none" w:sz="0" w:space="0" w:color="auto"/>
                        <w:right w:val="none" w:sz="0" w:space="0" w:color="auto"/>
                      </w:divBdr>
                    </w:div>
                    <w:div w:id="1374963557">
                      <w:marLeft w:val="750"/>
                      <w:marRight w:val="0"/>
                      <w:marTop w:val="0"/>
                      <w:marBottom w:val="0"/>
                      <w:divBdr>
                        <w:top w:val="none" w:sz="0" w:space="0" w:color="auto"/>
                        <w:left w:val="none" w:sz="0" w:space="0" w:color="auto"/>
                        <w:bottom w:val="none" w:sz="0" w:space="0" w:color="auto"/>
                        <w:right w:val="none" w:sz="0" w:space="0" w:color="auto"/>
                      </w:divBdr>
                    </w:div>
                    <w:div w:id="355928334">
                      <w:marLeft w:val="750"/>
                      <w:marRight w:val="0"/>
                      <w:marTop w:val="0"/>
                      <w:marBottom w:val="0"/>
                      <w:divBdr>
                        <w:top w:val="none" w:sz="0" w:space="0" w:color="auto"/>
                        <w:left w:val="none" w:sz="0" w:space="0" w:color="auto"/>
                        <w:bottom w:val="none" w:sz="0" w:space="0" w:color="auto"/>
                        <w:right w:val="none" w:sz="0" w:space="0" w:color="auto"/>
                      </w:divBdr>
                    </w:div>
                    <w:div w:id="1603613633">
                      <w:marLeft w:val="750"/>
                      <w:marRight w:val="0"/>
                      <w:marTop w:val="0"/>
                      <w:marBottom w:val="0"/>
                      <w:divBdr>
                        <w:top w:val="none" w:sz="0" w:space="0" w:color="auto"/>
                        <w:left w:val="none" w:sz="0" w:space="0" w:color="auto"/>
                        <w:bottom w:val="none" w:sz="0" w:space="0" w:color="auto"/>
                        <w:right w:val="none" w:sz="0" w:space="0" w:color="auto"/>
                      </w:divBdr>
                    </w:div>
                  </w:divsChild>
                </w:div>
                <w:div w:id="896403540">
                  <w:marLeft w:val="300"/>
                  <w:marRight w:val="0"/>
                  <w:marTop w:val="75"/>
                  <w:marBottom w:val="0"/>
                  <w:divBdr>
                    <w:top w:val="none" w:sz="0" w:space="0" w:color="auto"/>
                    <w:left w:val="none" w:sz="0" w:space="0" w:color="auto"/>
                    <w:bottom w:val="none" w:sz="0" w:space="0" w:color="auto"/>
                    <w:right w:val="none" w:sz="0" w:space="0" w:color="auto"/>
                  </w:divBdr>
                  <w:divsChild>
                    <w:div w:id="229577616">
                      <w:marLeft w:val="750"/>
                      <w:marRight w:val="0"/>
                      <w:marTop w:val="0"/>
                      <w:marBottom w:val="0"/>
                      <w:divBdr>
                        <w:top w:val="none" w:sz="0" w:space="0" w:color="auto"/>
                        <w:left w:val="none" w:sz="0" w:space="0" w:color="auto"/>
                        <w:bottom w:val="none" w:sz="0" w:space="0" w:color="auto"/>
                        <w:right w:val="none" w:sz="0" w:space="0" w:color="auto"/>
                      </w:divBdr>
                    </w:div>
                    <w:div w:id="2083870633">
                      <w:marLeft w:val="750"/>
                      <w:marRight w:val="0"/>
                      <w:marTop w:val="0"/>
                      <w:marBottom w:val="0"/>
                      <w:divBdr>
                        <w:top w:val="none" w:sz="0" w:space="0" w:color="auto"/>
                        <w:left w:val="none" w:sz="0" w:space="0" w:color="auto"/>
                        <w:bottom w:val="none" w:sz="0" w:space="0" w:color="auto"/>
                        <w:right w:val="none" w:sz="0" w:space="0" w:color="auto"/>
                      </w:divBdr>
                    </w:div>
                    <w:div w:id="497621603">
                      <w:marLeft w:val="750"/>
                      <w:marRight w:val="0"/>
                      <w:marTop w:val="0"/>
                      <w:marBottom w:val="0"/>
                      <w:divBdr>
                        <w:top w:val="none" w:sz="0" w:space="0" w:color="auto"/>
                        <w:left w:val="none" w:sz="0" w:space="0" w:color="auto"/>
                        <w:bottom w:val="none" w:sz="0" w:space="0" w:color="auto"/>
                        <w:right w:val="none" w:sz="0" w:space="0" w:color="auto"/>
                      </w:divBdr>
                    </w:div>
                    <w:div w:id="1670864977">
                      <w:marLeft w:val="750"/>
                      <w:marRight w:val="0"/>
                      <w:marTop w:val="0"/>
                      <w:marBottom w:val="0"/>
                      <w:divBdr>
                        <w:top w:val="none" w:sz="0" w:space="0" w:color="auto"/>
                        <w:left w:val="none" w:sz="0" w:space="0" w:color="auto"/>
                        <w:bottom w:val="none" w:sz="0" w:space="0" w:color="auto"/>
                        <w:right w:val="none" w:sz="0" w:space="0" w:color="auto"/>
                      </w:divBdr>
                    </w:div>
                  </w:divsChild>
                </w:div>
                <w:div w:id="422845993">
                  <w:marLeft w:val="300"/>
                  <w:marRight w:val="0"/>
                  <w:marTop w:val="75"/>
                  <w:marBottom w:val="0"/>
                  <w:divBdr>
                    <w:top w:val="none" w:sz="0" w:space="0" w:color="auto"/>
                    <w:left w:val="none" w:sz="0" w:space="0" w:color="auto"/>
                    <w:bottom w:val="none" w:sz="0" w:space="0" w:color="auto"/>
                    <w:right w:val="none" w:sz="0" w:space="0" w:color="auto"/>
                  </w:divBdr>
                </w:div>
                <w:div w:id="170222203">
                  <w:marLeft w:val="300"/>
                  <w:marRight w:val="0"/>
                  <w:marTop w:val="75"/>
                  <w:marBottom w:val="0"/>
                  <w:divBdr>
                    <w:top w:val="none" w:sz="0" w:space="0" w:color="auto"/>
                    <w:left w:val="none" w:sz="0" w:space="0" w:color="auto"/>
                    <w:bottom w:val="none" w:sz="0" w:space="0" w:color="auto"/>
                    <w:right w:val="none" w:sz="0" w:space="0" w:color="auto"/>
                  </w:divBdr>
                  <w:divsChild>
                    <w:div w:id="5052851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58369233">
              <w:marLeft w:val="0"/>
              <w:marRight w:val="0"/>
              <w:marTop w:val="150"/>
              <w:marBottom w:val="150"/>
              <w:divBdr>
                <w:top w:val="none" w:sz="0" w:space="0" w:color="auto"/>
                <w:left w:val="none" w:sz="0" w:space="0" w:color="auto"/>
                <w:bottom w:val="none" w:sz="0" w:space="0" w:color="auto"/>
                <w:right w:val="none" w:sz="0" w:space="0" w:color="auto"/>
              </w:divBdr>
              <w:divsChild>
                <w:div w:id="307904679">
                  <w:marLeft w:val="300"/>
                  <w:marRight w:val="0"/>
                  <w:marTop w:val="75"/>
                  <w:marBottom w:val="0"/>
                  <w:divBdr>
                    <w:top w:val="none" w:sz="0" w:space="0" w:color="auto"/>
                    <w:left w:val="none" w:sz="0" w:space="0" w:color="auto"/>
                    <w:bottom w:val="none" w:sz="0" w:space="0" w:color="auto"/>
                    <w:right w:val="none" w:sz="0" w:space="0" w:color="auto"/>
                  </w:divBdr>
                </w:div>
                <w:div w:id="1677534040">
                  <w:marLeft w:val="300"/>
                  <w:marRight w:val="0"/>
                  <w:marTop w:val="75"/>
                  <w:marBottom w:val="0"/>
                  <w:divBdr>
                    <w:top w:val="none" w:sz="0" w:space="0" w:color="auto"/>
                    <w:left w:val="none" w:sz="0" w:space="0" w:color="auto"/>
                    <w:bottom w:val="none" w:sz="0" w:space="0" w:color="auto"/>
                    <w:right w:val="none" w:sz="0" w:space="0" w:color="auto"/>
                  </w:divBdr>
                  <w:divsChild>
                    <w:div w:id="1773277274">
                      <w:marLeft w:val="750"/>
                      <w:marRight w:val="0"/>
                      <w:marTop w:val="0"/>
                      <w:marBottom w:val="0"/>
                      <w:divBdr>
                        <w:top w:val="none" w:sz="0" w:space="0" w:color="auto"/>
                        <w:left w:val="none" w:sz="0" w:space="0" w:color="auto"/>
                        <w:bottom w:val="none" w:sz="0" w:space="0" w:color="auto"/>
                        <w:right w:val="none" w:sz="0" w:space="0" w:color="auto"/>
                      </w:divBdr>
                    </w:div>
                  </w:divsChild>
                </w:div>
                <w:div w:id="1778138004">
                  <w:marLeft w:val="300"/>
                  <w:marRight w:val="0"/>
                  <w:marTop w:val="75"/>
                  <w:marBottom w:val="0"/>
                  <w:divBdr>
                    <w:top w:val="none" w:sz="0" w:space="0" w:color="auto"/>
                    <w:left w:val="none" w:sz="0" w:space="0" w:color="auto"/>
                    <w:bottom w:val="none" w:sz="0" w:space="0" w:color="auto"/>
                    <w:right w:val="none" w:sz="0" w:space="0" w:color="auto"/>
                  </w:divBdr>
                </w:div>
                <w:div w:id="971398821">
                  <w:marLeft w:val="300"/>
                  <w:marRight w:val="0"/>
                  <w:marTop w:val="75"/>
                  <w:marBottom w:val="0"/>
                  <w:divBdr>
                    <w:top w:val="none" w:sz="0" w:space="0" w:color="auto"/>
                    <w:left w:val="none" w:sz="0" w:space="0" w:color="auto"/>
                    <w:bottom w:val="none" w:sz="0" w:space="0" w:color="auto"/>
                    <w:right w:val="none" w:sz="0" w:space="0" w:color="auto"/>
                  </w:divBdr>
                  <w:divsChild>
                    <w:div w:id="948245724">
                      <w:marLeft w:val="750"/>
                      <w:marRight w:val="0"/>
                      <w:marTop w:val="0"/>
                      <w:marBottom w:val="0"/>
                      <w:divBdr>
                        <w:top w:val="none" w:sz="0" w:space="0" w:color="auto"/>
                        <w:left w:val="none" w:sz="0" w:space="0" w:color="auto"/>
                        <w:bottom w:val="none" w:sz="0" w:space="0" w:color="auto"/>
                        <w:right w:val="none" w:sz="0" w:space="0" w:color="auto"/>
                      </w:divBdr>
                    </w:div>
                  </w:divsChild>
                </w:div>
                <w:div w:id="259947056">
                  <w:marLeft w:val="300"/>
                  <w:marRight w:val="0"/>
                  <w:marTop w:val="75"/>
                  <w:marBottom w:val="0"/>
                  <w:divBdr>
                    <w:top w:val="none" w:sz="0" w:space="0" w:color="auto"/>
                    <w:left w:val="none" w:sz="0" w:space="0" w:color="auto"/>
                    <w:bottom w:val="none" w:sz="0" w:space="0" w:color="auto"/>
                    <w:right w:val="none" w:sz="0" w:space="0" w:color="auto"/>
                  </w:divBdr>
                </w:div>
                <w:div w:id="605044285">
                  <w:marLeft w:val="300"/>
                  <w:marRight w:val="0"/>
                  <w:marTop w:val="75"/>
                  <w:marBottom w:val="0"/>
                  <w:divBdr>
                    <w:top w:val="none" w:sz="0" w:space="0" w:color="auto"/>
                    <w:left w:val="none" w:sz="0" w:space="0" w:color="auto"/>
                    <w:bottom w:val="none" w:sz="0" w:space="0" w:color="auto"/>
                    <w:right w:val="none" w:sz="0" w:space="0" w:color="auto"/>
                  </w:divBdr>
                  <w:divsChild>
                    <w:div w:id="671251950">
                      <w:marLeft w:val="750"/>
                      <w:marRight w:val="0"/>
                      <w:marTop w:val="0"/>
                      <w:marBottom w:val="0"/>
                      <w:divBdr>
                        <w:top w:val="none" w:sz="0" w:space="0" w:color="auto"/>
                        <w:left w:val="none" w:sz="0" w:space="0" w:color="auto"/>
                        <w:bottom w:val="none" w:sz="0" w:space="0" w:color="auto"/>
                        <w:right w:val="none" w:sz="0" w:space="0" w:color="auto"/>
                      </w:divBdr>
                    </w:div>
                    <w:div w:id="1166750271">
                      <w:marLeft w:val="750"/>
                      <w:marRight w:val="0"/>
                      <w:marTop w:val="0"/>
                      <w:marBottom w:val="0"/>
                      <w:divBdr>
                        <w:top w:val="none" w:sz="0" w:space="0" w:color="auto"/>
                        <w:left w:val="none" w:sz="0" w:space="0" w:color="auto"/>
                        <w:bottom w:val="none" w:sz="0" w:space="0" w:color="auto"/>
                        <w:right w:val="none" w:sz="0" w:space="0" w:color="auto"/>
                      </w:divBdr>
                    </w:div>
                  </w:divsChild>
                </w:div>
                <w:div w:id="1181045934">
                  <w:marLeft w:val="300"/>
                  <w:marRight w:val="0"/>
                  <w:marTop w:val="75"/>
                  <w:marBottom w:val="0"/>
                  <w:divBdr>
                    <w:top w:val="none" w:sz="0" w:space="0" w:color="auto"/>
                    <w:left w:val="none" w:sz="0" w:space="0" w:color="auto"/>
                    <w:bottom w:val="none" w:sz="0" w:space="0" w:color="auto"/>
                    <w:right w:val="none" w:sz="0" w:space="0" w:color="auto"/>
                  </w:divBdr>
                </w:div>
                <w:div w:id="396558952">
                  <w:marLeft w:val="300"/>
                  <w:marRight w:val="0"/>
                  <w:marTop w:val="75"/>
                  <w:marBottom w:val="0"/>
                  <w:divBdr>
                    <w:top w:val="none" w:sz="0" w:space="0" w:color="auto"/>
                    <w:left w:val="none" w:sz="0" w:space="0" w:color="auto"/>
                    <w:bottom w:val="none" w:sz="0" w:space="0" w:color="auto"/>
                    <w:right w:val="none" w:sz="0" w:space="0" w:color="auto"/>
                  </w:divBdr>
                  <w:divsChild>
                    <w:div w:id="630553866">
                      <w:marLeft w:val="750"/>
                      <w:marRight w:val="0"/>
                      <w:marTop w:val="0"/>
                      <w:marBottom w:val="0"/>
                      <w:divBdr>
                        <w:top w:val="none" w:sz="0" w:space="0" w:color="auto"/>
                        <w:left w:val="none" w:sz="0" w:space="0" w:color="auto"/>
                        <w:bottom w:val="none" w:sz="0" w:space="0" w:color="auto"/>
                        <w:right w:val="none" w:sz="0" w:space="0" w:color="auto"/>
                      </w:divBdr>
                    </w:div>
                  </w:divsChild>
                </w:div>
                <w:div w:id="1459253762">
                  <w:marLeft w:val="300"/>
                  <w:marRight w:val="0"/>
                  <w:marTop w:val="75"/>
                  <w:marBottom w:val="0"/>
                  <w:divBdr>
                    <w:top w:val="none" w:sz="0" w:space="0" w:color="auto"/>
                    <w:left w:val="none" w:sz="0" w:space="0" w:color="auto"/>
                    <w:bottom w:val="none" w:sz="0" w:space="0" w:color="auto"/>
                    <w:right w:val="none" w:sz="0" w:space="0" w:color="auto"/>
                  </w:divBdr>
                  <w:divsChild>
                    <w:div w:id="1279291152">
                      <w:marLeft w:val="750"/>
                      <w:marRight w:val="0"/>
                      <w:marTop w:val="0"/>
                      <w:marBottom w:val="0"/>
                      <w:divBdr>
                        <w:top w:val="none" w:sz="0" w:space="0" w:color="auto"/>
                        <w:left w:val="none" w:sz="0" w:space="0" w:color="auto"/>
                        <w:bottom w:val="none" w:sz="0" w:space="0" w:color="auto"/>
                        <w:right w:val="none" w:sz="0" w:space="0" w:color="auto"/>
                      </w:divBdr>
                    </w:div>
                  </w:divsChild>
                </w:div>
                <w:div w:id="1552419225">
                  <w:marLeft w:val="300"/>
                  <w:marRight w:val="0"/>
                  <w:marTop w:val="75"/>
                  <w:marBottom w:val="0"/>
                  <w:divBdr>
                    <w:top w:val="none" w:sz="0" w:space="0" w:color="auto"/>
                    <w:left w:val="none" w:sz="0" w:space="0" w:color="auto"/>
                    <w:bottom w:val="none" w:sz="0" w:space="0" w:color="auto"/>
                    <w:right w:val="none" w:sz="0" w:space="0" w:color="auto"/>
                  </w:divBdr>
                  <w:divsChild>
                    <w:div w:id="1345594465">
                      <w:marLeft w:val="750"/>
                      <w:marRight w:val="0"/>
                      <w:marTop w:val="0"/>
                      <w:marBottom w:val="0"/>
                      <w:divBdr>
                        <w:top w:val="none" w:sz="0" w:space="0" w:color="auto"/>
                        <w:left w:val="none" w:sz="0" w:space="0" w:color="auto"/>
                        <w:bottom w:val="none" w:sz="0" w:space="0" w:color="auto"/>
                        <w:right w:val="none" w:sz="0" w:space="0" w:color="auto"/>
                      </w:divBdr>
                    </w:div>
                    <w:div w:id="767581804">
                      <w:marLeft w:val="750"/>
                      <w:marRight w:val="0"/>
                      <w:marTop w:val="0"/>
                      <w:marBottom w:val="0"/>
                      <w:divBdr>
                        <w:top w:val="none" w:sz="0" w:space="0" w:color="auto"/>
                        <w:left w:val="none" w:sz="0" w:space="0" w:color="auto"/>
                        <w:bottom w:val="none" w:sz="0" w:space="0" w:color="auto"/>
                        <w:right w:val="none" w:sz="0" w:space="0" w:color="auto"/>
                      </w:divBdr>
                    </w:div>
                    <w:div w:id="1771580419">
                      <w:marLeft w:val="750"/>
                      <w:marRight w:val="0"/>
                      <w:marTop w:val="0"/>
                      <w:marBottom w:val="0"/>
                      <w:divBdr>
                        <w:top w:val="none" w:sz="0" w:space="0" w:color="auto"/>
                        <w:left w:val="none" w:sz="0" w:space="0" w:color="auto"/>
                        <w:bottom w:val="none" w:sz="0" w:space="0" w:color="auto"/>
                        <w:right w:val="none" w:sz="0" w:space="0" w:color="auto"/>
                      </w:divBdr>
                    </w:div>
                    <w:div w:id="19730996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89641597">
              <w:marLeft w:val="0"/>
              <w:marRight w:val="0"/>
              <w:marTop w:val="150"/>
              <w:marBottom w:val="150"/>
              <w:divBdr>
                <w:top w:val="none" w:sz="0" w:space="0" w:color="auto"/>
                <w:left w:val="none" w:sz="0" w:space="0" w:color="auto"/>
                <w:bottom w:val="none" w:sz="0" w:space="0" w:color="auto"/>
                <w:right w:val="none" w:sz="0" w:space="0" w:color="auto"/>
              </w:divBdr>
              <w:divsChild>
                <w:div w:id="2063015222">
                  <w:marLeft w:val="300"/>
                  <w:marRight w:val="0"/>
                  <w:marTop w:val="75"/>
                  <w:marBottom w:val="0"/>
                  <w:divBdr>
                    <w:top w:val="none" w:sz="0" w:space="0" w:color="auto"/>
                    <w:left w:val="none" w:sz="0" w:space="0" w:color="auto"/>
                    <w:bottom w:val="none" w:sz="0" w:space="0" w:color="auto"/>
                    <w:right w:val="none" w:sz="0" w:space="0" w:color="auto"/>
                  </w:divBdr>
                  <w:divsChild>
                    <w:div w:id="1579172235">
                      <w:marLeft w:val="750"/>
                      <w:marRight w:val="0"/>
                      <w:marTop w:val="0"/>
                      <w:marBottom w:val="0"/>
                      <w:divBdr>
                        <w:top w:val="none" w:sz="0" w:space="0" w:color="auto"/>
                        <w:left w:val="none" w:sz="0" w:space="0" w:color="auto"/>
                        <w:bottom w:val="none" w:sz="0" w:space="0" w:color="auto"/>
                        <w:right w:val="none" w:sz="0" w:space="0" w:color="auto"/>
                      </w:divBdr>
                    </w:div>
                  </w:divsChild>
                </w:div>
                <w:div w:id="664432110">
                  <w:marLeft w:val="300"/>
                  <w:marRight w:val="0"/>
                  <w:marTop w:val="75"/>
                  <w:marBottom w:val="0"/>
                  <w:divBdr>
                    <w:top w:val="none" w:sz="0" w:space="0" w:color="auto"/>
                    <w:left w:val="none" w:sz="0" w:space="0" w:color="auto"/>
                    <w:bottom w:val="none" w:sz="0" w:space="0" w:color="auto"/>
                    <w:right w:val="none" w:sz="0" w:space="0" w:color="auto"/>
                  </w:divBdr>
                  <w:divsChild>
                    <w:div w:id="884484136">
                      <w:marLeft w:val="750"/>
                      <w:marRight w:val="0"/>
                      <w:marTop w:val="0"/>
                      <w:marBottom w:val="0"/>
                      <w:divBdr>
                        <w:top w:val="none" w:sz="0" w:space="0" w:color="auto"/>
                        <w:left w:val="none" w:sz="0" w:space="0" w:color="auto"/>
                        <w:bottom w:val="none" w:sz="0" w:space="0" w:color="auto"/>
                        <w:right w:val="none" w:sz="0" w:space="0" w:color="auto"/>
                      </w:divBdr>
                    </w:div>
                  </w:divsChild>
                </w:div>
                <w:div w:id="1875533636">
                  <w:marLeft w:val="300"/>
                  <w:marRight w:val="0"/>
                  <w:marTop w:val="75"/>
                  <w:marBottom w:val="0"/>
                  <w:divBdr>
                    <w:top w:val="none" w:sz="0" w:space="0" w:color="auto"/>
                    <w:left w:val="none" w:sz="0" w:space="0" w:color="auto"/>
                    <w:bottom w:val="none" w:sz="0" w:space="0" w:color="auto"/>
                    <w:right w:val="none" w:sz="0" w:space="0" w:color="auto"/>
                  </w:divBdr>
                  <w:divsChild>
                    <w:div w:id="2040734755">
                      <w:marLeft w:val="750"/>
                      <w:marRight w:val="0"/>
                      <w:marTop w:val="0"/>
                      <w:marBottom w:val="0"/>
                      <w:divBdr>
                        <w:top w:val="none" w:sz="0" w:space="0" w:color="auto"/>
                        <w:left w:val="none" w:sz="0" w:space="0" w:color="auto"/>
                        <w:bottom w:val="none" w:sz="0" w:space="0" w:color="auto"/>
                        <w:right w:val="none" w:sz="0" w:space="0" w:color="auto"/>
                      </w:divBdr>
                    </w:div>
                  </w:divsChild>
                </w:div>
                <w:div w:id="1369646050">
                  <w:marLeft w:val="300"/>
                  <w:marRight w:val="0"/>
                  <w:marTop w:val="75"/>
                  <w:marBottom w:val="0"/>
                  <w:divBdr>
                    <w:top w:val="none" w:sz="0" w:space="0" w:color="auto"/>
                    <w:left w:val="none" w:sz="0" w:space="0" w:color="auto"/>
                    <w:bottom w:val="none" w:sz="0" w:space="0" w:color="auto"/>
                    <w:right w:val="none" w:sz="0" w:space="0" w:color="auto"/>
                  </w:divBdr>
                </w:div>
                <w:div w:id="1128743345">
                  <w:marLeft w:val="300"/>
                  <w:marRight w:val="0"/>
                  <w:marTop w:val="75"/>
                  <w:marBottom w:val="0"/>
                  <w:divBdr>
                    <w:top w:val="none" w:sz="0" w:space="0" w:color="auto"/>
                    <w:left w:val="none" w:sz="0" w:space="0" w:color="auto"/>
                    <w:bottom w:val="none" w:sz="0" w:space="0" w:color="auto"/>
                    <w:right w:val="none" w:sz="0" w:space="0" w:color="auto"/>
                  </w:divBdr>
                  <w:divsChild>
                    <w:div w:id="634720586">
                      <w:marLeft w:val="750"/>
                      <w:marRight w:val="0"/>
                      <w:marTop w:val="0"/>
                      <w:marBottom w:val="0"/>
                      <w:divBdr>
                        <w:top w:val="none" w:sz="0" w:space="0" w:color="auto"/>
                        <w:left w:val="none" w:sz="0" w:space="0" w:color="auto"/>
                        <w:bottom w:val="none" w:sz="0" w:space="0" w:color="auto"/>
                        <w:right w:val="none" w:sz="0" w:space="0" w:color="auto"/>
                      </w:divBdr>
                    </w:div>
                  </w:divsChild>
                </w:div>
                <w:div w:id="1490169814">
                  <w:marLeft w:val="300"/>
                  <w:marRight w:val="0"/>
                  <w:marTop w:val="75"/>
                  <w:marBottom w:val="0"/>
                  <w:divBdr>
                    <w:top w:val="none" w:sz="0" w:space="0" w:color="auto"/>
                    <w:left w:val="none" w:sz="0" w:space="0" w:color="auto"/>
                    <w:bottom w:val="none" w:sz="0" w:space="0" w:color="auto"/>
                    <w:right w:val="none" w:sz="0" w:space="0" w:color="auto"/>
                  </w:divBdr>
                  <w:divsChild>
                    <w:div w:id="1166361920">
                      <w:marLeft w:val="750"/>
                      <w:marRight w:val="0"/>
                      <w:marTop w:val="0"/>
                      <w:marBottom w:val="0"/>
                      <w:divBdr>
                        <w:top w:val="none" w:sz="0" w:space="0" w:color="auto"/>
                        <w:left w:val="none" w:sz="0" w:space="0" w:color="auto"/>
                        <w:bottom w:val="none" w:sz="0" w:space="0" w:color="auto"/>
                        <w:right w:val="none" w:sz="0" w:space="0" w:color="auto"/>
                      </w:divBdr>
                    </w:div>
                    <w:div w:id="956717972">
                      <w:marLeft w:val="750"/>
                      <w:marRight w:val="0"/>
                      <w:marTop w:val="0"/>
                      <w:marBottom w:val="0"/>
                      <w:divBdr>
                        <w:top w:val="none" w:sz="0" w:space="0" w:color="auto"/>
                        <w:left w:val="none" w:sz="0" w:space="0" w:color="auto"/>
                        <w:bottom w:val="none" w:sz="0" w:space="0" w:color="auto"/>
                        <w:right w:val="none" w:sz="0" w:space="0" w:color="auto"/>
                      </w:divBdr>
                    </w:div>
                  </w:divsChild>
                </w:div>
                <w:div w:id="721829282">
                  <w:marLeft w:val="300"/>
                  <w:marRight w:val="0"/>
                  <w:marTop w:val="75"/>
                  <w:marBottom w:val="0"/>
                  <w:divBdr>
                    <w:top w:val="none" w:sz="0" w:space="0" w:color="auto"/>
                    <w:left w:val="none" w:sz="0" w:space="0" w:color="auto"/>
                    <w:bottom w:val="none" w:sz="0" w:space="0" w:color="auto"/>
                    <w:right w:val="none" w:sz="0" w:space="0" w:color="auto"/>
                  </w:divBdr>
                  <w:divsChild>
                    <w:div w:id="1160385772">
                      <w:marLeft w:val="750"/>
                      <w:marRight w:val="0"/>
                      <w:marTop w:val="0"/>
                      <w:marBottom w:val="0"/>
                      <w:divBdr>
                        <w:top w:val="none" w:sz="0" w:space="0" w:color="auto"/>
                        <w:left w:val="none" w:sz="0" w:space="0" w:color="auto"/>
                        <w:bottom w:val="none" w:sz="0" w:space="0" w:color="auto"/>
                        <w:right w:val="none" w:sz="0" w:space="0" w:color="auto"/>
                      </w:divBdr>
                    </w:div>
                  </w:divsChild>
                </w:div>
                <w:div w:id="1396201696">
                  <w:marLeft w:val="300"/>
                  <w:marRight w:val="0"/>
                  <w:marTop w:val="75"/>
                  <w:marBottom w:val="0"/>
                  <w:divBdr>
                    <w:top w:val="none" w:sz="0" w:space="0" w:color="auto"/>
                    <w:left w:val="none" w:sz="0" w:space="0" w:color="auto"/>
                    <w:bottom w:val="none" w:sz="0" w:space="0" w:color="auto"/>
                    <w:right w:val="none" w:sz="0" w:space="0" w:color="auto"/>
                  </w:divBdr>
                  <w:divsChild>
                    <w:div w:id="20991339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zetargi.wody.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zetargi.wody.gov.pl/" TargetMode="External"/><Relationship Id="rId12" Type="http://schemas.openxmlformats.org/officeDocument/2006/relationships/hyperlink" Target="http://www.uz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zetargi.wody.gov.pl/" TargetMode="External"/><Relationship Id="rId11" Type="http://schemas.openxmlformats.org/officeDocument/2006/relationships/hyperlink" Target="mailto:odwolania@uzp.gov.pl?subject=TED" TargetMode="External"/><Relationship Id="rId5" Type="http://schemas.openxmlformats.org/officeDocument/2006/relationships/hyperlink" Target="mailto:Piotr.Porebski@wody.gov.pl?subject=TED" TargetMode="External"/><Relationship Id="rId10" Type="http://schemas.openxmlformats.org/officeDocument/2006/relationships/hyperlink" Target="http://www.uzp.gov.pl/" TargetMode="External"/><Relationship Id="rId4" Type="http://schemas.openxmlformats.org/officeDocument/2006/relationships/webSettings" Target="webSettings.xml"/><Relationship Id="rId9" Type="http://schemas.openxmlformats.org/officeDocument/2006/relationships/hyperlink" Target="mailto:www.odwolania@uzp.gov.pl?subject=TED"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2596</Words>
  <Characters>15581</Characters>
  <Application>Microsoft Office Word</Application>
  <DocSecurity>0</DocSecurity>
  <Lines>129</Lines>
  <Paragraphs>36</Paragraphs>
  <ScaleCrop>false</ScaleCrop>
  <Company/>
  <LinksUpToDate>false</LinksUpToDate>
  <CharactersWithSpaces>18141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2021-12-03T08:32:00Z</dcterms:created>
  <dcterms:modified xsi:type="dcterms:W3CDTF">2021-12-03T08:33:00Z</dcterms:modified>
</cp:coreProperties>
</file>