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8C8F" w14:textId="7AFFC23B" w:rsidR="00BA316F" w:rsidRDefault="00BA316F" w:rsidP="0062059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lang w:bidi="pl-PL"/>
        </w:rPr>
      </w:pPr>
      <w:r w:rsidRPr="00BA316F">
        <w:rPr>
          <w:rFonts w:ascii="Times New Roman" w:hAnsi="Times New Roman" w:cs="Times New Roman"/>
          <w:bCs/>
          <w:noProof/>
          <w:sz w:val="20"/>
          <w:lang w:bidi="pl-PL"/>
        </w:rPr>
        <w:drawing>
          <wp:anchor distT="0" distB="0" distL="114300" distR="114300" simplePos="0" relativeHeight="251658240" behindDoc="1" locked="0" layoutInCell="1" allowOverlap="1" wp14:anchorId="306043DB" wp14:editId="181F4658">
            <wp:simplePos x="0" y="0"/>
            <wp:positionH relativeFrom="margin">
              <wp:posOffset>-81915</wp:posOffset>
            </wp:positionH>
            <wp:positionV relativeFrom="paragraph">
              <wp:posOffset>0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1" name="Obraz 1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9406A" w14:textId="7E8EB77C" w:rsidR="00256ACF" w:rsidRPr="00BE50A1" w:rsidRDefault="00256ACF" w:rsidP="00620597">
      <w:pPr>
        <w:spacing w:after="0" w:line="240" w:lineRule="auto"/>
        <w:jc w:val="right"/>
        <w:rPr>
          <w:rFonts w:cstheme="minorHAnsi"/>
          <w:b/>
          <w:bCs/>
          <w:lang w:bidi="pl-PL"/>
        </w:rPr>
      </w:pPr>
      <w:r w:rsidRPr="00BE50A1">
        <w:rPr>
          <w:rFonts w:cstheme="minorHAnsi"/>
          <w:bCs/>
          <w:sz w:val="20"/>
          <w:lang w:bidi="pl-PL"/>
        </w:rPr>
        <w:t>Załącznik nr</w:t>
      </w:r>
      <w:r w:rsidR="006A43E5">
        <w:rPr>
          <w:rFonts w:cstheme="minorHAnsi"/>
          <w:bCs/>
          <w:sz w:val="20"/>
          <w:lang w:bidi="pl-PL"/>
        </w:rPr>
        <w:t xml:space="preserve"> </w:t>
      </w:r>
      <w:r w:rsidR="00B75FA5">
        <w:rPr>
          <w:rFonts w:cstheme="minorHAnsi"/>
          <w:bCs/>
          <w:sz w:val="20"/>
          <w:lang w:bidi="pl-PL"/>
        </w:rPr>
        <w:t>7</w:t>
      </w:r>
    </w:p>
    <w:p w14:paraId="0548DCBB" w14:textId="77777777" w:rsidR="00256ACF" w:rsidRPr="00BE50A1" w:rsidRDefault="00256ACF" w:rsidP="00620597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</w:p>
    <w:p w14:paraId="0CE9A8DC" w14:textId="77777777" w:rsidR="006A43E5" w:rsidRDefault="00256ACF" w:rsidP="00620597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  <w:r w:rsidRPr="00BE50A1">
        <w:rPr>
          <w:rFonts w:cstheme="minorHAnsi"/>
          <w:b/>
          <w:bCs/>
          <w:lang w:bidi="pl-PL"/>
        </w:rPr>
        <w:t xml:space="preserve">Umowa </w:t>
      </w:r>
    </w:p>
    <w:p w14:paraId="19C4D5E5" w14:textId="00D8816B" w:rsidR="00256ACF" w:rsidRPr="00BE50A1" w:rsidRDefault="00256ACF" w:rsidP="00620597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  <w:r w:rsidRPr="00BE50A1">
        <w:rPr>
          <w:rFonts w:cstheme="minorHAnsi"/>
          <w:b/>
          <w:bCs/>
          <w:lang w:bidi="pl-PL"/>
        </w:rPr>
        <w:t xml:space="preserve">podpowierzenia przetwarzania danych osobowych </w:t>
      </w:r>
    </w:p>
    <w:p w14:paraId="2F4E7BC6" w14:textId="77777777" w:rsidR="00256ACF" w:rsidRPr="00BE50A1" w:rsidRDefault="00256ACF" w:rsidP="00620597">
      <w:pPr>
        <w:spacing w:after="0" w:line="240" w:lineRule="auto"/>
        <w:jc w:val="center"/>
        <w:rPr>
          <w:rFonts w:cstheme="minorHAnsi"/>
          <w:b/>
          <w:bCs/>
          <w:lang w:bidi="pl-PL"/>
        </w:rPr>
      </w:pPr>
      <w:bookmarkStart w:id="0" w:name="bookmark2"/>
      <w:bookmarkStart w:id="1" w:name="bookmark3"/>
    </w:p>
    <w:p w14:paraId="202AA4E2" w14:textId="1DE657DD" w:rsidR="00256ACF" w:rsidRPr="00BE50A1" w:rsidRDefault="00256ACF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C53395">
        <w:rPr>
          <w:rFonts w:cstheme="minorHAnsi"/>
          <w:lang w:bidi="pl-PL"/>
        </w:rPr>
        <w:t xml:space="preserve">Stanowiąca </w:t>
      </w:r>
      <w:r w:rsidR="00C8025C" w:rsidRPr="00C53395">
        <w:rPr>
          <w:rFonts w:cstheme="minorHAnsi"/>
          <w:lang w:bidi="pl-PL"/>
        </w:rPr>
        <w:t>załącznik</w:t>
      </w:r>
      <w:r w:rsidRPr="00C53395">
        <w:rPr>
          <w:rFonts w:cstheme="minorHAnsi"/>
          <w:lang w:bidi="pl-PL"/>
        </w:rPr>
        <w:t xml:space="preserve"> do</w:t>
      </w:r>
      <w:r w:rsidRPr="00BE50A1">
        <w:rPr>
          <w:rFonts w:cstheme="minorHAnsi"/>
          <w:lang w:bidi="pl-PL"/>
        </w:rPr>
        <w:t xml:space="preserve"> umowy </w:t>
      </w:r>
      <w:r w:rsidR="006A43E5">
        <w:rPr>
          <w:rFonts w:cstheme="minorHAnsi"/>
          <w:lang w:bidi="pl-PL"/>
        </w:rPr>
        <w:t xml:space="preserve">nr </w:t>
      </w:r>
      <w:r w:rsidR="00B75FA5">
        <w:rPr>
          <w:rFonts w:cstheme="minorHAnsi"/>
          <w:lang w:bidi="pl-PL"/>
        </w:rPr>
        <w:t>…………………</w:t>
      </w:r>
      <w:r w:rsidR="006A43E5">
        <w:rPr>
          <w:rFonts w:cstheme="minorHAnsi"/>
          <w:lang w:bidi="pl-PL"/>
        </w:rPr>
        <w:t xml:space="preserve">, z dnia  </w:t>
      </w:r>
      <w:r w:rsidR="00AA0571">
        <w:rPr>
          <w:rFonts w:cstheme="minorHAnsi"/>
          <w:lang w:bidi="pl-PL"/>
        </w:rPr>
        <w:t xml:space="preserve">……………   </w:t>
      </w:r>
      <w:r w:rsidR="006A43E5">
        <w:rPr>
          <w:rFonts w:cstheme="minorHAnsi"/>
          <w:lang w:bidi="pl-PL"/>
        </w:rPr>
        <w:t xml:space="preserve">2021 r., </w:t>
      </w:r>
      <w:r w:rsidR="006A43D5">
        <w:rPr>
          <w:rFonts w:cstheme="minorHAnsi"/>
          <w:lang w:bidi="pl-PL"/>
        </w:rPr>
        <w:t xml:space="preserve">na </w:t>
      </w:r>
      <w:bookmarkEnd w:id="0"/>
      <w:bookmarkEnd w:id="1"/>
      <w:r w:rsidR="00057562" w:rsidRPr="00BF115D">
        <w:rPr>
          <w:rFonts w:eastAsia="Times New Roman" w:cstheme="minorHAnsi"/>
          <w:u w:val="single"/>
          <w:lang w:eastAsia="pl-PL"/>
        </w:rPr>
        <w:t>nadz</w:t>
      </w:r>
      <w:r w:rsidR="00057562">
        <w:rPr>
          <w:rFonts w:eastAsia="Times New Roman" w:cstheme="minorHAnsi"/>
          <w:u w:val="single"/>
          <w:lang w:eastAsia="pl-PL"/>
        </w:rPr>
        <w:t>ór</w:t>
      </w:r>
      <w:r w:rsidR="00057562" w:rsidRPr="00BF115D">
        <w:rPr>
          <w:rFonts w:eastAsia="Times New Roman" w:cstheme="minorHAnsi"/>
          <w:u w:val="single"/>
          <w:lang w:eastAsia="pl-PL"/>
        </w:rPr>
        <w:t xml:space="preserve"> inwestorski </w:t>
      </w:r>
      <w:r w:rsidR="00057562" w:rsidRPr="00BF115D">
        <w:rPr>
          <w:rFonts w:cstheme="minorHAnsi"/>
          <w:u w:val="single"/>
        </w:rPr>
        <w:t>nad robotami budowlanymi w zakresie zasilania i sterowania urządzeń</w:t>
      </w:r>
      <w:r w:rsidR="00057562" w:rsidRPr="00BF115D">
        <w:rPr>
          <w:rFonts w:cstheme="minorHAnsi"/>
        </w:rPr>
        <w:t xml:space="preserve"> na zadaniu pn.</w:t>
      </w:r>
      <w:r w:rsidR="00057562" w:rsidRPr="00BF115D">
        <w:rPr>
          <w:rFonts w:cstheme="minorHAnsi"/>
          <w:bCs/>
          <w:lang w:eastAsia="pl-PL"/>
        </w:rPr>
        <w:t>:</w:t>
      </w:r>
      <w:r w:rsidR="00057562" w:rsidRPr="00BF115D">
        <w:rPr>
          <w:rFonts w:cstheme="minorHAnsi"/>
        </w:rPr>
        <w:t xml:space="preserve"> </w:t>
      </w:r>
      <w:r w:rsidR="00057562" w:rsidRPr="00BF115D">
        <w:rPr>
          <w:rFonts w:cstheme="minorHAnsi"/>
          <w:bCs/>
          <w:lang w:eastAsia="pl-PL"/>
        </w:rPr>
        <w:t xml:space="preserve">„Budowa przepławki dla ryb na prawym brzegu Wisły omijającej jaz w km 21+220 biegu rzeki Wisły na węźle wodnym Smolice, w obrębie miejscowości </w:t>
      </w:r>
      <w:proofErr w:type="spellStart"/>
      <w:r w:rsidR="00057562" w:rsidRPr="00BF115D">
        <w:rPr>
          <w:rFonts w:cstheme="minorHAnsi"/>
          <w:bCs/>
          <w:lang w:eastAsia="pl-PL"/>
        </w:rPr>
        <w:t>Podolsze</w:t>
      </w:r>
      <w:proofErr w:type="spellEnd"/>
      <w:r w:rsidR="00057562" w:rsidRPr="00BF115D">
        <w:rPr>
          <w:rFonts w:cstheme="minorHAnsi"/>
          <w:bCs/>
          <w:lang w:eastAsia="pl-PL"/>
        </w:rPr>
        <w:t>, gmina Zator, powiat oświęcimski i miejscowości Jankowice, gmina Babice, powiat chrzanowski, województwo małopolskie”</w:t>
      </w:r>
    </w:p>
    <w:p w14:paraId="3AD5D066" w14:textId="77777777" w:rsidR="00057562" w:rsidRDefault="00057562" w:rsidP="00620597">
      <w:pPr>
        <w:spacing w:after="0" w:line="240" w:lineRule="auto"/>
        <w:rPr>
          <w:rFonts w:cstheme="minorHAnsi"/>
          <w:lang w:bidi="pl-PL"/>
        </w:rPr>
      </w:pPr>
    </w:p>
    <w:p w14:paraId="1F043BC2" w14:textId="28C57993" w:rsidR="00256ACF" w:rsidRPr="00BE50A1" w:rsidRDefault="00256ACF" w:rsidP="00620597">
      <w:pPr>
        <w:spacing w:after="0" w:line="240" w:lineRule="auto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>zawarta w dniu</w:t>
      </w:r>
      <w:r w:rsidRPr="00BE50A1">
        <w:rPr>
          <w:rFonts w:cstheme="minorHAnsi"/>
          <w:lang w:bidi="pl-PL"/>
        </w:rPr>
        <w:tab/>
        <w:t>…</w:t>
      </w:r>
      <w:r w:rsidR="00AA0571">
        <w:rPr>
          <w:rFonts w:cstheme="minorHAnsi"/>
          <w:lang w:bidi="pl-PL"/>
        </w:rPr>
        <w:t xml:space="preserve">..…..   </w:t>
      </w:r>
      <w:r w:rsidR="006A43E5">
        <w:rPr>
          <w:rFonts w:cstheme="minorHAnsi"/>
          <w:lang w:bidi="pl-PL"/>
        </w:rPr>
        <w:t xml:space="preserve">2021 r. </w:t>
      </w:r>
      <w:r w:rsidRPr="00BE50A1">
        <w:rPr>
          <w:rFonts w:cstheme="minorHAnsi"/>
          <w:lang w:bidi="pl-PL"/>
        </w:rPr>
        <w:t>w Krakowie, pomiędzy:</w:t>
      </w:r>
    </w:p>
    <w:p w14:paraId="00754A29" w14:textId="77777777" w:rsidR="00256ACF" w:rsidRPr="00BE50A1" w:rsidRDefault="00256ACF" w:rsidP="00620597">
      <w:pPr>
        <w:spacing w:after="0" w:line="240" w:lineRule="auto"/>
        <w:jc w:val="both"/>
        <w:rPr>
          <w:rFonts w:cstheme="minorHAnsi"/>
          <w:b/>
          <w:bCs/>
          <w:lang w:bidi="pl-PL"/>
        </w:rPr>
      </w:pPr>
    </w:p>
    <w:p w14:paraId="2EAAC1B7" w14:textId="77777777" w:rsidR="00256ACF" w:rsidRPr="00BE50A1" w:rsidRDefault="00256ACF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b/>
          <w:bCs/>
          <w:lang w:bidi="pl-PL"/>
        </w:rPr>
        <w:t xml:space="preserve">Państwowym Gospodarstwem Wodnym Wody Polskie </w:t>
      </w:r>
      <w:r w:rsidRPr="00BE50A1">
        <w:rPr>
          <w:rFonts w:cstheme="minorHAnsi"/>
          <w:lang w:bidi="pl-PL"/>
        </w:rPr>
        <w:t xml:space="preserve">z siedzibą w Warszawie, </w:t>
      </w:r>
    </w:p>
    <w:p w14:paraId="67D65382" w14:textId="7DB4B40C" w:rsidR="00256ACF" w:rsidRPr="00BE50A1" w:rsidRDefault="00451723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451723">
        <w:rPr>
          <w:rFonts w:cstheme="minorHAnsi"/>
          <w:lang w:bidi="pl-PL"/>
        </w:rPr>
        <w:t>ul. Żelazna 59 A, 00-848 Warszawa</w:t>
      </w:r>
      <w:r w:rsidR="00256ACF" w:rsidRPr="00BE50A1">
        <w:rPr>
          <w:rFonts w:cstheme="minorHAnsi"/>
          <w:lang w:bidi="pl-PL"/>
        </w:rPr>
        <w:t>, NIP: 5272825616, REGON: 368302575,</w:t>
      </w:r>
    </w:p>
    <w:p w14:paraId="244E9941" w14:textId="77777777" w:rsidR="00256ACF" w:rsidRPr="00BE50A1" w:rsidRDefault="00256ACF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 xml:space="preserve">reprezentowanym przez: </w:t>
      </w:r>
    </w:p>
    <w:p w14:paraId="065F5ADA" w14:textId="46BEDAE1" w:rsidR="00C82CF8" w:rsidRDefault="00EE5DA2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6A43E5">
        <w:rPr>
          <w:rFonts w:cstheme="minorHAnsi"/>
          <w:b/>
          <w:bCs/>
          <w:lang w:bidi="pl-PL"/>
        </w:rPr>
        <w:t xml:space="preserve">Panią </w:t>
      </w:r>
      <w:r w:rsidR="000959B3" w:rsidRPr="006A43E5">
        <w:rPr>
          <w:rFonts w:cstheme="minorHAnsi"/>
          <w:b/>
          <w:bCs/>
          <w:lang w:bidi="pl-PL"/>
        </w:rPr>
        <w:t>Małgorzatę Sikorę</w:t>
      </w:r>
      <w:r w:rsidR="00256ACF" w:rsidRPr="006A43E5">
        <w:rPr>
          <w:rFonts w:cstheme="minorHAnsi"/>
          <w:b/>
          <w:bCs/>
          <w:lang w:bidi="pl-PL"/>
        </w:rPr>
        <w:t xml:space="preserve"> – </w:t>
      </w:r>
      <w:r w:rsidR="00B615F5" w:rsidRPr="006A43E5">
        <w:rPr>
          <w:rFonts w:cstheme="minorHAnsi"/>
          <w:b/>
          <w:bCs/>
          <w:lang w:bidi="pl-PL"/>
        </w:rPr>
        <w:t>Dy</w:t>
      </w:r>
      <w:r w:rsidR="00B5789E" w:rsidRPr="006A43E5">
        <w:rPr>
          <w:rFonts w:cstheme="minorHAnsi"/>
          <w:b/>
          <w:bCs/>
          <w:lang w:bidi="pl-PL"/>
        </w:rPr>
        <w:t>r</w:t>
      </w:r>
      <w:r w:rsidR="00B615F5" w:rsidRPr="006A43E5">
        <w:rPr>
          <w:rFonts w:cstheme="minorHAnsi"/>
          <w:b/>
          <w:bCs/>
          <w:lang w:bidi="pl-PL"/>
        </w:rPr>
        <w:t>ektora</w:t>
      </w:r>
      <w:r w:rsidR="00B5789E" w:rsidRPr="006A43E5">
        <w:rPr>
          <w:rFonts w:cstheme="minorHAnsi"/>
          <w:b/>
          <w:bCs/>
          <w:lang w:bidi="pl-PL"/>
        </w:rPr>
        <w:t xml:space="preserve"> Regionalnego Zarządu Gospodarki Wodnej w Krakowie</w:t>
      </w:r>
      <w:r w:rsidR="00DB19E9">
        <w:rPr>
          <w:rFonts w:cstheme="minorHAnsi"/>
          <w:lang w:bidi="pl-PL"/>
        </w:rPr>
        <w:t xml:space="preserve">, działającą na podstawie </w:t>
      </w:r>
      <w:r w:rsidR="00A616A3">
        <w:rPr>
          <w:rFonts w:cstheme="minorHAnsi"/>
          <w:lang w:bidi="pl-PL"/>
        </w:rPr>
        <w:t>pełnomocnictwa z dnia 9 sierpnia 2018 r.</w:t>
      </w:r>
      <w:r w:rsidR="008D579E">
        <w:rPr>
          <w:rFonts w:cstheme="minorHAnsi"/>
          <w:lang w:bidi="pl-PL"/>
        </w:rPr>
        <w:t>, znak: KOP.012.59.5.2018.</w:t>
      </w:r>
      <w:r w:rsidR="00686383">
        <w:rPr>
          <w:rFonts w:cstheme="minorHAnsi"/>
          <w:lang w:bidi="pl-PL"/>
        </w:rPr>
        <w:t>B</w:t>
      </w:r>
      <w:r w:rsidR="008D579E">
        <w:rPr>
          <w:rFonts w:cstheme="minorHAnsi"/>
          <w:lang w:bidi="pl-PL"/>
        </w:rPr>
        <w:t>M</w:t>
      </w:r>
      <w:r w:rsidR="001A442C">
        <w:rPr>
          <w:rFonts w:cstheme="minorHAnsi"/>
          <w:lang w:bidi="pl-PL"/>
        </w:rPr>
        <w:t>,</w:t>
      </w:r>
      <w:r w:rsidR="00DB19E9">
        <w:rPr>
          <w:rFonts w:cstheme="minorHAnsi"/>
          <w:lang w:bidi="pl-PL"/>
        </w:rPr>
        <w:t xml:space="preserve"> </w:t>
      </w:r>
    </w:p>
    <w:p w14:paraId="76DF0F91" w14:textId="30D720F0" w:rsidR="00256ACF" w:rsidRDefault="00256ACF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>ul</w:t>
      </w:r>
      <w:r w:rsidRPr="00C53395">
        <w:rPr>
          <w:rFonts w:cstheme="minorHAnsi"/>
          <w:lang w:bidi="pl-PL"/>
        </w:rPr>
        <w:t>.</w:t>
      </w:r>
      <w:r w:rsidR="00C8025C" w:rsidRPr="00C53395">
        <w:rPr>
          <w:rFonts w:cstheme="minorHAnsi"/>
          <w:lang w:bidi="pl-PL"/>
        </w:rPr>
        <w:t xml:space="preserve"> Marsz.</w:t>
      </w:r>
      <w:r w:rsidRPr="00C53395">
        <w:rPr>
          <w:rFonts w:cstheme="minorHAnsi"/>
          <w:lang w:bidi="pl-PL"/>
        </w:rPr>
        <w:t xml:space="preserve"> J. Piłsudskiego</w:t>
      </w:r>
      <w:r w:rsidRPr="00BE50A1">
        <w:rPr>
          <w:rFonts w:cstheme="minorHAnsi"/>
          <w:lang w:bidi="pl-PL"/>
        </w:rPr>
        <w:t xml:space="preserve"> 22, 31-109 Kraków,</w:t>
      </w:r>
    </w:p>
    <w:p w14:paraId="66652BEE" w14:textId="52DCD2B8" w:rsidR="00256ACF" w:rsidRPr="00BE50A1" w:rsidRDefault="00256ACF" w:rsidP="00620597">
      <w:pPr>
        <w:spacing w:before="120" w:after="12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>zwanym dalej</w:t>
      </w:r>
      <w:r w:rsidRPr="00BE50A1">
        <w:rPr>
          <w:rFonts w:cstheme="minorHAnsi"/>
          <w:b/>
          <w:bCs/>
          <w:lang w:bidi="pl-PL"/>
        </w:rPr>
        <w:t xml:space="preserve"> Podmiotem przetwarzającym</w:t>
      </w:r>
    </w:p>
    <w:p w14:paraId="5ADFCE3F" w14:textId="77777777" w:rsidR="00256ACF" w:rsidRPr="00BE50A1" w:rsidRDefault="00256ACF" w:rsidP="00620597">
      <w:pPr>
        <w:spacing w:after="120" w:line="240" w:lineRule="auto"/>
        <w:jc w:val="both"/>
        <w:rPr>
          <w:rFonts w:cstheme="minorHAnsi"/>
          <w:color w:val="000000"/>
        </w:rPr>
      </w:pPr>
      <w:r w:rsidRPr="00BE50A1">
        <w:rPr>
          <w:rFonts w:cstheme="minorHAnsi"/>
          <w:color w:val="000000"/>
        </w:rPr>
        <w:t>a</w:t>
      </w:r>
    </w:p>
    <w:p w14:paraId="5709D1C2" w14:textId="77777777" w:rsidR="00912A16" w:rsidRDefault="00912A16" w:rsidP="00620597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………………………………………………………………………. (nazwa Wykonawcy) z siedzibą w …………………………… (siedziba Wykonawcy), ……………………………………</w:t>
      </w:r>
    </w:p>
    <w:p w14:paraId="2EC0EC33" w14:textId="77777777" w:rsidR="00912A16" w:rsidRDefault="00912A16" w:rsidP="00620597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………………………………………………………………………………….. (adres wykonawcy),</w:t>
      </w:r>
    </w:p>
    <w:p w14:paraId="3A322982" w14:textId="77777777" w:rsidR="00912A16" w:rsidRDefault="00912A16" w:rsidP="00620597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wpisanym/wpisaną do Krajowego Rejestru Sądowego (lub, odpowiednio, do innego rejestru lub ewidencji) pod numerem: ……………. przez ……………………….… Regon: …..…, NIP: ……….… (odpowiednio)</w:t>
      </w:r>
    </w:p>
    <w:p w14:paraId="316F36EB" w14:textId="77777777" w:rsidR="00912A16" w:rsidRDefault="00912A16" w:rsidP="00620597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reprezentowanym/reprezentowaną (na podstawie odpisu z KRS / pełnomocnictwa innego dokumentu, z którego wynika umocowanie do reprezentowania - stanowiącego załącznik do niniejszej umowy) przez:</w:t>
      </w:r>
    </w:p>
    <w:p w14:paraId="129AB548" w14:textId="77777777" w:rsidR="00912A16" w:rsidRDefault="00912A16" w:rsidP="00620597">
      <w:pPr>
        <w:spacing w:after="0" w:line="240" w:lineRule="auto"/>
        <w:jc w:val="both"/>
        <w:rPr>
          <w:rFonts w:cstheme="minorHAnsi"/>
          <w:color w:val="000000"/>
        </w:rPr>
      </w:pPr>
    </w:p>
    <w:p w14:paraId="542951D0" w14:textId="77777777" w:rsidR="00912A16" w:rsidRDefault="00912A16" w:rsidP="0062059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</w:t>
      </w:r>
    </w:p>
    <w:p w14:paraId="50347D6A" w14:textId="77777777" w:rsidR="00912A16" w:rsidRDefault="00912A16" w:rsidP="00620597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(imię, nazwisko i pełniona funkcja reprezentanta Wykonawcy),</w:t>
      </w:r>
    </w:p>
    <w:p w14:paraId="08BC3815" w14:textId="77777777" w:rsidR="00912A16" w:rsidRDefault="00912A16" w:rsidP="00620597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</w:p>
    <w:p w14:paraId="37C038AC" w14:textId="77777777" w:rsidR="00912A16" w:rsidRDefault="00912A16" w:rsidP="00620597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</w:p>
    <w:p w14:paraId="644AFD6B" w14:textId="77777777" w:rsidR="00912A16" w:rsidRDefault="00912A16" w:rsidP="0062059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………………………………………………………………………………………………..</w:t>
      </w:r>
    </w:p>
    <w:p w14:paraId="2BE8D108" w14:textId="77777777" w:rsidR="00912A16" w:rsidRDefault="00912A16" w:rsidP="00620597">
      <w:pPr>
        <w:pStyle w:val="Akapitzlist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(imię, nazwisko i pełniona funkcja reprezentanta Wykonawcy),</w:t>
      </w:r>
    </w:p>
    <w:p w14:paraId="155E2D89" w14:textId="77777777" w:rsidR="00912A16" w:rsidRDefault="00912A16" w:rsidP="00620597">
      <w:pPr>
        <w:spacing w:before="120" w:after="120" w:line="240" w:lineRule="auto"/>
        <w:jc w:val="both"/>
        <w:rPr>
          <w:rFonts w:cstheme="minorHAnsi"/>
          <w:lang w:bidi="pl-PL"/>
        </w:rPr>
      </w:pPr>
    </w:p>
    <w:p w14:paraId="23EC7171" w14:textId="1D3F02E1" w:rsidR="00256ACF" w:rsidRPr="00BE50A1" w:rsidRDefault="00256ACF" w:rsidP="00620597">
      <w:pPr>
        <w:spacing w:before="120" w:after="120" w:line="240" w:lineRule="auto"/>
        <w:jc w:val="both"/>
        <w:rPr>
          <w:rFonts w:cstheme="minorHAnsi"/>
          <w:b/>
          <w:bCs/>
          <w:lang w:bidi="pl-PL"/>
        </w:rPr>
      </w:pPr>
      <w:r w:rsidRPr="00BE50A1">
        <w:rPr>
          <w:rFonts w:cstheme="minorHAnsi"/>
          <w:lang w:bidi="pl-PL"/>
        </w:rPr>
        <w:t>zwanym dalej</w:t>
      </w:r>
      <w:r w:rsidRPr="00BE50A1">
        <w:rPr>
          <w:rFonts w:cstheme="minorHAnsi"/>
          <w:b/>
          <w:bCs/>
          <w:lang w:bidi="pl-PL"/>
        </w:rPr>
        <w:t xml:space="preserve"> </w:t>
      </w:r>
      <w:proofErr w:type="spellStart"/>
      <w:r w:rsidRPr="00BE50A1">
        <w:rPr>
          <w:rFonts w:cstheme="minorHAnsi"/>
          <w:b/>
          <w:bCs/>
          <w:lang w:bidi="pl-PL"/>
        </w:rPr>
        <w:t>Podprocesorem</w:t>
      </w:r>
      <w:proofErr w:type="spellEnd"/>
    </w:p>
    <w:p w14:paraId="6DE02144" w14:textId="77777777" w:rsidR="00256ACF" w:rsidRPr="00BE50A1" w:rsidRDefault="00256ACF" w:rsidP="00620597">
      <w:pPr>
        <w:spacing w:after="0" w:line="240" w:lineRule="auto"/>
        <w:jc w:val="both"/>
        <w:rPr>
          <w:rFonts w:cstheme="minorHAnsi"/>
          <w:lang w:bidi="pl-PL"/>
        </w:rPr>
      </w:pPr>
      <w:r w:rsidRPr="00BE50A1">
        <w:rPr>
          <w:rFonts w:cstheme="minorHAnsi"/>
          <w:lang w:bidi="pl-PL"/>
        </w:rPr>
        <w:t>(zwanymi dalej</w:t>
      </w:r>
      <w:r w:rsidRPr="00BE50A1">
        <w:rPr>
          <w:rFonts w:cstheme="minorHAnsi"/>
          <w:b/>
          <w:bCs/>
          <w:lang w:bidi="pl-PL"/>
        </w:rPr>
        <w:t xml:space="preserve"> </w:t>
      </w:r>
      <w:r w:rsidRPr="00BE50A1">
        <w:rPr>
          <w:rFonts w:cstheme="minorHAnsi"/>
          <w:lang w:bidi="pl-PL"/>
        </w:rPr>
        <w:t xml:space="preserve">łącznie jako: </w:t>
      </w:r>
      <w:r w:rsidRPr="00BE50A1">
        <w:rPr>
          <w:rFonts w:cstheme="minorHAnsi"/>
          <w:b/>
          <w:bCs/>
          <w:lang w:bidi="pl-PL"/>
        </w:rPr>
        <w:t>„Strony")</w:t>
      </w:r>
    </w:p>
    <w:p w14:paraId="4A69122F" w14:textId="77777777" w:rsidR="00256ACF" w:rsidRPr="00BE50A1" w:rsidRDefault="00256ACF" w:rsidP="00620597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§1</w:t>
      </w:r>
    </w:p>
    <w:p w14:paraId="3BEB5EE1" w14:textId="77777777" w:rsidR="00256ACF" w:rsidRPr="00BE50A1" w:rsidRDefault="00256ACF" w:rsidP="00620597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Definicje</w:t>
      </w:r>
    </w:p>
    <w:p w14:paraId="4FA3B45B" w14:textId="77777777" w:rsidR="00256ACF" w:rsidRPr="00BE50A1" w:rsidRDefault="00256ACF" w:rsidP="00620597">
      <w:pPr>
        <w:spacing w:line="240" w:lineRule="auto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Ilekroć w niniejszej Umowie Powierzenia mowa o:</w:t>
      </w:r>
    </w:p>
    <w:p w14:paraId="564ADFFF" w14:textId="77777777" w:rsidR="00256ACF" w:rsidRPr="00BE50A1" w:rsidRDefault="00256ACF" w:rsidP="00620597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BE50A1">
        <w:rPr>
          <w:rFonts w:eastAsia="Times New Roman" w:cstheme="minorHAnsi"/>
          <w:b/>
          <w:lang w:bidi="en-US"/>
        </w:rPr>
        <w:t>danych osobowych</w:t>
      </w:r>
      <w:r w:rsidRPr="00BE50A1">
        <w:rPr>
          <w:rFonts w:eastAsia="Times New Roman" w:cstheme="minorHAnsi"/>
          <w:lang w:bidi="en-US"/>
        </w:rPr>
        <w:t xml:space="preserve"> – rozumie się przez to wszelkie informacje o zidentyfikowanej lub możliwej do zidentyfikowania osobie fizycznej („osobie, której dane dotyczą”);</w:t>
      </w:r>
    </w:p>
    <w:p w14:paraId="11802AC8" w14:textId="26FDFBA8" w:rsidR="00256ACF" w:rsidRPr="00BE50A1" w:rsidRDefault="00256ACF" w:rsidP="00620597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b/>
          <w:lang w:bidi="en-US"/>
        </w:rPr>
      </w:pPr>
      <w:r w:rsidRPr="00BE50A1">
        <w:rPr>
          <w:rFonts w:eastAsia="Times New Roman" w:cstheme="minorHAnsi"/>
          <w:b/>
          <w:lang w:bidi="en-US"/>
        </w:rPr>
        <w:lastRenderedPageBreak/>
        <w:t>przetwarzaniu</w:t>
      </w:r>
      <w:r w:rsidRPr="00BE50A1">
        <w:rPr>
          <w:rFonts w:eastAsia="Times New Roman" w:cstheme="minorHAnsi"/>
          <w:lang w:bidi="en-US"/>
        </w:rPr>
        <w:t xml:space="preserve"> – rozumie się przez to </w:t>
      </w:r>
      <w:r w:rsidRPr="00BE50A1">
        <w:rPr>
          <w:rFonts w:cstheme="minorHAnsi"/>
          <w:color w:val="333333"/>
          <w:shd w:val="clear" w:color="auto" w:fill="FFFFFF"/>
        </w:rPr>
        <w:t>operację lub zestaw operacji wykonywanych na danych osobowych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zestawach danych osobowych w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sposób zautomatyzowany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niezautomatyzowany, taką jak zbieranie, utrwalanie, organizowanie, porządkowanie, przechowywanie, adaptowanie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modyfikowanie, pobieranie, przeglądanie, wykorzystywanie, ujawnianie poprzez przesłanie, rozpowszechnianie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innego rodzaju udostępnianie, dopasowywanie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łączenie, ograniczanie, usuwanie lub</w:t>
      </w:r>
      <w:r w:rsidR="00C8025C">
        <w:rPr>
          <w:rFonts w:cstheme="minorHAnsi"/>
          <w:color w:val="333333"/>
          <w:shd w:val="clear" w:color="auto" w:fill="FFFFFF"/>
        </w:rPr>
        <w:t xml:space="preserve"> </w:t>
      </w:r>
      <w:r w:rsidRPr="00BE50A1">
        <w:rPr>
          <w:rFonts w:cstheme="minorHAnsi"/>
          <w:color w:val="333333"/>
          <w:shd w:val="clear" w:color="auto" w:fill="FFFFFF"/>
        </w:rPr>
        <w:t>niszczenie</w:t>
      </w:r>
      <w:r w:rsidRPr="00BE50A1">
        <w:rPr>
          <w:rFonts w:eastAsia="Times New Roman" w:cstheme="minorHAnsi"/>
          <w:lang w:bidi="en-US"/>
        </w:rPr>
        <w:t>;</w:t>
      </w:r>
    </w:p>
    <w:p w14:paraId="7CF5F8C5" w14:textId="77777777" w:rsidR="00256ACF" w:rsidRPr="00BE50A1" w:rsidRDefault="00256ACF" w:rsidP="00620597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b/>
          <w:lang w:bidi="en-US"/>
        </w:rPr>
      </w:pPr>
      <w:r w:rsidRPr="00BE50A1">
        <w:rPr>
          <w:rFonts w:eastAsia="Times New Roman" w:cstheme="minorHAnsi"/>
          <w:b/>
          <w:lang w:bidi="en-US"/>
        </w:rPr>
        <w:t xml:space="preserve">Rozporządzeniu </w:t>
      </w:r>
      <w:r w:rsidRPr="00BE50A1">
        <w:rPr>
          <w:rFonts w:eastAsia="Times New Roman" w:cstheme="minorHAnsi"/>
          <w:lang w:bidi="en-US"/>
        </w:rPr>
        <w:t xml:space="preserve">– rozumie się przez to rozporządzenie </w:t>
      </w:r>
      <w:r w:rsidRPr="00BE50A1">
        <w:rPr>
          <w:rFonts w:cstheme="minorHAnsi"/>
        </w:rPr>
        <w:t>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</w:t>
      </w:r>
      <w:r w:rsidRPr="00BE50A1">
        <w:rPr>
          <w:rFonts w:cstheme="minorHAnsi"/>
          <w:shd w:val="clear" w:color="auto" w:fill="FFFFFF"/>
        </w:rPr>
        <w:t>Dz. Urz. UE L 119 z 04.05.2016, str. 1 z </w:t>
      </w:r>
      <w:proofErr w:type="spellStart"/>
      <w:r w:rsidRPr="00BE50A1">
        <w:rPr>
          <w:rFonts w:cstheme="minorHAnsi"/>
          <w:shd w:val="clear" w:color="auto" w:fill="FFFFFF"/>
        </w:rPr>
        <w:t>późn</w:t>
      </w:r>
      <w:proofErr w:type="spellEnd"/>
      <w:r w:rsidRPr="00BE50A1">
        <w:rPr>
          <w:rFonts w:cstheme="minorHAnsi"/>
          <w:shd w:val="clear" w:color="auto" w:fill="FFFFFF"/>
        </w:rPr>
        <w:t>. zm.)</w:t>
      </w:r>
      <w:r w:rsidRPr="00BE50A1">
        <w:rPr>
          <w:rFonts w:eastAsia="Times New Roman" w:cstheme="minorHAnsi"/>
          <w:lang w:bidi="en-US"/>
        </w:rPr>
        <w:t>;</w:t>
      </w:r>
    </w:p>
    <w:p w14:paraId="03558DAA" w14:textId="77777777" w:rsidR="00256ACF" w:rsidRPr="00BE50A1" w:rsidRDefault="00256ACF" w:rsidP="00620597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BE50A1">
        <w:rPr>
          <w:rFonts w:eastAsia="Times New Roman" w:cstheme="minorHAnsi"/>
          <w:b/>
          <w:lang w:bidi="en-US"/>
        </w:rPr>
        <w:t>systemie informatycznym</w:t>
      </w:r>
      <w:r w:rsidRPr="00BE50A1">
        <w:rPr>
          <w:rFonts w:eastAsia="Times New Roman" w:cstheme="minorHAnsi"/>
          <w:lang w:bidi="en-US"/>
        </w:rPr>
        <w:t xml:space="preserve"> – rozumie się przez to zespół współpracujących ze sobą urządzeń, programów, procedur przetwarzania informacji i narzędzi programowych zastosowanych w celu przetwarzania danych;</w:t>
      </w:r>
    </w:p>
    <w:p w14:paraId="04285C0C" w14:textId="77777777" w:rsidR="00256ACF" w:rsidRPr="00BE50A1" w:rsidRDefault="00256ACF" w:rsidP="00620597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BE50A1">
        <w:rPr>
          <w:rFonts w:eastAsia="Times New Roman" w:cstheme="minorHAnsi"/>
          <w:b/>
          <w:lang w:bidi="en-US"/>
        </w:rPr>
        <w:t>Umowie Powierzenia</w:t>
      </w:r>
      <w:r w:rsidRPr="00BE50A1">
        <w:rPr>
          <w:rFonts w:eastAsia="Times New Roman" w:cstheme="minorHAnsi"/>
          <w:lang w:bidi="en-US"/>
        </w:rPr>
        <w:t xml:space="preserve"> – rozumie się przez to niniejszą umowę pod</w:t>
      </w:r>
      <w:r>
        <w:rPr>
          <w:rFonts w:eastAsia="Times New Roman" w:cstheme="minorHAnsi"/>
          <w:lang w:bidi="en-US"/>
        </w:rPr>
        <w:t>powierz</w:t>
      </w:r>
      <w:r w:rsidRPr="00BE50A1">
        <w:rPr>
          <w:rFonts w:eastAsia="Times New Roman" w:cstheme="minorHAnsi"/>
          <w:lang w:bidi="en-US"/>
        </w:rPr>
        <w:t>enia przetwarzania danych osobowych;</w:t>
      </w:r>
    </w:p>
    <w:p w14:paraId="1B5FEF0F" w14:textId="7EC6A327" w:rsidR="00256ACF" w:rsidRPr="006D189B" w:rsidRDefault="00256ACF" w:rsidP="00620597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i/>
          <w:iCs/>
          <w:lang w:bidi="en-US"/>
        </w:rPr>
      </w:pPr>
      <w:r w:rsidRPr="006D189B">
        <w:rPr>
          <w:rFonts w:eastAsia="Times New Roman" w:cstheme="minorHAnsi"/>
          <w:b/>
          <w:lang w:bidi="en-US"/>
        </w:rPr>
        <w:t xml:space="preserve">Umowie Głównej </w:t>
      </w:r>
      <w:r w:rsidRPr="006D189B">
        <w:rPr>
          <w:rFonts w:eastAsia="Times New Roman" w:cstheme="minorHAnsi"/>
          <w:lang w:bidi="en-US"/>
        </w:rPr>
        <w:t>– rozumie się przez to umowę z dnia ……</w:t>
      </w:r>
      <w:r w:rsidR="00AA0571">
        <w:rPr>
          <w:rFonts w:eastAsia="Times New Roman" w:cstheme="minorHAnsi"/>
          <w:lang w:bidi="en-US"/>
        </w:rPr>
        <w:t>…</w:t>
      </w:r>
      <w:r w:rsidR="00057562">
        <w:rPr>
          <w:rFonts w:eastAsia="Times New Roman" w:cstheme="minorHAnsi"/>
          <w:lang w:bidi="en-US"/>
        </w:rPr>
        <w:t>…</w:t>
      </w:r>
      <w:r w:rsidR="00AA0571">
        <w:rPr>
          <w:rFonts w:eastAsia="Times New Roman" w:cstheme="minorHAnsi"/>
          <w:lang w:bidi="en-US"/>
        </w:rPr>
        <w:t xml:space="preserve"> </w:t>
      </w:r>
      <w:r w:rsidR="008F2545">
        <w:rPr>
          <w:rFonts w:eastAsia="Times New Roman" w:cstheme="minorHAnsi"/>
          <w:lang w:bidi="en-US"/>
        </w:rPr>
        <w:t xml:space="preserve">2021 r., nr </w:t>
      </w:r>
      <w:r w:rsidR="00057562">
        <w:rPr>
          <w:rFonts w:eastAsia="Times New Roman" w:cstheme="minorHAnsi"/>
          <w:lang w:bidi="en-US"/>
        </w:rPr>
        <w:t>……………………</w:t>
      </w:r>
      <w:sdt>
        <w:sdtPr>
          <w:rPr>
            <w:rStyle w:val="Styl3"/>
            <w:rFonts w:cstheme="minorHAnsi"/>
          </w:rPr>
          <w:alias w:val="Numer/znak Umowy Głównej"/>
          <w:tag w:val="Numer/znak Umowy Głównej"/>
          <w:id w:val="-1917238089"/>
          <w:placeholder>
            <w:docPart w:val="4BA0D3F37E5F4E07B45AABB3A09A74BE"/>
          </w:placeholder>
        </w:sdtPr>
        <w:sdtEndPr>
          <w:rPr>
            <w:rStyle w:val="Domylnaczcionkaakapitu"/>
            <w:rFonts w:cstheme="minorBidi"/>
          </w:rPr>
        </w:sdtEndPr>
        <w:sdtContent>
          <w:r w:rsidR="008F2545">
            <w:rPr>
              <w:rStyle w:val="Styl3"/>
              <w:rFonts w:cstheme="minorHAnsi"/>
            </w:rPr>
            <w:t xml:space="preserve">, </w:t>
          </w:r>
        </w:sdtContent>
      </w:sdt>
      <w:r w:rsidRPr="006D189B">
        <w:rPr>
          <w:rFonts w:eastAsia="Times New Roman" w:cstheme="minorHAnsi"/>
          <w:lang w:bidi="en-US"/>
        </w:rPr>
        <w:t xml:space="preserve">zawartą przez Strony niniejszej Umowy Powierzenia, której przedmiotem jest </w:t>
      </w:r>
      <w:r w:rsidR="00AA0571">
        <w:rPr>
          <w:rFonts w:eastAsia="Times New Roman" w:cstheme="minorHAnsi"/>
          <w:lang w:bidi="en-US"/>
        </w:rPr>
        <w:t xml:space="preserve">prowadzenie nadzoru </w:t>
      </w:r>
      <w:r w:rsidR="00912A16">
        <w:rPr>
          <w:rFonts w:eastAsia="Times New Roman" w:cstheme="minorHAnsi"/>
          <w:lang w:bidi="en-US"/>
        </w:rPr>
        <w:t>inwestorskiego</w:t>
      </w:r>
      <w:r w:rsidR="00AA0571">
        <w:rPr>
          <w:rFonts w:eastAsia="Times New Roman" w:cstheme="minorHAnsi"/>
          <w:lang w:bidi="en-US"/>
        </w:rPr>
        <w:t xml:space="preserve"> na</w:t>
      </w:r>
      <w:r w:rsidRPr="006D189B">
        <w:rPr>
          <w:rFonts w:eastAsia="Times New Roman" w:cstheme="minorHAnsi"/>
          <w:lang w:bidi="en-US"/>
        </w:rPr>
        <w:t xml:space="preserve"> </w:t>
      </w:r>
      <w:r w:rsidR="008F2545">
        <w:rPr>
          <w:rFonts w:eastAsia="Times New Roman" w:cstheme="minorHAnsi"/>
          <w:lang w:bidi="en-US"/>
        </w:rPr>
        <w:t>zadani</w:t>
      </w:r>
      <w:r w:rsidR="00AA0571">
        <w:rPr>
          <w:rFonts w:eastAsia="Times New Roman" w:cstheme="minorHAnsi"/>
          <w:lang w:bidi="en-US"/>
        </w:rPr>
        <w:t>u</w:t>
      </w:r>
      <w:r w:rsidR="008F2545">
        <w:rPr>
          <w:rFonts w:eastAsia="Times New Roman" w:cstheme="minorHAnsi"/>
          <w:lang w:bidi="en-US"/>
        </w:rPr>
        <w:t xml:space="preserve"> </w:t>
      </w:r>
      <w:r w:rsidR="006D189B" w:rsidRPr="008F2545">
        <w:rPr>
          <w:rFonts w:eastAsia="Times New Roman" w:cstheme="minorHAnsi"/>
          <w:lang w:bidi="en-US"/>
        </w:rPr>
        <w:t>pn.:</w:t>
      </w:r>
      <w:r w:rsidR="006D189B" w:rsidRPr="006D189B">
        <w:rPr>
          <w:rFonts w:eastAsia="Times New Roman" w:cstheme="minorHAnsi"/>
          <w:i/>
          <w:iCs/>
          <w:lang w:bidi="en-US"/>
        </w:rPr>
        <w:t xml:space="preserve"> </w:t>
      </w:r>
      <w:r w:rsidR="008F2545" w:rsidRPr="008F2545">
        <w:rPr>
          <w:rFonts w:eastAsia="Times New Roman" w:cstheme="minorHAnsi"/>
          <w:i/>
          <w:iCs/>
          <w:lang w:bidi="en-US"/>
        </w:rPr>
        <w:t>„Budowa przepławki dla ryb na prawym brzegu rzeki Wisły omijającej stopień i próg podpiętrzający w km 4+940 biegu rzeki Wisły w obrębie miejscowości Oświęcim, gmina Oświęcim, powiat oświęcimski, miejscowości Gromiec, gmina Libiąż, pow. chrzanowski, woj. małopolskie”</w:t>
      </w:r>
      <w:r w:rsidRPr="006D189B">
        <w:rPr>
          <w:rFonts w:eastAsia="Times New Roman" w:cstheme="minorHAnsi"/>
          <w:lang w:bidi="en-US"/>
        </w:rPr>
        <w:t xml:space="preserve"> w ramach Programu Operacyjnego Infrastruktura i Środowisko 2014-2020, działanie 2.1 </w:t>
      </w:r>
      <w:r w:rsidRPr="006D189B">
        <w:rPr>
          <w:rFonts w:eastAsia="Times New Roman" w:cstheme="minorHAnsi"/>
          <w:i/>
          <w:iCs/>
          <w:lang w:bidi="en-US"/>
        </w:rPr>
        <w:t>„Adaptacja do zmian klimatu wraz</w:t>
      </w:r>
      <w:r w:rsidR="008F2545">
        <w:rPr>
          <w:rFonts w:eastAsia="Times New Roman" w:cstheme="minorHAnsi"/>
          <w:i/>
          <w:iCs/>
          <w:lang w:bidi="en-US"/>
        </w:rPr>
        <w:t xml:space="preserve"> </w:t>
      </w:r>
      <w:r w:rsidRPr="006D189B">
        <w:rPr>
          <w:rFonts w:eastAsia="Times New Roman" w:cstheme="minorHAnsi"/>
          <w:i/>
          <w:iCs/>
          <w:lang w:bidi="en-US"/>
        </w:rPr>
        <w:t>z zabezpieczeniem i zwiększeniem odporności na klęski żywiołowe, w szczególności katastrofy naturalne oraz monitoring środowiska”</w:t>
      </w:r>
      <w:r w:rsidRPr="006D189B">
        <w:rPr>
          <w:rFonts w:eastAsia="Times New Roman" w:cstheme="minorHAnsi"/>
          <w:lang w:bidi="en-US"/>
        </w:rPr>
        <w:t>, typ 2.1.2 „</w:t>
      </w:r>
      <w:r w:rsidRPr="006D189B">
        <w:rPr>
          <w:rFonts w:eastAsia="Times New Roman" w:cstheme="minorHAnsi"/>
          <w:i/>
          <w:iCs/>
          <w:lang w:bidi="en-US"/>
        </w:rPr>
        <w:t>Realizacja zadań służących osiągnięciu dobrego stanu wód”</w:t>
      </w:r>
      <w:r w:rsidRPr="006D189B">
        <w:rPr>
          <w:rFonts w:eastAsia="Times New Roman" w:cstheme="minorHAnsi"/>
          <w:lang w:bidi="en-US"/>
        </w:rPr>
        <w:t>;</w:t>
      </w:r>
    </w:p>
    <w:p w14:paraId="4A62DCDA" w14:textId="389C4ABF" w:rsidR="00256ACF" w:rsidRPr="00BE50A1" w:rsidRDefault="00256ACF" w:rsidP="00620597">
      <w:pPr>
        <w:pStyle w:val="Akapitzlist"/>
        <w:numPr>
          <w:ilvl w:val="0"/>
          <w:numId w:val="2"/>
        </w:numPr>
        <w:spacing w:after="200" w:line="240" w:lineRule="auto"/>
        <w:ind w:left="738" w:hanging="369"/>
        <w:jc w:val="both"/>
        <w:rPr>
          <w:rFonts w:eastAsia="Times New Roman" w:cstheme="minorHAnsi"/>
          <w:lang w:bidi="en-US"/>
        </w:rPr>
      </w:pPr>
      <w:r w:rsidRPr="00BE50A1">
        <w:rPr>
          <w:rFonts w:eastAsia="Times New Roman" w:cstheme="minorHAnsi"/>
          <w:b/>
          <w:lang w:bidi="en-US"/>
        </w:rPr>
        <w:t>ustawie o ochronie danych osobowych</w:t>
      </w:r>
      <w:r w:rsidRPr="00BE50A1">
        <w:rPr>
          <w:rFonts w:eastAsia="Times New Roman" w:cstheme="minorHAnsi"/>
          <w:lang w:bidi="en-US"/>
        </w:rPr>
        <w:t xml:space="preserve"> – rozumie się przez to ustawę z dnia 10 maja 2018 r. o ochronie danych osobowych (Dz</w:t>
      </w:r>
      <w:r w:rsidRPr="00C53395">
        <w:rPr>
          <w:rFonts w:eastAsia="Times New Roman" w:cstheme="minorHAnsi"/>
          <w:lang w:bidi="en-US"/>
        </w:rPr>
        <w:t>. U. z </w:t>
      </w:r>
      <w:r w:rsidR="00C8025C" w:rsidRPr="00C53395">
        <w:rPr>
          <w:rFonts w:eastAsia="Times New Roman" w:cstheme="minorHAnsi"/>
          <w:lang w:bidi="en-US"/>
        </w:rPr>
        <w:t>2019</w:t>
      </w:r>
      <w:r w:rsidRPr="00C53395">
        <w:rPr>
          <w:rFonts w:eastAsia="Times New Roman" w:cstheme="minorHAnsi"/>
          <w:lang w:bidi="en-US"/>
        </w:rPr>
        <w:t> r., poz. </w:t>
      </w:r>
      <w:r w:rsidR="00C8025C" w:rsidRPr="00C53395">
        <w:rPr>
          <w:rFonts w:eastAsia="Times New Roman" w:cstheme="minorHAnsi"/>
          <w:lang w:bidi="en-US"/>
        </w:rPr>
        <w:t>1781</w:t>
      </w:r>
      <w:r w:rsidRPr="00C53395">
        <w:rPr>
          <w:rFonts w:eastAsia="Times New Roman" w:cstheme="minorHAnsi"/>
          <w:lang w:bidi="en-US"/>
        </w:rPr>
        <w:t xml:space="preserve"> z </w:t>
      </w:r>
      <w:proofErr w:type="spellStart"/>
      <w:r w:rsidRPr="00C53395">
        <w:rPr>
          <w:rFonts w:eastAsia="Times New Roman" w:cstheme="minorHAnsi"/>
          <w:lang w:bidi="en-US"/>
        </w:rPr>
        <w:t>późn</w:t>
      </w:r>
      <w:proofErr w:type="spellEnd"/>
      <w:r w:rsidRPr="00BE50A1">
        <w:rPr>
          <w:rFonts w:eastAsia="Times New Roman" w:cstheme="minorHAnsi"/>
          <w:lang w:bidi="en-US"/>
        </w:rPr>
        <w:t>. zm.).</w:t>
      </w:r>
    </w:p>
    <w:p w14:paraId="4DBF7F32" w14:textId="77777777" w:rsidR="00256ACF" w:rsidRPr="00BE50A1" w:rsidRDefault="00256ACF" w:rsidP="00620597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§2</w:t>
      </w:r>
    </w:p>
    <w:p w14:paraId="467F7F80" w14:textId="77777777" w:rsidR="00256ACF" w:rsidRPr="00BE50A1" w:rsidRDefault="00256ACF" w:rsidP="00620597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Przedmiot umowy</w:t>
      </w:r>
    </w:p>
    <w:p w14:paraId="244B1F47" w14:textId="77777777" w:rsidR="00256ACF" w:rsidRPr="00BE50A1" w:rsidRDefault="00256ACF" w:rsidP="00620597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Podmiot przetwarzający i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oświadczają, że zawarli Umowę Główną w związku z którą będą przetwarzane dane osobowe.</w:t>
      </w:r>
    </w:p>
    <w:p w14:paraId="70FBAF19" w14:textId="77777777" w:rsidR="00256ACF" w:rsidRPr="00BE50A1" w:rsidRDefault="00256ACF" w:rsidP="00620597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Niniejsza Umowa Powierzenia jest akcesoryjna względem Umowy Głównej oraz reguluje wzajemny stosunek stron i ich obowiązki w zakresie przetwarzania danych osobowych w związku z obowiązkami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wynikającymi z Umowy Głównej.</w:t>
      </w:r>
    </w:p>
    <w:p w14:paraId="027936CA" w14:textId="2DA54409" w:rsidR="00256ACF" w:rsidRPr="00BE50A1" w:rsidRDefault="00256ACF" w:rsidP="00620597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Przetwarzanie danych osobowych odbywać się będzie w zgodzie i w oparciu o </w:t>
      </w:r>
      <w:r w:rsidRPr="00BE50A1">
        <w:rPr>
          <w:rFonts w:cstheme="minorHAnsi"/>
        </w:rPr>
        <w:t>Rozporządzenie, ustawę o ochronie danych osobowych i</w:t>
      </w:r>
      <w:r w:rsidR="00C8025C">
        <w:rPr>
          <w:rFonts w:cstheme="minorHAnsi"/>
        </w:rPr>
        <w:t xml:space="preserve"> </w:t>
      </w:r>
      <w:r w:rsidRPr="00BE50A1">
        <w:rPr>
          <w:rFonts w:cstheme="minorHAnsi"/>
        </w:rPr>
        <w:t>innymi powszechnie obowiązującymi przepisami o ochronie danych osobowych</w:t>
      </w:r>
      <w:r w:rsidRPr="00BE50A1">
        <w:rPr>
          <w:rFonts w:eastAsia="Times New Roman" w:cstheme="minorHAnsi"/>
          <w:lang w:eastAsia="ar-SA"/>
        </w:rPr>
        <w:t>.</w:t>
      </w:r>
    </w:p>
    <w:p w14:paraId="7F379BA7" w14:textId="77777777" w:rsidR="00256ACF" w:rsidRPr="00340CD9" w:rsidRDefault="00256ACF" w:rsidP="00620597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</w:t>
      </w:r>
      <w:r w:rsidRPr="00340CD9">
        <w:rPr>
          <w:rFonts w:eastAsia="Times New Roman" w:cs="Times New Roman"/>
          <w:lang w:eastAsia="ar-SA"/>
        </w:rPr>
        <w:t xml:space="preserve">rzedmiotem Umowy jest powierzenie </w:t>
      </w:r>
      <w:proofErr w:type="spellStart"/>
      <w:r w:rsidRPr="00340CD9">
        <w:rPr>
          <w:rFonts w:eastAsia="Times New Roman" w:cs="Times New Roman"/>
          <w:lang w:eastAsia="ar-SA"/>
        </w:rPr>
        <w:t>Podprocesorowi</w:t>
      </w:r>
      <w:proofErr w:type="spellEnd"/>
      <w:r w:rsidRPr="00340CD9">
        <w:rPr>
          <w:rFonts w:eastAsia="Times New Roman" w:cs="Times New Roman"/>
          <w:lang w:eastAsia="ar-SA"/>
        </w:rPr>
        <w:t xml:space="preserve"> przez Podmiot przetwarzający, przetwarzania danych osobowych, w imieniu i na rzecz Administratora danych osobowych, na warunkach przewidzianych niniejszą Umową, w związku z realizacją obowiązków określonych w Umowie Głównej</w:t>
      </w:r>
    </w:p>
    <w:p w14:paraId="135B3F52" w14:textId="77777777" w:rsidR="00256ACF" w:rsidRPr="00340CD9" w:rsidRDefault="00256ACF" w:rsidP="00620597">
      <w:pPr>
        <w:pStyle w:val="Akapitzlist"/>
        <w:numPr>
          <w:ilvl w:val="0"/>
          <w:numId w:val="3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340CD9">
        <w:rPr>
          <w:rFonts w:eastAsia="Times New Roman" w:cs="Times New Roman"/>
          <w:lang w:eastAsia="ar-SA"/>
        </w:rPr>
        <w:t>Podmiot przetwarzający oświadcza, że:</w:t>
      </w:r>
    </w:p>
    <w:p w14:paraId="2E98FBB1" w14:textId="44A01F00" w:rsidR="00256ACF" w:rsidRPr="009F2B15" w:rsidRDefault="00256ACF" w:rsidP="00620597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</w:t>
      </w:r>
      <w:r w:rsidRPr="009F2B15">
        <w:rPr>
          <w:rFonts w:eastAsia="Times New Roman" w:cs="Times New Roman"/>
          <w:lang w:eastAsia="ar-SA"/>
        </w:rPr>
        <w:t>dministratorem danych</w:t>
      </w:r>
      <w:r>
        <w:rPr>
          <w:rFonts w:eastAsia="Times New Roman" w:cs="Times New Roman"/>
          <w:lang w:eastAsia="ar-SA"/>
        </w:rPr>
        <w:t xml:space="preserve"> osobowych, w rozumieniu art. 4 pkt 7 RODO, </w:t>
      </w:r>
      <w:r w:rsidRPr="00F73178">
        <w:rPr>
          <w:rFonts w:cstheme="minorHAnsi"/>
          <w:color w:val="201F1E"/>
        </w:rPr>
        <w:t>jest</w:t>
      </w:r>
      <w:r>
        <w:rPr>
          <w:rFonts w:cstheme="minorHAnsi"/>
          <w:color w:val="201F1E"/>
        </w:rPr>
        <w:t xml:space="preserve"> </w:t>
      </w:r>
      <w:r w:rsidRPr="00C53395">
        <w:rPr>
          <w:rFonts w:cstheme="minorHAnsi"/>
          <w:color w:val="201F1E"/>
        </w:rPr>
        <w:t>Minister</w:t>
      </w:r>
      <w:r w:rsidR="00C8025C" w:rsidRPr="00C53395">
        <w:rPr>
          <w:rFonts w:cstheme="minorHAnsi"/>
          <w:color w:val="201F1E"/>
        </w:rPr>
        <w:t xml:space="preserve"> Finansów,</w:t>
      </w:r>
      <w:r w:rsidRPr="00F73178">
        <w:rPr>
          <w:rFonts w:cstheme="minorHAnsi"/>
          <w:color w:val="201F1E"/>
        </w:rPr>
        <w:t xml:space="preserve"> Funduszy i</w:t>
      </w:r>
      <w:r>
        <w:rPr>
          <w:rFonts w:cstheme="minorHAnsi"/>
          <w:color w:val="201F1E"/>
        </w:rPr>
        <w:t> </w:t>
      </w:r>
      <w:r w:rsidRPr="00F73178">
        <w:rPr>
          <w:rFonts w:cstheme="minorHAnsi"/>
          <w:color w:val="201F1E"/>
        </w:rPr>
        <w:t xml:space="preserve">Polityki Regionalnej, </w:t>
      </w:r>
      <w:r>
        <w:rPr>
          <w:color w:val="201F1E"/>
        </w:rPr>
        <w:t>pełniący funkcję Instytucji Zarządzającej Programem Operacyjnym Infrastruktura i Środowisko 2014-2020 (</w:t>
      </w:r>
      <w:proofErr w:type="spellStart"/>
      <w:r>
        <w:rPr>
          <w:color w:val="201F1E"/>
        </w:rPr>
        <w:t>POIiŚ</w:t>
      </w:r>
      <w:proofErr w:type="spellEnd"/>
      <w:r>
        <w:rPr>
          <w:color w:val="201F1E"/>
        </w:rPr>
        <w:t xml:space="preserve"> 2014-2020), z siedzibą przy ul.</w:t>
      </w:r>
      <w:r w:rsidR="00C53395">
        <w:rPr>
          <w:color w:val="201F1E"/>
        </w:rPr>
        <w:t> </w:t>
      </w:r>
      <w:r>
        <w:rPr>
          <w:color w:val="201F1E"/>
        </w:rPr>
        <w:t>Wspólnej 2/4, 00-926 Warszawa</w:t>
      </w:r>
      <w:r w:rsidR="00C53395">
        <w:rPr>
          <w:color w:val="201F1E"/>
        </w:rPr>
        <w:t>.</w:t>
      </w:r>
    </w:p>
    <w:p w14:paraId="3DFC730B" w14:textId="4FA3C125" w:rsidR="00256ACF" w:rsidRDefault="00256ACF" w:rsidP="00620597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 w:rsidRPr="009F2B15">
        <w:rPr>
          <w:rFonts w:eastAsia="Times New Roman" w:cs="Times New Roman"/>
          <w:lang w:eastAsia="ar-SA"/>
        </w:rPr>
        <w:t>Narodowy Fundusz Ochrony Środowiska i Gospodarki Wodnej z siedzibą przy ul.</w:t>
      </w:r>
      <w:r>
        <w:rPr>
          <w:rFonts w:eastAsia="Times New Roman" w:cs="Times New Roman"/>
          <w:lang w:eastAsia="ar-SA"/>
        </w:rPr>
        <w:t> </w:t>
      </w:r>
      <w:r w:rsidRPr="009F2B15">
        <w:rPr>
          <w:rFonts w:eastAsia="Times New Roman" w:cs="Times New Roman"/>
          <w:lang w:eastAsia="ar-SA"/>
        </w:rPr>
        <w:t xml:space="preserve">Konstruktorskiej 3a, 02-673 Warszawa jest podmiotem przetwarzającym dane osobowe </w:t>
      </w:r>
      <w:r w:rsidR="00145F45">
        <w:rPr>
          <w:rFonts w:eastAsia="Times New Roman" w:cs="Times New Roman"/>
          <w:lang w:eastAsia="ar-SA"/>
        </w:rPr>
        <w:br/>
      </w:r>
      <w:r w:rsidRPr="009F2B15">
        <w:rPr>
          <w:rFonts w:eastAsia="Times New Roman" w:cs="Times New Roman"/>
          <w:lang w:eastAsia="ar-SA"/>
        </w:rPr>
        <w:lastRenderedPageBreak/>
        <w:t xml:space="preserve">na podstawie porozumienia zawartego z </w:t>
      </w:r>
      <w:r>
        <w:rPr>
          <w:rFonts w:eastAsia="Times New Roman" w:cs="Times New Roman"/>
          <w:lang w:eastAsia="ar-SA"/>
        </w:rPr>
        <w:t>A</w:t>
      </w:r>
      <w:r w:rsidRPr="009F2B15">
        <w:rPr>
          <w:rFonts w:eastAsia="Times New Roman" w:cs="Times New Roman"/>
          <w:lang w:eastAsia="ar-SA"/>
        </w:rPr>
        <w:t>dministratorem</w:t>
      </w:r>
      <w:r>
        <w:rPr>
          <w:rFonts w:eastAsia="Times New Roman" w:cs="Times New Roman"/>
          <w:lang w:eastAsia="ar-SA"/>
        </w:rPr>
        <w:t xml:space="preserve"> danych osobowych w dniu </w:t>
      </w:r>
      <w:r w:rsidR="00145F45">
        <w:rPr>
          <w:rFonts w:eastAsia="Times New Roman" w:cs="Times New Roman"/>
          <w:lang w:eastAsia="ar-SA"/>
        </w:rPr>
        <w:br/>
      </w:r>
      <w:r>
        <w:rPr>
          <w:rFonts w:eastAsia="Times New Roman" w:cs="Times New Roman"/>
          <w:lang w:eastAsia="ar-SA"/>
        </w:rPr>
        <w:t>17 grudnia 2015 r.,</w:t>
      </w:r>
    </w:p>
    <w:p w14:paraId="18D63A40" w14:textId="1318F9B7" w:rsidR="00256ACF" w:rsidRDefault="00256ACF" w:rsidP="00620597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 w:rsidRPr="00826D1E">
        <w:rPr>
          <w:rFonts w:eastAsia="Times New Roman" w:cs="Times New Roman"/>
          <w:lang w:eastAsia="ar-SA"/>
        </w:rPr>
        <w:t>Państwow</w:t>
      </w:r>
      <w:r>
        <w:rPr>
          <w:rFonts w:eastAsia="Times New Roman" w:cs="Times New Roman"/>
          <w:lang w:eastAsia="ar-SA"/>
        </w:rPr>
        <w:t>e</w:t>
      </w:r>
      <w:r w:rsidRPr="00826D1E">
        <w:rPr>
          <w:rFonts w:eastAsia="Times New Roman" w:cs="Times New Roman"/>
          <w:lang w:eastAsia="ar-SA"/>
        </w:rPr>
        <w:t xml:space="preserve"> Gospodarstw</w:t>
      </w:r>
      <w:r>
        <w:rPr>
          <w:rFonts w:eastAsia="Times New Roman" w:cs="Times New Roman"/>
          <w:lang w:eastAsia="ar-SA"/>
        </w:rPr>
        <w:t>o</w:t>
      </w:r>
      <w:r w:rsidRPr="00826D1E">
        <w:rPr>
          <w:rFonts w:eastAsia="Times New Roman" w:cs="Times New Roman"/>
          <w:lang w:eastAsia="ar-SA"/>
        </w:rPr>
        <w:t xml:space="preserve"> Wodn</w:t>
      </w:r>
      <w:r>
        <w:rPr>
          <w:rFonts w:eastAsia="Times New Roman" w:cs="Times New Roman"/>
          <w:lang w:eastAsia="ar-SA"/>
        </w:rPr>
        <w:t>e</w:t>
      </w:r>
      <w:r w:rsidRPr="00826D1E">
        <w:rPr>
          <w:rFonts w:eastAsia="Times New Roman" w:cs="Times New Roman"/>
          <w:lang w:eastAsia="ar-SA"/>
        </w:rPr>
        <w:t xml:space="preserve"> Wody Polskie</w:t>
      </w:r>
      <w:r>
        <w:rPr>
          <w:rFonts w:eastAsia="Times New Roman" w:cs="Times New Roman"/>
          <w:lang w:eastAsia="ar-SA"/>
        </w:rPr>
        <w:t xml:space="preserve"> jest </w:t>
      </w:r>
      <w:r w:rsidRPr="009F2B15">
        <w:rPr>
          <w:rFonts w:eastAsia="Times New Roman" w:cs="Times New Roman"/>
          <w:lang w:eastAsia="ar-SA"/>
        </w:rPr>
        <w:t xml:space="preserve">podmiotem przetwarzającym dane </w:t>
      </w:r>
      <w:r w:rsidR="001D06BA" w:rsidRPr="009F2B15">
        <w:rPr>
          <w:rFonts w:eastAsia="Times New Roman" w:cs="Times New Roman"/>
          <w:lang w:eastAsia="ar-SA"/>
        </w:rPr>
        <w:t>osobowe</w:t>
      </w:r>
      <w:r>
        <w:rPr>
          <w:rFonts w:eastAsia="Times New Roman" w:cs="Times New Roman"/>
          <w:lang w:eastAsia="ar-SA"/>
        </w:rPr>
        <w:t xml:space="preserve"> jako beneficjent projektu pn.: „Odtworzenie ciągłości ekologicznej Wisły i dolnych odcinków rzek Soły i Skawy”, realizowanego w ramach </w:t>
      </w:r>
      <w:r w:rsidRPr="008A1633">
        <w:rPr>
          <w:rFonts w:eastAsia="Times New Roman" w:cs="Times New Roman"/>
          <w:lang w:eastAsia="ar-SA"/>
        </w:rPr>
        <w:t>Programu Operacyjnego Infrastruktura i Środowisko 2014-2020</w:t>
      </w:r>
      <w:r>
        <w:rPr>
          <w:rFonts w:eastAsia="Times New Roman" w:cs="Times New Roman"/>
          <w:lang w:eastAsia="ar-SA"/>
        </w:rPr>
        <w:t>, na podstawie umowy o dofinansowanie nr POIS.02.01.00-00-0002/19-00 z dnia 22.08.2019 zawartej z Narodowym Funduszem Ochrony Środowiska i</w:t>
      </w:r>
      <w:r w:rsidR="00C53395">
        <w:rPr>
          <w:rFonts w:eastAsia="Times New Roman" w:cs="Times New Roman"/>
          <w:lang w:eastAsia="ar-SA"/>
        </w:rPr>
        <w:t> </w:t>
      </w:r>
      <w:r>
        <w:rPr>
          <w:rFonts w:eastAsia="Times New Roman" w:cs="Times New Roman"/>
          <w:lang w:eastAsia="ar-SA"/>
        </w:rPr>
        <w:t>Gospodarki Wodnej.</w:t>
      </w:r>
    </w:p>
    <w:p w14:paraId="6D856723" w14:textId="77777777" w:rsidR="00256ACF" w:rsidRDefault="00256ACF" w:rsidP="00620597">
      <w:pPr>
        <w:pStyle w:val="Akapitzlist"/>
        <w:numPr>
          <w:ilvl w:val="1"/>
          <w:numId w:val="24"/>
        </w:numPr>
        <w:suppressAutoHyphens/>
        <w:spacing w:before="120" w:after="120" w:line="240" w:lineRule="auto"/>
        <w:contextualSpacing w:val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Powierzenie przetwarzania danych osobowych pomiędzy instytucjami wymienionymi powyżej, nastąpiło w ramach zbiorów: 1) Program Operacyjny Infrastruktura i Środowisko 2014-2020 oraz 2) Centralny system teleinformatyczny, wspierający realizację programów operacyjnych w zakresie niezbędnym do realizacji zadań związanych z Programem Operacyjnym Infrastruktura i Środowisko 2014-2020.</w:t>
      </w:r>
    </w:p>
    <w:p w14:paraId="31D2AB44" w14:textId="77777777" w:rsidR="00256ACF" w:rsidRPr="00FA3C59" w:rsidRDefault="00256ACF" w:rsidP="00620597">
      <w:pPr>
        <w:numPr>
          <w:ilvl w:val="0"/>
          <w:numId w:val="23"/>
        </w:numPr>
        <w:tabs>
          <w:tab w:val="clear" w:pos="1068"/>
          <w:tab w:val="num" w:pos="709"/>
        </w:tabs>
        <w:suppressAutoHyphens/>
        <w:spacing w:before="120" w:after="12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FA3C59">
        <w:rPr>
          <w:rFonts w:eastAsia="Times New Roman" w:cs="Times New Roman"/>
          <w:lang w:eastAsia="ar-SA"/>
        </w:rPr>
        <w:t xml:space="preserve">Podmiotem przetwarzającym, w rozumieniu art. 4 ust. 8 Rozporządzenia, któremu Podmiot przetwarzający powierza przetwarzanie danych osobowych jest </w:t>
      </w:r>
      <w:proofErr w:type="spellStart"/>
      <w:r w:rsidRPr="00FA3C59">
        <w:rPr>
          <w:rFonts w:eastAsia="Times New Roman" w:cs="Times New Roman"/>
          <w:lang w:eastAsia="ar-SA"/>
        </w:rPr>
        <w:t>Podprocesor</w:t>
      </w:r>
      <w:proofErr w:type="spellEnd"/>
      <w:r w:rsidRPr="00FA3C59">
        <w:rPr>
          <w:rFonts w:eastAsia="Times New Roman" w:cs="Times New Roman"/>
          <w:lang w:eastAsia="ar-SA"/>
        </w:rPr>
        <w:t xml:space="preserve">. </w:t>
      </w:r>
    </w:p>
    <w:p w14:paraId="7A012BC9" w14:textId="6BB096DC" w:rsidR="00256ACF" w:rsidRPr="00FA3C59" w:rsidRDefault="00256ACF" w:rsidP="00620597">
      <w:pPr>
        <w:numPr>
          <w:ilvl w:val="0"/>
          <w:numId w:val="23"/>
        </w:numPr>
        <w:tabs>
          <w:tab w:val="clear" w:pos="1068"/>
          <w:tab w:val="num" w:pos="709"/>
        </w:tabs>
        <w:suppressAutoHyphens/>
        <w:spacing w:before="120" w:after="12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FA3C59">
        <w:rPr>
          <w:rFonts w:eastAsia="Times New Roman" w:cs="Times New Roman"/>
          <w:lang w:eastAsia="ar-SA"/>
        </w:rPr>
        <w:t xml:space="preserve">Podmiot przetwarzający powierza </w:t>
      </w:r>
      <w:proofErr w:type="spellStart"/>
      <w:r w:rsidRPr="00FA3C59">
        <w:rPr>
          <w:rFonts w:eastAsia="Times New Roman" w:cs="Times New Roman"/>
          <w:lang w:eastAsia="ar-SA"/>
        </w:rPr>
        <w:t>Podprocesorowi</w:t>
      </w:r>
      <w:proofErr w:type="spellEnd"/>
      <w:r w:rsidRPr="00FA3C59">
        <w:rPr>
          <w:rFonts w:eastAsia="Times New Roman" w:cs="Times New Roman"/>
          <w:lang w:eastAsia="ar-SA"/>
        </w:rPr>
        <w:t xml:space="preserve"> przetwarzanie danych osobowych, </w:t>
      </w:r>
      <w:r w:rsidR="006A43D5">
        <w:rPr>
          <w:rFonts w:eastAsia="Times New Roman" w:cs="Times New Roman"/>
          <w:lang w:eastAsia="ar-SA"/>
        </w:rPr>
        <w:br/>
      </w:r>
      <w:r w:rsidRPr="00FA3C59">
        <w:rPr>
          <w:rFonts w:eastAsia="Times New Roman" w:cs="Times New Roman"/>
          <w:lang w:eastAsia="ar-SA"/>
        </w:rPr>
        <w:t>a</w:t>
      </w:r>
      <w:r w:rsidR="006A43D5">
        <w:rPr>
          <w:rFonts w:eastAsia="Times New Roman" w:cs="Times New Roman"/>
          <w:lang w:eastAsia="ar-SA"/>
        </w:rPr>
        <w:t xml:space="preserve"> </w:t>
      </w:r>
      <w:proofErr w:type="spellStart"/>
      <w:r w:rsidRPr="00FA3C59">
        <w:rPr>
          <w:rFonts w:eastAsia="Times New Roman" w:cs="Times New Roman"/>
          <w:lang w:eastAsia="ar-SA"/>
        </w:rPr>
        <w:t>Podrocesor</w:t>
      </w:r>
      <w:proofErr w:type="spellEnd"/>
      <w:r w:rsidRPr="00FA3C59">
        <w:rPr>
          <w:rFonts w:eastAsia="Times New Roman" w:cs="Times New Roman"/>
          <w:lang w:eastAsia="ar-SA"/>
        </w:rPr>
        <w:t xml:space="preserve"> zobowiązuje się do ich przetwarzania zgodnego z prawem, Umową Główną i niniejszą Umową Powierzenia.</w:t>
      </w:r>
    </w:p>
    <w:p w14:paraId="19F9C74A" w14:textId="77777777" w:rsidR="00256ACF" w:rsidRPr="00FA3C59" w:rsidRDefault="00256ACF" w:rsidP="00620597">
      <w:pPr>
        <w:numPr>
          <w:ilvl w:val="0"/>
          <w:numId w:val="23"/>
        </w:numPr>
        <w:tabs>
          <w:tab w:val="clear" w:pos="1068"/>
          <w:tab w:val="num" w:pos="709"/>
        </w:tabs>
        <w:suppressAutoHyphens/>
        <w:spacing w:before="120" w:after="120" w:line="240" w:lineRule="auto"/>
        <w:ind w:left="426"/>
        <w:contextualSpacing/>
        <w:jc w:val="both"/>
        <w:rPr>
          <w:rFonts w:eastAsia="Times New Roman" w:cs="Times New Roman"/>
          <w:lang w:eastAsia="ar-SA"/>
        </w:rPr>
      </w:pPr>
      <w:r w:rsidRPr="00FA3C59">
        <w:rPr>
          <w:rFonts w:eastAsia="Times New Roman" w:cs="Times New Roman"/>
          <w:lang w:eastAsia="ar-SA"/>
        </w:rPr>
        <w:t>Procesor będzie przetwarzać dane osobowe wyłącznie w zakresie i celu przewidzianym w niniejszej Umowie Powierzenia.</w:t>
      </w:r>
    </w:p>
    <w:p w14:paraId="1E5F32BC" w14:textId="77777777" w:rsidR="00256ACF" w:rsidRPr="00BE50A1" w:rsidRDefault="00256ACF" w:rsidP="00620597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§3</w:t>
      </w:r>
    </w:p>
    <w:p w14:paraId="452A0966" w14:textId="77777777" w:rsidR="00256ACF" w:rsidRPr="00BE50A1" w:rsidRDefault="00256ACF" w:rsidP="00620597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Powierzenie przetwarzania danych osobowych</w:t>
      </w:r>
    </w:p>
    <w:p w14:paraId="78B7633F" w14:textId="140F8D77" w:rsidR="00256ACF" w:rsidRPr="00C53395" w:rsidRDefault="00256ACF" w:rsidP="00620597">
      <w:pPr>
        <w:pStyle w:val="Akapitzlist"/>
        <w:numPr>
          <w:ilvl w:val="0"/>
          <w:numId w:val="4"/>
        </w:numPr>
        <w:tabs>
          <w:tab w:val="left" w:pos="3119"/>
        </w:tabs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Podmiot przetwarzający powierza </w:t>
      </w:r>
      <w:proofErr w:type="spellStart"/>
      <w:r w:rsidRPr="00BE50A1">
        <w:rPr>
          <w:rFonts w:eastAsia="Times New Roman" w:cstheme="minorHAnsi"/>
          <w:lang w:eastAsia="ar-SA"/>
        </w:rPr>
        <w:t>Podprocesorowi</w:t>
      </w:r>
      <w:proofErr w:type="spellEnd"/>
      <w:r w:rsidRPr="00BE50A1">
        <w:rPr>
          <w:rFonts w:eastAsia="Times New Roman" w:cstheme="minorHAnsi"/>
          <w:lang w:eastAsia="ar-SA"/>
        </w:rPr>
        <w:t xml:space="preserve"> przetwarzanie danych </w:t>
      </w:r>
      <w:r w:rsidRPr="00C53395">
        <w:rPr>
          <w:rFonts w:eastAsia="Times New Roman" w:cstheme="minorHAnsi"/>
          <w:lang w:eastAsia="ar-SA"/>
        </w:rPr>
        <w:t>osobowy</w:t>
      </w:r>
      <w:r w:rsidR="00372226" w:rsidRPr="00C53395">
        <w:rPr>
          <w:rFonts w:eastAsia="Times New Roman" w:cstheme="minorHAnsi"/>
          <w:lang w:eastAsia="ar-SA"/>
        </w:rPr>
        <w:t>ch:</w:t>
      </w:r>
    </w:p>
    <w:p w14:paraId="2E6755E2" w14:textId="77777777" w:rsidR="00256ACF" w:rsidRPr="00BE50A1" w:rsidRDefault="00256ACF" w:rsidP="00620597">
      <w:pPr>
        <w:pStyle w:val="Akapitzlist"/>
        <w:numPr>
          <w:ilvl w:val="1"/>
          <w:numId w:val="4"/>
        </w:numPr>
        <w:tabs>
          <w:tab w:val="left" w:pos="3119"/>
        </w:tabs>
        <w:spacing w:after="200" w:line="240" w:lineRule="auto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Dane identyfikacyjne pracowników Podmiotu przetwarzającego.</w:t>
      </w:r>
    </w:p>
    <w:p w14:paraId="3A55FAC9" w14:textId="4B7FE454" w:rsidR="00CC1AEA" w:rsidRDefault="00256ACF" w:rsidP="00620597">
      <w:pPr>
        <w:pStyle w:val="Akapitzlist"/>
        <w:numPr>
          <w:ilvl w:val="1"/>
          <w:numId w:val="4"/>
        </w:numPr>
        <w:tabs>
          <w:tab w:val="left" w:pos="3119"/>
        </w:tabs>
        <w:spacing w:after="200" w:line="240" w:lineRule="auto"/>
        <w:jc w:val="both"/>
        <w:rPr>
          <w:rFonts w:eastAsia="Times New Roman" w:cstheme="minorHAnsi"/>
          <w:lang w:eastAsia="ar-SA"/>
        </w:rPr>
      </w:pPr>
      <w:r w:rsidRPr="0018076D">
        <w:rPr>
          <w:rFonts w:eastAsia="Times New Roman" w:cstheme="minorHAnsi"/>
          <w:lang w:eastAsia="ar-SA"/>
        </w:rPr>
        <w:t xml:space="preserve">Dane identyfikacyjne osób innych wykonawców </w:t>
      </w:r>
      <w:r w:rsidR="00B7651E">
        <w:rPr>
          <w:rFonts w:eastAsia="Times New Roman" w:cstheme="minorHAnsi"/>
          <w:lang w:eastAsia="ar-SA"/>
        </w:rPr>
        <w:t xml:space="preserve">w procesie </w:t>
      </w:r>
      <w:r w:rsidR="00CE7BEB">
        <w:rPr>
          <w:rFonts w:eastAsia="Times New Roman" w:cstheme="minorHAnsi"/>
          <w:lang w:eastAsia="ar-SA"/>
        </w:rPr>
        <w:t>inwestyc</w:t>
      </w:r>
      <w:r w:rsidR="00A27D59">
        <w:rPr>
          <w:rFonts w:eastAsia="Times New Roman" w:cstheme="minorHAnsi"/>
          <w:lang w:eastAsia="ar-SA"/>
        </w:rPr>
        <w:t>y</w:t>
      </w:r>
      <w:r w:rsidR="00CE7BEB">
        <w:rPr>
          <w:rFonts w:eastAsia="Times New Roman" w:cstheme="minorHAnsi"/>
          <w:lang w:eastAsia="ar-SA"/>
        </w:rPr>
        <w:t>j</w:t>
      </w:r>
      <w:r w:rsidR="00A27D59">
        <w:rPr>
          <w:rFonts w:eastAsia="Times New Roman" w:cstheme="minorHAnsi"/>
          <w:lang w:eastAsia="ar-SA"/>
        </w:rPr>
        <w:t xml:space="preserve">nym wynikającym </w:t>
      </w:r>
      <w:r w:rsidR="00A6357A">
        <w:rPr>
          <w:rFonts w:eastAsia="Times New Roman" w:cstheme="minorHAnsi"/>
          <w:lang w:eastAsia="ar-SA"/>
        </w:rPr>
        <w:br/>
      </w:r>
      <w:r w:rsidR="00A27D59">
        <w:rPr>
          <w:rFonts w:eastAsia="Times New Roman" w:cstheme="minorHAnsi"/>
          <w:lang w:eastAsia="ar-SA"/>
        </w:rPr>
        <w:t xml:space="preserve">z Umowy </w:t>
      </w:r>
      <w:r w:rsidR="00A6357A">
        <w:rPr>
          <w:rFonts w:eastAsia="Times New Roman" w:cstheme="minorHAnsi"/>
          <w:lang w:eastAsia="ar-SA"/>
        </w:rPr>
        <w:t>G</w:t>
      </w:r>
      <w:r w:rsidR="00A27D59">
        <w:rPr>
          <w:rFonts w:eastAsia="Times New Roman" w:cstheme="minorHAnsi"/>
          <w:lang w:eastAsia="ar-SA"/>
        </w:rPr>
        <w:t>łównej</w:t>
      </w:r>
      <w:r w:rsidR="00A6357A">
        <w:rPr>
          <w:rFonts w:eastAsia="Times New Roman" w:cstheme="minorHAnsi"/>
          <w:lang w:eastAsia="ar-SA"/>
        </w:rPr>
        <w:t xml:space="preserve"> </w:t>
      </w:r>
      <w:r w:rsidRPr="0018076D">
        <w:rPr>
          <w:rFonts w:eastAsia="Times New Roman" w:cstheme="minorHAnsi"/>
          <w:lang w:eastAsia="ar-SA"/>
        </w:rPr>
        <w:t xml:space="preserve">i ich pracowników.  </w:t>
      </w:r>
    </w:p>
    <w:p w14:paraId="7DD42E1D" w14:textId="77777777" w:rsidR="00E46567" w:rsidRDefault="00FE56B0" w:rsidP="00620597">
      <w:pPr>
        <w:pStyle w:val="Akapitzlist"/>
        <w:numPr>
          <w:ilvl w:val="1"/>
          <w:numId w:val="4"/>
        </w:numPr>
        <w:tabs>
          <w:tab w:val="left" w:pos="3119"/>
        </w:tabs>
        <w:spacing w:after="200" w:line="240" w:lineRule="auto"/>
        <w:jc w:val="both"/>
        <w:rPr>
          <w:rFonts w:eastAsia="Times New Roman" w:cstheme="minorHAnsi"/>
          <w:lang w:eastAsia="ar-SA"/>
        </w:rPr>
      </w:pPr>
      <w:r w:rsidRPr="00E46567">
        <w:rPr>
          <w:rFonts w:eastAsia="Times New Roman" w:cstheme="minorHAnsi"/>
          <w:lang w:eastAsia="ar-SA"/>
        </w:rPr>
        <w:t>Dane identyfikacyjne</w:t>
      </w:r>
      <w:r w:rsidR="00047C36" w:rsidRPr="00E46567">
        <w:rPr>
          <w:rFonts w:eastAsia="Times New Roman" w:cstheme="minorHAnsi"/>
          <w:lang w:eastAsia="ar-SA"/>
        </w:rPr>
        <w:t xml:space="preserve"> właścicieli </w:t>
      </w:r>
      <w:r w:rsidR="00422E96" w:rsidRPr="00E46567">
        <w:rPr>
          <w:rFonts w:eastAsia="Times New Roman" w:cstheme="minorHAnsi"/>
          <w:lang w:eastAsia="ar-SA"/>
        </w:rPr>
        <w:t>działek objętych inwestycją.</w:t>
      </w:r>
    </w:p>
    <w:p w14:paraId="0C30BE81" w14:textId="58358833" w:rsidR="00256ACF" w:rsidRPr="00E46567" w:rsidRDefault="00256ACF" w:rsidP="00620597">
      <w:pPr>
        <w:pStyle w:val="Akapitzlist"/>
        <w:tabs>
          <w:tab w:val="left" w:pos="3119"/>
        </w:tabs>
        <w:spacing w:after="20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E46567">
        <w:rPr>
          <w:rFonts w:cstheme="minorHAnsi"/>
          <w:lang w:bidi="pl-PL"/>
        </w:rPr>
        <w:t xml:space="preserve">Dane dotyczą podmiotów objętych realizacją projektu bądź podmiotów uprawnionych </w:t>
      </w:r>
      <w:r w:rsidR="00145F45">
        <w:rPr>
          <w:rFonts w:cstheme="minorHAnsi"/>
          <w:lang w:bidi="pl-PL"/>
        </w:rPr>
        <w:br/>
      </w:r>
      <w:r w:rsidRPr="00E46567">
        <w:rPr>
          <w:rFonts w:cstheme="minorHAnsi"/>
          <w:lang w:bidi="pl-PL"/>
        </w:rPr>
        <w:t>do uzyskania informacji w związku z realizacj</w:t>
      </w:r>
      <w:r w:rsidR="008A4070" w:rsidRPr="00E46567">
        <w:rPr>
          <w:rFonts w:cstheme="minorHAnsi"/>
          <w:lang w:bidi="pl-PL"/>
        </w:rPr>
        <w:t>ą</w:t>
      </w:r>
      <w:r w:rsidRPr="00E46567">
        <w:rPr>
          <w:rFonts w:cstheme="minorHAnsi"/>
          <w:lang w:bidi="pl-PL"/>
        </w:rPr>
        <w:t xml:space="preserve"> projektu.</w:t>
      </w:r>
    </w:p>
    <w:p w14:paraId="45091AC7" w14:textId="3E3EBA5B" w:rsidR="00256ACF" w:rsidRPr="00BE50A1" w:rsidRDefault="00256ACF" w:rsidP="00620597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Powierzenie </w:t>
      </w:r>
      <w:sdt>
        <w:sdtPr>
          <w:rPr>
            <w:rStyle w:val="Styl3"/>
            <w:rFonts w:cstheme="minorHAnsi"/>
          </w:rPr>
          <w:alias w:val="Obejmuje/nie obejmuje"/>
          <w:tag w:val="Obejmuje/nie obejmuje"/>
          <w:id w:val="-1156606347"/>
          <w:placeholder>
            <w:docPart w:val="ED473EDEA4A24D1BAA6E072D3A92549D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BE50A1">
            <w:rPr>
              <w:rStyle w:val="Styl3"/>
              <w:rFonts w:cstheme="minorHAnsi"/>
            </w:rPr>
            <w:t>nie obejmuje</w:t>
          </w:r>
        </w:sdtContent>
      </w:sdt>
      <w:r w:rsidRPr="00BE50A1">
        <w:rPr>
          <w:rStyle w:val="Styl3"/>
          <w:rFonts w:cstheme="minorHAnsi"/>
        </w:rPr>
        <w:t xml:space="preserve"> przetwarzania </w:t>
      </w:r>
      <w:r w:rsidRPr="00BE50A1">
        <w:rPr>
          <w:rFonts w:eastAsia="Times New Roman" w:cstheme="minorHAnsi"/>
          <w:lang w:eastAsia="ar-SA"/>
        </w:rPr>
        <w:t>danych osobowych, o których mowa w </w:t>
      </w:r>
      <w:sdt>
        <w:sdtPr>
          <w:rPr>
            <w:rStyle w:val="Styl3"/>
            <w:rFonts w:cstheme="minorHAnsi"/>
          </w:rPr>
          <w:alias w:val="Dane osobowe szczególnej kategorii"/>
          <w:tag w:val="Dane osobowe szczególnej kategorii"/>
          <w:id w:val="-945610753"/>
          <w:placeholder>
            <w:docPart w:val="3834E59ED32C466DBD71B269FA4D6F30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B47E27">
            <w:rPr>
              <w:rStyle w:val="Styl3"/>
              <w:rFonts w:cstheme="minorHAnsi"/>
            </w:rPr>
            <w:t>art. 9-10</w:t>
          </w:r>
        </w:sdtContent>
      </w:sdt>
      <w:r w:rsidRPr="00BE50A1">
        <w:rPr>
          <w:rFonts w:eastAsia="Times New Roman" w:cstheme="minorHAnsi"/>
          <w:lang w:eastAsia="ar-SA"/>
        </w:rPr>
        <w:t xml:space="preserve"> Rozporządzenia.</w:t>
      </w:r>
    </w:p>
    <w:p w14:paraId="09551BD0" w14:textId="77777777" w:rsidR="00256ACF" w:rsidRPr="00BE50A1" w:rsidRDefault="00256ACF" w:rsidP="00620597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Cel i zakres powierzenia przetwarzania danych osobowych wynika bezpośrednio i ogranicza się wyłącznie do zadań wynikających z zawartej Umowy Głównej.</w:t>
      </w:r>
    </w:p>
    <w:p w14:paraId="2118B409" w14:textId="41EEFA6A" w:rsidR="00256ACF" w:rsidRPr="00BE50A1" w:rsidRDefault="00256ACF" w:rsidP="00620597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cstheme="minorHAnsi"/>
          <w:color w:val="000000" w:themeColor="text1"/>
          <w:shd w:val="clear" w:color="auto" w:fill="FFFFFF"/>
        </w:rPr>
      </w:pPr>
      <w:r w:rsidRPr="00BE50A1">
        <w:rPr>
          <w:rFonts w:eastAsia="Times New Roman" w:cstheme="minorHAnsi"/>
          <w:lang w:eastAsia="ar-SA"/>
        </w:rPr>
        <w:t xml:space="preserve">Na danych osobowych, z związku z realizacją celu, o którym mowa w ust. 3, będą wykonywane w szczególności następujące operacje: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14844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336"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☐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675"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☐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pobierania,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C06">
            <w:rPr>
              <w:rFonts w:ascii="MS Gothic" w:eastAsia="MS Gothic" w:hAnsi="MS Gothic" w:cstheme="minorHAnsi" w:hint="eastAsia"/>
              <w:color w:val="000000" w:themeColor="text1"/>
              <w:shd w:val="clear" w:color="auto" w:fill="FFFFFF"/>
            </w:rPr>
            <w:t>☐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1000793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 w:cstheme="minorHAnsi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E50A1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☒</w:t>
          </w:r>
        </w:sdtContent>
      </w:sdt>
      <w:r w:rsidRPr="00BE50A1">
        <w:rPr>
          <w:rFonts w:cstheme="minorHAnsi"/>
          <w:color w:val="000000" w:themeColor="text1"/>
          <w:shd w:val="clear" w:color="auto" w:fill="FFFFFF"/>
        </w:rPr>
        <w:t>usuwania lub niszczenia, a </w:t>
      </w:r>
      <w:r w:rsidRPr="00BE50A1">
        <w:rPr>
          <w:rFonts w:eastAsia="Times New Roman" w:cstheme="minorHAnsi"/>
          <w:lang w:eastAsia="ar-SA"/>
        </w:rPr>
        <w:t>także czynności polegające na tworzeniu kopii bezpieczeństwa oraz czynności związane z odtworzeniem danych osobowych z kopii bezpieczeństwa.</w:t>
      </w:r>
    </w:p>
    <w:p w14:paraId="4BBF7CF5" w14:textId="77777777" w:rsidR="00256ACF" w:rsidRPr="00BE50A1" w:rsidRDefault="00256ACF" w:rsidP="00620597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cstheme="minorHAnsi"/>
          <w:color w:val="000000" w:themeColor="text1"/>
          <w:shd w:val="clear" w:color="auto" w:fill="FFFFFF"/>
        </w:rPr>
      </w:pPr>
      <w:r w:rsidRPr="00BE50A1">
        <w:rPr>
          <w:rFonts w:eastAsia="Times New Roman" w:cstheme="minorHAnsi"/>
          <w:lang w:eastAsia="ar-SA"/>
        </w:rPr>
        <w:t>Przetwarzanie powierzonych danych osobowych</w:t>
      </w:r>
      <w:r w:rsidRPr="00BE50A1">
        <w:rPr>
          <w:rStyle w:val="Styl3"/>
          <w:rFonts w:cstheme="minorHAnsi"/>
        </w:rPr>
        <w:t xml:space="preserve"> </w:t>
      </w:r>
      <w:sdt>
        <w:sdtPr>
          <w:rPr>
            <w:rStyle w:val="Styl3"/>
            <w:rFonts w:cstheme="minorHAnsi"/>
          </w:rPr>
          <w:alias w:val="Będzie/nie będzie"/>
          <w:tag w:val="Będzie/nie będzie"/>
          <w:id w:val="762568887"/>
          <w:placeholder>
            <w:docPart w:val="6E4944540A654F468A8434E70AB8F95B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Pr="00BE50A1">
            <w:rPr>
              <w:rStyle w:val="Styl3"/>
              <w:rFonts w:cstheme="minorHAnsi"/>
            </w:rPr>
            <w:t>będzie</w:t>
          </w:r>
        </w:sdtContent>
      </w:sdt>
      <w:r w:rsidRPr="00BE50A1">
        <w:rPr>
          <w:rFonts w:eastAsia="Times New Roman" w:cstheme="minorHAnsi"/>
          <w:lang w:eastAsia="ar-SA"/>
        </w:rPr>
        <w:t xml:space="preserve"> odbywać się z wykorzystaniem systemów informatycznych.</w:t>
      </w:r>
    </w:p>
    <w:p w14:paraId="0C29ABFB" w14:textId="77777777" w:rsidR="00256ACF" w:rsidRPr="00BE50A1" w:rsidRDefault="00256ACF" w:rsidP="00620597">
      <w:pPr>
        <w:pStyle w:val="Akapitzlist"/>
        <w:numPr>
          <w:ilvl w:val="0"/>
          <w:numId w:val="4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Podmiot powierzający nie wyraża zgody na przetwarzanie danych osobowych poza Europejskim Obszarem Gospodarczym.</w:t>
      </w:r>
    </w:p>
    <w:p w14:paraId="35B78205" w14:textId="77777777" w:rsidR="00256ACF" w:rsidRPr="00BE50A1" w:rsidRDefault="00256ACF" w:rsidP="00620597">
      <w:pPr>
        <w:keepNext/>
        <w:spacing w:before="240" w:after="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lastRenderedPageBreak/>
        <w:t>§4</w:t>
      </w:r>
    </w:p>
    <w:p w14:paraId="5C03B861" w14:textId="77777777" w:rsidR="00256ACF" w:rsidRPr="00BE50A1" w:rsidRDefault="00256ACF" w:rsidP="00620597">
      <w:pPr>
        <w:keepNext/>
        <w:spacing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 xml:space="preserve">Obowiązki </w:t>
      </w:r>
      <w:proofErr w:type="spellStart"/>
      <w:r w:rsidRPr="00BE50A1">
        <w:rPr>
          <w:rFonts w:eastAsia="Times New Roman" w:cstheme="minorHAnsi"/>
          <w:b/>
          <w:kern w:val="1"/>
        </w:rPr>
        <w:t>Podprocesora</w:t>
      </w:r>
      <w:proofErr w:type="spellEnd"/>
    </w:p>
    <w:p w14:paraId="15C554C8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oświadcza, że przetwarzanie powierzonych mu danych osobowych, będzie odbywało się z poszanowaniem przepisów Rozporządzenia, ustawy o ochronie danych osobowych i </w:t>
      </w:r>
      <w:r w:rsidRPr="00BE50A1">
        <w:rPr>
          <w:rFonts w:cstheme="minorHAnsi"/>
        </w:rPr>
        <w:t>innych powszechnie obowiązujących przepisów z zakresu ochrony danych osobowych</w:t>
      </w:r>
      <w:r w:rsidRPr="00BE50A1">
        <w:rPr>
          <w:rFonts w:eastAsia="Times New Roman" w:cstheme="minorHAnsi"/>
          <w:lang w:eastAsia="ar-SA"/>
        </w:rPr>
        <w:t>.</w:t>
      </w:r>
    </w:p>
    <w:p w14:paraId="4E523394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 związku z powierzeniem przetwarzania danych osobowych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zobowiązuje się do:</w:t>
      </w:r>
    </w:p>
    <w:p w14:paraId="42919413" w14:textId="77777777" w:rsidR="00256ACF" w:rsidRPr="00BE50A1" w:rsidRDefault="00256ACF" w:rsidP="00620597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przetwarzania danych osobowych wyłącznie na udokumentowane polecenie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>; za udokumentowane polecenie uznaje się zadania zlecone do wykonywania w drodze Umowy Głównej;</w:t>
      </w:r>
    </w:p>
    <w:p w14:paraId="65EA788A" w14:textId="77777777" w:rsidR="00256ACF" w:rsidRPr="00BE50A1" w:rsidRDefault="00256ACF" w:rsidP="00620597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dopuszczenia do przetwarzania danych osobowych wyłącznie osób posiadających upoważnienie, o którym mowa w art. 29 Rozporządzenia, oraz przeszkolonych z zakresu przepisów o ochronie danych osobowych;</w:t>
      </w:r>
    </w:p>
    <w:p w14:paraId="6F1F2597" w14:textId="77777777" w:rsidR="00256ACF" w:rsidRPr="00BE50A1" w:rsidRDefault="00256ACF" w:rsidP="00620597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zobowiązania osób upoważnionych do przetwarzania danych osobowych do zachowania tajemnicy;</w:t>
      </w:r>
    </w:p>
    <w:p w14:paraId="18F1FB6F" w14:textId="77777777" w:rsidR="00256ACF" w:rsidRPr="00BE50A1" w:rsidRDefault="00256ACF" w:rsidP="00620597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podjęcia wszelkich środków gwarantujących bezpieczeństwo powierzonych do przetwarzania danych osobowych, w tym m.in. do wdrożenia, przy uwzględnieniu stanu wiedzy technicznej, kosztu wdrażania oraz charakteru, zakresu, kontekstu i celów przetwarzania oraz ryzyka naruszenia praw lub wolności osób fizycznych o różnym prawdopodobieństwie wystąpienia i wadze zagrożenia, odpowiednich środków ochrony fizycznej, środków sprzętowych infrastruktury informatycznej i telekomunikacyjnej, środków ochrony w ramach narzędzi programowych i baz danych oraz środków organizacyjnych, w celu zapewnienia stopnia bezpieczeństwa odpowiadającemu temu ryzyku, w tym m. in. w stosownym przypadku:</w:t>
      </w:r>
    </w:p>
    <w:p w14:paraId="16478241" w14:textId="77777777" w:rsidR="00256ACF" w:rsidRPr="00BE50A1" w:rsidRDefault="00256ACF" w:rsidP="00620597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pseudonimizacji</w:t>
      </w:r>
      <w:proofErr w:type="spellEnd"/>
      <w:r w:rsidRPr="00BE50A1">
        <w:rPr>
          <w:rFonts w:eastAsia="Times New Roman" w:cstheme="minorHAnsi"/>
          <w:lang w:eastAsia="ar-SA"/>
        </w:rPr>
        <w:t xml:space="preserve"> i szyfrowania danych osobowych,</w:t>
      </w:r>
    </w:p>
    <w:p w14:paraId="505CC28A" w14:textId="77777777" w:rsidR="00256ACF" w:rsidRPr="00BE50A1" w:rsidRDefault="00256ACF" w:rsidP="00620597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zapewnienia bezpiecznego (kryptograficznie zabezpieczonego) transferu danych osobowych w procesie świadczonej usługi – wdrożenia mechanizmów uwierzytelniania oraz nadzoru działań w systemie informatycznym przez odnotowywanie zdarzeń na przetwarzanych danych osobowych (logowanie działań),</w:t>
      </w:r>
    </w:p>
    <w:p w14:paraId="11A01A8D" w14:textId="77777777" w:rsidR="00256ACF" w:rsidRPr="00BE50A1" w:rsidRDefault="00256ACF" w:rsidP="00620597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zapewnienia w działaniach serwisowych (w tym wymiana uszkodzonych zasobów dyskowych), by dostęp do zasobów był ograniczony do osób upoważnionych,</w:t>
      </w:r>
    </w:p>
    <w:p w14:paraId="462754B6" w14:textId="77777777" w:rsidR="00256ACF" w:rsidRPr="00BE50A1" w:rsidRDefault="00256ACF" w:rsidP="00620597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zdolności do ciągłego zapewnienia poufności, integralności, dostępności i odporności systemów informatycznych i usług przetwarzania,</w:t>
      </w:r>
    </w:p>
    <w:p w14:paraId="6DE99A83" w14:textId="77777777" w:rsidR="00256ACF" w:rsidRPr="00BE50A1" w:rsidRDefault="00256ACF" w:rsidP="00620597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zdolności do szybkiego przywrócenia dostępności danych osobowych i dostępu do nich w razie incydentu fizycznego lub technicznego,</w:t>
      </w:r>
    </w:p>
    <w:p w14:paraId="35D98FF9" w14:textId="77777777" w:rsidR="00256ACF" w:rsidRPr="00BE50A1" w:rsidRDefault="00256ACF" w:rsidP="00620597">
      <w:pPr>
        <w:pStyle w:val="Akapitzlist"/>
        <w:numPr>
          <w:ilvl w:val="0"/>
          <w:numId w:val="7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regularnego testowania, mierzenia i oceniania skuteczności środków technicznych i organizacyjnych mających zapewnić bezpieczeństwo przetwarzania danych osobowych;</w:t>
      </w:r>
    </w:p>
    <w:p w14:paraId="76750B03" w14:textId="77777777" w:rsidR="00256ACF" w:rsidRPr="00BE50A1" w:rsidRDefault="00256ACF" w:rsidP="00620597">
      <w:pPr>
        <w:pStyle w:val="Akapitzlist"/>
        <w:numPr>
          <w:ilvl w:val="0"/>
          <w:numId w:val="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przestrzegania określonych w § 7 niniejszej Umowy Powierzenia warunków podpowierzenia przetwarzania danych osobowych innemu podmiotowi;</w:t>
      </w:r>
    </w:p>
    <w:p w14:paraId="03345DD7" w14:textId="77777777" w:rsidR="00256ACF" w:rsidRPr="00BE50A1" w:rsidRDefault="00256ACF" w:rsidP="00620597">
      <w:pPr>
        <w:pStyle w:val="Akapitzlist"/>
        <w:numPr>
          <w:ilvl w:val="0"/>
          <w:numId w:val="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aktywnej współpracy z </w:t>
      </w:r>
      <w:r w:rsidRPr="00BE50A1">
        <w:rPr>
          <w:rFonts w:cstheme="minorHAnsi"/>
          <w:lang w:bidi="pl-PL"/>
        </w:rPr>
        <w:t>Podmiotem powierzającym</w:t>
      </w:r>
      <w:r w:rsidRPr="00BE50A1">
        <w:rPr>
          <w:rFonts w:eastAsia="Times New Roman" w:cstheme="minorHAnsi"/>
          <w:lang w:eastAsia="ar-SA"/>
        </w:rPr>
        <w:t xml:space="preserve"> przez cały okres trwania powierzenia przetwarzania danych osobowych, która w szczególności polega na tym, iż 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biorąc pod uwagę charakter przetwarzania, poprzez odpowiednie środki techniczne i organizacyjne, w miarę możliwości będzie pomagał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wywiązywać się z obowiązków względem osób, których dane dotyczą, oraz – uwzględniając charakter przetwarzania i dostępne mu informacje – będzie pomagał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wywiązywać się z obowiązków w zakresie zagwarantowania bezpieczeństwa danych osobowych.</w:t>
      </w:r>
    </w:p>
    <w:p w14:paraId="0B00BC61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realizując zadania wynikające z Umowy Głównej:</w:t>
      </w:r>
    </w:p>
    <w:p w14:paraId="36477C5B" w14:textId="77777777" w:rsidR="00256ACF" w:rsidRPr="00BE50A1" w:rsidRDefault="00256ACF" w:rsidP="00620597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zastosuje odpowiednie środki organizacyjne w celu zgodnego z przepisami przetwarzania powierzonych danych osobowych;</w:t>
      </w:r>
    </w:p>
    <w:p w14:paraId="6F7A727B" w14:textId="77777777" w:rsidR="00256ACF" w:rsidRPr="00BE50A1" w:rsidRDefault="00256ACF" w:rsidP="00620597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zastosuje środki zabezpieczenia określone w art. 32 Rozporządzenia – wdrożone środki zabezpieczenia muszą być adekwatne do zidentyfikowanych </w:t>
      </w:r>
      <w:proofErr w:type="spellStart"/>
      <w:r w:rsidRPr="00BE50A1">
        <w:rPr>
          <w:rFonts w:eastAsia="Times New Roman" w:cstheme="minorHAnsi"/>
          <w:lang w:eastAsia="ar-SA"/>
        </w:rPr>
        <w:t>ryzyk</w:t>
      </w:r>
      <w:proofErr w:type="spellEnd"/>
      <w:r w:rsidRPr="00BE50A1">
        <w:rPr>
          <w:rFonts w:eastAsia="Times New Roman" w:cstheme="minorHAnsi"/>
          <w:lang w:eastAsia="ar-SA"/>
        </w:rPr>
        <w:t xml:space="preserve"> dla zakresu powierzonego przetwarzania danych osobowych;</w:t>
      </w:r>
    </w:p>
    <w:p w14:paraId="4786DBE2" w14:textId="77777777" w:rsidR="00256ACF" w:rsidRPr="00BE50A1" w:rsidRDefault="00256ACF" w:rsidP="00620597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lastRenderedPageBreak/>
        <w:t xml:space="preserve">udzieli pomocy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w zakresie:</w:t>
      </w:r>
    </w:p>
    <w:p w14:paraId="1BAE490B" w14:textId="77777777" w:rsidR="00256ACF" w:rsidRPr="00BE50A1" w:rsidRDefault="00256ACF" w:rsidP="00620597">
      <w:pPr>
        <w:pStyle w:val="Akapitzlist"/>
        <w:numPr>
          <w:ilvl w:val="0"/>
          <w:numId w:val="9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realizacji obowiązku udzielania odpowiedzi na żądania osób, których dane dotyczą, w zakresie wykonywania jej praw określonych w rozdziale III Rozporządzenia,</w:t>
      </w:r>
    </w:p>
    <w:p w14:paraId="0834D99B" w14:textId="77777777" w:rsidR="00256ACF" w:rsidRPr="00BE50A1" w:rsidRDefault="00256ACF" w:rsidP="00620597">
      <w:pPr>
        <w:pStyle w:val="Akapitzlist"/>
        <w:numPr>
          <w:ilvl w:val="0"/>
          <w:numId w:val="9"/>
        </w:numPr>
        <w:spacing w:after="200" w:line="240" w:lineRule="auto"/>
        <w:ind w:left="1106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zapewnienia realizacji obowiązków wynikających z art. 32-36 Rozporządzenia;</w:t>
      </w:r>
    </w:p>
    <w:p w14:paraId="6E8CC208" w14:textId="77777777" w:rsidR="00256ACF" w:rsidRPr="00BE50A1" w:rsidRDefault="00256ACF" w:rsidP="00620597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po zakończeniu przetwarzania danych osobowych niezwłocznie zwróci powierzone mu dane osobowe lub dokona ich zniszczenia – adekwatnie do woli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>;</w:t>
      </w:r>
    </w:p>
    <w:p w14:paraId="28FCABFD" w14:textId="52F842F9" w:rsidR="00256ACF" w:rsidRPr="00BE50A1" w:rsidRDefault="00256ACF" w:rsidP="00620597">
      <w:pPr>
        <w:pStyle w:val="Akapitzlist"/>
        <w:numPr>
          <w:ilvl w:val="0"/>
          <w:numId w:val="8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wyznaczy Inspektora Ochrony Danych (o ile wynika to z obowiązku prawnego) oraz rozpocznie prowadzenie rejestru wszystkich kategorii czynności przetwarzania danych osobowych dokonywanych w imieniu administratora zgodnie z wymaganiami art. 30 ust. 2</w:t>
      </w:r>
      <w:r w:rsidR="00452449">
        <w:rPr>
          <w:rFonts w:eastAsia="Times New Roman" w:cstheme="minorHAnsi"/>
          <w:lang w:eastAsia="ar-SA"/>
        </w:rPr>
        <w:t xml:space="preserve"> </w:t>
      </w:r>
      <w:r w:rsidRPr="00BE50A1">
        <w:rPr>
          <w:rFonts w:eastAsia="Times New Roman" w:cstheme="minorHAnsi"/>
          <w:lang w:eastAsia="ar-SA"/>
        </w:rPr>
        <w:t xml:space="preserve">Rozporządzenia i pisemnie poinformuje o tym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.</w:t>
      </w:r>
    </w:p>
    <w:p w14:paraId="005EBECA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57" w:hanging="357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zobowiązuje się niezwłocznie (nie później niż w ciągu 24 godzin) zawiadomić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 o:</w:t>
      </w:r>
    </w:p>
    <w:p w14:paraId="4DC9EF7F" w14:textId="77777777" w:rsidR="00256ACF" w:rsidRPr="00BE50A1" w:rsidRDefault="00256ACF" w:rsidP="00620597">
      <w:pPr>
        <w:pStyle w:val="Akapitzlist"/>
        <w:numPr>
          <w:ilvl w:val="0"/>
          <w:numId w:val="10"/>
        </w:numPr>
        <w:spacing w:after="200" w:line="240" w:lineRule="auto"/>
        <w:ind w:left="738" w:hanging="369"/>
        <w:jc w:val="both"/>
        <w:rPr>
          <w:rFonts w:eastAsia="Times New Roman" w:cstheme="minorHAnsi"/>
          <w:b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każdym prawnie umocowanym żądaniu udostępnienia danych osobowych właściwemu organowi państwa, chyba że zakaz zawiadomienia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wynika z przepisów prawa, a w szczególności przepisów postępowania karnego, gdy zakaz ma na celu zapewnienie poufności wszczętego dochodzenia,</w:t>
      </w:r>
    </w:p>
    <w:p w14:paraId="56F5CA1B" w14:textId="77777777" w:rsidR="00256ACF" w:rsidRPr="00BE50A1" w:rsidRDefault="00256ACF" w:rsidP="00620597">
      <w:pPr>
        <w:pStyle w:val="Akapitzlist"/>
        <w:numPr>
          <w:ilvl w:val="0"/>
          <w:numId w:val="10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każdym żądaniu otrzymanym bezpośrednio od osoby, której dane osobowe przetwarza, w zakresie przetwarzania dotyczącej jej danych osobowych, powstrzymując się jednocześnie od odpowiedzi na żądanie, chyba że zostanie do tego upoważniony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.</w:t>
      </w:r>
    </w:p>
    <w:p w14:paraId="2E575669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679AC37F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Calibri" w:cstheme="minorHAnsi"/>
          <w:iCs/>
          <w:lang w:eastAsia="en-GB"/>
        </w:rPr>
      </w:pPr>
      <w:proofErr w:type="spellStart"/>
      <w:r w:rsidRPr="00BE50A1">
        <w:rPr>
          <w:rFonts w:eastAsia="Calibri" w:cstheme="minorHAnsi"/>
          <w:iCs/>
          <w:lang w:eastAsia="en-GB"/>
        </w:rPr>
        <w:t>Podprocesor</w:t>
      </w:r>
      <w:proofErr w:type="spellEnd"/>
      <w:r w:rsidRPr="00BE50A1">
        <w:rPr>
          <w:rFonts w:eastAsia="Calibri" w:cstheme="minorHAnsi"/>
          <w:iCs/>
          <w:lang w:eastAsia="en-GB"/>
        </w:rPr>
        <w:t xml:space="preserve"> na każdy pisemny wniosek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Calibri" w:cstheme="minorHAnsi"/>
          <w:iCs/>
          <w:lang w:eastAsia="en-GB"/>
        </w:rPr>
        <w:t xml:space="preserve"> zobowiązany jest do udzielenia kompleksowej, pisemnej odpowiedzi, na skierowane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Calibri" w:cstheme="minorHAnsi"/>
          <w:iCs/>
          <w:lang w:eastAsia="en-GB"/>
        </w:rPr>
        <w:t xml:space="preserve"> pytania dotyczące kwestii związanych z przetwarzaniem powierzonych danych osobowych.</w:t>
      </w:r>
    </w:p>
    <w:p w14:paraId="374AD8AC" w14:textId="77777777" w:rsidR="00256ACF" w:rsidRPr="00BE50A1" w:rsidRDefault="00256ACF" w:rsidP="00620597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ind w:left="369" w:hanging="369"/>
        <w:jc w:val="both"/>
        <w:rPr>
          <w:rFonts w:eastAsia="Calibri" w:cstheme="minorHAnsi"/>
          <w:b/>
          <w:lang w:eastAsia="en-GB"/>
        </w:rPr>
      </w:pPr>
      <w:r w:rsidRPr="00BE50A1">
        <w:rPr>
          <w:rFonts w:eastAsia="Calibri" w:cstheme="minorHAnsi"/>
          <w:iCs/>
          <w:lang w:eastAsia="en-GB"/>
        </w:rPr>
        <w:t xml:space="preserve">Odpowiedzi, o której mowa w ust. 5, </w:t>
      </w:r>
      <w:proofErr w:type="spellStart"/>
      <w:r w:rsidRPr="00BE50A1">
        <w:rPr>
          <w:rFonts w:eastAsia="Calibri" w:cstheme="minorHAnsi"/>
          <w:iCs/>
          <w:lang w:eastAsia="en-GB"/>
        </w:rPr>
        <w:t>Podrocesor</w:t>
      </w:r>
      <w:proofErr w:type="spellEnd"/>
      <w:r w:rsidRPr="00BE50A1">
        <w:rPr>
          <w:rFonts w:eastAsia="Calibri" w:cstheme="minorHAnsi"/>
          <w:iCs/>
          <w:lang w:eastAsia="en-GB"/>
        </w:rPr>
        <w:t xml:space="preserve"> udzieli niezwłocznie, nie później niż w terminie 7 dni roboczych od dnia otrzymania wniosku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Calibri" w:cstheme="minorHAnsi"/>
          <w:iCs/>
          <w:lang w:eastAsia="en-GB"/>
        </w:rPr>
        <w:t>.</w:t>
      </w:r>
    </w:p>
    <w:p w14:paraId="4D6709C9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5.</w:t>
      </w:r>
      <w:r w:rsidRPr="00BE50A1">
        <w:rPr>
          <w:rFonts w:eastAsia="Times New Roman" w:cstheme="minorHAnsi"/>
          <w:b/>
          <w:kern w:val="1"/>
        </w:rPr>
        <w:br/>
      </w:r>
      <w:r w:rsidRPr="00BE50A1">
        <w:rPr>
          <w:rFonts w:eastAsia="Times New Roman" w:cstheme="minorHAnsi"/>
          <w:b/>
        </w:rPr>
        <w:t>Naruszenie bezpieczeństwa danych osobowych</w:t>
      </w:r>
    </w:p>
    <w:p w14:paraId="04EF52EB" w14:textId="77777777" w:rsidR="00256ACF" w:rsidRPr="00BE50A1" w:rsidRDefault="00256ACF" w:rsidP="00620597">
      <w:pPr>
        <w:pStyle w:val="Akapitzlist"/>
        <w:numPr>
          <w:ilvl w:val="0"/>
          <w:numId w:val="11"/>
        </w:numPr>
        <w:spacing w:after="200" w:line="240" w:lineRule="auto"/>
        <w:ind w:left="369" w:hanging="369"/>
        <w:jc w:val="both"/>
        <w:rPr>
          <w:rFonts w:eastAsia="Times New Roman" w:cstheme="minorHAnsi"/>
          <w:color w:val="000000"/>
          <w:lang w:eastAsia="ar-SA"/>
        </w:rPr>
      </w:pPr>
      <w:r w:rsidRPr="00BE50A1">
        <w:rPr>
          <w:rFonts w:eastAsia="Times New Roman" w:cstheme="minorHAnsi"/>
          <w:color w:val="000000"/>
          <w:lang w:eastAsia="ar-SA"/>
        </w:rPr>
        <w:t xml:space="preserve">W przypadku podejrzenia lub stwierdzenia naruszenia ochrony danych osobowych, </w:t>
      </w: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bez zbędnej zwłoki – w miarę możliwości, nie później niż w terminie 24 godzin od momentu pozyskania informacji o wystąpieniu naruszenia lub podejrzeniu jego wystąpienia – zgłasza je 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color w:val="000000"/>
          <w:lang w:eastAsia="ar-SA"/>
        </w:rPr>
        <w:t>. Zgłoszenie powinno zawierać informacje wskazane w art. 33 ust. 3 Rozporządzenia.</w:t>
      </w:r>
    </w:p>
    <w:p w14:paraId="6C4CAE40" w14:textId="77777777" w:rsidR="00256ACF" w:rsidRPr="00BE50A1" w:rsidRDefault="00256ACF" w:rsidP="00620597">
      <w:pPr>
        <w:pStyle w:val="Akapitzlist"/>
        <w:numPr>
          <w:ilvl w:val="0"/>
          <w:numId w:val="11"/>
        </w:numPr>
        <w:spacing w:after="200" w:line="240" w:lineRule="auto"/>
        <w:ind w:left="369" w:hanging="369"/>
        <w:jc w:val="both"/>
        <w:rPr>
          <w:rFonts w:eastAsia="Times New Roman" w:cstheme="minorHAnsi"/>
          <w:color w:val="000000"/>
          <w:lang w:eastAsia="ar-SA"/>
        </w:rPr>
      </w:pP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zobowiązuje się zapewnić odpowiednie wsparcie wymagane przez </w:t>
      </w:r>
      <w:r w:rsidRPr="00BE50A1">
        <w:rPr>
          <w:rFonts w:cstheme="minorHAnsi"/>
          <w:lang w:bidi="pl-PL"/>
        </w:rPr>
        <w:t xml:space="preserve">Podmiotu powierzający </w:t>
      </w:r>
      <w:r w:rsidRPr="00BE50A1">
        <w:rPr>
          <w:rFonts w:eastAsia="Times New Roman" w:cstheme="minorHAnsi"/>
          <w:color w:val="000000"/>
          <w:lang w:eastAsia="ar-SA"/>
        </w:rPr>
        <w:t>lub organ nadzorczy w celu podjęcia sprawnych i odpowiednich działań w przedmiocie naruszenia bezpieczeństwa danych osobowych.</w:t>
      </w:r>
    </w:p>
    <w:p w14:paraId="54C5C5E2" w14:textId="77777777" w:rsidR="00256ACF" w:rsidRPr="00BE50A1" w:rsidRDefault="00256ACF" w:rsidP="00620597">
      <w:pPr>
        <w:pStyle w:val="Akapitzlist"/>
        <w:numPr>
          <w:ilvl w:val="0"/>
          <w:numId w:val="11"/>
        </w:numPr>
        <w:spacing w:after="200" w:line="240" w:lineRule="auto"/>
        <w:ind w:left="369" w:hanging="369"/>
        <w:jc w:val="both"/>
        <w:rPr>
          <w:rFonts w:eastAsia="Times New Roman" w:cstheme="minorHAnsi"/>
          <w:color w:val="000000"/>
          <w:lang w:eastAsia="ar-SA"/>
        </w:rPr>
      </w:pP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odpowiada za szkody spowodowane swoim działaniem w związku z niedopełnieniem obowiązków, które Rozporządzenie nakłada bezpośrednio na </w:t>
      </w: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Podprocesora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, lub gdy działał poza zgodnymi z prawem instrukcjami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color w:val="000000"/>
          <w:lang w:eastAsia="ar-SA"/>
        </w:rPr>
        <w:t xml:space="preserve"> lub wbrew tym instrukcjom. </w:t>
      </w:r>
      <w:proofErr w:type="spellStart"/>
      <w:r w:rsidRPr="00BE50A1">
        <w:rPr>
          <w:rFonts w:eastAsia="Times New Roman" w:cstheme="minorHAnsi"/>
          <w:color w:val="000000"/>
          <w:lang w:eastAsia="ar-SA"/>
        </w:rPr>
        <w:t>Podprocesor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odpowiada za szkody spowodowane zastosowaniem lub niezastosowaniem właściwych środków bezpieczeństwa.</w:t>
      </w:r>
    </w:p>
    <w:p w14:paraId="42455A06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</w:rPr>
      </w:pPr>
      <w:r w:rsidRPr="00BE50A1">
        <w:rPr>
          <w:rFonts w:eastAsia="Times New Roman" w:cstheme="minorHAnsi"/>
          <w:b/>
        </w:rPr>
        <w:t>§ 6.</w:t>
      </w:r>
      <w:r w:rsidRPr="00BE50A1">
        <w:rPr>
          <w:rFonts w:eastAsia="Times New Roman" w:cstheme="minorHAnsi"/>
          <w:b/>
        </w:rPr>
        <w:br/>
        <w:t>Prawo audytu</w:t>
      </w:r>
    </w:p>
    <w:p w14:paraId="799B79BC" w14:textId="07DC0EB6" w:rsidR="00256ACF" w:rsidRPr="00BE50A1" w:rsidRDefault="00256ACF" w:rsidP="00620597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cstheme="minorHAnsi"/>
          <w:lang w:bidi="pl-PL"/>
        </w:rPr>
        <w:t>Podmiot powierzając</w:t>
      </w:r>
      <w:r w:rsidR="00C81611">
        <w:rPr>
          <w:rFonts w:cstheme="minorHAnsi"/>
          <w:lang w:bidi="pl-PL"/>
        </w:rPr>
        <w:t>y</w:t>
      </w:r>
      <w:r w:rsidRPr="00BE50A1">
        <w:rPr>
          <w:rFonts w:eastAsia="Times New Roman" w:cstheme="minorHAnsi"/>
          <w:lang w:eastAsia="ar-SA"/>
        </w:rPr>
        <w:t xml:space="preserve"> ma prawo do audytu przetwarzania przez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powierzonych mu danych osobowych z punktu widzenia zgodności tego przetwarzania z przepisami prawa oraz postanowieniami niniejszej Umowy Powierzenia w postaci audytu realizowanego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lub audytora upoważnionego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.</w:t>
      </w:r>
    </w:p>
    <w:p w14:paraId="5C9A0E2B" w14:textId="77777777" w:rsidR="00256ACF" w:rsidRPr="00BE50A1" w:rsidRDefault="00256ACF" w:rsidP="00620597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zobowiązany jest:</w:t>
      </w:r>
    </w:p>
    <w:p w14:paraId="1D1E5E9E" w14:textId="77777777" w:rsidR="00256ACF" w:rsidRPr="00BE50A1" w:rsidRDefault="00256ACF" w:rsidP="00620597">
      <w:pPr>
        <w:pStyle w:val="Akapitzlist"/>
        <w:numPr>
          <w:ilvl w:val="0"/>
          <w:numId w:val="13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lastRenderedPageBreak/>
        <w:t xml:space="preserve">udostępnić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lub audytorowi upoważnionemu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Calibri" w:cstheme="minorHAnsi"/>
          <w:iCs/>
          <w:lang w:eastAsia="en-GB"/>
        </w:rPr>
        <w:t xml:space="preserve"> </w:t>
      </w:r>
      <w:r w:rsidRPr="00BE50A1">
        <w:rPr>
          <w:rFonts w:eastAsia="Times New Roman" w:cstheme="minorHAnsi"/>
          <w:lang w:eastAsia="ar-SA"/>
        </w:rPr>
        <w:t>wszelkie informacje niezbędne do wykazania spełnienia obowiązków spoczywających na </w:t>
      </w:r>
      <w:proofErr w:type="spellStart"/>
      <w:r w:rsidRPr="00BE50A1">
        <w:rPr>
          <w:rFonts w:eastAsia="Times New Roman" w:cstheme="minorHAnsi"/>
          <w:lang w:eastAsia="ar-SA"/>
        </w:rPr>
        <w:t>Podprocesorze</w:t>
      </w:r>
      <w:proofErr w:type="spellEnd"/>
      <w:r w:rsidRPr="00BE50A1">
        <w:rPr>
          <w:rFonts w:eastAsia="Times New Roman" w:cstheme="minorHAnsi"/>
          <w:lang w:eastAsia="ar-SA"/>
        </w:rPr>
        <w:t>;</w:t>
      </w:r>
    </w:p>
    <w:p w14:paraId="31208274" w14:textId="77777777" w:rsidR="00256ACF" w:rsidRPr="00BE50A1" w:rsidRDefault="00256ACF" w:rsidP="00620597">
      <w:pPr>
        <w:pStyle w:val="Akapitzlist"/>
        <w:numPr>
          <w:ilvl w:val="0"/>
          <w:numId w:val="13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umożliwić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Calibri" w:cstheme="minorHAnsi"/>
          <w:iCs/>
          <w:lang w:eastAsia="en-GB"/>
        </w:rPr>
        <w:t xml:space="preserve"> </w:t>
      </w:r>
      <w:r w:rsidRPr="00BE50A1">
        <w:rPr>
          <w:rFonts w:eastAsia="Times New Roman" w:cstheme="minorHAnsi"/>
          <w:lang w:eastAsia="ar-SA"/>
        </w:rPr>
        <w:t xml:space="preserve">lub audytorowi upoważnionemu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Calibri" w:cstheme="minorHAnsi"/>
          <w:iCs/>
          <w:lang w:eastAsia="en-GB"/>
        </w:rPr>
        <w:t xml:space="preserve"> </w:t>
      </w:r>
      <w:r w:rsidRPr="00BE50A1">
        <w:rPr>
          <w:rFonts w:eastAsia="Times New Roman" w:cstheme="minorHAnsi"/>
          <w:lang w:eastAsia="ar-SA"/>
        </w:rPr>
        <w:t>przeprowadzanie audytów, w tym inspekcji, współpracując przy działaniach sprawdzających i naprawczych;</w:t>
      </w:r>
    </w:p>
    <w:p w14:paraId="473978AD" w14:textId="77777777" w:rsidR="00256ACF" w:rsidRPr="00BE50A1" w:rsidRDefault="00256ACF" w:rsidP="00620597">
      <w:pPr>
        <w:pStyle w:val="Akapitzlist"/>
        <w:numPr>
          <w:ilvl w:val="0"/>
          <w:numId w:val="13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zastosować się do zaleceń </w:t>
      </w:r>
      <w:proofErr w:type="spellStart"/>
      <w:r w:rsidRPr="00BE50A1">
        <w:rPr>
          <w:rFonts w:eastAsia="Times New Roman" w:cstheme="minorHAnsi"/>
          <w:lang w:eastAsia="ar-SA"/>
        </w:rPr>
        <w:t>poaudytowych</w:t>
      </w:r>
      <w:proofErr w:type="spellEnd"/>
      <w:r w:rsidRPr="00BE50A1">
        <w:rPr>
          <w:rFonts w:eastAsia="Times New Roman" w:cstheme="minorHAnsi"/>
          <w:lang w:eastAsia="ar-SA"/>
        </w:rPr>
        <w:t xml:space="preserve"> przekazanych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lub audytora upoważnionego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>.</w:t>
      </w:r>
    </w:p>
    <w:p w14:paraId="02D76B34" w14:textId="77777777" w:rsidR="00256ACF" w:rsidRPr="00BE50A1" w:rsidRDefault="00256ACF" w:rsidP="00620597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Informacja o terminie i zakresie audytu, o którym mowa w ust. 1, będzie przekazana </w:t>
      </w:r>
      <w:proofErr w:type="spellStart"/>
      <w:r w:rsidRPr="00BE50A1">
        <w:rPr>
          <w:rFonts w:eastAsia="Times New Roman" w:cstheme="minorHAnsi"/>
          <w:lang w:eastAsia="ar-SA"/>
        </w:rPr>
        <w:t>Podprocesorowi</w:t>
      </w:r>
      <w:proofErr w:type="spellEnd"/>
      <w:r w:rsidRPr="00BE50A1">
        <w:rPr>
          <w:rFonts w:eastAsia="Times New Roman" w:cstheme="minorHAnsi"/>
          <w:lang w:eastAsia="ar-SA"/>
        </w:rPr>
        <w:t xml:space="preserve"> z co najmniej 24-godzinnym wyprzedzeniem.</w:t>
      </w:r>
    </w:p>
    <w:p w14:paraId="1D386204" w14:textId="77777777" w:rsidR="00256ACF" w:rsidRPr="00BE50A1" w:rsidRDefault="00256ACF" w:rsidP="00620597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umożliwia</w:t>
      </w:r>
      <w:r w:rsidRPr="00BE50A1">
        <w:rPr>
          <w:rFonts w:cstheme="minorHAnsi"/>
          <w:lang w:bidi="pl-PL"/>
        </w:rPr>
        <w:t xml:space="preserve"> Podmiotowi powierzającemu</w:t>
      </w:r>
      <w:r w:rsidRPr="00BE50A1">
        <w:rPr>
          <w:rFonts w:eastAsia="Times New Roman" w:cstheme="minorHAnsi"/>
          <w:lang w:eastAsia="ar-SA"/>
        </w:rPr>
        <w:t xml:space="preserve"> lub audytorowi upoważnionemu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, przeprowadzanie audytu, o którym mowa w ust. 1, i przyczynia się do niego. W szczególności,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zobowiązany jest udostępnić wgląd do wszystkich materiałów oraz systemów informatycznych, w których realizowane jest przetwarzanie powierzonych danych osobowych oraz umożliwić dostęp do pracowników zaangażowanych w ich przetwarzanie.</w:t>
      </w:r>
    </w:p>
    <w:p w14:paraId="1714E8CF" w14:textId="77777777" w:rsidR="00256ACF" w:rsidRPr="00BE50A1" w:rsidRDefault="00256ACF" w:rsidP="00620597">
      <w:pPr>
        <w:pStyle w:val="Akapitzlist"/>
        <w:numPr>
          <w:ilvl w:val="0"/>
          <w:numId w:val="12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lub audytor upoważniony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przed rozpoczęciem czynności audytowych podpisze zobowiązanie o zachowaniu w poufności wszelkich informacji uzyskanych podczas realizacji audytu, w tym danych osobowych, których administratorem jest </w:t>
      </w:r>
      <w:proofErr w:type="spellStart"/>
      <w:r w:rsidRPr="00BE50A1">
        <w:rPr>
          <w:rFonts w:eastAsia="Times New Roman" w:cstheme="minorHAnsi"/>
          <w:lang w:eastAsia="ar-SA"/>
        </w:rPr>
        <w:t>Podrocesor</w:t>
      </w:r>
      <w:proofErr w:type="spellEnd"/>
      <w:r w:rsidRPr="00BE50A1">
        <w:rPr>
          <w:rFonts w:eastAsia="Times New Roman" w:cstheme="minorHAnsi"/>
          <w:lang w:eastAsia="ar-SA"/>
        </w:rPr>
        <w:t>.</w:t>
      </w:r>
    </w:p>
    <w:p w14:paraId="1833FDE8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7.</w:t>
      </w:r>
      <w:r w:rsidRPr="00BE50A1">
        <w:rPr>
          <w:rFonts w:eastAsia="Times New Roman" w:cstheme="minorHAnsi"/>
          <w:b/>
          <w:kern w:val="1"/>
        </w:rPr>
        <w:br/>
      </w:r>
      <w:proofErr w:type="spellStart"/>
      <w:r w:rsidRPr="00BE50A1">
        <w:rPr>
          <w:rFonts w:eastAsia="Times New Roman" w:cstheme="minorHAnsi"/>
          <w:b/>
          <w:kern w:val="1"/>
        </w:rPr>
        <w:t>Podpowierzenie</w:t>
      </w:r>
      <w:proofErr w:type="spellEnd"/>
    </w:p>
    <w:p w14:paraId="1DA0634F" w14:textId="77777777" w:rsidR="00256ACF" w:rsidRPr="00BE50A1" w:rsidRDefault="00256ACF" w:rsidP="00620597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ma prawo </w:t>
      </w:r>
      <w:proofErr w:type="spellStart"/>
      <w:r w:rsidRPr="00BE50A1">
        <w:rPr>
          <w:rFonts w:eastAsia="Times New Roman" w:cstheme="minorHAnsi"/>
          <w:lang w:eastAsia="ar-SA"/>
        </w:rPr>
        <w:t>podpodpowierzania</w:t>
      </w:r>
      <w:proofErr w:type="spellEnd"/>
      <w:r w:rsidRPr="00BE50A1">
        <w:rPr>
          <w:rFonts w:eastAsia="Times New Roman" w:cstheme="minorHAnsi"/>
          <w:lang w:eastAsia="ar-SA"/>
        </w:rPr>
        <w:t xml:space="preserve"> danych osobowych, o których mowa w § 3 ust. 1, </w:t>
      </w:r>
      <w:r w:rsidRPr="00BE50A1">
        <w:rPr>
          <w:rFonts w:eastAsia="Times New Roman" w:cstheme="minorHAnsi"/>
          <w:color w:val="000000" w:themeColor="text1"/>
          <w:lang w:eastAsia="ar-SA"/>
        </w:rPr>
        <w:t>jedynie</w:t>
      </w:r>
      <w:r w:rsidRPr="00BE50A1">
        <w:rPr>
          <w:rFonts w:eastAsia="Times New Roman" w:cstheme="minorHAnsi"/>
          <w:lang w:eastAsia="ar-SA"/>
        </w:rPr>
        <w:t xml:space="preserve"> w zakresie i celu niezbędnym do realizacji celu powierzenia przetwarzania danych osobowych określonego w § 3 ust. 3 (ogólna zgoda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na </w:t>
      </w:r>
      <w:proofErr w:type="spellStart"/>
      <w:r w:rsidRPr="00BE50A1">
        <w:rPr>
          <w:rFonts w:eastAsia="Times New Roman" w:cstheme="minorHAnsi"/>
          <w:lang w:eastAsia="ar-SA"/>
        </w:rPr>
        <w:t>podpodpowierzenie</w:t>
      </w:r>
      <w:proofErr w:type="spellEnd"/>
      <w:r w:rsidRPr="00BE50A1">
        <w:rPr>
          <w:rFonts w:eastAsia="Times New Roman" w:cstheme="minorHAnsi"/>
          <w:lang w:eastAsia="ar-SA"/>
        </w:rPr>
        <w:t xml:space="preserve"> przetwarzania danych osobowych).</w:t>
      </w:r>
    </w:p>
    <w:p w14:paraId="2D0E7FC1" w14:textId="77777777" w:rsidR="00256ACF" w:rsidRPr="00BE50A1" w:rsidRDefault="00256ACF" w:rsidP="00620597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Wykaz podmiotów </w:t>
      </w:r>
      <w:proofErr w:type="spellStart"/>
      <w:r w:rsidRPr="00BE50A1">
        <w:rPr>
          <w:rFonts w:eastAsia="Times New Roman" w:cstheme="minorHAnsi"/>
          <w:lang w:eastAsia="ar-SA"/>
        </w:rPr>
        <w:t>podpodprzetwarzających</w:t>
      </w:r>
      <w:proofErr w:type="spellEnd"/>
      <w:r w:rsidRPr="00BE50A1">
        <w:rPr>
          <w:rFonts w:eastAsia="Times New Roman" w:cstheme="minorHAnsi"/>
          <w:lang w:eastAsia="ar-SA"/>
        </w:rPr>
        <w:t xml:space="preserve"> (</w:t>
      </w:r>
      <w:proofErr w:type="spellStart"/>
      <w:r w:rsidRPr="00BE50A1">
        <w:rPr>
          <w:rFonts w:eastAsia="Times New Roman" w:cstheme="minorHAnsi"/>
          <w:lang w:eastAsia="ar-SA"/>
        </w:rPr>
        <w:t>podpodprocesorów</w:t>
      </w:r>
      <w:proofErr w:type="spellEnd"/>
      <w:r w:rsidRPr="00BE50A1">
        <w:rPr>
          <w:rFonts w:eastAsia="Times New Roman" w:cstheme="minorHAnsi"/>
          <w:lang w:eastAsia="ar-SA"/>
        </w:rPr>
        <w:t>) zawiera Załącznik nr 2 do niniejszej Umowy.</w:t>
      </w:r>
    </w:p>
    <w:p w14:paraId="2047CF7B" w14:textId="1FA7BDB3" w:rsidR="00256ACF" w:rsidRPr="00BE50A1" w:rsidRDefault="00256ACF" w:rsidP="00620597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Podrocesor</w:t>
      </w:r>
      <w:proofErr w:type="spellEnd"/>
      <w:r w:rsidRPr="00BE50A1">
        <w:rPr>
          <w:rFonts w:eastAsia="Times New Roman" w:cstheme="minorHAnsi"/>
          <w:lang w:eastAsia="ar-SA"/>
        </w:rPr>
        <w:t xml:space="preserve"> jest zobowiązany do poinformowania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o wszelkich zamierzonych zmianach dotyczących dodania lub zastąpienia innych podmiotów </w:t>
      </w:r>
      <w:proofErr w:type="spellStart"/>
      <w:r w:rsidRPr="00BE50A1">
        <w:rPr>
          <w:rFonts w:eastAsia="Times New Roman" w:cstheme="minorHAnsi"/>
          <w:lang w:eastAsia="ar-SA"/>
        </w:rPr>
        <w:t>podpodprzetwarzających</w:t>
      </w:r>
      <w:proofErr w:type="spellEnd"/>
      <w:r w:rsidRPr="00BE50A1">
        <w:rPr>
          <w:rFonts w:eastAsia="Times New Roman" w:cstheme="minorHAnsi"/>
          <w:lang w:eastAsia="ar-SA"/>
        </w:rPr>
        <w:t xml:space="preserve">, dając tym samym </w:t>
      </w: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możliwość wyrażenia sprzeciwu wobec takich zmian. Informację w tym zakresie należy przekazać na adres e-mail: </w:t>
      </w:r>
      <w:sdt>
        <w:sdtPr>
          <w:rPr>
            <w:rStyle w:val="Styl4"/>
            <w:rFonts w:cstheme="minorHAnsi"/>
          </w:rPr>
          <w:alias w:val="Adres e-mail"/>
          <w:tag w:val="Adres e-mail"/>
          <w:id w:val="-1127081088"/>
          <w:placeholder>
            <w:docPart w:val="B8CD8ADB43E6459BA231A6DBF96222C5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color w:val="auto"/>
            <w:u w:val="none"/>
          </w:rPr>
        </w:sdtEndPr>
        <w:sdtContent>
          <w:r w:rsidR="00451723">
            <w:rPr>
              <w:rStyle w:val="Styl4"/>
              <w:rFonts w:cstheme="minorHAnsi"/>
            </w:rPr>
            <w:t>riod.krakow@wody.gov.pl</w:t>
          </w:r>
        </w:sdtContent>
      </w:sdt>
      <w:r w:rsidRPr="00BE50A1">
        <w:rPr>
          <w:rStyle w:val="Styl4"/>
          <w:rFonts w:cstheme="minorHAnsi"/>
        </w:rPr>
        <w:t>.</w:t>
      </w:r>
    </w:p>
    <w:p w14:paraId="7DEF5648" w14:textId="77777777" w:rsidR="00256ACF" w:rsidRPr="00BE50A1" w:rsidRDefault="00256ACF" w:rsidP="00620597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Jeżeli do wykonania w imieniu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konkretnych czynności przetwarzania danych osobowych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korzysta z usług innego podmiotu przetwarzającego, na ten inny podmiot przetwarzający, w drodze umowy zawartej pomiędzy tym podmiotem a </w:t>
      </w:r>
      <w:proofErr w:type="spellStart"/>
      <w:r w:rsidRPr="00BE50A1">
        <w:rPr>
          <w:rFonts w:eastAsia="Times New Roman" w:cstheme="minorHAnsi"/>
          <w:lang w:eastAsia="ar-SA"/>
        </w:rPr>
        <w:t>Podprocesorem</w:t>
      </w:r>
      <w:proofErr w:type="spellEnd"/>
      <w:r w:rsidRPr="00BE50A1">
        <w:rPr>
          <w:rFonts w:eastAsia="Times New Roman" w:cstheme="minorHAnsi"/>
          <w:lang w:eastAsia="ar-SA"/>
        </w:rPr>
        <w:t>, nałożone zostaną te same obowiązki ochrony danych osobowych, jak w § 4 niniejszej Umowy Powierzenia, w szczególności obowiązek zapewnienia wystarczających gwarancji wdrożenia odpowiednich środków technicznych i organizacyjnych ochrony danych.</w:t>
      </w:r>
    </w:p>
    <w:p w14:paraId="61CDF5A0" w14:textId="77777777" w:rsidR="00256ACF" w:rsidRPr="00BE50A1" w:rsidRDefault="00256ACF" w:rsidP="00620597">
      <w:pPr>
        <w:pStyle w:val="Akapitzlist"/>
        <w:numPr>
          <w:ilvl w:val="0"/>
          <w:numId w:val="14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Jeżeli inny podmiot przetwarzający nie wywiąże się ze spoczywających na nim obowiązków ochrony danych, pełna odpowiedzialność wobec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za wypełnienie obowiązków tego innego podmiotu przetwarzającego spoczywa na </w:t>
      </w:r>
      <w:proofErr w:type="spellStart"/>
      <w:r w:rsidRPr="00BE50A1">
        <w:rPr>
          <w:rFonts w:eastAsia="Times New Roman" w:cstheme="minorHAnsi"/>
          <w:lang w:eastAsia="ar-SA"/>
        </w:rPr>
        <w:t>Podprocesorze</w:t>
      </w:r>
      <w:proofErr w:type="spellEnd"/>
      <w:r w:rsidRPr="00BE50A1">
        <w:rPr>
          <w:rFonts w:eastAsia="Times New Roman" w:cstheme="minorHAnsi"/>
          <w:lang w:eastAsia="ar-SA"/>
        </w:rPr>
        <w:t>.</w:t>
      </w:r>
    </w:p>
    <w:p w14:paraId="3554E380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</w:rPr>
      </w:pPr>
      <w:r w:rsidRPr="00BE50A1">
        <w:rPr>
          <w:rFonts w:eastAsia="Times New Roman" w:cstheme="minorHAnsi"/>
          <w:b/>
        </w:rPr>
        <w:t>§ 8.</w:t>
      </w:r>
      <w:r w:rsidRPr="00BE50A1">
        <w:rPr>
          <w:rFonts w:eastAsia="Times New Roman" w:cstheme="minorHAnsi"/>
          <w:b/>
        </w:rPr>
        <w:br/>
        <w:t>Odpowiedzialność Procesora</w:t>
      </w:r>
    </w:p>
    <w:p w14:paraId="14A88051" w14:textId="77777777" w:rsidR="00256ACF" w:rsidRPr="00BE50A1" w:rsidRDefault="00256ACF" w:rsidP="00620597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>, dla zapewnienia, iż spełnia wymagania Rozporządzenia, zobowiązany jest:</w:t>
      </w:r>
    </w:p>
    <w:p w14:paraId="1F4F5C99" w14:textId="7D629190" w:rsidR="00256ACF" w:rsidRPr="00BE50A1" w:rsidRDefault="00256ACF" w:rsidP="00620597">
      <w:pPr>
        <w:pStyle w:val="Akapitzlist"/>
        <w:numPr>
          <w:ilvl w:val="0"/>
          <w:numId w:val="1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przed rozpoczęciem świadczenia usługi uzyskać akceptację </w:t>
      </w:r>
      <w:r w:rsidRPr="00BE50A1">
        <w:rPr>
          <w:rFonts w:cstheme="minorHAnsi"/>
          <w:lang w:bidi="pl-PL"/>
        </w:rPr>
        <w:t xml:space="preserve">Podmiotu </w:t>
      </w:r>
      <w:r w:rsidR="00090D9F" w:rsidRPr="00BE50A1">
        <w:rPr>
          <w:rFonts w:cstheme="minorHAnsi"/>
          <w:lang w:bidi="pl-PL"/>
        </w:rPr>
        <w:t>powierzającego</w:t>
      </w:r>
      <w:r w:rsidR="00090D9F" w:rsidRPr="00BE50A1">
        <w:rPr>
          <w:rFonts w:eastAsia="Times New Roman" w:cstheme="minorHAnsi"/>
          <w:lang w:eastAsia="ar-SA"/>
        </w:rPr>
        <w:t xml:space="preserve"> w</w:t>
      </w:r>
      <w:r w:rsidRPr="00BE50A1">
        <w:rPr>
          <w:rFonts w:eastAsia="Times New Roman" w:cstheme="minorHAnsi"/>
          <w:lang w:eastAsia="ar-SA"/>
        </w:rPr>
        <w:t> zakresie spełniania wymagań dotyczących zabezpieczenia przetwarzanych danych osobowych w zakresie prawidłowości implementacji tych wymagań w dokumentacji bezpieczeństwa;</w:t>
      </w:r>
    </w:p>
    <w:p w14:paraId="42A023C3" w14:textId="77777777" w:rsidR="00256ACF" w:rsidRPr="00BE50A1" w:rsidRDefault="00256ACF" w:rsidP="00620597">
      <w:pPr>
        <w:pStyle w:val="Akapitzlist"/>
        <w:numPr>
          <w:ilvl w:val="0"/>
          <w:numId w:val="16"/>
        </w:numPr>
        <w:spacing w:after="20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lastRenderedPageBreak/>
        <w:t>przynajmniej raz w roku dostarczyć raport z audytu zabezpieczenia środowiska informacyjnego, w którym przetwarzane są powierzone Umową Główną dane osobowe.</w:t>
      </w:r>
    </w:p>
    <w:p w14:paraId="1488C2F0" w14:textId="77777777" w:rsidR="00256ACF" w:rsidRPr="00BE50A1" w:rsidRDefault="00256ACF" w:rsidP="00620597">
      <w:pPr>
        <w:pStyle w:val="Akapitzlist"/>
        <w:numPr>
          <w:ilvl w:val="0"/>
          <w:numId w:val="15"/>
        </w:numPr>
        <w:spacing w:after="200" w:line="240" w:lineRule="auto"/>
        <w:jc w:val="both"/>
        <w:rPr>
          <w:rFonts w:eastAsia="Times New Roman" w:cstheme="minorHAnsi"/>
          <w:lang w:eastAsia="ar-SA"/>
        </w:rPr>
      </w:pPr>
      <w:proofErr w:type="spellStart"/>
      <w:r w:rsidRPr="00BE50A1">
        <w:rPr>
          <w:rFonts w:eastAsia="Times New Roman" w:cstheme="minorHAnsi"/>
          <w:lang w:eastAsia="ar-SA"/>
        </w:rPr>
        <w:t>Podrocesor</w:t>
      </w:r>
      <w:proofErr w:type="spellEnd"/>
      <w:r w:rsidRPr="00BE50A1">
        <w:rPr>
          <w:rFonts w:eastAsia="Times New Roman" w:cstheme="minorHAnsi"/>
          <w:lang w:eastAsia="ar-SA"/>
        </w:rPr>
        <w:t xml:space="preserve"> jest odpowiedzialny za udostępnienie lub wykorzystanie danych osobowych niezgodnie z niniejszą Umową Powierzenia, a w szczególności udostępnienie ich osobom nieuprawnionym.</w:t>
      </w:r>
    </w:p>
    <w:p w14:paraId="5DAB3585" w14:textId="7991C961" w:rsidR="00256ACF" w:rsidRPr="00BE50A1" w:rsidRDefault="00256ACF" w:rsidP="00620597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 przypadku ujawnienia okoliczności uznanych przez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za uchybienia w zakresie wykonywania niniejszej Umowy Powierzenia lub obowiązujących w tym zakresie przepisów prawa,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zobowiązuje się do ich usunięcia w wyznaczonym terminie. W razie niezastosowania się przez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do wydanych przez </w:t>
      </w:r>
      <w:r w:rsidRPr="00BE50A1">
        <w:rPr>
          <w:rFonts w:cstheme="minorHAnsi"/>
          <w:lang w:bidi="pl-PL"/>
        </w:rPr>
        <w:t xml:space="preserve">Podmiot powierzający </w:t>
      </w:r>
      <w:r w:rsidRPr="00BE50A1">
        <w:rPr>
          <w:rFonts w:eastAsia="Times New Roman" w:cstheme="minorHAnsi"/>
          <w:lang w:eastAsia="ar-SA"/>
        </w:rPr>
        <w:t xml:space="preserve">wytycznych,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jest uprawniony do nałożenia kary umownej w wysokości </w:t>
      </w:r>
      <w:r w:rsidR="00620D31">
        <w:rPr>
          <w:rFonts w:eastAsia="Times New Roman" w:cstheme="minorHAnsi"/>
          <w:lang w:eastAsia="ar-SA"/>
        </w:rPr>
        <w:t>5</w:t>
      </w:r>
      <w:r w:rsidRPr="00BE50A1">
        <w:rPr>
          <w:rFonts w:eastAsia="Times New Roman" w:cstheme="minorHAnsi"/>
          <w:lang w:eastAsia="ar-SA"/>
        </w:rPr>
        <w:t> 000</w:t>
      </w:r>
      <w:r w:rsidRPr="00BE50A1">
        <w:rPr>
          <w:rFonts w:cstheme="minorHAnsi"/>
          <w:lang w:eastAsia="ar-SA"/>
        </w:rPr>
        <w:t xml:space="preserve"> zł (słownie złotych: </w:t>
      </w:r>
      <w:r w:rsidR="00AE6A12">
        <w:rPr>
          <w:rFonts w:cstheme="minorHAnsi"/>
          <w:lang w:eastAsia="ar-SA"/>
        </w:rPr>
        <w:t>pięć</w:t>
      </w:r>
      <w:r w:rsidRPr="00BE50A1">
        <w:rPr>
          <w:rFonts w:cstheme="minorHAnsi"/>
          <w:lang w:eastAsia="ar-SA"/>
        </w:rPr>
        <w:t xml:space="preserve"> tysięcy)</w:t>
      </w:r>
      <w:r w:rsidRPr="00BE50A1">
        <w:rPr>
          <w:rFonts w:eastAsia="Times New Roman" w:cstheme="minorHAnsi"/>
          <w:lang w:eastAsia="ar-SA"/>
        </w:rPr>
        <w:t xml:space="preserve"> za każdy przypadek stwierdzonej nieprawidłowości.</w:t>
      </w:r>
    </w:p>
    <w:p w14:paraId="0C312256" w14:textId="77777777" w:rsidR="00256ACF" w:rsidRPr="00BE50A1" w:rsidRDefault="00256ACF" w:rsidP="00620597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Jeżeli podobne nieprawidłowości zostaną ujawnione ponownie lub </w:t>
      </w:r>
      <w:r w:rsidRPr="00BE50A1">
        <w:rPr>
          <w:rFonts w:eastAsia="Times New Roman" w:cstheme="minorHAnsi"/>
          <w:color w:val="000000" w:themeColor="text1"/>
          <w:lang w:eastAsia="ar-SA"/>
        </w:rPr>
        <w:t>nie zostanie dotrzymany termin usunięcia uchybień, o którym mowa w ust. 3</w:t>
      </w:r>
      <w:r w:rsidRPr="00BE50A1">
        <w:rPr>
          <w:rFonts w:eastAsia="Times New Roman" w:cstheme="minorHAnsi"/>
          <w:lang w:eastAsia="ar-SA"/>
        </w:rPr>
        <w:t xml:space="preserve">,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jest uprawniony do nałożenia kary umownej bez wyznaczania terminu do ich usunięcia.</w:t>
      </w:r>
    </w:p>
    <w:p w14:paraId="53FEE9C0" w14:textId="77777777" w:rsidR="00256ACF" w:rsidRPr="00BE50A1" w:rsidRDefault="00256ACF" w:rsidP="00620597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 przypadku naruszenia postanowień niniejszej Umowy Powierzenia lub obowiązujących w tym zakresie przepisów prawa z przyczyn leżących po stronie </w:t>
      </w:r>
      <w:proofErr w:type="spellStart"/>
      <w:r w:rsidRPr="00BE50A1">
        <w:rPr>
          <w:rFonts w:eastAsia="Times New Roman" w:cstheme="minorHAnsi"/>
          <w:lang w:eastAsia="ar-SA"/>
        </w:rPr>
        <w:t>Podrocesora</w:t>
      </w:r>
      <w:proofErr w:type="spellEnd"/>
      <w:r w:rsidRPr="00BE50A1">
        <w:rPr>
          <w:rFonts w:eastAsia="Times New Roman" w:cstheme="minorHAnsi"/>
          <w:lang w:eastAsia="ar-SA"/>
        </w:rPr>
        <w:t xml:space="preserve">, w następstwie czego </w:t>
      </w: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, jako administrator danych osobowych, zostanie zobowiązany do wypłaty odszkodowania lub zostanie ukarany karą grzywny,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zobowiązuje się do zapłaty </w:t>
      </w:r>
      <w:r w:rsidRPr="00BE50A1">
        <w:rPr>
          <w:rFonts w:cstheme="minorHAnsi"/>
          <w:lang w:bidi="pl-PL"/>
        </w:rPr>
        <w:t xml:space="preserve"> Podmiotowi powierzającemu</w:t>
      </w:r>
      <w:r w:rsidRPr="00BE50A1">
        <w:rPr>
          <w:rFonts w:eastAsia="Times New Roman" w:cstheme="minorHAnsi"/>
          <w:lang w:eastAsia="ar-SA"/>
        </w:rPr>
        <w:t xml:space="preserve"> równowartości roszczeń osób trzecich, kar oraz równowartości kosztów postępowania sądowego, które będą wynikiem nieprawidłowego działania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>.</w:t>
      </w:r>
    </w:p>
    <w:p w14:paraId="755A408A" w14:textId="77777777" w:rsidR="00256ACF" w:rsidRPr="00BE50A1" w:rsidRDefault="00256ACF" w:rsidP="00620597">
      <w:pPr>
        <w:pStyle w:val="Akapitzlist"/>
        <w:numPr>
          <w:ilvl w:val="0"/>
          <w:numId w:val="15"/>
        </w:numPr>
        <w:spacing w:after="20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cstheme="minorHAnsi"/>
          <w:lang w:bidi="pl-PL"/>
        </w:rPr>
        <w:t>Podmiotowi powierzającemu</w:t>
      </w:r>
      <w:r w:rsidRPr="00BE50A1">
        <w:rPr>
          <w:rFonts w:eastAsia="Times New Roman" w:cstheme="minorHAnsi"/>
          <w:lang w:eastAsia="ar-SA"/>
        </w:rPr>
        <w:t xml:space="preserve"> przysługuje względem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prawo do dochodzenia odszkodowania przewyższającego zastrzeżoną karę umowną – do pełnej wysokości poniesionej szkody.</w:t>
      </w:r>
    </w:p>
    <w:p w14:paraId="226AED83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9.</w:t>
      </w:r>
      <w:r w:rsidRPr="00BE50A1">
        <w:rPr>
          <w:rFonts w:eastAsia="Times New Roman" w:cstheme="minorHAnsi"/>
          <w:b/>
          <w:kern w:val="1"/>
        </w:rPr>
        <w:br/>
        <w:t>Usunięcie lub zwrot danych osobowych</w:t>
      </w:r>
    </w:p>
    <w:p w14:paraId="7B268C55" w14:textId="77777777" w:rsidR="00256ACF" w:rsidRPr="00BE50A1" w:rsidRDefault="00256ACF" w:rsidP="00620597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Zależnie od decyzji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lang w:eastAsia="ar-SA"/>
        </w:rPr>
        <w:t xml:space="preserve"> w tym zakresie, w terminie do 14 dni roboczych od dnia zakończenia niniejszej Umowy Powierzenia,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jest zobowiązany do usunięcia lub zwrotu wszelkich powierzonych mu danych osobowych oraz usunięcia wszelkich ich istniejących kopii, chyba że obowiązujące przepisy prawa nakazują ich przechowywanie.</w:t>
      </w:r>
    </w:p>
    <w:p w14:paraId="10E29F9A" w14:textId="77777777" w:rsidR="00256ACF" w:rsidRPr="00BE50A1" w:rsidRDefault="00256ACF" w:rsidP="00620597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color w:val="000000"/>
          <w:lang w:eastAsia="ar-SA"/>
        </w:rPr>
        <w:t>Powierzenie przetwarzania danych osobowych trwa do upływu wyżej wskazanego terminu.</w:t>
      </w:r>
    </w:p>
    <w:p w14:paraId="6111A133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10.</w:t>
      </w:r>
      <w:r w:rsidRPr="00BE50A1">
        <w:rPr>
          <w:rFonts w:eastAsia="Times New Roman" w:cstheme="minorHAnsi"/>
          <w:b/>
          <w:kern w:val="1"/>
        </w:rPr>
        <w:br/>
        <w:t>Czas trwania i wypowiedzenie Umowy Powierzenia</w:t>
      </w:r>
    </w:p>
    <w:p w14:paraId="7C61FB96" w14:textId="77777777" w:rsidR="00256ACF" w:rsidRPr="00BE50A1" w:rsidRDefault="00256ACF" w:rsidP="00620597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Niniejsza Umowa Powierzenia zawarta jest na czas określony odpowiadający okresowi obowiązywania Umowy Głównej</w:t>
      </w:r>
    </w:p>
    <w:p w14:paraId="55FDB66E" w14:textId="77777777" w:rsidR="00256ACF" w:rsidRPr="00BE50A1" w:rsidRDefault="00256ACF" w:rsidP="00620597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cstheme="minorHAnsi"/>
          <w:lang w:bidi="pl-PL"/>
        </w:rPr>
        <w:t>Podmiot powierzający</w:t>
      </w:r>
      <w:r w:rsidRPr="00BE50A1">
        <w:rPr>
          <w:rFonts w:eastAsia="Times New Roman" w:cstheme="minorHAnsi"/>
          <w:lang w:eastAsia="ar-SA"/>
        </w:rPr>
        <w:t xml:space="preserve"> ma prawo wypowiedzieć niniejszą Umowę Powierzenia w trybie natychmiastowym z dniem rozwiązania lub wygaśnięcia Umowy Głównej, a także, gdy 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>:</w:t>
      </w:r>
    </w:p>
    <w:p w14:paraId="014C8D6E" w14:textId="77777777" w:rsidR="00256ACF" w:rsidRPr="00BE50A1" w:rsidRDefault="00256ACF" w:rsidP="00620597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wykorzystał dane osobowe w sposób niezgodny z niniejszą Umową Powierzenia;</w:t>
      </w:r>
    </w:p>
    <w:p w14:paraId="70DA64EA" w14:textId="77777777" w:rsidR="00256ACF" w:rsidRPr="00BE50A1" w:rsidRDefault="00256ACF" w:rsidP="00620597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wykonuje niniejszą Umowę Powierzenia niezgodnie z obowiązującymi w tym zakresie przepisami prawa;</w:t>
      </w:r>
    </w:p>
    <w:p w14:paraId="055E4871" w14:textId="77777777" w:rsidR="00256ACF" w:rsidRPr="00BE50A1" w:rsidRDefault="00256ACF" w:rsidP="00620597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nie zaprzestał niewłaściwego przetwarzania danych osobowych;</w:t>
      </w:r>
    </w:p>
    <w:p w14:paraId="0D0DD791" w14:textId="77777777" w:rsidR="00256ACF" w:rsidRPr="00BE50A1" w:rsidRDefault="00256ACF" w:rsidP="00620597">
      <w:pPr>
        <w:pStyle w:val="Akapitzlist"/>
        <w:numPr>
          <w:ilvl w:val="1"/>
          <w:numId w:val="19"/>
        </w:numPr>
        <w:suppressAutoHyphens/>
        <w:spacing w:before="120" w:after="120" w:line="240" w:lineRule="auto"/>
        <w:ind w:left="738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zawiadomił o swojej niezdolności do wypełnienia niniejszej Umowy Powierzenia, a w szczególności wymagań określonych w § 4 niniejszej Umowy Powierzenia.</w:t>
      </w:r>
    </w:p>
    <w:p w14:paraId="67139836" w14:textId="14E5E959" w:rsidR="00256ACF" w:rsidRPr="00BE50A1" w:rsidRDefault="00256ACF" w:rsidP="00620597">
      <w:pPr>
        <w:pStyle w:val="Akapitzlist"/>
        <w:numPr>
          <w:ilvl w:val="0"/>
          <w:numId w:val="18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Wypowiedzenie niniejszej Umowy Powierzenia przez </w:t>
      </w:r>
      <w:r w:rsidRPr="00BE50A1">
        <w:rPr>
          <w:rFonts w:cstheme="minorHAnsi"/>
          <w:lang w:bidi="pl-PL"/>
        </w:rPr>
        <w:t xml:space="preserve">Podmiot </w:t>
      </w:r>
      <w:r w:rsidR="00090D9F" w:rsidRPr="00BE50A1">
        <w:rPr>
          <w:rFonts w:cstheme="minorHAnsi"/>
          <w:lang w:bidi="pl-PL"/>
        </w:rPr>
        <w:t xml:space="preserve">powierzający </w:t>
      </w:r>
      <w:r w:rsidR="00090D9F" w:rsidRPr="00BE50A1">
        <w:rPr>
          <w:rFonts w:eastAsia="Times New Roman" w:cstheme="minorHAnsi"/>
          <w:lang w:eastAsia="ar-SA"/>
        </w:rPr>
        <w:t>nie</w:t>
      </w:r>
      <w:r w:rsidRPr="00BE50A1">
        <w:rPr>
          <w:rFonts w:eastAsia="Times New Roman" w:cstheme="minorHAnsi"/>
          <w:lang w:eastAsia="ar-SA"/>
        </w:rPr>
        <w:t xml:space="preserve"> zwalnia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lang w:eastAsia="ar-SA"/>
        </w:rPr>
        <w:t xml:space="preserve"> od zapłaty należnych kar umownych i odszkodowania.</w:t>
      </w:r>
    </w:p>
    <w:p w14:paraId="75C334D8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11.</w:t>
      </w:r>
      <w:r w:rsidRPr="00BE50A1">
        <w:rPr>
          <w:rFonts w:eastAsia="Times New Roman" w:cstheme="minorHAnsi"/>
          <w:b/>
          <w:kern w:val="1"/>
        </w:rPr>
        <w:br/>
        <w:t>Pozostałe postanowienia</w:t>
      </w:r>
    </w:p>
    <w:p w14:paraId="5CCF2B84" w14:textId="77777777" w:rsidR="00256ACF" w:rsidRPr="00BE50A1" w:rsidRDefault="00256ACF" w:rsidP="00620597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color w:val="000000"/>
          <w:lang w:eastAsia="ar-SA"/>
        </w:rPr>
        <w:t>Przetwarzanie powierzonych danych osobowych dozwolone jest wyłącznie w celu określonym w § 3 ust. 3 niniejszej Umowy Powierzenia.</w:t>
      </w:r>
    </w:p>
    <w:p w14:paraId="12C55A45" w14:textId="77777777" w:rsidR="00256ACF" w:rsidRPr="00BE50A1" w:rsidRDefault="00256ACF" w:rsidP="00620597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color w:val="000000"/>
          <w:lang w:eastAsia="ar-SA"/>
        </w:rPr>
        <w:lastRenderedPageBreak/>
        <w:t xml:space="preserve">Wykorzystanie przez </w:t>
      </w:r>
      <w:proofErr w:type="spellStart"/>
      <w:r w:rsidRPr="00BE50A1">
        <w:rPr>
          <w:rFonts w:eastAsia="Times New Roman" w:cstheme="minorHAnsi"/>
          <w:lang w:eastAsia="ar-SA"/>
        </w:rPr>
        <w:t>Podprocesora</w:t>
      </w:r>
      <w:proofErr w:type="spellEnd"/>
      <w:r w:rsidRPr="00BE50A1">
        <w:rPr>
          <w:rFonts w:eastAsia="Times New Roman" w:cstheme="minorHAnsi"/>
          <w:color w:val="000000"/>
          <w:lang w:eastAsia="ar-SA"/>
        </w:rPr>
        <w:t xml:space="preserve"> powierzonych danych osobowych w celach innych niż określone niniejszą Umową Powierzenia wymaga każdorazowo pisemnej zgody </w:t>
      </w:r>
      <w:r w:rsidRPr="00BE50A1">
        <w:rPr>
          <w:rFonts w:cstheme="minorHAnsi"/>
          <w:lang w:bidi="pl-PL"/>
        </w:rPr>
        <w:t>Podmiotu powierzającego</w:t>
      </w:r>
      <w:r w:rsidRPr="00BE50A1">
        <w:rPr>
          <w:rFonts w:eastAsia="Times New Roman" w:cstheme="minorHAnsi"/>
          <w:color w:val="000000"/>
          <w:lang w:eastAsia="ar-SA"/>
        </w:rPr>
        <w:t>.</w:t>
      </w:r>
    </w:p>
    <w:p w14:paraId="3824D173" w14:textId="77777777" w:rsidR="00256ACF" w:rsidRPr="00BE50A1" w:rsidRDefault="00256ACF" w:rsidP="00620597">
      <w:pPr>
        <w:keepNext/>
        <w:spacing w:before="120" w:after="120" w:line="240" w:lineRule="auto"/>
        <w:jc w:val="center"/>
        <w:outlineLvl w:val="3"/>
        <w:rPr>
          <w:rFonts w:eastAsia="Times New Roman" w:cstheme="minorHAnsi"/>
          <w:b/>
          <w:kern w:val="1"/>
        </w:rPr>
      </w:pPr>
      <w:r w:rsidRPr="00BE50A1">
        <w:rPr>
          <w:rFonts w:eastAsia="Times New Roman" w:cstheme="minorHAnsi"/>
          <w:b/>
          <w:kern w:val="1"/>
        </w:rPr>
        <w:t>§ 12.</w:t>
      </w:r>
      <w:r w:rsidRPr="00BE50A1">
        <w:rPr>
          <w:rFonts w:eastAsia="Times New Roman" w:cstheme="minorHAnsi"/>
          <w:b/>
          <w:kern w:val="1"/>
        </w:rPr>
        <w:br/>
        <w:t>Postanowienia końcowe</w:t>
      </w:r>
    </w:p>
    <w:p w14:paraId="7783EE15" w14:textId="77777777" w:rsidR="00256ACF" w:rsidRPr="00BE50A1" w:rsidRDefault="00256ACF" w:rsidP="00620597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Niniejsza Umowa Powierzenia stanowi udokumentowane polecenie </w:t>
      </w:r>
      <w:r w:rsidRPr="00BE50A1">
        <w:rPr>
          <w:rFonts w:cstheme="minorHAnsi"/>
          <w:lang w:eastAsia="ar-SA"/>
        </w:rPr>
        <w:t>Podmiotu przetwarzającego</w:t>
      </w:r>
      <w:r w:rsidRPr="00BE50A1">
        <w:rPr>
          <w:rFonts w:eastAsia="Times New Roman" w:cstheme="minorHAnsi"/>
          <w:lang w:eastAsia="ar-SA"/>
        </w:rPr>
        <w:t>, o którym mowa w art. 28 ust. 3 lit. a Rozporządzenia.</w:t>
      </w:r>
    </w:p>
    <w:p w14:paraId="1B519C82" w14:textId="77777777" w:rsidR="00256ACF" w:rsidRPr="00BE50A1" w:rsidRDefault="00256ACF" w:rsidP="00620597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 sprawach nieuregulowanych postanowieniami niniejszej Umowy Powierzenia zastosowanie będą mieć właściwe w tym zakresie przepisy prawa polskiego.</w:t>
      </w:r>
    </w:p>
    <w:p w14:paraId="24EDEAE4" w14:textId="77777777" w:rsidR="00256ACF" w:rsidRPr="00BE50A1" w:rsidRDefault="00256ACF" w:rsidP="00620597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Wszelkie zmiany, uzupełnienia lub rozwiązanie niniejszej Umowy Powierzenia wymagają zachowania formy pisemnej pod rygorem nieważności.</w:t>
      </w:r>
    </w:p>
    <w:p w14:paraId="5658E121" w14:textId="77777777" w:rsidR="00256ACF" w:rsidRPr="00BE50A1" w:rsidRDefault="00256ACF" w:rsidP="00620597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W przypadku zmian w przepisach prawa stanowiących podstawę przetwarzania danych osobowych na podstawie niniejszej Umowy Powierzenia, </w:t>
      </w:r>
      <w:proofErr w:type="spellStart"/>
      <w:r w:rsidRPr="00BE50A1">
        <w:rPr>
          <w:rFonts w:eastAsia="Times New Roman" w:cstheme="minorHAnsi"/>
          <w:lang w:eastAsia="ar-SA"/>
        </w:rPr>
        <w:t>Podprocesor</w:t>
      </w:r>
      <w:proofErr w:type="spellEnd"/>
      <w:r w:rsidRPr="00BE50A1">
        <w:rPr>
          <w:rFonts w:eastAsia="Times New Roman" w:cstheme="minorHAnsi"/>
          <w:lang w:eastAsia="ar-SA"/>
        </w:rPr>
        <w:t xml:space="preserve"> przed wejściem w życie zmian, sformułuje rekomendacje dla ewentualnych zmian w niniejszej Umowie Powierzenia, zgodnie z zasadami określonymi w Umowie Głównej.</w:t>
      </w:r>
    </w:p>
    <w:p w14:paraId="2AC18096" w14:textId="77777777" w:rsidR="00256ACF" w:rsidRPr="00BE50A1" w:rsidRDefault="00256ACF" w:rsidP="00620597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 xml:space="preserve">Strony zgodnie oświadczają, iż w przypadku sporów powstałych na tle realizacji niniejszej Umowy Powierzenia dążyć będą do polubownego ich załatwienia. w przypadku, gdy nie dojdzie do załatwienia sporu w powyższy sposób, właściwym do jego rozstrzygnięcia będzie sąd powszechny właściwy miejscowo dla siedziby </w:t>
      </w:r>
      <w:r w:rsidRPr="00BE50A1">
        <w:rPr>
          <w:rFonts w:cstheme="minorHAnsi"/>
          <w:lang w:eastAsia="ar-SA"/>
        </w:rPr>
        <w:t>Podmiotu przetwarzającego.</w:t>
      </w:r>
    </w:p>
    <w:p w14:paraId="5C6ECCE9" w14:textId="16131870" w:rsidR="00256ACF" w:rsidRPr="00BE50A1" w:rsidRDefault="00256ACF" w:rsidP="00620597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369" w:hanging="369"/>
        <w:jc w:val="both"/>
        <w:rPr>
          <w:rFonts w:eastAsia="Times New Roman" w:cstheme="minorHAnsi"/>
          <w:lang w:eastAsia="ar-SA"/>
        </w:rPr>
      </w:pPr>
      <w:r w:rsidRPr="00BE50A1">
        <w:rPr>
          <w:rFonts w:eastAsia="Times New Roman" w:cstheme="minorHAnsi"/>
          <w:lang w:eastAsia="ar-SA"/>
        </w:rPr>
        <w:t>Niniejsza Umowa Powierzenia została sporządzona w </w:t>
      </w:r>
      <w:r w:rsidR="00C53395">
        <w:rPr>
          <w:rFonts w:eastAsia="Times New Roman" w:cstheme="minorHAnsi"/>
          <w:lang w:eastAsia="ar-SA"/>
        </w:rPr>
        <w:t>4</w:t>
      </w:r>
      <w:r w:rsidRPr="00BE50A1">
        <w:rPr>
          <w:rFonts w:eastAsia="Times New Roman" w:cstheme="minorHAnsi"/>
          <w:lang w:eastAsia="ar-SA"/>
        </w:rPr>
        <w:t xml:space="preserve"> jednobrzmiących egzemplarzach, </w:t>
      </w:r>
      <w:r w:rsidR="00C53395">
        <w:rPr>
          <w:rFonts w:eastAsia="Times New Roman" w:cstheme="minorHAnsi"/>
          <w:lang w:eastAsia="ar-SA"/>
        </w:rPr>
        <w:t xml:space="preserve">w tym </w:t>
      </w:r>
      <w:r w:rsidRPr="00BE50A1">
        <w:rPr>
          <w:rFonts w:cstheme="minorHAnsi"/>
          <w:color w:val="000000"/>
        </w:rPr>
        <w:t>3</w:t>
      </w:r>
      <w:r w:rsidR="00C53395">
        <w:rPr>
          <w:rFonts w:cstheme="minorHAnsi"/>
          <w:color w:val="000000"/>
        </w:rPr>
        <w:t> </w:t>
      </w:r>
      <w:r w:rsidRPr="00BE50A1">
        <w:rPr>
          <w:rFonts w:cstheme="minorHAnsi"/>
          <w:color w:val="000000"/>
        </w:rPr>
        <w:t xml:space="preserve">egzemplarze dla Podmiotu przetwarzającego i 1 egzemplarz dla </w:t>
      </w:r>
      <w:proofErr w:type="spellStart"/>
      <w:r w:rsidRPr="00BE50A1">
        <w:rPr>
          <w:rFonts w:cstheme="minorHAnsi"/>
          <w:color w:val="000000"/>
        </w:rPr>
        <w:t>Podprocesora</w:t>
      </w:r>
      <w:proofErr w:type="spellEnd"/>
      <w:r w:rsidR="00C53395">
        <w:rPr>
          <w:rFonts w:eastAsia="Times New Roman" w:cstheme="minorHAnsi"/>
          <w:lang w:eastAsia="ar-SA"/>
        </w:rPr>
        <w:t>.</w:t>
      </w:r>
    </w:p>
    <w:p w14:paraId="21B7FF5B" w14:textId="77777777" w:rsidR="00256ACF" w:rsidRPr="00BE50A1" w:rsidRDefault="00256ACF" w:rsidP="00620597">
      <w:pPr>
        <w:spacing w:after="0" w:line="240" w:lineRule="auto"/>
        <w:jc w:val="both"/>
        <w:rPr>
          <w:rFonts w:cstheme="minorHAnsi"/>
        </w:rPr>
      </w:pPr>
    </w:p>
    <w:p w14:paraId="2ACC1170" w14:textId="77777777" w:rsidR="00256ACF" w:rsidRPr="00BE50A1" w:rsidRDefault="00256ACF" w:rsidP="00620597">
      <w:pPr>
        <w:spacing w:after="0" w:line="240" w:lineRule="auto"/>
        <w:jc w:val="center"/>
        <w:rPr>
          <w:rFonts w:cstheme="minorHAnsi"/>
          <w:b/>
          <w:bCs/>
        </w:rPr>
      </w:pPr>
      <w:r w:rsidRPr="00BE50A1">
        <w:rPr>
          <w:rFonts w:cstheme="minorHAnsi"/>
          <w:b/>
          <w:bCs/>
          <w:lang w:bidi="pl-PL"/>
        </w:rPr>
        <w:t>Podmiot przetwarzający</w:t>
      </w:r>
      <w:r w:rsidRPr="00BE50A1">
        <w:rPr>
          <w:rFonts w:cstheme="minorHAnsi"/>
          <w:b/>
          <w:bCs/>
        </w:rPr>
        <w:t xml:space="preserve">                                                                  </w:t>
      </w:r>
      <w:proofErr w:type="spellStart"/>
      <w:r w:rsidRPr="00BE50A1">
        <w:rPr>
          <w:rFonts w:cstheme="minorHAnsi"/>
          <w:b/>
          <w:bCs/>
        </w:rPr>
        <w:t>Podprocesor</w:t>
      </w:r>
      <w:proofErr w:type="spellEnd"/>
    </w:p>
    <w:p w14:paraId="71C5C52F" w14:textId="77777777" w:rsidR="00BE50A1" w:rsidRDefault="00BE50A1" w:rsidP="00620597">
      <w:pPr>
        <w:spacing w:line="240" w:lineRule="auto"/>
        <w:jc w:val="both"/>
        <w:rPr>
          <w:rFonts w:cstheme="minorHAnsi"/>
        </w:rPr>
      </w:pPr>
    </w:p>
    <w:p w14:paraId="4B2A9190" w14:textId="77777777" w:rsidR="00BE50A1" w:rsidRDefault="00BE50A1" w:rsidP="00620597">
      <w:pPr>
        <w:spacing w:line="240" w:lineRule="auto"/>
        <w:jc w:val="both"/>
        <w:rPr>
          <w:rFonts w:cstheme="minorHAnsi"/>
        </w:rPr>
      </w:pPr>
    </w:p>
    <w:p w14:paraId="3B1F13F6" w14:textId="77777777" w:rsidR="00BE50A1" w:rsidRDefault="00BE50A1" w:rsidP="00620597">
      <w:pPr>
        <w:spacing w:line="240" w:lineRule="auto"/>
        <w:jc w:val="both"/>
        <w:rPr>
          <w:rFonts w:cstheme="minorHAnsi"/>
        </w:rPr>
      </w:pPr>
    </w:p>
    <w:p w14:paraId="324D8542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62FDF3FD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438627E5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  <w:bookmarkStart w:id="2" w:name="_GoBack"/>
      <w:bookmarkEnd w:id="2"/>
    </w:p>
    <w:p w14:paraId="0CB5671E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2641A518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3F67503A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797D97FC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623C935C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48EE1127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7014F21C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6E99206B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037D99A4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047BEA4B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20D7FE30" w14:textId="77777777" w:rsidR="00256ACF" w:rsidRDefault="00256ACF" w:rsidP="00620597">
      <w:pPr>
        <w:spacing w:line="240" w:lineRule="auto"/>
        <w:jc w:val="both"/>
        <w:rPr>
          <w:rFonts w:cstheme="minorHAnsi"/>
        </w:rPr>
      </w:pPr>
    </w:p>
    <w:p w14:paraId="6BA3E3F1" w14:textId="0843C3D7" w:rsidR="007F2AB7" w:rsidRDefault="007F2AB7" w:rsidP="00620597">
      <w:pPr>
        <w:spacing w:line="240" w:lineRule="auto"/>
        <w:jc w:val="both"/>
        <w:rPr>
          <w:rFonts w:cstheme="minorHAnsi"/>
          <w:sz w:val="20"/>
          <w:szCs w:val="20"/>
        </w:rPr>
      </w:pPr>
      <w:r w:rsidRPr="00BA316F">
        <w:rPr>
          <w:rFonts w:ascii="Times New Roman" w:hAnsi="Times New Roman" w:cs="Times New Roman"/>
          <w:bCs/>
          <w:noProof/>
          <w:sz w:val="20"/>
          <w:lang w:bidi="pl-PL"/>
        </w:rPr>
        <w:lastRenderedPageBreak/>
        <w:drawing>
          <wp:anchor distT="0" distB="0" distL="114300" distR="114300" simplePos="0" relativeHeight="251660288" behindDoc="1" locked="0" layoutInCell="1" allowOverlap="1" wp14:anchorId="487A9EC2" wp14:editId="23294E92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4" name="Obraz 4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</w:t>
      </w:r>
      <w:r>
        <w:rPr>
          <w:rFonts w:cstheme="minorHAnsi"/>
          <w:sz w:val="20"/>
          <w:szCs w:val="20"/>
        </w:rPr>
        <w:t>odp</w:t>
      </w:r>
      <w:r w:rsidRPr="00764583">
        <w:rPr>
          <w:rFonts w:cstheme="minorHAnsi"/>
          <w:sz w:val="20"/>
          <w:szCs w:val="20"/>
        </w:rPr>
        <w:t>owierzenia przetwarzania danych osobowych</w:t>
      </w:r>
    </w:p>
    <w:p w14:paraId="096C86D2" w14:textId="77777777" w:rsidR="007F2AB7" w:rsidRDefault="007F2AB7" w:rsidP="00620597">
      <w:pPr>
        <w:spacing w:line="240" w:lineRule="auto"/>
        <w:jc w:val="both"/>
        <w:rPr>
          <w:rFonts w:cstheme="minorHAnsi"/>
        </w:rPr>
      </w:pPr>
    </w:p>
    <w:p w14:paraId="237CD9EB" w14:textId="076263D8" w:rsidR="007F2AB7" w:rsidRPr="00CE0A99" w:rsidRDefault="007F2AB7" w:rsidP="00620597">
      <w:pPr>
        <w:spacing w:line="240" w:lineRule="auto"/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</w:t>
      </w:r>
      <w:r w:rsidR="00C81611">
        <w:rPr>
          <w:rFonts w:cstheme="minorHAnsi"/>
          <w:sz w:val="28"/>
          <w:u w:val="single"/>
        </w:rPr>
        <w:t>PROCESORA</w:t>
      </w:r>
    </w:p>
    <w:p w14:paraId="07C0C59F" w14:textId="77777777" w:rsidR="007F2AB7" w:rsidRDefault="007F2AB7" w:rsidP="00620597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7F2AB7" w14:paraId="44E33CD5" w14:textId="77777777" w:rsidTr="007F2AB7">
        <w:trPr>
          <w:jc w:val="center"/>
        </w:trPr>
        <w:tc>
          <w:tcPr>
            <w:tcW w:w="9062" w:type="dxa"/>
            <w:gridSpan w:val="3"/>
          </w:tcPr>
          <w:p w14:paraId="096A0F8D" w14:textId="77777777" w:rsidR="007F2AB7" w:rsidRPr="00445B18" w:rsidRDefault="007F2AB7" w:rsidP="00620597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7F2AB7" w14:paraId="3FE20545" w14:textId="77777777" w:rsidTr="007F2AB7">
        <w:trPr>
          <w:jc w:val="center"/>
        </w:trPr>
        <w:tc>
          <w:tcPr>
            <w:tcW w:w="9062" w:type="dxa"/>
            <w:gridSpan w:val="3"/>
          </w:tcPr>
          <w:p w14:paraId="5CA1A273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 pozycje, które odnoszą się do fizycznego zabezpieczenia przetwarzanych danych osobowych.</w:t>
            </w:r>
          </w:p>
        </w:tc>
      </w:tr>
      <w:tr w:rsidR="007F2AB7" w14:paraId="3D84A255" w14:textId="77777777" w:rsidTr="007F2AB7">
        <w:trPr>
          <w:jc w:val="center"/>
        </w:trPr>
        <w:tc>
          <w:tcPr>
            <w:tcW w:w="441" w:type="dxa"/>
            <w:vAlign w:val="center"/>
          </w:tcPr>
          <w:p w14:paraId="5CF10CB2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80E055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92AE449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zwykłymi (niewzmacnianymi, nie przeciwpożarowymi).</w:t>
            </w:r>
          </w:p>
        </w:tc>
      </w:tr>
      <w:tr w:rsidR="007F2AB7" w14:paraId="2E1D325E" w14:textId="77777777" w:rsidTr="007F2AB7">
        <w:trPr>
          <w:jc w:val="center"/>
        </w:trPr>
        <w:tc>
          <w:tcPr>
            <w:tcW w:w="441" w:type="dxa"/>
            <w:vAlign w:val="center"/>
          </w:tcPr>
          <w:p w14:paraId="24545A3E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316BB50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A1CCE25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ogniowej &gt;= 30 min.</w:t>
            </w:r>
          </w:p>
        </w:tc>
      </w:tr>
      <w:tr w:rsidR="007F2AB7" w14:paraId="41478FA5" w14:textId="77777777" w:rsidTr="007F2AB7">
        <w:trPr>
          <w:jc w:val="center"/>
        </w:trPr>
        <w:tc>
          <w:tcPr>
            <w:tcW w:w="441" w:type="dxa"/>
            <w:vAlign w:val="center"/>
          </w:tcPr>
          <w:p w14:paraId="3121FA38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89076A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6EE5BE1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na włamanie – drzwi klasy C.</w:t>
            </w:r>
          </w:p>
        </w:tc>
      </w:tr>
      <w:tr w:rsidR="007F2AB7" w14:paraId="1FEEB202" w14:textId="77777777" w:rsidTr="007F2AB7">
        <w:trPr>
          <w:jc w:val="center"/>
        </w:trPr>
        <w:tc>
          <w:tcPr>
            <w:tcW w:w="441" w:type="dxa"/>
            <w:vAlign w:val="center"/>
          </w:tcPr>
          <w:p w14:paraId="715E7CAA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0E169C9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2A430BD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pomieszczeniu, w którym okna zabezpieczone są za pomocą krat, rolet lub folii antywłamaniowej.</w:t>
            </w:r>
          </w:p>
        </w:tc>
      </w:tr>
      <w:tr w:rsidR="007F2AB7" w14:paraId="7803A694" w14:textId="77777777" w:rsidTr="007F2AB7">
        <w:trPr>
          <w:jc w:val="center"/>
        </w:trPr>
        <w:tc>
          <w:tcPr>
            <w:tcW w:w="441" w:type="dxa"/>
            <w:vAlign w:val="center"/>
          </w:tcPr>
          <w:p w14:paraId="232FA735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62E63BC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CB50813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 których przetwarzany jest zbiór danych osobowych, wyposażone są w system alarmowy przeciwwłamaniowy.</w:t>
            </w:r>
          </w:p>
        </w:tc>
      </w:tr>
      <w:tr w:rsidR="007F2AB7" w14:paraId="1E1FBC36" w14:textId="77777777" w:rsidTr="007F2AB7">
        <w:trPr>
          <w:jc w:val="center"/>
        </w:trPr>
        <w:tc>
          <w:tcPr>
            <w:tcW w:w="441" w:type="dxa"/>
            <w:vAlign w:val="center"/>
          </w:tcPr>
          <w:p w14:paraId="3F1A6856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3218CB9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207B1B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objęty jest systemem kontroli dostępu.</w:t>
            </w:r>
          </w:p>
        </w:tc>
      </w:tr>
      <w:tr w:rsidR="007F2AB7" w14:paraId="1067A70E" w14:textId="77777777" w:rsidTr="007F2AB7">
        <w:trPr>
          <w:jc w:val="center"/>
        </w:trPr>
        <w:tc>
          <w:tcPr>
            <w:tcW w:w="441" w:type="dxa"/>
            <w:vAlign w:val="center"/>
          </w:tcPr>
          <w:p w14:paraId="428431B1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73377A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243DE7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 kontrolowany jest przez system monitoringu z zastosowaniem kamer przemysłowych.</w:t>
            </w:r>
          </w:p>
        </w:tc>
      </w:tr>
      <w:tr w:rsidR="007F2AB7" w14:paraId="0CA625F3" w14:textId="77777777" w:rsidTr="007F2AB7">
        <w:trPr>
          <w:jc w:val="center"/>
        </w:trPr>
        <w:tc>
          <w:tcPr>
            <w:tcW w:w="441" w:type="dxa"/>
            <w:vAlign w:val="center"/>
          </w:tcPr>
          <w:p w14:paraId="73807948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B9BE03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ABB407F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w czasie nieobecności zatrudnionych tam pracowników jest nadzorowany przez służbę ochrony.</w:t>
            </w:r>
          </w:p>
        </w:tc>
      </w:tr>
      <w:tr w:rsidR="007F2AB7" w14:paraId="572E386E" w14:textId="77777777" w:rsidTr="007F2AB7">
        <w:trPr>
          <w:jc w:val="center"/>
        </w:trPr>
        <w:tc>
          <w:tcPr>
            <w:tcW w:w="441" w:type="dxa"/>
            <w:vAlign w:val="center"/>
          </w:tcPr>
          <w:p w14:paraId="5D0A9EA3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B74B85D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7D1D03B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przez całą dobę jest nadzorowany przez służbę ochrony.</w:t>
            </w:r>
          </w:p>
        </w:tc>
      </w:tr>
      <w:tr w:rsidR="007F2AB7" w14:paraId="36F77D4E" w14:textId="77777777" w:rsidTr="007F2AB7">
        <w:trPr>
          <w:jc w:val="center"/>
        </w:trPr>
        <w:tc>
          <w:tcPr>
            <w:tcW w:w="441" w:type="dxa"/>
            <w:vAlign w:val="center"/>
          </w:tcPr>
          <w:p w14:paraId="2337BB5D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C1BABBD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C983A0B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niemetalowej szafie.</w:t>
            </w:r>
          </w:p>
        </w:tc>
      </w:tr>
      <w:tr w:rsidR="007F2AB7" w14:paraId="39B8F54E" w14:textId="77777777" w:rsidTr="007F2AB7">
        <w:trPr>
          <w:jc w:val="center"/>
        </w:trPr>
        <w:tc>
          <w:tcPr>
            <w:tcW w:w="441" w:type="dxa"/>
            <w:vAlign w:val="center"/>
          </w:tcPr>
          <w:p w14:paraId="4F8EF3D9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A2DB5DB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6A66D3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metalowej szafie.</w:t>
            </w:r>
          </w:p>
        </w:tc>
      </w:tr>
      <w:tr w:rsidR="007F2AB7" w14:paraId="6CC21767" w14:textId="77777777" w:rsidTr="007F2AB7">
        <w:trPr>
          <w:jc w:val="center"/>
        </w:trPr>
        <w:tc>
          <w:tcPr>
            <w:tcW w:w="441" w:type="dxa"/>
            <w:vAlign w:val="center"/>
          </w:tcPr>
          <w:p w14:paraId="07A783C3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767BD3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C791908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zamkniętym sejfie lub szafie pancernej.</w:t>
            </w:r>
          </w:p>
        </w:tc>
      </w:tr>
      <w:tr w:rsidR="007F2AB7" w14:paraId="73147B94" w14:textId="77777777" w:rsidTr="007F2AB7">
        <w:trPr>
          <w:jc w:val="center"/>
        </w:trPr>
        <w:tc>
          <w:tcPr>
            <w:tcW w:w="441" w:type="dxa"/>
            <w:vAlign w:val="center"/>
          </w:tcPr>
          <w:p w14:paraId="6D08BFE7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B6F9EE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D9EE06D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 zamkniętej niemetalowej szafie.</w:t>
            </w:r>
          </w:p>
        </w:tc>
      </w:tr>
      <w:tr w:rsidR="007F2AB7" w14:paraId="119DD231" w14:textId="77777777" w:rsidTr="007F2AB7">
        <w:trPr>
          <w:jc w:val="center"/>
        </w:trPr>
        <w:tc>
          <w:tcPr>
            <w:tcW w:w="441" w:type="dxa"/>
            <w:vAlign w:val="center"/>
          </w:tcPr>
          <w:p w14:paraId="73D5CFA1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C8B3EDC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4F76300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 zamkniętej metalowej szafie.</w:t>
            </w:r>
          </w:p>
        </w:tc>
      </w:tr>
      <w:tr w:rsidR="007F2AB7" w14:paraId="26E453D1" w14:textId="77777777" w:rsidTr="007F2AB7">
        <w:trPr>
          <w:jc w:val="center"/>
        </w:trPr>
        <w:tc>
          <w:tcPr>
            <w:tcW w:w="441" w:type="dxa"/>
            <w:vAlign w:val="center"/>
          </w:tcPr>
          <w:p w14:paraId="6E955772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248B2B6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FCEB86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 w zamkniętym sejfie lub szafie pancernej.</w:t>
            </w:r>
          </w:p>
        </w:tc>
      </w:tr>
      <w:tr w:rsidR="007F2AB7" w14:paraId="53CEC646" w14:textId="77777777" w:rsidTr="007F2AB7">
        <w:trPr>
          <w:jc w:val="center"/>
        </w:trPr>
        <w:tc>
          <w:tcPr>
            <w:tcW w:w="441" w:type="dxa"/>
            <w:vAlign w:val="center"/>
          </w:tcPr>
          <w:p w14:paraId="20702E21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AA65A1E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ADBF83B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 kancelarii tajnej, prowadzonej zgodnie z wymogami określonymi w odrębnych przepisach.</w:t>
            </w:r>
          </w:p>
        </w:tc>
      </w:tr>
      <w:tr w:rsidR="007F2AB7" w14:paraId="11C02417" w14:textId="77777777" w:rsidTr="007F2AB7">
        <w:trPr>
          <w:jc w:val="center"/>
        </w:trPr>
        <w:tc>
          <w:tcPr>
            <w:tcW w:w="441" w:type="dxa"/>
            <w:vAlign w:val="center"/>
          </w:tcPr>
          <w:p w14:paraId="3E995946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C02B736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F3B51DC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 którym przetwarzany jest zbiór danych osobowych, zabezpieczone jest przed skutkami pożaru za pomocą systemu przeciwpożarowego i/lub wolnostojącej gaśnicy.</w:t>
            </w:r>
          </w:p>
        </w:tc>
      </w:tr>
      <w:tr w:rsidR="007F2AB7" w14:paraId="41BC8189" w14:textId="77777777" w:rsidTr="007F2AB7">
        <w:trPr>
          <w:jc w:val="center"/>
        </w:trPr>
        <w:tc>
          <w:tcPr>
            <w:tcW w:w="441" w:type="dxa"/>
            <w:vAlign w:val="center"/>
          </w:tcPr>
          <w:p w14:paraId="13353E8E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CAD89E6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890453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 ustaniu przydatności są niszczone w sposób mechaniczny za pomocą niszczarek dokumentów.</w:t>
            </w:r>
          </w:p>
        </w:tc>
      </w:tr>
      <w:tr w:rsidR="007F2AB7" w14:paraId="710B624D" w14:textId="77777777" w:rsidTr="007F2AB7">
        <w:trPr>
          <w:jc w:val="center"/>
        </w:trPr>
        <w:tc>
          <w:tcPr>
            <w:tcW w:w="9062" w:type="dxa"/>
            <w:gridSpan w:val="3"/>
          </w:tcPr>
          <w:p w14:paraId="77C238D6" w14:textId="77777777" w:rsidR="007F2AB7" w:rsidRPr="00445B18" w:rsidRDefault="007F2AB7" w:rsidP="00620597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7F2AB7" w14:paraId="3BCDA92A" w14:textId="77777777" w:rsidTr="007F2AB7">
        <w:trPr>
          <w:jc w:val="center"/>
        </w:trPr>
        <w:tc>
          <w:tcPr>
            <w:tcW w:w="9062" w:type="dxa"/>
            <w:gridSpan w:val="3"/>
          </w:tcPr>
          <w:p w14:paraId="5CC707D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 do:</w:t>
            </w:r>
          </w:p>
          <w:p w14:paraId="5A8514FA" w14:textId="77777777" w:rsidR="007F2AB7" w:rsidRDefault="007F2AB7" w:rsidP="0062059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technicznych środków zabezpieczenia komputerów przed skutkami awarii zasilania;</w:t>
            </w:r>
          </w:p>
          <w:p w14:paraId="3E82B268" w14:textId="77777777" w:rsidR="007F2AB7" w:rsidRDefault="007F2AB7" w:rsidP="0062059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opisu infrastruktury sieci informatycznej, w której użytkowane są komputery wykorzystywane do przetwarzania danych osobowych;</w:t>
            </w:r>
          </w:p>
          <w:p w14:paraId="370315BA" w14:textId="77777777" w:rsidR="007F2AB7" w:rsidRDefault="007F2AB7" w:rsidP="0062059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nieuprawnionym dostępem do danych osobowych, w tym środków zapewniających rozliczalność wykonywanych operacji;</w:t>
            </w:r>
          </w:p>
          <w:p w14:paraId="0C654129" w14:textId="77777777" w:rsidR="007F2AB7" w:rsidRDefault="007F2AB7" w:rsidP="0062059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poufności danych osobowych przesyłanych drogą elektroniczną (środków ochrony transmisji);</w:t>
            </w:r>
          </w:p>
          <w:p w14:paraId="23818B67" w14:textId="77777777" w:rsidR="007F2AB7" w:rsidRPr="00445B18" w:rsidRDefault="007F2AB7" w:rsidP="00620597">
            <w:pPr>
              <w:pStyle w:val="Akapitzlist"/>
              <w:numPr>
                <w:ilvl w:val="0"/>
                <w:numId w:val="22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szkodliwym oprogramowaniem i nieuprawnionym dostępem do przetwarzania danych osobowych.</w:t>
            </w:r>
          </w:p>
        </w:tc>
      </w:tr>
      <w:tr w:rsidR="007F2AB7" w14:paraId="596A3872" w14:textId="77777777" w:rsidTr="007F2AB7">
        <w:trPr>
          <w:jc w:val="center"/>
        </w:trPr>
        <w:tc>
          <w:tcPr>
            <w:tcW w:w="441" w:type="dxa"/>
            <w:vAlign w:val="center"/>
          </w:tcPr>
          <w:p w14:paraId="5BDF7351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57DA12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355B0BF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7F2AB7" w14:paraId="49C6DFD5" w14:textId="77777777" w:rsidTr="007F2AB7">
        <w:trPr>
          <w:jc w:val="center"/>
        </w:trPr>
        <w:tc>
          <w:tcPr>
            <w:tcW w:w="441" w:type="dxa"/>
            <w:vAlign w:val="center"/>
          </w:tcPr>
          <w:p w14:paraId="5B045BEF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47B697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734A5BB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 przetwarzania danych osobowych nie jest połączony z lokalną siecią komputerową.</w:t>
            </w:r>
          </w:p>
        </w:tc>
      </w:tr>
      <w:tr w:rsidR="007F2AB7" w14:paraId="19B34342" w14:textId="77777777" w:rsidTr="007F2AB7">
        <w:trPr>
          <w:jc w:val="center"/>
        </w:trPr>
        <w:tc>
          <w:tcPr>
            <w:tcW w:w="441" w:type="dxa"/>
            <w:vAlign w:val="center"/>
          </w:tcPr>
          <w:p w14:paraId="6D85D39B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213CA5C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C46F860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 UPS, generator prądu i/lub wydzieloną sieć elektroenergetyczną, chroniące system informatyczny służący do przetwarzania danych osobowych, przed skutkami awarii zasilania.</w:t>
            </w:r>
          </w:p>
        </w:tc>
      </w:tr>
      <w:tr w:rsidR="007F2AB7" w14:paraId="54CE1420" w14:textId="77777777" w:rsidTr="007F2AB7">
        <w:trPr>
          <w:jc w:val="center"/>
        </w:trPr>
        <w:tc>
          <w:tcPr>
            <w:tcW w:w="441" w:type="dxa"/>
            <w:vAlign w:val="center"/>
          </w:tcPr>
          <w:p w14:paraId="0D28004A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9FCB08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73CDBEE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osobowych, który przetwarzany jest na wydzielonej stacji komputerowej/komputerze przenośnym, zabezpieczony został przed nieautoryzowanym uruchomieniem za pomocą hasła BIOS.</w:t>
            </w:r>
          </w:p>
        </w:tc>
      </w:tr>
      <w:tr w:rsidR="007F2AB7" w14:paraId="575F581F" w14:textId="77777777" w:rsidTr="007F2AB7">
        <w:trPr>
          <w:jc w:val="center"/>
        </w:trPr>
        <w:tc>
          <w:tcPr>
            <w:tcW w:w="441" w:type="dxa"/>
            <w:vAlign w:val="center"/>
          </w:tcPr>
          <w:p w14:paraId="00E6E13A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5B1A21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6063656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osobowe, zabezpieczony jest za pomocą procesu uwierzytelnienia z wykorzystaniem identyfikatora użytkownika oraz hasła.</w:t>
            </w:r>
          </w:p>
        </w:tc>
      </w:tr>
      <w:tr w:rsidR="007F2AB7" w14:paraId="694AD774" w14:textId="77777777" w:rsidTr="007F2AB7">
        <w:trPr>
          <w:jc w:val="center"/>
        </w:trPr>
        <w:tc>
          <w:tcPr>
            <w:tcW w:w="441" w:type="dxa"/>
            <w:vAlign w:val="center"/>
          </w:tcPr>
          <w:p w14:paraId="7FC47B68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BF3AB8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63C7B16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7F2AB7" w14:paraId="172B3583" w14:textId="77777777" w:rsidTr="007F2AB7">
        <w:trPr>
          <w:jc w:val="center"/>
        </w:trPr>
        <w:tc>
          <w:tcPr>
            <w:tcW w:w="441" w:type="dxa"/>
            <w:vAlign w:val="center"/>
          </w:tcPr>
          <w:p w14:paraId="77385C85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8426349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5E7C2DC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technologii biometrycznej.</w:t>
            </w:r>
          </w:p>
        </w:tc>
      </w:tr>
      <w:tr w:rsidR="007F2AB7" w14:paraId="676EC14E" w14:textId="77777777" w:rsidTr="007F2AB7">
        <w:trPr>
          <w:jc w:val="center"/>
        </w:trPr>
        <w:tc>
          <w:tcPr>
            <w:tcW w:w="441" w:type="dxa"/>
            <w:vAlign w:val="center"/>
          </w:tcPr>
          <w:p w14:paraId="6FB08FEB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8E2673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F66022F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 użyciu systemów informatycznych.</w:t>
            </w:r>
          </w:p>
        </w:tc>
      </w:tr>
      <w:tr w:rsidR="007F2AB7" w14:paraId="3836581B" w14:textId="77777777" w:rsidTr="007F2AB7">
        <w:trPr>
          <w:jc w:val="center"/>
        </w:trPr>
        <w:tc>
          <w:tcPr>
            <w:tcW w:w="441" w:type="dxa"/>
            <w:vAlign w:val="center"/>
          </w:tcPr>
          <w:p w14:paraId="1EFAAD52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1D7F06B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42EF33E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7F2AB7" w14:paraId="149C2ACB" w14:textId="77777777" w:rsidTr="007F2AB7">
        <w:trPr>
          <w:jc w:val="center"/>
        </w:trPr>
        <w:tc>
          <w:tcPr>
            <w:tcW w:w="441" w:type="dxa"/>
            <w:vAlign w:val="center"/>
          </w:tcPr>
          <w:p w14:paraId="17DEE1B2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C8533FE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D28784D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 systemu/zbioru danych osobowych.</w:t>
            </w:r>
          </w:p>
        </w:tc>
      </w:tr>
      <w:tr w:rsidR="007F2AB7" w14:paraId="5A85B046" w14:textId="77777777" w:rsidTr="007F2AB7">
        <w:trPr>
          <w:jc w:val="center"/>
        </w:trPr>
        <w:tc>
          <w:tcPr>
            <w:tcW w:w="441" w:type="dxa"/>
            <w:vAlign w:val="center"/>
          </w:tcPr>
          <w:p w14:paraId="46227B4C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3E0EC60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6D8E994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7F2AB7" w14:paraId="7D91CF51" w14:textId="77777777" w:rsidTr="007F2AB7">
        <w:trPr>
          <w:jc w:val="center"/>
        </w:trPr>
        <w:tc>
          <w:tcPr>
            <w:tcW w:w="441" w:type="dxa"/>
            <w:vAlign w:val="center"/>
          </w:tcPr>
          <w:p w14:paraId="55C861A4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56C638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2FF0C90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środków teletransmisji zabezpieczono za pomocą mechanizmów uwierzytelnienia.</w:t>
            </w:r>
          </w:p>
        </w:tc>
      </w:tr>
      <w:tr w:rsidR="007F2AB7" w14:paraId="04B07FE5" w14:textId="77777777" w:rsidTr="007F2AB7">
        <w:trPr>
          <w:jc w:val="center"/>
        </w:trPr>
        <w:tc>
          <w:tcPr>
            <w:tcW w:w="441" w:type="dxa"/>
            <w:vAlign w:val="center"/>
          </w:tcPr>
          <w:p w14:paraId="5DCB62EA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9E9B06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05AE243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 pośrednictwem modemu.</w:t>
            </w:r>
          </w:p>
        </w:tc>
      </w:tr>
      <w:tr w:rsidR="007F2AB7" w14:paraId="75F99628" w14:textId="77777777" w:rsidTr="007F2AB7">
        <w:trPr>
          <w:jc w:val="center"/>
        </w:trPr>
        <w:tc>
          <w:tcPr>
            <w:tcW w:w="441" w:type="dxa"/>
            <w:vAlign w:val="center"/>
          </w:tcPr>
          <w:p w14:paraId="022717DD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0CB1815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A67AA34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 celu ochrony danych osobowych przed skutkami awarii pamięci dyskowej.</w:t>
            </w:r>
          </w:p>
        </w:tc>
      </w:tr>
      <w:tr w:rsidR="007F2AB7" w14:paraId="582173D5" w14:textId="77777777" w:rsidTr="007F2AB7">
        <w:trPr>
          <w:jc w:val="center"/>
        </w:trPr>
        <w:tc>
          <w:tcPr>
            <w:tcW w:w="441" w:type="dxa"/>
            <w:vAlign w:val="center"/>
          </w:tcPr>
          <w:p w14:paraId="030273BF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01F1991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424857B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Zastosowano środki ochrony przed szkodliwym oprogramowaniem, takim jak np. 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7F2AB7" w14:paraId="1640647F" w14:textId="77777777" w:rsidTr="007F2AB7">
        <w:trPr>
          <w:jc w:val="center"/>
        </w:trPr>
        <w:tc>
          <w:tcPr>
            <w:tcW w:w="441" w:type="dxa"/>
            <w:vAlign w:val="center"/>
          </w:tcPr>
          <w:p w14:paraId="16659C68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32DF615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2546553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 ochrony dostępu do sieci komputerowej.</w:t>
            </w:r>
          </w:p>
        </w:tc>
      </w:tr>
      <w:tr w:rsidR="007F2AB7" w14:paraId="6FC3DD63" w14:textId="77777777" w:rsidTr="007F2AB7">
        <w:trPr>
          <w:jc w:val="center"/>
        </w:trPr>
        <w:tc>
          <w:tcPr>
            <w:tcW w:w="441" w:type="dxa"/>
            <w:vAlign w:val="center"/>
          </w:tcPr>
          <w:p w14:paraId="3F5C081F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8B058A4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0455B14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 ochrony dostępu do sieci komputerowej.</w:t>
            </w:r>
          </w:p>
        </w:tc>
      </w:tr>
      <w:tr w:rsidR="007F2AB7" w14:paraId="52D192C8" w14:textId="77777777" w:rsidTr="007F2AB7">
        <w:trPr>
          <w:jc w:val="center"/>
        </w:trPr>
        <w:tc>
          <w:tcPr>
            <w:tcW w:w="9062" w:type="dxa"/>
            <w:gridSpan w:val="3"/>
          </w:tcPr>
          <w:p w14:paraId="481117F9" w14:textId="77777777" w:rsidR="007F2AB7" w:rsidRPr="006E6371" w:rsidRDefault="007F2AB7" w:rsidP="0062059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 ramach narzędzi programowych i baz danych</w:t>
            </w:r>
          </w:p>
        </w:tc>
      </w:tr>
      <w:tr w:rsidR="007F2AB7" w14:paraId="04F5C5DE" w14:textId="77777777" w:rsidTr="007F2AB7">
        <w:trPr>
          <w:jc w:val="center"/>
        </w:trPr>
        <w:tc>
          <w:tcPr>
            <w:tcW w:w="9062" w:type="dxa"/>
            <w:gridSpan w:val="3"/>
          </w:tcPr>
          <w:p w14:paraId="4CF8EF01" w14:textId="77777777" w:rsidR="007F2AB7" w:rsidRPr="006E6371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 tej grupie środków należy zaznaczyć te pozycje, które odnoszą się do technicznych i programowych środków bezpieczeństwa zastosowanych w procedurach, aplikacjach i programach oraz innych narzędziach programowych wykorzystywanych do przetwarzania danych osobowych.</w:t>
            </w:r>
          </w:p>
        </w:tc>
      </w:tr>
      <w:tr w:rsidR="007F2AB7" w14:paraId="59A9E878" w14:textId="77777777" w:rsidTr="007F2AB7">
        <w:trPr>
          <w:jc w:val="center"/>
        </w:trPr>
        <w:tc>
          <w:tcPr>
            <w:tcW w:w="441" w:type="dxa"/>
            <w:vAlign w:val="center"/>
          </w:tcPr>
          <w:p w14:paraId="63B49A95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B242B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4C73786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 rejestrację zmian wykonywanych na poszczególnych elementach zbioru danych osobowych.</w:t>
            </w:r>
          </w:p>
        </w:tc>
      </w:tr>
      <w:tr w:rsidR="007F2AB7" w14:paraId="3F54B044" w14:textId="77777777" w:rsidTr="007F2AB7">
        <w:trPr>
          <w:jc w:val="center"/>
        </w:trPr>
        <w:tc>
          <w:tcPr>
            <w:tcW w:w="441" w:type="dxa"/>
            <w:vAlign w:val="center"/>
          </w:tcPr>
          <w:p w14:paraId="664826CC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9054CD4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B61505C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 wskazanego zakresu danych osobowych w ramach przetwarzanego zbioru danych osobowych.</w:t>
            </w:r>
          </w:p>
        </w:tc>
      </w:tr>
      <w:tr w:rsidR="007F2AB7" w14:paraId="3158F6A3" w14:textId="77777777" w:rsidTr="007F2AB7">
        <w:trPr>
          <w:jc w:val="center"/>
        </w:trPr>
        <w:tc>
          <w:tcPr>
            <w:tcW w:w="441" w:type="dxa"/>
            <w:vAlign w:val="center"/>
          </w:tcPr>
          <w:p w14:paraId="2EFAE830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AA37DA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F2D8BCD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identyfikatora użytkownika oraz hasła.</w:t>
            </w:r>
          </w:p>
        </w:tc>
      </w:tr>
      <w:tr w:rsidR="007F2AB7" w14:paraId="5A5721A6" w14:textId="77777777" w:rsidTr="007F2AB7">
        <w:trPr>
          <w:jc w:val="center"/>
        </w:trPr>
        <w:tc>
          <w:tcPr>
            <w:tcW w:w="441" w:type="dxa"/>
            <w:vAlign w:val="center"/>
          </w:tcPr>
          <w:p w14:paraId="3CFAA9C6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74FF39B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14189F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przy użyciu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7F2AB7" w14:paraId="714A97B5" w14:textId="77777777" w:rsidTr="007F2AB7">
        <w:trPr>
          <w:jc w:val="center"/>
        </w:trPr>
        <w:tc>
          <w:tcPr>
            <w:tcW w:w="441" w:type="dxa"/>
            <w:vAlign w:val="center"/>
          </w:tcPr>
          <w:p w14:paraId="5BB2B15F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14B8212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8C9D057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technologii biometrycznej.</w:t>
            </w:r>
          </w:p>
        </w:tc>
      </w:tr>
      <w:tr w:rsidR="007F2AB7" w14:paraId="63795574" w14:textId="77777777" w:rsidTr="007F2AB7">
        <w:trPr>
          <w:jc w:val="center"/>
        </w:trPr>
        <w:tc>
          <w:tcPr>
            <w:tcW w:w="441" w:type="dxa"/>
            <w:vAlign w:val="center"/>
          </w:tcPr>
          <w:p w14:paraId="55AAEF91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9B56E69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05978B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 określenie odpowiednich praw dostępu do zasobów informatycznych, w tym zbiorów danych osobowych dla poszczególnych użytkowników systemu informatycznego.</w:t>
            </w:r>
          </w:p>
        </w:tc>
      </w:tr>
      <w:tr w:rsidR="007F2AB7" w14:paraId="45AE7259" w14:textId="77777777" w:rsidTr="007F2AB7">
        <w:trPr>
          <w:jc w:val="center"/>
        </w:trPr>
        <w:tc>
          <w:tcPr>
            <w:tcW w:w="441" w:type="dxa"/>
            <w:vAlign w:val="center"/>
          </w:tcPr>
          <w:p w14:paraId="40D033D5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61536A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6C9C59A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 zbioru danych osobowych.</w:t>
            </w:r>
          </w:p>
        </w:tc>
      </w:tr>
      <w:tr w:rsidR="007F2AB7" w14:paraId="0221088C" w14:textId="77777777" w:rsidTr="007F2AB7">
        <w:trPr>
          <w:jc w:val="center"/>
        </w:trPr>
        <w:tc>
          <w:tcPr>
            <w:tcW w:w="441" w:type="dxa"/>
            <w:vAlign w:val="center"/>
          </w:tcPr>
          <w:p w14:paraId="50658C29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2BED3D7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4DD1BBDE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7F2AB7" w14:paraId="1DD88EC5" w14:textId="77777777" w:rsidTr="007F2AB7">
        <w:trPr>
          <w:jc w:val="center"/>
        </w:trPr>
        <w:tc>
          <w:tcPr>
            <w:tcW w:w="441" w:type="dxa"/>
            <w:vAlign w:val="center"/>
          </w:tcPr>
          <w:p w14:paraId="48518E9E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BD9203C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3B690A9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 stanowiskach, na których przetwarzane są dane osobowe.</w:t>
            </w:r>
          </w:p>
        </w:tc>
      </w:tr>
      <w:tr w:rsidR="007F2AB7" w14:paraId="0CFA8D08" w14:textId="77777777" w:rsidTr="007F2AB7">
        <w:trPr>
          <w:jc w:val="center"/>
        </w:trPr>
        <w:tc>
          <w:tcPr>
            <w:tcW w:w="441" w:type="dxa"/>
            <w:vAlign w:val="center"/>
          </w:tcPr>
          <w:p w14:paraId="17E9DA36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64F767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1973DD39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 systemu informatycznego służącego do przetwarzania danych osobowych w przypadku dłuższej nieaktywności pracy użytkownika.</w:t>
            </w:r>
          </w:p>
        </w:tc>
      </w:tr>
      <w:tr w:rsidR="007F2AB7" w14:paraId="5E94E365" w14:textId="77777777" w:rsidTr="007F2AB7">
        <w:trPr>
          <w:jc w:val="center"/>
        </w:trPr>
        <w:tc>
          <w:tcPr>
            <w:tcW w:w="9062" w:type="dxa"/>
            <w:gridSpan w:val="3"/>
          </w:tcPr>
          <w:p w14:paraId="0301292A" w14:textId="77777777" w:rsidR="007F2AB7" w:rsidRPr="0044322B" w:rsidRDefault="007F2AB7" w:rsidP="0062059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7F2AB7" w14:paraId="29E461F1" w14:textId="77777777" w:rsidTr="007F2AB7">
        <w:trPr>
          <w:jc w:val="center"/>
        </w:trPr>
        <w:tc>
          <w:tcPr>
            <w:tcW w:w="9062" w:type="dxa"/>
            <w:gridSpan w:val="3"/>
          </w:tcPr>
          <w:p w14:paraId="10E4858E" w14:textId="77777777" w:rsidR="007F2AB7" w:rsidRPr="0044322B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innych środków organizacyjnych zastosowanych przez Procesora w celu ochrony danych osobowych, takich jak: instrukcje, szkolenia, zobowiązania.</w:t>
            </w:r>
          </w:p>
        </w:tc>
      </w:tr>
      <w:tr w:rsidR="007F2AB7" w14:paraId="47C67F82" w14:textId="77777777" w:rsidTr="007F2AB7">
        <w:trPr>
          <w:jc w:val="center"/>
        </w:trPr>
        <w:tc>
          <w:tcPr>
            <w:tcW w:w="441" w:type="dxa"/>
            <w:vAlign w:val="center"/>
          </w:tcPr>
          <w:p w14:paraId="398E2DB9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E7CDD83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74AB31F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zostały zaznajomione z przepisami dotyczącymi ochrony danych osobowych.</w:t>
            </w:r>
          </w:p>
        </w:tc>
      </w:tr>
      <w:tr w:rsidR="007F2AB7" w14:paraId="12523775" w14:textId="77777777" w:rsidTr="007F2AB7">
        <w:trPr>
          <w:jc w:val="center"/>
        </w:trPr>
        <w:tc>
          <w:tcPr>
            <w:tcW w:w="441" w:type="dxa"/>
            <w:vAlign w:val="center"/>
          </w:tcPr>
          <w:p w14:paraId="25167080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8E6A2E8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73049843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 zakresie zabezpieczeń systemu informatycznego.</w:t>
            </w:r>
          </w:p>
        </w:tc>
      </w:tr>
      <w:tr w:rsidR="007F2AB7" w14:paraId="7B781C82" w14:textId="77777777" w:rsidTr="007F2AB7">
        <w:trPr>
          <w:jc w:val="center"/>
        </w:trPr>
        <w:tc>
          <w:tcPr>
            <w:tcW w:w="441" w:type="dxa"/>
            <w:vAlign w:val="center"/>
          </w:tcPr>
          <w:p w14:paraId="77263361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F8E1311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87E2C58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 zachowania ich w tajemnicy.</w:t>
            </w:r>
          </w:p>
        </w:tc>
      </w:tr>
      <w:tr w:rsidR="007F2AB7" w14:paraId="07ACA865" w14:textId="77777777" w:rsidTr="007F2AB7">
        <w:trPr>
          <w:jc w:val="center"/>
        </w:trPr>
        <w:tc>
          <w:tcPr>
            <w:tcW w:w="441" w:type="dxa"/>
            <w:vAlign w:val="center"/>
          </w:tcPr>
          <w:p w14:paraId="49EAA0AF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9234459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901DDF3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 których przetwarzane są dane osobowe ustawione są w sposób uniemożliwiający wgląd osobom postronnym w przetwarzane dane osobowe.</w:t>
            </w:r>
          </w:p>
        </w:tc>
      </w:tr>
      <w:tr w:rsidR="007F2AB7" w14:paraId="406CD081" w14:textId="77777777" w:rsidTr="007F2AB7">
        <w:trPr>
          <w:jc w:val="center"/>
        </w:trPr>
        <w:tc>
          <w:tcPr>
            <w:tcW w:w="441" w:type="dxa"/>
            <w:vAlign w:val="center"/>
          </w:tcPr>
          <w:p w14:paraId="05C4DA80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BFF0FA1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30776FF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 w innym pomieszczeniu niż to, w którym znajduje się serwer, na którym dane osobowe przetwarzane są na bieżąco.</w:t>
            </w:r>
          </w:p>
        </w:tc>
      </w:tr>
      <w:tr w:rsidR="007F2AB7" w14:paraId="2E2592B4" w14:textId="77777777" w:rsidTr="007F2AB7">
        <w:trPr>
          <w:jc w:val="center"/>
        </w:trPr>
        <w:tc>
          <w:tcPr>
            <w:tcW w:w="441" w:type="dxa"/>
            <w:vAlign w:val="center"/>
          </w:tcPr>
          <w:p w14:paraId="2987C3B9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86C6865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51EDE2E0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2DE69D4E47AD4F56965424807846059B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Pr="00CD043F">
                  <w:rPr>
                    <w:rStyle w:val="Tekstzastpczy"/>
                    <w:b/>
                    <w:i/>
                  </w:rPr>
                  <w:t>………………………………………………… (imię i nazwisko, nr telefonu, adres e-mail inspektora ochrony danych)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7F2AB7" w14:paraId="79097FE3" w14:textId="77777777" w:rsidTr="007F2AB7">
        <w:trPr>
          <w:jc w:val="center"/>
        </w:trPr>
        <w:tc>
          <w:tcPr>
            <w:tcW w:w="441" w:type="dxa"/>
            <w:vAlign w:val="center"/>
          </w:tcPr>
          <w:p w14:paraId="7279C95F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52F3460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EF9323F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7F2AB7" w14:paraId="6D2A144A" w14:textId="77777777" w:rsidTr="007F2AB7">
        <w:trPr>
          <w:jc w:val="center"/>
        </w:trPr>
        <w:tc>
          <w:tcPr>
            <w:tcW w:w="441" w:type="dxa"/>
            <w:vAlign w:val="center"/>
          </w:tcPr>
          <w:p w14:paraId="7C7C21F8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13026B2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6F496163" w14:textId="77777777" w:rsidR="007F2AB7" w:rsidRDefault="007F2AB7" w:rsidP="006205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7F2AB7" w14:paraId="089001A4" w14:textId="77777777" w:rsidTr="007F2AB7">
        <w:trPr>
          <w:jc w:val="center"/>
        </w:trPr>
        <w:tc>
          <w:tcPr>
            <w:tcW w:w="441" w:type="dxa"/>
            <w:vAlign w:val="center"/>
          </w:tcPr>
          <w:p w14:paraId="02594882" w14:textId="77777777" w:rsidR="007F2AB7" w:rsidRDefault="007F2AB7" w:rsidP="006205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3F4CD0" w14:textId="77777777" w:rsidR="007F2AB7" w:rsidRDefault="007F2AB7" w:rsidP="00620597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75" w:type="dxa"/>
          </w:tcPr>
          <w:p w14:paraId="35729A23" w14:textId="77777777" w:rsidR="007F2AB7" w:rsidRPr="00764583" w:rsidRDefault="007F2AB7" w:rsidP="00620597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>Została opracowana i wdrożona dokumentacja w zakresie ochrony danych osobowych, spełniająca wymagania określone dla środków organizacyjnych, o których mowa w art. 24 ust. 2 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a.</w:t>
            </w:r>
          </w:p>
        </w:tc>
      </w:tr>
    </w:tbl>
    <w:p w14:paraId="77981DBB" w14:textId="4B60738F" w:rsidR="007F2AB7" w:rsidRDefault="007F2AB7" w:rsidP="006205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A316F">
        <w:rPr>
          <w:rFonts w:ascii="Times New Roman" w:hAnsi="Times New Roman" w:cs="Times New Roman"/>
          <w:bCs/>
          <w:noProof/>
          <w:sz w:val="20"/>
          <w:lang w:bidi="pl-PL"/>
        </w:rPr>
        <w:lastRenderedPageBreak/>
        <w:drawing>
          <wp:anchor distT="0" distB="0" distL="114300" distR="114300" simplePos="0" relativeHeight="251662336" behindDoc="1" locked="0" layoutInCell="1" allowOverlap="1" wp14:anchorId="02B80591" wp14:editId="68BA4CF0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5" name="Obraz 5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97B35" w14:textId="77777777" w:rsidR="007F2AB7" w:rsidRDefault="007F2AB7" w:rsidP="006205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B865DC" w14:textId="77777777" w:rsidR="007F2AB7" w:rsidRDefault="007F2AB7" w:rsidP="00620597">
      <w:pPr>
        <w:spacing w:line="240" w:lineRule="auto"/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4289F4F" w14:textId="77777777" w:rsidR="007F2AB7" w:rsidRDefault="007F2AB7" w:rsidP="00620597">
      <w:pPr>
        <w:spacing w:line="240" w:lineRule="auto"/>
        <w:jc w:val="both"/>
        <w:rPr>
          <w:rFonts w:cstheme="minorHAnsi"/>
        </w:rPr>
      </w:pPr>
    </w:p>
    <w:p w14:paraId="1574733E" w14:textId="77777777" w:rsidR="007F2AB7" w:rsidRPr="00764583" w:rsidRDefault="007F2AB7" w:rsidP="00620597">
      <w:pPr>
        <w:spacing w:line="240" w:lineRule="auto"/>
        <w:jc w:val="both"/>
        <w:rPr>
          <w:rFonts w:cstheme="minorHAnsi"/>
        </w:rPr>
      </w:pPr>
    </w:p>
    <w:p w14:paraId="2F75C753" w14:textId="509C4B0C" w:rsidR="007F2AB7" w:rsidRPr="00CE0A99" w:rsidRDefault="007F2AB7" w:rsidP="00620597">
      <w:pPr>
        <w:spacing w:line="240" w:lineRule="auto"/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</w:t>
      </w:r>
      <w:r w:rsidR="00986911">
        <w:rPr>
          <w:rFonts w:cstheme="minorHAnsi"/>
          <w:sz w:val="28"/>
          <w:u w:val="single"/>
        </w:rPr>
        <w:t>POD</w:t>
      </w:r>
      <w:r>
        <w:rPr>
          <w:rFonts w:cstheme="minorHAnsi"/>
          <w:sz w:val="28"/>
          <w:u w:val="single"/>
        </w:rPr>
        <w:t>PRZETWARZAJĄCYCH (POD</w:t>
      </w:r>
      <w:r w:rsidR="00986911">
        <w:rPr>
          <w:rFonts w:cstheme="minorHAnsi"/>
          <w:sz w:val="28"/>
          <w:u w:val="single"/>
        </w:rPr>
        <w:t>POD</w:t>
      </w:r>
      <w:r>
        <w:rPr>
          <w:rFonts w:cstheme="minorHAnsi"/>
          <w:sz w:val="28"/>
          <w:u w:val="single"/>
        </w:rPr>
        <w:t>PROCESORÓW)</w:t>
      </w:r>
    </w:p>
    <w:p w14:paraId="546C7EA9" w14:textId="77777777" w:rsidR="007F2AB7" w:rsidRDefault="007F2AB7" w:rsidP="00620597">
      <w:pPr>
        <w:spacing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F2AB7" w14:paraId="2F373823" w14:textId="77777777" w:rsidTr="00145F45">
        <w:trPr>
          <w:trHeight w:val="531"/>
        </w:trPr>
        <w:tc>
          <w:tcPr>
            <w:tcW w:w="4606" w:type="dxa"/>
            <w:vAlign w:val="center"/>
          </w:tcPr>
          <w:p w14:paraId="61440C7C" w14:textId="097FA8D7" w:rsidR="007F2AB7" w:rsidRPr="00F2176D" w:rsidRDefault="007F2AB7" w:rsidP="00620597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</w:t>
            </w:r>
            <w:r w:rsidR="00986911">
              <w:rPr>
                <w:rFonts w:cstheme="minorHAnsi"/>
                <w:b/>
                <w:bCs/>
              </w:rPr>
              <w:t>POD</w:t>
            </w:r>
            <w:r w:rsidRPr="00F2176D">
              <w:rPr>
                <w:rFonts w:cstheme="minorHAnsi"/>
                <w:b/>
                <w:bCs/>
              </w:rPr>
              <w:t>PROCESOR</w:t>
            </w:r>
          </w:p>
        </w:tc>
        <w:tc>
          <w:tcPr>
            <w:tcW w:w="4606" w:type="dxa"/>
            <w:vAlign w:val="center"/>
          </w:tcPr>
          <w:p w14:paraId="0A9FCAE4" w14:textId="77777777" w:rsidR="007F2AB7" w:rsidRPr="00F2176D" w:rsidRDefault="007F2AB7" w:rsidP="00620597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7F2AB7" w14:paraId="2D4A4706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7471701A" w14:textId="0140E60E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3EE68A09" w14:textId="59BB4B34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</w:tr>
      <w:tr w:rsidR="007F2AB7" w14:paraId="5527DF07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15937D29" w14:textId="23F43C50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5635486A" w14:textId="31C66A99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</w:tr>
      <w:tr w:rsidR="007F2AB7" w14:paraId="218AFB18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75A3E52F" w14:textId="6E01C7F3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2B9C2D84" w14:textId="6BBA880A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</w:tr>
      <w:tr w:rsidR="007F2AB7" w14:paraId="5854FA73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6BCF8EE6" w14:textId="7A1F016D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14A9FCD4" w14:textId="5560B57B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</w:tr>
      <w:tr w:rsidR="007F2AB7" w14:paraId="5D40C6E4" w14:textId="77777777" w:rsidTr="00145F45">
        <w:trPr>
          <w:trHeight w:val="624"/>
        </w:trPr>
        <w:tc>
          <w:tcPr>
            <w:tcW w:w="4606" w:type="dxa"/>
            <w:vAlign w:val="center"/>
          </w:tcPr>
          <w:p w14:paraId="4F18F8C6" w14:textId="5580490B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  <w:tc>
          <w:tcPr>
            <w:tcW w:w="4606" w:type="dxa"/>
            <w:vAlign w:val="center"/>
          </w:tcPr>
          <w:p w14:paraId="0C0CAC75" w14:textId="1286B952" w:rsidR="007F2AB7" w:rsidRDefault="007F2AB7" w:rsidP="00620597">
            <w:pPr>
              <w:jc w:val="center"/>
              <w:rPr>
                <w:rFonts w:cstheme="minorHAnsi"/>
              </w:rPr>
            </w:pPr>
          </w:p>
        </w:tc>
      </w:tr>
    </w:tbl>
    <w:p w14:paraId="191AF01F" w14:textId="77777777" w:rsidR="007F2AB7" w:rsidRDefault="007F2AB7" w:rsidP="00620597">
      <w:pPr>
        <w:spacing w:line="240" w:lineRule="auto"/>
        <w:rPr>
          <w:rFonts w:cstheme="minorHAnsi"/>
        </w:rPr>
      </w:pPr>
    </w:p>
    <w:p w14:paraId="397AA031" w14:textId="77777777" w:rsidR="007F2AB7" w:rsidRPr="004E2EAD" w:rsidRDefault="007F2AB7" w:rsidP="006205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7F2AB7" w:rsidRPr="004E2EAD" w:rsidSect="00BB1EC3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FCDE" w14:textId="77777777" w:rsidR="00C5089F" w:rsidRDefault="00C5089F">
      <w:pPr>
        <w:spacing w:after="0" w:line="240" w:lineRule="auto"/>
      </w:pPr>
      <w:r>
        <w:separator/>
      </w:r>
    </w:p>
  </w:endnote>
  <w:endnote w:type="continuationSeparator" w:id="0">
    <w:p w14:paraId="0927CDBD" w14:textId="77777777" w:rsidR="00C5089F" w:rsidRDefault="00C5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3584705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7EA01" w14:textId="4EF03566" w:rsidR="00872211" w:rsidRPr="00872211" w:rsidRDefault="00872211">
            <w:pPr>
              <w:pStyle w:val="Stopka"/>
              <w:jc w:val="right"/>
              <w:rPr>
                <w:sz w:val="18"/>
                <w:szCs w:val="18"/>
              </w:rPr>
            </w:pPr>
            <w:r w:rsidRPr="00872211">
              <w:rPr>
                <w:sz w:val="18"/>
                <w:szCs w:val="18"/>
              </w:rPr>
              <w:t xml:space="preserve">Strona </w:t>
            </w:r>
            <w:r w:rsidRPr="00872211">
              <w:rPr>
                <w:sz w:val="18"/>
                <w:szCs w:val="18"/>
              </w:rPr>
              <w:fldChar w:fldCharType="begin"/>
            </w:r>
            <w:r w:rsidRPr="00872211">
              <w:rPr>
                <w:sz w:val="18"/>
                <w:szCs w:val="18"/>
              </w:rPr>
              <w:instrText>PAGE</w:instrText>
            </w:r>
            <w:r w:rsidRPr="00872211">
              <w:rPr>
                <w:sz w:val="18"/>
                <w:szCs w:val="18"/>
              </w:rPr>
              <w:fldChar w:fldCharType="separate"/>
            </w:r>
            <w:r w:rsidRPr="00872211">
              <w:rPr>
                <w:sz w:val="18"/>
                <w:szCs w:val="18"/>
              </w:rPr>
              <w:t>2</w:t>
            </w:r>
            <w:r w:rsidRPr="00872211">
              <w:rPr>
                <w:sz w:val="18"/>
                <w:szCs w:val="18"/>
              </w:rPr>
              <w:fldChar w:fldCharType="end"/>
            </w:r>
            <w:r w:rsidRPr="00872211">
              <w:rPr>
                <w:sz w:val="18"/>
                <w:szCs w:val="18"/>
              </w:rPr>
              <w:t xml:space="preserve"> z </w:t>
            </w:r>
            <w:r w:rsidRPr="00872211">
              <w:rPr>
                <w:sz w:val="18"/>
                <w:szCs w:val="18"/>
              </w:rPr>
              <w:fldChar w:fldCharType="begin"/>
            </w:r>
            <w:r w:rsidRPr="00872211">
              <w:rPr>
                <w:sz w:val="18"/>
                <w:szCs w:val="18"/>
              </w:rPr>
              <w:instrText>NUMPAGES</w:instrText>
            </w:r>
            <w:r w:rsidRPr="00872211">
              <w:rPr>
                <w:sz w:val="18"/>
                <w:szCs w:val="18"/>
              </w:rPr>
              <w:fldChar w:fldCharType="separate"/>
            </w:r>
            <w:r w:rsidRPr="00872211">
              <w:rPr>
                <w:sz w:val="18"/>
                <w:szCs w:val="18"/>
              </w:rPr>
              <w:t>2</w:t>
            </w:r>
            <w:r w:rsidRPr="0087221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952216A" w14:textId="1C49C85A" w:rsidR="00463FCA" w:rsidRDefault="00463FC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1E0B4" w14:textId="77777777" w:rsidR="00C5089F" w:rsidRDefault="00C5089F">
      <w:pPr>
        <w:spacing w:after="0" w:line="240" w:lineRule="auto"/>
      </w:pPr>
      <w:r>
        <w:separator/>
      </w:r>
    </w:p>
  </w:footnote>
  <w:footnote w:type="continuationSeparator" w:id="0">
    <w:p w14:paraId="4AD2DC44" w14:textId="77777777" w:rsidR="00C5089F" w:rsidRDefault="00C5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10010"/>
    <w:multiLevelType w:val="multilevel"/>
    <w:tmpl w:val="4C0CE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513B9D"/>
    <w:multiLevelType w:val="multilevel"/>
    <w:tmpl w:val="A446844A"/>
    <w:name w:val="WW8Num11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9005D"/>
    <w:multiLevelType w:val="hybridMultilevel"/>
    <w:tmpl w:val="1088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AC03FD"/>
    <w:multiLevelType w:val="multilevel"/>
    <w:tmpl w:val="703E5F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7DA6BD3"/>
    <w:multiLevelType w:val="hybridMultilevel"/>
    <w:tmpl w:val="7FEC1ACC"/>
    <w:lvl w:ilvl="0" w:tplc="88DA9E58">
      <w:start w:val="1"/>
      <w:numFmt w:val="decimal"/>
      <w:lvlText w:val="%1)"/>
      <w:lvlJc w:val="left"/>
      <w:pPr>
        <w:ind w:left="72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12"/>
  </w:num>
  <w:num w:numId="5">
    <w:abstractNumId w:val="11"/>
  </w:num>
  <w:num w:numId="6">
    <w:abstractNumId w:val="9"/>
  </w:num>
  <w:num w:numId="7">
    <w:abstractNumId w:val="25"/>
  </w:num>
  <w:num w:numId="8">
    <w:abstractNumId w:val="26"/>
  </w:num>
  <w:num w:numId="9">
    <w:abstractNumId w:val="3"/>
  </w:num>
  <w:num w:numId="10">
    <w:abstractNumId w:val="16"/>
  </w:num>
  <w:num w:numId="11">
    <w:abstractNumId w:val="5"/>
  </w:num>
  <w:num w:numId="12">
    <w:abstractNumId w:val="15"/>
  </w:num>
  <w:num w:numId="13">
    <w:abstractNumId w:val="10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8"/>
  </w:num>
  <w:num w:numId="19">
    <w:abstractNumId w:val="2"/>
  </w:num>
  <w:num w:numId="20">
    <w:abstractNumId w:val="6"/>
  </w:num>
  <w:num w:numId="21">
    <w:abstractNumId w:val="18"/>
  </w:num>
  <w:num w:numId="22">
    <w:abstractNumId w:val="17"/>
  </w:num>
  <w:num w:numId="23">
    <w:abstractNumId w:val="13"/>
  </w:num>
  <w:num w:numId="24">
    <w:abstractNumId w:val="2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B4"/>
    <w:rsid w:val="000010A0"/>
    <w:rsid w:val="000056E2"/>
    <w:rsid w:val="00006C81"/>
    <w:rsid w:val="000246FC"/>
    <w:rsid w:val="0003321D"/>
    <w:rsid w:val="00047C36"/>
    <w:rsid w:val="00057562"/>
    <w:rsid w:val="000723A6"/>
    <w:rsid w:val="00077CBF"/>
    <w:rsid w:val="00090D9F"/>
    <w:rsid w:val="000959B3"/>
    <w:rsid w:val="000C129E"/>
    <w:rsid w:val="000C1AC3"/>
    <w:rsid w:val="000F70C4"/>
    <w:rsid w:val="00130CFF"/>
    <w:rsid w:val="001457BC"/>
    <w:rsid w:val="00145F45"/>
    <w:rsid w:val="00152963"/>
    <w:rsid w:val="001A442C"/>
    <w:rsid w:val="001D06BA"/>
    <w:rsid w:val="001E06EA"/>
    <w:rsid w:val="001E42C2"/>
    <w:rsid w:val="001E5A53"/>
    <w:rsid w:val="001F1D4E"/>
    <w:rsid w:val="001F2362"/>
    <w:rsid w:val="00220409"/>
    <w:rsid w:val="00231FD0"/>
    <w:rsid w:val="00247203"/>
    <w:rsid w:val="00256ACF"/>
    <w:rsid w:val="002A10A9"/>
    <w:rsid w:val="002B5EDC"/>
    <w:rsid w:val="002C1A06"/>
    <w:rsid w:val="002D1981"/>
    <w:rsid w:val="002E2B58"/>
    <w:rsid w:val="00310F69"/>
    <w:rsid w:val="00311336"/>
    <w:rsid w:val="00322B4B"/>
    <w:rsid w:val="0032570D"/>
    <w:rsid w:val="00354C6C"/>
    <w:rsid w:val="00367687"/>
    <w:rsid w:val="00372226"/>
    <w:rsid w:val="00374A85"/>
    <w:rsid w:val="00380BA3"/>
    <w:rsid w:val="003A2A44"/>
    <w:rsid w:val="003C492E"/>
    <w:rsid w:val="003F3AB7"/>
    <w:rsid w:val="00406C95"/>
    <w:rsid w:val="00422E96"/>
    <w:rsid w:val="004371AB"/>
    <w:rsid w:val="00451723"/>
    <w:rsid w:val="00452449"/>
    <w:rsid w:val="00463FCA"/>
    <w:rsid w:val="00471A8A"/>
    <w:rsid w:val="004770F5"/>
    <w:rsid w:val="00487F98"/>
    <w:rsid w:val="00493635"/>
    <w:rsid w:val="004A2246"/>
    <w:rsid w:val="004D1D9B"/>
    <w:rsid w:val="004D47ED"/>
    <w:rsid w:val="004D7FE5"/>
    <w:rsid w:val="004E2EAD"/>
    <w:rsid w:val="004E760D"/>
    <w:rsid w:val="004F0E2A"/>
    <w:rsid w:val="00551343"/>
    <w:rsid w:val="0055713A"/>
    <w:rsid w:val="00581694"/>
    <w:rsid w:val="005847C5"/>
    <w:rsid w:val="005A5516"/>
    <w:rsid w:val="005B528E"/>
    <w:rsid w:val="005C2E93"/>
    <w:rsid w:val="005E20F3"/>
    <w:rsid w:val="005E43D2"/>
    <w:rsid w:val="005E6BA4"/>
    <w:rsid w:val="00620597"/>
    <w:rsid w:val="00620D31"/>
    <w:rsid w:val="00636C83"/>
    <w:rsid w:val="00641AE3"/>
    <w:rsid w:val="006703CA"/>
    <w:rsid w:val="00680E69"/>
    <w:rsid w:val="00686383"/>
    <w:rsid w:val="006A43D5"/>
    <w:rsid w:val="006A43E5"/>
    <w:rsid w:val="006A6115"/>
    <w:rsid w:val="006D189B"/>
    <w:rsid w:val="006E6C09"/>
    <w:rsid w:val="00706A4A"/>
    <w:rsid w:val="0072162E"/>
    <w:rsid w:val="007420E0"/>
    <w:rsid w:val="00742132"/>
    <w:rsid w:val="00765F0A"/>
    <w:rsid w:val="0077445E"/>
    <w:rsid w:val="007769BB"/>
    <w:rsid w:val="00792682"/>
    <w:rsid w:val="007D7F70"/>
    <w:rsid w:val="007E71DF"/>
    <w:rsid w:val="007F2AB7"/>
    <w:rsid w:val="00830248"/>
    <w:rsid w:val="00842F96"/>
    <w:rsid w:val="008444C6"/>
    <w:rsid w:val="00872211"/>
    <w:rsid w:val="0087645B"/>
    <w:rsid w:val="008A4070"/>
    <w:rsid w:val="008C124B"/>
    <w:rsid w:val="008D3731"/>
    <w:rsid w:val="008D579E"/>
    <w:rsid w:val="008D779F"/>
    <w:rsid w:val="008E1CF8"/>
    <w:rsid w:val="008F2545"/>
    <w:rsid w:val="00900A14"/>
    <w:rsid w:val="00912A16"/>
    <w:rsid w:val="00912DE3"/>
    <w:rsid w:val="009130CA"/>
    <w:rsid w:val="00930AFC"/>
    <w:rsid w:val="00934B65"/>
    <w:rsid w:val="00947554"/>
    <w:rsid w:val="009572C4"/>
    <w:rsid w:val="00960365"/>
    <w:rsid w:val="00966E77"/>
    <w:rsid w:val="00986911"/>
    <w:rsid w:val="00990D8E"/>
    <w:rsid w:val="009D3F1A"/>
    <w:rsid w:val="009D6F19"/>
    <w:rsid w:val="009F7675"/>
    <w:rsid w:val="00A179A7"/>
    <w:rsid w:val="00A21672"/>
    <w:rsid w:val="00A27D59"/>
    <w:rsid w:val="00A346CB"/>
    <w:rsid w:val="00A416DB"/>
    <w:rsid w:val="00A478B5"/>
    <w:rsid w:val="00A5375E"/>
    <w:rsid w:val="00A616A3"/>
    <w:rsid w:val="00A6357A"/>
    <w:rsid w:val="00A969C7"/>
    <w:rsid w:val="00AA0571"/>
    <w:rsid w:val="00AD4E0D"/>
    <w:rsid w:val="00AD716E"/>
    <w:rsid w:val="00AE6A12"/>
    <w:rsid w:val="00AF6CBB"/>
    <w:rsid w:val="00B079EA"/>
    <w:rsid w:val="00B243ED"/>
    <w:rsid w:val="00B47E27"/>
    <w:rsid w:val="00B5789E"/>
    <w:rsid w:val="00B615F5"/>
    <w:rsid w:val="00B736CE"/>
    <w:rsid w:val="00B742D5"/>
    <w:rsid w:val="00B75FA5"/>
    <w:rsid w:val="00B7651E"/>
    <w:rsid w:val="00B76CFA"/>
    <w:rsid w:val="00B8179E"/>
    <w:rsid w:val="00B90774"/>
    <w:rsid w:val="00BA316F"/>
    <w:rsid w:val="00BB1EC3"/>
    <w:rsid w:val="00BC3578"/>
    <w:rsid w:val="00BE50A1"/>
    <w:rsid w:val="00C35D0F"/>
    <w:rsid w:val="00C452CF"/>
    <w:rsid w:val="00C468BD"/>
    <w:rsid w:val="00C5089F"/>
    <w:rsid w:val="00C53395"/>
    <w:rsid w:val="00C5637F"/>
    <w:rsid w:val="00C56BD2"/>
    <w:rsid w:val="00C63CC4"/>
    <w:rsid w:val="00C718CE"/>
    <w:rsid w:val="00C8025C"/>
    <w:rsid w:val="00C81611"/>
    <w:rsid w:val="00C82CF8"/>
    <w:rsid w:val="00CA6C37"/>
    <w:rsid w:val="00CC1AEA"/>
    <w:rsid w:val="00CD1C33"/>
    <w:rsid w:val="00CD4050"/>
    <w:rsid w:val="00CE7BEB"/>
    <w:rsid w:val="00CF3BE9"/>
    <w:rsid w:val="00D048FA"/>
    <w:rsid w:val="00D27061"/>
    <w:rsid w:val="00D53E40"/>
    <w:rsid w:val="00D83C06"/>
    <w:rsid w:val="00DB19E9"/>
    <w:rsid w:val="00E019E4"/>
    <w:rsid w:val="00E41AA6"/>
    <w:rsid w:val="00E46567"/>
    <w:rsid w:val="00E6120C"/>
    <w:rsid w:val="00E66271"/>
    <w:rsid w:val="00E84469"/>
    <w:rsid w:val="00EA2EB9"/>
    <w:rsid w:val="00EB13AD"/>
    <w:rsid w:val="00EC70CC"/>
    <w:rsid w:val="00EE5DA2"/>
    <w:rsid w:val="00EF2AAC"/>
    <w:rsid w:val="00EF7793"/>
    <w:rsid w:val="00F0080C"/>
    <w:rsid w:val="00F40718"/>
    <w:rsid w:val="00F81161"/>
    <w:rsid w:val="00F93A80"/>
    <w:rsid w:val="00F94BA2"/>
    <w:rsid w:val="00FD0AD1"/>
    <w:rsid w:val="00FD665F"/>
    <w:rsid w:val="00FE0464"/>
    <w:rsid w:val="00FE56B0"/>
    <w:rsid w:val="00FF01B4"/>
    <w:rsid w:val="00FF6509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F80F7"/>
  <w15:chartTrackingRefBased/>
  <w15:docId w15:val="{98485FFB-F0F1-4152-BE56-6812FC7D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0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01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1B4"/>
    <w:rPr>
      <w:color w:val="605E5C"/>
      <w:shd w:val="clear" w:color="auto" w:fill="E1DFDD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FF01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01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01B4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C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C8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373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373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D3731"/>
    <w:rPr>
      <w:vertAlign w:val="superscript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231FD0"/>
  </w:style>
  <w:style w:type="paragraph" w:styleId="Tekstpodstawowywcity">
    <w:name w:val="Body Text Indent"/>
    <w:basedOn w:val="Normalny"/>
    <w:link w:val="TekstpodstawowywcityZnak"/>
    <w:uiPriority w:val="99"/>
    <w:unhideWhenUsed/>
    <w:rsid w:val="00231FD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1FD0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A6115"/>
    <w:rPr>
      <w:color w:val="808080"/>
    </w:rPr>
  </w:style>
  <w:style w:type="character" w:customStyle="1" w:styleId="Styl3">
    <w:name w:val="Styl3"/>
    <w:basedOn w:val="Domylnaczcionkaakapitu"/>
    <w:uiPriority w:val="1"/>
    <w:rsid w:val="006A6115"/>
    <w:rPr>
      <w:sz w:val="22"/>
    </w:rPr>
  </w:style>
  <w:style w:type="character" w:customStyle="1" w:styleId="Styl4">
    <w:name w:val="Styl4"/>
    <w:basedOn w:val="Hipercze"/>
    <w:uiPriority w:val="1"/>
    <w:rsid w:val="00A179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AB7"/>
  </w:style>
  <w:style w:type="paragraph" w:styleId="Stopka">
    <w:name w:val="footer"/>
    <w:basedOn w:val="Normalny"/>
    <w:link w:val="StopkaZnak"/>
    <w:uiPriority w:val="99"/>
    <w:unhideWhenUsed/>
    <w:rsid w:val="007F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AB7"/>
  </w:style>
  <w:style w:type="table" w:styleId="Tabela-Siatka">
    <w:name w:val="Table Grid"/>
    <w:basedOn w:val="Standardowy"/>
    <w:uiPriority w:val="59"/>
    <w:rsid w:val="007F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69D4E47AD4F569654248078460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64785C-17AD-42D6-AA49-8AE97C849C91}"/>
      </w:docPartPr>
      <w:docPartBody>
        <w:p w:rsidR="00615207" w:rsidRDefault="00F81C17" w:rsidP="00F81C17">
          <w:pPr>
            <w:pStyle w:val="2DE69D4E47AD4F56965424807846059B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A0D3F37E5F4E07B45AABB3A09A7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0249BB-E570-4153-B783-5171C2DD0181}"/>
      </w:docPartPr>
      <w:docPartBody>
        <w:p w:rsidR="00D30FAD" w:rsidRDefault="00615207" w:rsidP="00615207">
          <w:pPr>
            <w:pStyle w:val="4BA0D3F37E5F4E07B45AABB3A09A74BE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D473EDEA4A24D1BAA6E072D3A925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48E1FE-5AA3-45AC-AC82-A3765A41DC16}"/>
      </w:docPartPr>
      <w:docPartBody>
        <w:p w:rsidR="00D30FAD" w:rsidRDefault="00615207" w:rsidP="00615207">
          <w:pPr>
            <w:pStyle w:val="ED473EDEA4A24D1BAA6E072D3A92549D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834E59ED32C466DBD71B269FA4D6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331AB-1CDF-4230-B733-464D8B6D0DC5}"/>
      </w:docPartPr>
      <w:docPartBody>
        <w:p w:rsidR="00D30FAD" w:rsidRDefault="00615207" w:rsidP="00615207">
          <w:pPr>
            <w:pStyle w:val="3834E59ED32C466DBD71B269FA4D6F30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6E4944540A654F468A8434E70AB8F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BC57C-8D18-4E62-8616-877DB26193A6}"/>
      </w:docPartPr>
      <w:docPartBody>
        <w:p w:rsidR="00D30FAD" w:rsidRDefault="00615207" w:rsidP="00615207">
          <w:pPr>
            <w:pStyle w:val="6E4944540A654F468A8434E70AB8F95B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B8CD8ADB43E6459BA231A6DBF96222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E386F-0A79-4947-8606-CA4519E90659}"/>
      </w:docPartPr>
      <w:docPartBody>
        <w:p w:rsidR="00D30FAD" w:rsidRDefault="00615207" w:rsidP="00615207">
          <w:pPr>
            <w:pStyle w:val="B8CD8ADB43E6459BA231A6DBF96222C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17"/>
    <w:rsid w:val="000B1883"/>
    <w:rsid w:val="002A18ED"/>
    <w:rsid w:val="002F67C9"/>
    <w:rsid w:val="00317955"/>
    <w:rsid w:val="00445F91"/>
    <w:rsid w:val="004C3407"/>
    <w:rsid w:val="005677FD"/>
    <w:rsid w:val="00615207"/>
    <w:rsid w:val="00733929"/>
    <w:rsid w:val="008C26A6"/>
    <w:rsid w:val="009E36C0"/>
    <w:rsid w:val="00AB03D1"/>
    <w:rsid w:val="00CC4DC1"/>
    <w:rsid w:val="00D30FAD"/>
    <w:rsid w:val="00DC057C"/>
    <w:rsid w:val="00F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5207"/>
    <w:rPr>
      <w:color w:val="808080"/>
    </w:rPr>
  </w:style>
  <w:style w:type="paragraph" w:customStyle="1" w:styleId="2DE69D4E47AD4F56965424807846059B">
    <w:name w:val="2DE69D4E47AD4F56965424807846059B"/>
    <w:rsid w:val="00F81C17"/>
  </w:style>
  <w:style w:type="paragraph" w:customStyle="1" w:styleId="4BA0D3F37E5F4E07B45AABB3A09A74BE">
    <w:name w:val="4BA0D3F37E5F4E07B45AABB3A09A74BE"/>
    <w:rsid w:val="00615207"/>
  </w:style>
  <w:style w:type="paragraph" w:customStyle="1" w:styleId="ED473EDEA4A24D1BAA6E072D3A92549D">
    <w:name w:val="ED473EDEA4A24D1BAA6E072D3A92549D"/>
    <w:rsid w:val="00615207"/>
  </w:style>
  <w:style w:type="paragraph" w:customStyle="1" w:styleId="3834E59ED32C466DBD71B269FA4D6F30">
    <w:name w:val="3834E59ED32C466DBD71B269FA4D6F30"/>
    <w:rsid w:val="00615207"/>
  </w:style>
  <w:style w:type="paragraph" w:customStyle="1" w:styleId="6E4944540A654F468A8434E70AB8F95B">
    <w:name w:val="6E4944540A654F468A8434E70AB8F95B"/>
    <w:rsid w:val="00615207"/>
  </w:style>
  <w:style w:type="paragraph" w:customStyle="1" w:styleId="B8CD8ADB43E6459BA231A6DBF96222C5">
    <w:name w:val="B8CD8ADB43E6459BA231A6DBF96222C5"/>
    <w:rsid w:val="006152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1721-6815-4BA3-B48C-56AF3423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4662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Kasprowicz</dc:creator>
  <cp:keywords/>
  <dc:description/>
  <cp:lastModifiedBy>Marzena Pomorska (RZGW Kraków)</cp:lastModifiedBy>
  <cp:revision>7</cp:revision>
  <cp:lastPrinted>2021-08-19T08:41:00Z</cp:lastPrinted>
  <dcterms:created xsi:type="dcterms:W3CDTF">2021-01-19T10:25:00Z</dcterms:created>
  <dcterms:modified xsi:type="dcterms:W3CDTF">2021-12-20T07:45:00Z</dcterms:modified>
</cp:coreProperties>
</file>