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CA4C3" w14:textId="03A45596" w:rsidR="000F3E82" w:rsidRPr="000846CA" w:rsidRDefault="00332FEF" w:rsidP="00D414DC">
      <w:pPr>
        <w:pStyle w:val="Bezodstpw"/>
        <w:rPr>
          <w:rFonts w:ascii="Times New Roman" w:hAnsi="Times New Roman" w:cs="Times New Roman"/>
          <w:b/>
        </w:rPr>
      </w:pPr>
      <w:r w:rsidRPr="000846CA">
        <w:rPr>
          <w:rFonts w:ascii="Times New Roman" w:hAnsi="Times New Roman" w:cs="Times New Roman"/>
          <w:b/>
        </w:rPr>
        <w:t>…….</w:t>
      </w:r>
    </w:p>
    <w:p w14:paraId="0AE9B538" w14:textId="77777777" w:rsidR="000F3E82" w:rsidRPr="000846CA" w:rsidRDefault="009D0E15">
      <w:pPr>
        <w:pStyle w:val="Bezodstpw"/>
        <w:jc w:val="center"/>
        <w:rPr>
          <w:rFonts w:ascii="Times New Roman" w:hAnsi="Times New Roman" w:cs="Times New Roman"/>
          <w:b/>
        </w:rPr>
      </w:pPr>
      <w:r w:rsidRPr="000846CA">
        <w:rPr>
          <w:rFonts w:ascii="Times New Roman" w:hAnsi="Times New Roman" w:cs="Times New Roman"/>
          <w:b/>
        </w:rPr>
        <w:t>[PROJEKTOWANE POSTANOWIENIA UMOWY]</w:t>
      </w:r>
    </w:p>
    <w:p w14:paraId="42D9D9CB" w14:textId="77777777" w:rsidR="000F3E82" w:rsidRPr="000846CA" w:rsidRDefault="000F3E82">
      <w:pPr>
        <w:pStyle w:val="Bezodstpw"/>
        <w:jc w:val="center"/>
        <w:rPr>
          <w:rFonts w:ascii="Times New Roman" w:hAnsi="Times New Roman" w:cs="Times New Roman"/>
          <w:b/>
        </w:rPr>
      </w:pPr>
    </w:p>
    <w:p w14:paraId="3A852048" w14:textId="77777777" w:rsidR="000F3E82" w:rsidRPr="000846CA" w:rsidRDefault="000F3E82">
      <w:pPr>
        <w:pStyle w:val="Bezodstpw"/>
        <w:jc w:val="center"/>
        <w:rPr>
          <w:rFonts w:ascii="Times New Roman" w:hAnsi="Times New Roman" w:cs="Times New Roman"/>
          <w:b/>
        </w:rPr>
      </w:pPr>
    </w:p>
    <w:p w14:paraId="20343456" w14:textId="77777777" w:rsidR="000F3E82" w:rsidRPr="000846CA" w:rsidRDefault="009D0E15">
      <w:pPr>
        <w:pStyle w:val="Bezodstpw"/>
        <w:jc w:val="center"/>
        <w:rPr>
          <w:rFonts w:ascii="Times New Roman" w:hAnsi="Times New Roman" w:cs="Times New Roman"/>
          <w:b/>
        </w:rPr>
      </w:pPr>
      <w:r w:rsidRPr="000846CA">
        <w:rPr>
          <w:rFonts w:ascii="Times New Roman" w:hAnsi="Times New Roman" w:cs="Times New Roman"/>
          <w:b/>
        </w:rPr>
        <w:t>UMOWA nr…</w:t>
      </w:r>
    </w:p>
    <w:p w14:paraId="0DC89A57" w14:textId="77777777" w:rsidR="000F3E82" w:rsidRPr="000846CA" w:rsidRDefault="000F3E82">
      <w:pPr>
        <w:pStyle w:val="Bezodstpw"/>
        <w:jc w:val="both"/>
        <w:rPr>
          <w:rFonts w:ascii="Times New Roman" w:hAnsi="Times New Roman" w:cs="Times New Roman"/>
          <w:b/>
        </w:rPr>
      </w:pPr>
    </w:p>
    <w:p w14:paraId="63D5BFF0"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zawarta w …….. w dniu ... roku pomiędzy:</w:t>
      </w:r>
    </w:p>
    <w:p w14:paraId="1A314D34" w14:textId="77777777" w:rsidR="000F3E82" w:rsidRPr="000846CA" w:rsidRDefault="000F3E82">
      <w:pPr>
        <w:pStyle w:val="Bezodstpw"/>
        <w:jc w:val="both"/>
        <w:rPr>
          <w:rFonts w:ascii="Times New Roman" w:hAnsi="Times New Roman" w:cs="Times New Roman"/>
        </w:rPr>
      </w:pPr>
    </w:p>
    <w:p w14:paraId="706B96C2" w14:textId="77777777" w:rsidR="000F3E82" w:rsidRPr="000846CA" w:rsidRDefault="009D0E15">
      <w:pPr>
        <w:spacing w:line="247" w:lineRule="auto"/>
        <w:ind w:left="9" w:hanging="10"/>
      </w:pPr>
      <w:r w:rsidRPr="000846CA">
        <w:t xml:space="preserve">Państwowym Gospodarstwem Wodnym Wody Polskie, ul. Żelazna 59A, 00-848 Warszawa, NIP 5272825616, REGON 368302575, w imieniu którego działa Zarząd Zlewni w Toruniu, reprezentowany przez: Władysława Kołybskiego— Dyrektora Zarządu Zlewni w  Toruniu, zwanym w dalszej części umowy </w:t>
      </w:r>
      <w:r w:rsidRPr="000846CA">
        <w:rPr>
          <w:b/>
          <w:bCs/>
        </w:rPr>
        <w:t>„Zamawiającym”</w:t>
      </w:r>
    </w:p>
    <w:p w14:paraId="6A838CA1" w14:textId="77777777" w:rsidR="000F3E82" w:rsidRPr="000846CA" w:rsidRDefault="000F3E82">
      <w:pPr>
        <w:suppressAutoHyphens w:val="0"/>
        <w:spacing w:line="247" w:lineRule="auto"/>
      </w:pPr>
    </w:p>
    <w:p w14:paraId="53B6FBF1" w14:textId="77777777" w:rsidR="000F3E82" w:rsidRPr="000846CA" w:rsidRDefault="000F3E82">
      <w:pPr>
        <w:pStyle w:val="Bezodstpw"/>
        <w:jc w:val="both"/>
        <w:rPr>
          <w:rFonts w:ascii="Times New Roman" w:hAnsi="Times New Roman" w:cs="Times New Roman"/>
        </w:rPr>
      </w:pPr>
    </w:p>
    <w:p w14:paraId="2DEC2544"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a</w:t>
      </w:r>
    </w:p>
    <w:p w14:paraId="575E7DF0" w14:textId="77777777" w:rsidR="000F3E82" w:rsidRPr="000846CA" w:rsidRDefault="000F3E82">
      <w:pPr>
        <w:pStyle w:val="Bezodstpw"/>
        <w:jc w:val="both"/>
        <w:rPr>
          <w:rFonts w:ascii="Times New Roman" w:hAnsi="Times New Roman" w:cs="Times New Roman"/>
        </w:rPr>
      </w:pPr>
    </w:p>
    <w:p w14:paraId="5F125107" w14:textId="77777777" w:rsidR="000F3E82" w:rsidRPr="000846CA" w:rsidRDefault="009D0E15">
      <w:pPr>
        <w:pStyle w:val="Bezodstpw"/>
        <w:jc w:val="center"/>
        <w:rPr>
          <w:rFonts w:ascii="Times New Roman" w:hAnsi="Times New Roman" w:cs="Times New Roman"/>
          <w:i/>
        </w:rPr>
      </w:pPr>
      <w:r w:rsidRPr="000846CA">
        <w:rPr>
          <w:rFonts w:ascii="Times New Roman" w:hAnsi="Times New Roman" w:cs="Times New Roman"/>
          <w:i/>
        </w:rPr>
        <w:t>[w przypadku spółek prawa handlowego]</w:t>
      </w:r>
    </w:p>
    <w:p w14:paraId="5CBB6883" w14:textId="77777777" w:rsidR="000F3E82" w:rsidRPr="000846CA" w:rsidRDefault="000F3E82">
      <w:pPr>
        <w:pStyle w:val="Bezodstpw"/>
        <w:jc w:val="both"/>
        <w:rPr>
          <w:rFonts w:ascii="Times New Roman" w:hAnsi="Times New Roman" w:cs="Times New Roman"/>
          <w:i/>
        </w:rPr>
      </w:pPr>
    </w:p>
    <w:p w14:paraId="1CA543CE"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 z siedzibą w …, zarejestrowaną w Sądzie Rejonowym w ..., …Wydział Gospodarczy Krajowego Rejestru Sądowego pod numerem KRS ..., posiadającą REGON ... i NIP …,</w:t>
      </w:r>
    </w:p>
    <w:p w14:paraId="0B2703FD"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reprezentowaną przez:</w:t>
      </w:r>
    </w:p>
    <w:p w14:paraId="72D0C5B1"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 - … ,</w:t>
      </w:r>
    </w:p>
    <w:p w14:paraId="4E3D0DC3" w14:textId="77777777" w:rsidR="000F3E82" w:rsidRPr="000846CA" w:rsidRDefault="000F3E82">
      <w:pPr>
        <w:pStyle w:val="Bezodstpw"/>
        <w:jc w:val="both"/>
        <w:rPr>
          <w:rFonts w:ascii="Times New Roman" w:hAnsi="Times New Roman" w:cs="Times New Roman"/>
        </w:rPr>
      </w:pPr>
    </w:p>
    <w:p w14:paraId="1745D26D" w14:textId="77777777" w:rsidR="000F3E82" w:rsidRPr="000846CA" w:rsidRDefault="009D0E15">
      <w:pPr>
        <w:pStyle w:val="Bezodstpw"/>
        <w:jc w:val="center"/>
        <w:rPr>
          <w:rFonts w:ascii="Times New Roman" w:hAnsi="Times New Roman" w:cs="Times New Roman"/>
          <w:i/>
        </w:rPr>
      </w:pPr>
      <w:r w:rsidRPr="000846CA">
        <w:rPr>
          <w:rFonts w:ascii="Times New Roman" w:hAnsi="Times New Roman" w:cs="Times New Roman"/>
          <w:i/>
        </w:rPr>
        <w:t>[w przypadku osoby fizycznej prowadzącej działalność gospodarczą]</w:t>
      </w:r>
    </w:p>
    <w:p w14:paraId="6CA6583E" w14:textId="77777777" w:rsidR="000F3E82" w:rsidRPr="000846CA" w:rsidRDefault="000F3E82">
      <w:pPr>
        <w:pStyle w:val="Bezodstpw"/>
        <w:jc w:val="both"/>
        <w:rPr>
          <w:rFonts w:ascii="Times New Roman" w:hAnsi="Times New Roman" w:cs="Times New Roman"/>
        </w:rPr>
      </w:pPr>
    </w:p>
    <w:p w14:paraId="449428A7"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 xml:space="preserve">…. (PESEL …), zamieszkałym w … , legitymującym się dowodem osobistym (seria i numer) …., </w:t>
      </w:r>
    </w:p>
    <w:p w14:paraId="02E85854"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prowadzącym działalność gospodarczą pod firmą … z siedzibą w …, na podstawie wpisu do Centralnej Ewidencji i Informacji o Działalności Gospodarczej prowadzonej przez Ministra Rozwoju, posiadającym REGON … i NIP…,</w:t>
      </w:r>
    </w:p>
    <w:p w14:paraId="269130D6" w14:textId="77777777" w:rsidR="000F3E82" w:rsidRPr="000846CA" w:rsidRDefault="000F3E82">
      <w:pPr>
        <w:pStyle w:val="Bezodstpw"/>
        <w:jc w:val="both"/>
        <w:rPr>
          <w:rFonts w:ascii="Times New Roman" w:hAnsi="Times New Roman" w:cs="Times New Roman"/>
        </w:rPr>
      </w:pPr>
    </w:p>
    <w:p w14:paraId="2B0B3C91" w14:textId="77777777" w:rsidR="000F3E82" w:rsidRPr="000846CA" w:rsidRDefault="009D0E15">
      <w:pPr>
        <w:pStyle w:val="Bezodstpw"/>
        <w:jc w:val="center"/>
        <w:rPr>
          <w:rFonts w:ascii="Times New Roman" w:hAnsi="Times New Roman" w:cs="Times New Roman"/>
          <w:i/>
        </w:rPr>
      </w:pPr>
      <w:r w:rsidRPr="000846CA">
        <w:rPr>
          <w:rFonts w:ascii="Times New Roman" w:hAnsi="Times New Roman" w:cs="Times New Roman"/>
          <w:i/>
        </w:rPr>
        <w:t>[w przypadku spółki cywilnej]</w:t>
      </w:r>
    </w:p>
    <w:p w14:paraId="691F4158" w14:textId="77777777" w:rsidR="000F3E82" w:rsidRPr="000846CA" w:rsidRDefault="000F3E82">
      <w:pPr>
        <w:pStyle w:val="Bezodstpw"/>
        <w:jc w:val="both"/>
        <w:rPr>
          <w:rFonts w:ascii="Times New Roman" w:hAnsi="Times New Roman" w:cs="Times New Roman"/>
          <w:i/>
        </w:rPr>
      </w:pPr>
    </w:p>
    <w:p w14:paraId="6F1AAF6C" w14:textId="77777777" w:rsidR="000F3E82" w:rsidRPr="000846CA" w:rsidRDefault="009D0E15">
      <w:pPr>
        <w:pStyle w:val="Bezodstpw"/>
        <w:numPr>
          <w:ilvl w:val="0"/>
          <w:numId w:val="1"/>
        </w:numPr>
        <w:jc w:val="both"/>
        <w:rPr>
          <w:rFonts w:ascii="Times New Roman" w:hAnsi="Times New Roman" w:cs="Times New Roman"/>
        </w:rPr>
      </w:pPr>
      <w:r w:rsidRPr="000846CA">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6DC8B5FF" w14:textId="77777777" w:rsidR="000F3E82" w:rsidRPr="000846CA" w:rsidRDefault="009D0E15">
      <w:pPr>
        <w:pStyle w:val="Bezodstpw"/>
        <w:numPr>
          <w:ilvl w:val="0"/>
          <w:numId w:val="1"/>
        </w:numPr>
        <w:jc w:val="both"/>
        <w:rPr>
          <w:rFonts w:ascii="Times New Roman" w:hAnsi="Times New Roman" w:cs="Times New Roman"/>
        </w:rPr>
      </w:pPr>
      <w:r w:rsidRPr="000846CA">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47FAE9E7"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prowadzącymi działalność gospodarczą w formie spółki cywilnej pod firmą … z siedzibą w …, posiadającym REGON … i NIP…,</w:t>
      </w:r>
    </w:p>
    <w:p w14:paraId="7FEC1CE7" w14:textId="77777777" w:rsidR="000F3E82" w:rsidRPr="000846CA" w:rsidRDefault="000F3E82">
      <w:pPr>
        <w:pStyle w:val="Bezodstpw"/>
        <w:jc w:val="both"/>
        <w:rPr>
          <w:rFonts w:ascii="Times New Roman" w:hAnsi="Times New Roman" w:cs="Times New Roman"/>
          <w:i/>
        </w:rPr>
      </w:pPr>
    </w:p>
    <w:p w14:paraId="201DCFE4" w14:textId="77777777" w:rsidR="000F3E82" w:rsidRPr="000846CA" w:rsidRDefault="009D0E15">
      <w:pPr>
        <w:pStyle w:val="Bezodstpw"/>
        <w:jc w:val="center"/>
        <w:rPr>
          <w:rFonts w:ascii="Times New Roman" w:hAnsi="Times New Roman" w:cs="Times New Roman"/>
          <w:i/>
        </w:rPr>
      </w:pPr>
      <w:r w:rsidRPr="000846CA">
        <w:rPr>
          <w:rFonts w:ascii="Times New Roman" w:hAnsi="Times New Roman" w:cs="Times New Roman"/>
          <w:i/>
        </w:rPr>
        <w:t>[w przypadku wykonawców wspólnie ubiegających się o udzielenie zamówienia]</w:t>
      </w:r>
    </w:p>
    <w:p w14:paraId="32BD2EFA" w14:textId="77777777" w:rsidR="000F3E82" w:rsidRPr="000846CA" w:rsidRDefault="000F3E82">
      <w:pPr>
        <w:pStyle w:val="Bezodstpw"/>
        <w:jc w:val="both"/>
        <w:rPr>
          <w:rFonts w:ascii="Times New Roman" w:hAnsi="Times New Roman" w:cs="Times New Roman"/>
          <w:i/>
        </w:rPr>
      </w:pPr>
    </w:p>
    <w:p w14:paraId="1EBFFBCC" w14:textId="77777777" w:rsidR="000F3E82" w:rsidRPr="000846CA" w:rsidRDefault="009D0E15">
      <w:pPr>
        <w:pStyle w:val="Bezodstpw"/>
        <w:numPr>
          <w:ilvl w:val="0"/>
          <w:numId w:val="2"/>
        </w:numPr>
        <w:jc w:val="both"/>
        <w:rPr>
          <w:rFonts w:ascii="Times New Roman" w:hAnsi="Times New Roman" w:cs="Times New Roman"/>
        </w:rPr>
      </w:pPr>
      <w:r w:rsidRPr="000846CA">
        <w:rPr>
          <w:rFonts w:ascii="Times New Roman" w:hAnsi="Times New Roman" w:cs="Times New Roman"/>
        </w:rPr>
        <w:t>... z siedzibą w …, zarejestrowaną w Sądzie Rejonowym w ..., …Wydział Gospodarczy Krajowego Rejestru Sądowego pod numerem KRS ..., posiadającą REGON ... i NIP …,</w:t>
      </w:r>
    </w:p>
    <w:p w14:paraId="462B85D2" w14:textId="77777777" w:rsidR="000F3E82" w:rsidRPr="000846CA" w:rsidRDefault="009D0E15">
      <w:pPr>
        <w:pStyle w:val="Bezodstpw"/>
        <w:ind w:left="360"/>
        <w:jc w:val="both"/>
        <w:rPr>
          <w:rFonts w:ascii="Times New Roman" w:hAnsi="Times New Roman" w:cs="Times New Roman"/>
        </w:rPr>
      </w:pPr>
      <w:r w:rsidRPr="000846CA">
        <w:rPr>
          <w:rFonts w:ascii="Times New Roman" w:hAnsi="Times New Roman" w:cs="Times New Roman"/>
        </w:rPr>
        <w:t>reprezentowaną przez:</w:t>
      </w:r>
    </w:p>
    <w:p w14:paraId="0EB9926C" w14:textId="77777777" w:rsidR="000F3E82" w:rsidRPr="000846CA" w:rsidRDefault="009D0E15">
      <w:pPr>
        <w:pStyle w:val="Bezodstpw"/>
        <w:ind w:left="360"/>
        <w:jc w:val="both"/>
        <w:rPr>
          <w:rFonts w:ascii="Times New Roman" w:hAnsi="Times New Roman" w:cs="Times New Roman"/>
        </w:rPr>
      </w:pPr>
      <w:r w:rsidRPr="000846CA">
        <w:rPr>
          <w:rFonts w:ascii="Times New Roman" w:hAnsi="Times New Roman" w:cs="Times New Roman"/>
        </w:rPr>
        <w:t>… - …,</w:t>
      </w:r>
    </w:p>
    <w:p w14:paraId="0032F781" w14:textId="77777777" w:rsidR="000F3E82" w:rsidRPr="000846CA" w:rsidRDefault="009D0E15">
      <w:pPr>
        <w:pStyle w:val="Bezodstpw"/>
        <w:numPr>
          <w:ilvl w:val="0"/>
          <w:numId w:val="2"/>
        </w:numPr>
        <w:jc w:val="both"/>
        <w:rPr>
          <w:rFonts w:ascii="Times New Roman" w:hAnsi="Times New Roman" w:cs="Times New Roman"/>
        </w:rPr>
      </w:pPr>
      <w:r w:rsidRPr="000846CA">
        <w:rPr>
          <w:rFonts w:ascii="Times New Roman" w:hAnsi="Times New Roman" w:cs="Times New Roman"/>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3E4DC12B" w14:textId="77777777" w:rsidR="000F3E82" w:rsidRPr="000846CA" w:rsidRDefault="000F3E82">
      <w:pPr>
        <w:pStyle w:val="Bezodstpw"/>
        <w:ind w:left="360"/>
        <w:jc w:val="both"/>
        <w:rPr>
          <w:rFonts w:ascii="Times New Roman" w:hAnsi="Times New Roman" w:cs="Times New Roman"/>
        </w:rPr>
      </w:pPr>
    </w:p>
    <w:p w14:paraId="47F85607"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lastRenderedPageBreak/>
        <w:t>reprezentowanymi przez pełnomocnika do reprezentowania ich w postępowaniu o udzielenie zamówienia i zawarcia umowy w sprawie zamówienia publicznego, na podstawie pełnomocnictwa nr …. z dnia … roku … (Lider Konsorcjum), reprezentowanego przez:</w:t>
      </w:r>
    </w:p>
    <w:p w14:paraId="1D0936BE"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 - ….</w:t>
      </w:r>
    </w:p>
    <w:p w14:paraId="0585D598" w14:textId="77777777" w:rsidR="000F3E82" w:rsidRPr="000846CA" w:rsidRDefault="000F3E82">
      <w:pPr>
        <w:pStyle w:val="Bezodstpw"/>
        <w:jc w:val="both"/>
        <w:rPr>
          <w:rFonts w:ascii="Times New Roman" w:hAnsi="Times New Roman" w:cs="Times New Roman"/>
        </w:rPr>
      </w:pPr>
    </w:p>
    <w:p w14:paraId="7A5FCF07"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 xml:space="preserve">zwanym (ą) dalej w treści umowy </w:t>
      </w:r>
      <w:r w:rsidRPr="000846CA">
        <w:rPr>
          <w:rFonts w:ascii="Times New Roman" w:hAnsi="Times New Roman" w:cs="Times New Roman"/>
          <w:b/>
        </w:rPr>
        <w:t>Wykonawcą</w:t>
      </w:r>
      <w:r w:rsidRPr="000846CA">
        <w:rPr>
          <w:rFonts w:ascii="Times New Roman" w:hAnsi="Times New Roman" w:cs="Times New Roman"/>
        </w:rPr>
        <w:t>,</w:t>
      </w:r>
    </w:p>
    <w:p w14:paraId="48964331" w14:textId="77777777" w:rsidR="000F3E82" w:rsidRPr="000846CA" w:rsidRDefault="000F3E82">
      <w:pPr>
        <w:pStyle w:val="Bezodstpw"/>
        <w:jc w:val="both"/>
        <w:rPr>
          <w:rFonts w:ascii="Times New Roman" w:hAnsi="Times New Roman" w:cs="Times New Roman"/>
        </w:rPr>
      </w:pPr>
    </w:p>
    <w:p w14:paraId="479C8E2F" w14:textId="77777777" w:rsidR="000F3E82" w:rsidRPr="000846CA" w:rsidRDefault="009D0E15">
      <w:pPr>
        <w:pStyle w:val="Bezodstpw"/>
        <w:jc w:val="both"/>
        <w:rPr>
          <w:rFonts w:ascii="Times New Roman" w:hAnsi="Times New Roman" w:cs="Times New Roman"/>
        </w:rPr>
      </w:pPr>
      <w:r w:rsidRPr="000846CA">
        <w:rPr>
          <w:rFonts w:ascii="Times New Roman" w:hAnsi="Times New Roman" w:cs="Times New Roman"/>
        </w:rPr>
        <w:t xml:space="preserve">zwani łącznie dalej w treści umowy </w:t>
      </w:r>
      <w:r w:rsidRPr="000846CA">
        <w:rPr>
          <w:rFonts w:ascii="Times New Roman" w:hAnsi="Times New Roman" w:cs="Times New Roman"/>
          <w:b/>
        </w:rPr>
        <w:t>Stronami</w:t>
      </w:r>
      <w:r w:rsidRPr="000846CA">
        <w:rPr>
          <w:rFonts w:ascii="Times New Roman" w:hAnsi="Times New Roman" w:cs="Times New Roman"/>
        </w:rPr>
        <w:t xml:space="preserve">, a każda z nich osobno </w:t>
      </w:r>
      <w:r w:rsidRPr="000846CA">
        <w:rPr>
          <w:rFonts w:ascii="Times New Roman" w:hAnsi="Times New Roman" w:cs="Times New Roman"/>
          <w:b/>
        </w:rPr>
        <w:t>Stroną</w:t>
      </w:r>
      <w:r w:rsidRPr="000846CA">
        <w:rPr>
          <w:rFonts w:ascii="Times New Roman" w:hAnsi="Times New Roman" w:cs="Times New Roman"/>
        </w:rPr>
        <w:t>.</w:t>
      </w:r>
    </w:p>
    <w:p w14:paraId="5C0783AE" w14:textId="77777777" w:rsidR="000F3E82" w:rsidRPr="000846CA" w:rsidRDefault="000F3E82">
      <w:pPr>
        <w:pStyle w:val="Bezodstpw"/>
        <w:jc w:val="both"/>
        <w:rPr>
          <w:rFonts w:ascii="Times New Roman" w:hAnsi="Times New Roman" w:cs="Times New Roman"/>
        </w:rPr>
      </w:pPr>
    </w:p>
    <w:p w14:paraId="2753858D" w14:textId="77777777" w:rsidR="000F3E82" w:rsidRPr="000846CA" w:rsidRDefault="000F3E82">
      <w:pPr>
        <w:pStyle w:val="Bezodstpw"/>
        <w:jc w:val="both"/>
        <w:rPr>
          <w:rFonts w:ascii="Times New Roman" w:hAnsi="Times New Roman" w:cs="Times New Roman"/>
        </w:rPr>
      </w:pPr>
    </w:p>
    <w:p w14:paraId="4A3735CF" w14:textId="375AC7E7" w:rsidR="000F3E82" w:rsidRPr="000846CA" w:rsidRDefault="009D0E15">
      <w:pPr>
        <w:jc w:val="both"/>
        <w:rPr>
          <w:rFonts w:ascii="Arial" w:hAnsi="Arial"/>
        </w:rPr>
      </w:pPr>
      <w:r w:rsidRPr="000846CA">
        <w:rPr>
          <w:rFonts w:ascii="Arial" w:eastAsia="Calibri" w:hAnsi="Arial"/>
        </w:rPr>
        <w:t>W wyniku udzielenia zamówienia publicznego w postępowaniu o wartości poniżej 130 000 zł., tj. zamówienia, które nie podlega regulacji ustawy z dnia 11 września 2019 r. Prawo zamówień publicznych (Dz. U. z 2021 r., poz. 1129 ze zm.), a do którego zastosowanie ma  Regulamin udzielania zamówień publi</w:t>
      </w:r>
      <w:r w:rsidR="002A22D4" w:rsidRPr="000846CA">
        <w:rPr>
          <w:rFonts w:ascii="Arial" w:eastAsia="Calibri" w:hAnsi="Arial"/>
        </w:rPr>
        <w:t>cz</w:t>
      </w:r>
      <w:r w:rsidRPr="000846CA">
        <w:rPr>
          <w:rFonts w:ascii="Arial" w:eastAsia="Calibri" w:hAnsi="Arial"/>
        </w:rPr>
        <w:t>nych stanowiący załącznik do zarządzenia nr 91 Prezesa PGW Wody Polskie z 29.12.202</w:t>
      </w:r>
      <w:r w:rsidR="00D414DC" w:rsidRPr="000846CA">
        <w:rPr>
          <w:rFonts w:ascii="Arial" w:eastAsia="Calibri" w:hAnsi="Arial"/>
        </w:rPr>
        <w:t>0</w:t>
      </w:r>
      <w:r w:rsidRPr="000846CA">
        <w:rPr>
          <w:rFonts w:ascii="Arial" w:eastAsia="Calibri" w:hAnsi="Arial"/>
        </w:rPr>
        <w:t xml:space="preserve">r. strony postanawiają zawrzeć umowę o poniższej treści: </w:t>
      </w:r>
    </w:p>
    <w:p w14:paraId="431819E5" w14:textId="77777777" w:rsidR="000F3E82" w:rsidRPr="000846CA" w:rsidRDefault="000F3E82">
      <w:pPr>
        <w:pStyle w:val="Bezodstpw"/>
        <w:jc w:val="both"/>
        <w:rPr>
          <w:rFonts w:ascii="Times New Roman" w:hAnsi="Times New Roman" w:cs="Times New Roman"/>
        </w:rPr>
      </w:pPr>
    </w:p>
    <w:p w14:paraId="0EA63BEA" w14:textId="77777777" w:rsidR="000F3E82" w:rsidRPr="000846CA" w:rsidRDefault="009D0E15">
      <w:pPr>
        <w:ind w:left="-142"/>
        <w:jc w:val="center"/>
        <w:rPr>
          <w:b/>
          <w:sz w:val="22"/>
          <w:szCs w:val="22"/>
        </w:rPr>
      </w:pPr>
      <w:r w:rsidRPr="000846CA">
        <w:rPr>
          <w:b/>
          <w:sz w:val="22"/>
          <w:szCs w:val="22"/>
        </w:rPr>
        <w:t>§ 1</w:t>
      </w:r>
    </w:p>
    <w:p w14:paraId="1A552BB2" w14:textId="77777777" w:rsidR="000F3E82" w:rsidRPr="000846CA" w:rsidRDefault="009D0E15">
      <w:pPr>
        <w:spacing w:line="276" w:lineRule="auto"/>
        <w:ind w:left="-142"/>
        <w:jc w:val="center"/>
        <w:rPr>
          <w:b/>
          <w:spacing w:val="1"/>
          <w:sz w:val="22"/>
          <w:szCs w:val="22"/>
        </w:rPr>
      </w:pPr>
      <w:r w:rsidRPr="000846CA">
        <w:rPr>
          <w:b/>
          <w:spacing w:val="1"/>
          <w:sz w:val="22"/>
          <w:szCs w:val="22"/>
        </w:rPr>
        <w:t>PRZEDMIOT UMOWY</w:t>
      </w:r>
    </w:p>
    <w:p w14:paraId="5079FB2B" w14:textId="2D5FD8F7" w:rsidR="000F3E82" w:rsidRPr="000846CA" w:rsidRDefault="009D0E15">
      <w:pPr>
        <w:numPr>
          <w:ilvl w:val="0"/>
          <w:numId w:val="3"/>
        </w:numPr>
        <w:jc w:val="both"/>
        <w:rPr>
          <w:sz w:val="22"/>
          <w:szCs w:val="22"/>
        </w:rPr>
      </w:pPr>
      <w:r w:rsidRPr="000846CA">
        <w:rPr>
          <w:sz w:val="22"/>
          <w:szCs w:val="22"/>
        </w:rPr>
        <w:t>Przedmiotem Umowy jest dostawa na własny koszt do placu składowego Nadzoru Wodnego Chełmno zlokalizowanego przy ul. Powiśle 3a, 86-200 Chełmno (lewy brzeg rzeki Wisły) kamienia hydrotechnicznego związanego z utrzymaniem szlaków żeglownych w ramach zadania pn. „Zakup wraz z dostawą kamienia hydrotechnicznego</w:t>
      </w:r>
      <w:r w:rsidRPr="000846CA">
        <w:rPr>
          <w:bCs/>
          <w:sz w:val="22"/>
          <w:szCs w:val="22"/>
        </w:rPr>
        <w:t>”,</w:t>
      </w:r>
      <w:r w:rsidRPr="000846CA">
        <w:rPr>
          <w:sz w:val="22"/>
          <w:szCs w:val="22"/>
        </w:rPr>
        <w:t xml:space="preserve"> zgodnie ze złożoną Ofertą Wykonawcy, stanowiącą Załącznik nr 1 do Umowy, Opisem przedmiotu zamówienia (dalej jako „OPZ”), stanowiącym Załącznik nr 2 do Umowy i Formularzem ofertowym, stanowiącym Załącznik nr 3</w:t>
      </w:r>
      <w:r w:rsidR="00391961" w:rsidRPr="000846CA">
        <w:rPr>
          <w:sz w:val="22"/>
          <w:szCs w:val="22"/>
        </w:rPr>
        <w:t>a</w:t>
      </w:r>
      <w:r w:rsidRPr="000846CA">
        <w:rPr>
          <w:sz w:val="22"/>
          <w:szCs w:val="22"/>
        </w:rPr>
        <w:t xml:space="preserve"> do Umowy.</w:t>
      </w:r>
    </w:p>
    <w:p w14:paraId="72A5809A" w14:textId="77777777" w:rsidR="000F3E82" w:rsidRPr="000846CA" w:rsidRDefault="009D0E15">
      <w:pPr>
        <w:numPr>
          <w:ilvl w:val="0"/>
          <w:numId w:val="3"/>
        </w:numPr>
        <w:jc w:val="both"/>
        <w:rPr>
          <w:sz w:val="22"/>
          <w:szCs w:val="22"/>
        </w:rPr>
      </w:pPr>
      <w:r w:rsidRPr="000846CA">
        <w:rPr>
          <w:sz w:val="22"/>
          <w:szCs w:val="22"/>
        </w:rPr>
        <w:t>Wykonawca zobowiązuje się do sprzedaży i dostarczenia Zamawiającemu przedmiotu umowy w ilościach i asortymencie, określonym w Formularzu ofertowym, po cenach w nim zawartych.</w:t>
      </w:r>
    </w:p>
    <w:p w14:paraId="524387EF" w14:textId="77777777" w:rsidR="000F3E82" w:rsidRPr="000846CA" w:rsidRDefault="000F3E82">
      <w:pPr>
        <w:ind w:left="360"/>
        <w:jc w:val="both"/>
        <w:rPr>
          <w:sz w:val="22"/>
          <w:szCs w:val="22"/>
        </w:rPr>
      </w:pPr>
    </w:p>
    <w:p w14:paraId="03C2BC90" w14:textId="77777777" w:rsidR="000F3E82" w:rsidRPr="000846CA" w:rsidRDefault="009D0E15">
      <w:pPr>
        <w:numPr>
          <w:ilvl w:val="0"/>
          <w:numId w:val="3"/>
        </w:numPr>
        <w:jc w:val="both"/>
        <w:rPr>
          <w:sz w:val="22"/>
          <w:szCs w:val="22"/>
        </w:rPr>
      </w:pPr>
      <w:r w:rsidRPr="000846CA">
        <w:rPr>
          <w:sz w:val="22"/>
          <w:szCs w:val="22"/>
        </w:rPr>
        <w:t>Wykonawca oświadcza, że Przedmiot Umowy:</w:t>
      </w:r>
    </w:p>
    <w:p w14:paraId="60C88088" w14:textId="77777777" w:rsidR="000F3E82" w:rsidRPr="000846CA" w:rsidRDefault="009D0E15">
      <w:pPr>
        <w:pStyle w:val="Akapitzlist"/>
        <w:numPr>
          <w:ilvl w:val="0"/>
          <w:numId w:val="22"/>
        </w:numPr>
        <w:jc w:val="both"/>
        <w:rPr>
          <w:sz w:val="22"/>
          <w:szCs w:val="22"/>
        </w:rPr>
      </w:pPr>
      <w:r w:rsidRPr="000846CA">
        <w:rPr>
          <w:sz w:val="22"/>
          <w:szCs w:val="22"/>
        </w:rPr>
        <w:t>dopuszczony jest do obrotu gospodarczego na terytorium Unii Europejskiej i posiada certyfikaty dopuszczające do stosowania w Unii Europejskiej (jeżeli występuje);</w:t>
      </w:r>
    </w:p>
    <w:p w14:paraId="06F7BF4C" w14:textId="77777777" w:rsidR="000F3E82" w:rsidRPr="000846CA" w:rsidRDefault="009D0E15">
      <w:pPr>
        <w:pStyle w:val="Akapitzlist"/>
        <w:numPr>
          <w:ilvl w:val="0"/>
          <w:numId w:val="22"/>
        </w:numPr>
        <w:jc w:val="both"/>
        <w:rPr>
          <w:sz w:val="22"/>
          <w:szCs w:val="22"/>
        </w:rPr>
      </w:pPr>
      <w:r w:rsidRPr="000846CA">
        <w:rPr>
          <w:sz w:val="22"/>
          <w:szCs w:val="22"/>
        </w:rPr>
        <w:t>odpowiada obowiązującym przepisom prawa, w szczególności rozporządzeniu Ministra Infrastruktury z dnia 28 kwietnia 2003 roku w sprawie przepisów żeglugowych na śródlądowych drogach wodnych (Dz. U. z 2003 r., poz. 2072);</w:t>
      </w:r>
    </w:p>
    <w:p w14:paraId="69726A93" w14:textId="3EC8FE61" w:rsidR="000F3E82" w:rsidRPr="000846CA" w:rsidRDefault="009D0E15">
      <w:pPr>
        <w:pStyle w:val="Akapitzlist"/>
        <w:numPr>
          <w:ilvl w:val="0"/>
          <w:numId w:val="22"/>
        </w:numPr>
        <w:jc w:val="both"/>
        <w:rPr>
          <w:sz w:val="22"/>
          <w:szCs w:val="22"/>
        </w:rPr>
      </w:pPr>
      <w:r w:rsidRPr="000846CA">
        <w:rPr>
          <w:sz w:val="22"/>
          <w:szCs w:val="22"/>
        </w:rPr>
        <w:t xml:space="preserve">jest wolny od wad zarówno fizycznych, jak i prawnych </w:t>
      </w:r>
      <w:r w:rsidRPr="000846CA">
        <w:rPr>
          <w:i/>
          <w:iCs/>
          <w:sz w:val="22"/>
          <w:szCs w:val="22"/>
        </w:rPr>
        <w:t>(jeśli dotycz</w:t>
      </w:r>
      <w:r w:rsidR="00D414DC" w:rsidRPr="000846CA">
        <w:rPr>
          <w:i/>
          <w:iCs/>
          <w:sz w:val="22"/>
          <w:szCs w:val="22"/>
        </w:rPr>
        <w:t>y</w:t>
      </w:r>
      <w:r w:rsidRPr="000846CA">
        <w:rPr>
          <w:i/>
          <w:iCs/>
          <w:sz w:val="22"/>
          <w:szCs w:val="22"/>
        </w:rPr>
        <w:t>)</w:t>
      </w:r>
      <w:r w:rsidRPr="000846CA">
        <w:rPr>
          <w:sz w:val="22"/>
          <w:szCs w:val="22"/>
        </w:rPr>
        <w:t xml:space="preserve">; </w:t>
      </w:r>
      <w:bookmarkStart w:id="0" w:name="_Hlk83099960"/>
      <w:bookmarkEnd w:id="0"/>
    </w:p>
    <w:p w14:paraId="656F6A6F" w14:textId="77777777" w:rsidR="000F3E82" w:rsidRPr="000846CA" w:rsidRDefault="009D0E15">
      <w:pPr>
        <w:pStyle w:val="Akapitzlist"/>
        <w:numPr>
          <w:ilvl w:val="0"/>
          <w:numId w:val="22"/>
        </w:numPr>
        <w:jc w:val="both"/>
        <w:rPr>
          <w:sz w:val="22"/>
          <w:szCs w:val="22"/>
        </w:rPr>
      </w:pPr>
      <w:r w:rsidRPr="000846CA">
        <w:rPr>
          <w:sz w:val="22"/>
          <w:szCs w:val="22"/>
        </w:rPr>
        <w:t xml:space="preserve">będzie posiadał okres przydatności do użycia lub okres minimalnej trwałości upływający nie wcześniej niż 12 miesiące liczony od daty dostawy do Zamawiającego, udokumentowanej dowodem dostawy </w:t>
      </w:r>
      <w:r w:rsidRPr="000846CA">
        <w:rPr>
          <w:i/>
          <w:iCs/>
          <w:sz w:val="22"/>
          <w:szCs w:val="22"/>
        </w:rPr>
        <w:t>(jeśli dotyczy)</w:t>
      </w:r>
      <w:r w:rsidRPr="000846CA">
        <w:rPr>
          <w:sz w:val="22"/>
          <w:szCs w:val="22"/>
        </w:rPr>
        <w:t>;</w:t>
      </w:r>
    </w:p>
    <w:p w14:paraId="7E5306C7" w14:textId="77777777" w:rsidR="000F3E82" w:rsidRPr="000846CA" w:rsidRDefault="009D0E15">
      <w:pPr>
        <w:pStyle w:val="Akapitzlist"/>
        <w:numPr>
          <w:ilvl w:val="0"/>
          <w:numId w:val="22"/>
        </w:numPr>
        <w:jc w:val="both"/>
        <w:rPr>
          <w:sz w:val="22"/>
          <w:szCs w:val="22"/>
        </w:rPr>
      </w:pPr>
      <w:r w:rsidRPr="000846CA">
        <w:rPr>
          <w:sz w:val="22"/>
          <w:szCs w:val="22"/>
        </w:rPr>
        <w:t>nie jest obciążony prawem obligacyjnym na rzecz osób trzecich, nie toczy się dotyczące jego postępowanie egzekucyjne, sądowe, ani przed jakimkolwiek innym organem orzekającym, nie jest też przedmiotem zabezpieczenia;</w:t>
      </w:r>
    </w:p>
    <w:p w14:paraId="5237F40E" w14:textId="77777777" w:rsidR="000F3E82" w:rsidRPr="000846CA" w:rsidRDefault="00AE465D">
      <w:pPr>
        <w:pStyle w:val="Akapitzlist"/>
        <w:numPr>
          <w:ilvl w:val="0"/>
          <w:numId w:val="22"/>
        </w:numPr>
        <w:jc w:val="both"/>
        <w:rPr>
          <w:sz w:val="22"/>
          <w:szCs w:val="22"/>
        </w:rPr>
      </w:pPr>
      <w:r w:rsidRPr="000846CA">
        <w:rPr>
          <w:sz w:val="22"/>
          <w:szCs w:val="22"/>
        </w:rPr>
        <w:t>posiada wymagane atesty</w:t>
      </w:r>
      <w:r w:rsidR="009D0E15" w:rsidRPr="000846CA">
        <w:rPr>
          <w:sz w:val="22"/>
          <w:szCs w:val="22"/>
        </w:rPr>
        <w:t>;</w:t>
      </w:r>
    </w:p>
    <w:p w14:paraId="479AAF5A" w14:textId="77777777" w:rsidR="000F3E82" w:rsidRPr="000846CA" w:rsidRDefault="009D0E15">
      <w:pPr>
        <w:pStyle w:val="Akapitzlist"/>
        <w:numPr>
          <w:ilvl w:val="0"/>
          <w:numId w:val="22"/>
        </w:numPr>
        <w:jc w:val="both"/>
        <w:rPr>
          <w:sz w:val="22"/>
          <w:szCs w:val="22"/>
        </w:rPr>
      </w:pPr>
      <w:r w:rsidRPr="000846CA">
        <w:rPr>
          <w:sz w:val="22"/>
          <w:szCs w:val="22"/>
        </w:rPr>
        <w:t>jest zgodny z OPZ i odpowiada wymogom Umowy.</w:t>
      </w:r>
    </w:p>
    <w:p w14:paraId="1445E99D" w14:textId="77777777" w:rsidR="000F3E82" w:rsidRPr="000846CA" w:rsidRDefault="000F3E82">
      <w:pPr>
        <w:ind w:left="360"/>
        <w:jc w:val="both"/>
        <w:rPr>
          <w:sz w:val="22"/>
          <w:szCs w:val="22"/>
        </w:rPr>
      </w:pPr>
    </w:p>
    <w:p w14:paraId="591FDE50" w14:textId="77777777" w:rsidR="000F3E82" w:rsidRPr="000846CA" w:rsidRDefault="009D0E15">
      <w:pPr>
        <w:numPr>
          <w:ilvl w:val="0"/>
          <w:numId w:val="27"/>
        </w:numPr>
        <w:jc w:val="both"/>
        <w:rPr>
          <w:sz w:val="22"/>
          <w:szCs w:val="22"/>
        </w:rPr>
      </w:pPr>
      <w:r w:rsidRPr="000846CA">
        <w:rPr>
          <w:sz w:val="22"/>
          <w:szCs w:val="22"/>
        </w:rPr>
        <w:t>Ponadto, Wykonawca oświadcza, że</w:t>
      </w:r>
    </w:p>
    <w:p w14:paraId="36A07855" w14:textId="77777777" w:rsidR="000F3E82" w:rsidRPr="000846CA" w:rsidRDefault="009D0E15">
      <w:pPr>
        <w:pStyle w:val="Akapitzlist"/>
        <w:numPr>
          <w:ilvl w:val="0"/>
          <w:numId w:val="21"/>
        </w:numPr>
        <w:jc w:val="both"/>
        <w:rPr>
          <w:sz w:val="22"/>
          <w:szCs w:val="22"/>
        </w:rPr>
      </w:pPr>
      <w:r w:rsidRPr="000846CA">
        <w:rPr>
          <w:sz w:val="22"/>
          <w:szCs w:val="22"/>
        </w:rPr>
        <w:t>posiada wiedzę fachową i dysponuje wszelkimi niezbędnymi informacjami oraz pozwoleniami wymaganymi przez przepisy prawa w dziedzinach związanych z wykonywaniem Przedmiotu Umowy, a także iż dysponuje odpowiednim personelem i odpowiednimi środkami gwarantującymi profesjonalną realizację Umowy ze starannością wymaganą od podmiotu profesjonalnie trudniącego się działalnością lub wykonywaniem czynności stanowiących Przedmiot Umowy;</w:t>
      </w:r>
    </w:p>
    <w:p w14:paraId="4535237B" w14:textId="77777777" w:rsidR="000F3E82" w:rsidRPr="000846CA" w:rsidRDefault="009D0E15">
      <w:pPr>
        <w:pStyle w:val="Akapitzlist"/>
        <w:numPr>
          <w:ilvl w:val="0"/>
          <w:numId w:val="21"/>
        </w:numPr>
        <w:jc w:val="both"/>
        <w:rPr>
          <w:sz w:val="22"/>
          <w:szCs w:val="22"/>
        </w:rPr>
      </w:pPr>
      <w:r w:rsidRPr="000846CA">
        <w:rPr>
          <w:sz w:val="22"/>
          <w:szCs w:val="22"/>
        </w:rPr>
        <w:t>przejmuje na siebie pełną odpowiedzialność za działania lub zaniechania osób, którymi posługuje się przy realizacji Umowy, w tym za działania lub zaniechania innych podmiotów działających w jego imieniu i na jego rzecz celem lub w związku z realizacją Przedmiotu Umowy, jak za swoje działania lub zaniechania;</w:t>
      </w:r>
    </w:p>
    <w:p w14:paraId="229EEDEB" w14:textId="77777777" w:rsidR="000F3E82" w:rsidRPr="000846CA" w:rsidRDefault="009D0E15">
      <w:pPr>
        <w:pStyle w:val="Akapitzlist"/>
        <w:numPr>
          <w:ilvl w:val="0"/>
          <w:numId w:val="21"/>
        </w:numPr>
        <w:jc w:val="both"/>
        <w:rPr>
          <w:sz w:val="22"/>
          <w:szCs w:val="22"/>
        </w:rPr>
      </w:pPr>
      <w:r w:rsidRPr="000846CA">
        <w:rPr>
          <w:sz w:val="22"/>
          <w:szCs w:val="22"/>
        </w:rPr>
        <w:lastRenderedPageBreak/>
        <w:t>brak jest jakichkolwiek innych okoliczności mogących ograniczyć prawa Zamawiającego wynikające z Umowy.</w:t>
      </w:r>
    </w:p>
    <w:p w14:paraId="461A07BE" w14:textId="77777777" w:rsidR="000F3E82" w:rsidRPr="000846CA" w:rsidRDefault="000F3E82">
      <w:pPr>
        <w:pStyle w:val="Tekstpodstawowy21"/>
        <w:spacing w:line="240" w:lineRule="auto"/>
        <w:rPr>
          <w:sz w:val="22"/>
          <w:szCs w:val="22"/>
        </w:rPr>
      </w:pPr>
    </w:p>
    <w:p w14:paraId="6FA7E6C7" w14:textId="77777777" w:rsidR="000F3E82" w:rsidRPr="000846CA" w:rsidRDefault="009D0E15">
      <w:pPr>
        <w:pStyle w:val="Bezodstpw"/>
        <w:jc w:val="center"/>
        <w:rPr>
          <w:rFonts w:ascii="Times New Roman" w:hAnsi="Times New Roman" w:cs="Times New Roman"/>
          <w:b/>
        </w:rPr>
      </w:pPr>
      <w:r w:rsidRPr="000846CA">
        <w:rPr>
          <w:rFonts w:ascii="Times New Roman" w:hAnsi="Times New Roman" w:cs="Times New Roman"/>
          <w:b/>
        </w:rPr>
        <w:t>§ 2</w:t>
      </w:r>
    </w:p>
    <w:p w14:paraId="174D4992" w14:textId="77777777" w:rsidR="000F3E82" w:rsidRPr="000846CA" w:rsidRDefault="009D0E15">
      <w:pPr>
        <w:jc w:val="center"/>
        <w:rPr>
          <w:b/>
          <w:sz w:val="22"/>
          <w:szCs w:val="22"/>
        </w:rPr>
      </w:pPr>
      <w:r w:rsidRPr="000846CA">
        <w:rPr>
          <w:b/>
          <w:sz w:val="22"/>
          <w:szCs w:val="22"/>
        </w:rPr>
        <w:t>OBOWIĄZKI I UPRAWNIENIA STRON</w:t>
      </w:r>
    </w:p>
    <w:p w14:paraId="0B0C2176" w14:textId="77777777" w:rsidR="000F3E82" w:rsidRPr="000846CA" w:rsidRDefault="009D0E15">
      <w:pPr>
        <w:pStyle w:val="Akapitzlist"/>
        <w:numPr>
          <w:ilvl w:val="0"/>
          <w:numId w:val="25"/>
        </w:numPr>
        <w:ind w:left="357" w:hanging="357"/>
        <w:contextualSpacing/>
        <w:jc w:val="both"/>
        <w:rPr>
          <w:sz w:val="22"/>
          <w:szCs w:val="22"/>
          <w:lang w:eastAsia="en-US"/>
        </w:rPr>
      </w:pPr>
      <w:r w:rsidRPr="000846CA">
        <w:rPr>
          <w:sz w:val="22"/>
          <w:szCs w:val="22"/>
          <w:lang w:eastAsia="en-US"/>
        </w:rPr>
        <w:t xml:space="preserve">Zamawiający zobowiązuje się do odbioru Przedmiotu Umowy i do zapłaty umówionej ceny, z zastrzeżeniem </w:t>
      </w:r>
      <w:r w:rsidRPr="000846CA">
        <w:rPr>
          <w:b/>
          <w:bCs/>
          <w:sz w:val="22"/>
          <w:szCs w:val="22"/>
          <w:lang w:eastAsia="en-US"/>
        </w:rPr>
        <w:t xml:space="preserve">§ 3 ust. 10 </w:t>
      </w:r>
      <w:r w:rsidRPr="000846CA">
        <w:rPr>
          <w:sz w:val="22"/>
          <w:szCs w:val="22"/>
          <w:lang w:eastAsia="en-US"/>
        </w:rPr>
        <w:t>i</w:t>
      </w:r>
      <w:r w:rsidRPr="000846CA">
        <w:rPr>
          <w:b/>
          <w:bCs/>
          <w:sz w:val="22"/>
          <w:szCs w:val="22"/>
          <w:lang w:eastAsia="en-US"/>
        </w:rPr>
        <w:t xml:space="preserve"> § 11</w:t>
      </w:r>
      <w:r w:rsidRPr="000846CA">
        <w:rPr>
          <w:sz w:val="22"/>
          <w:szCs w:val="22"/>
          <w:lang w:eastAsia="en-US"/>
        </w:rPr>
        <w:t xml:space="preserve"> Umowy.</w:t>
      </w:r>
    </w:p>
    <w:p w14:paraId="6B6C60EA"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rFonts w:eastAsiaTheme="minorEastAsia"/>
          <w:sz w:val="22"/>
          <w:szCs w:val="22"/>
        </w:rPr>
        <w:t xml:space="preserve">Wykonawca zobowiązany jest wykonać Przedmiot Umowy w sposób należyty, zgodny z postanowieniami niniejszej Umowy w sposób gwarantujący wykonanie w całości zakresu Umowy. </w:t>
      </w:r>
    </w:p>
    <w:p w14:paraId="37CEE1ED"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sz w:val="22"/>
          <w:szCs w:val="22"/>
        </w:rPr>
        <w:t xml:space="preserve">Wykonawca zobowiązuje się do okazania na żądanie Zamawiającego dokumentów potwierdzających spełnienie wszystkich wymogów, o których mowa w </w:t>
      </w:r>
      <w:r w:rsidRPr="000846CA">
        <w:rPr>
          <w:b/>
          <w:bCs/>
          <w:sz w:val="22"/>
          <w:szCs w:val="22"/>
        </w:rPr>
        <w:t>§ 1 ust. 3</w:t>
      </w:r>
      <w:r w:rsidRPr="000846CA">
        <w:rPr>
          <w:sz w:val="22"/>
          <w:szCs w:val="22"/>
        </w:rPr>
        <w:t xml:space="preserve"> Umowy.</w:t>
      </w:r>
    </w:p>
    <w:p w14:paraId="16BE10C0"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rFonts w:eastAsiaTheme="minorHAnsi"/>
          <w:kern w:val="0"/>
          <w:sz w:val="22"/>
          <w:szCs w:val="22"/>
          <w:lang w:eastAsia="en-US"/>
        </w:rPr>
        <w:t xml:space="preserve">Wykonawca zobowiązuje się przekazać Zamawiającemu wraz z Przedmiotem Umowy wszelkie niezbędne dokumenty umożliwiające zastosowanie i użytkowanie zamawianych </w:t>
      </w:r>
      <w:r w:rsidR="00AE465D" w:rsidRPr="000846CA">
        <w:rPr>
          <w:rFonts w:eastAsiaTheme="minorHAnsi"/>
          <w:kern w:val="0"/>
          <w:sz w:val="22"/>
          <w:szCs w:val="22"/>
          <w:lang w:eastAsia="en-US"/>
        </w:rPr>
        <w:t>materiałów</w:t>
      </w:r>
      <w:r w:rsidRPr="000846CA">
        <w:rPr>
          <w:rFonts w:eastAsiaTheme="minorHAnsi"/>
          <w:kern w:val="0"/>
          <w:sz w:val="22"/>
          <w:szCs w:val="22"/>
          <w:lang w:eastAsia="en-US"/>
        </w:rPr>
        <w:t xml:space="preserve">. Usterki spowodowane brakiem odpowiednich dokumentacji lub informacji, które są niezbędne do prawidłowego użytkowania Przedmiotu Umowy obciążają w formie odszkodowawczej i gwarancyjnej Wykonawcę. </w:t>
      </w:r>
    </w:p>
    <w:p w14:paraId="14954C73"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sz w:val="22"/>
          <w:szCs w:val="22"/>
        </w:rPr>
        <w:t>Wykonawca zobowiązuje się do bieżącej współpracy z Zamawiającym na każdym etapie wykonywania Umowy.</w:t>
      </w:r>
    </w:p>
    <w:p w14:paraId="3EA2A22E"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sz w:val="22"/>
          <w:szCs w:val="22"/>
        </w:rPr>
        <w:t xml:space="preserve">Wykonawca zobowiązuje się powiadomić Zamawiającego o wszelkich trudnościach, problemach technicznych związanych z realizacją zadania w celu niezwłocznego podjęcia skutecznych działań lub o wszelkich okolicznościach mogących mieć wpływ na jakość lub terminowość realizowanej Umowy. </w:t>
      </w:r>
    </w:p>
    <w:p w14:paraId="0034A6B7"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sz w:val="22"/>
          <w:szCs w:val="22"/>
        </w:rPr>
        <w:t>Wykonawca wykona na koszt własny niezbędne prace związane z zabezpieczeniem transportu i przedmiotu dostawy na czas jej realizacji.</w:t>
      </w:r>
    </w:p>
    <w:p w14:paraId="7EEC7273"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sz w:val="22"/>
          <w:szCs w:val="22"/>
        </w:rPr>
        <w:t xml:space="preserve">Wykonawca zapewni właściwą organizację i koordynację dostawy. </w:t>
      </w:r>
    </w:p>
    <w:p w14:paraId="4FEF99EB"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sz w:val="22"/>
          <w:szCs w:val="22"/>
        </w:rPr>
        <w:t xml:space="preserve">Wykonawca ponosi odpowiedzialność za wszelkie działania i zaniechania osób oraz podmiotów, przy pomocy których realizuje Przedmiot Umowy. </w:t>
      </w:r>
    </w:p>
    <w:p w14:paraId="35F0A310"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sz w:val="22"/>
          <w:szCs w:val="22"/>
        </w:rPr>
        <w:t xml:space="preserve">Wykonawca ponosi wyłączną odpowiedzialność za wszelkie szkody będące następstwem niewykonania lub nienależytego wykonania Przedmiotu Umowy, które to szkody Wykonawca zobowiązany jest pokryć w pełnej wysokości. </w:t>
      </w:r>
    </w:p>
    <w:p w14:paraId="6BAC7CB8" w14:textId="77777777" w:rsidR="000F3E82" w:rsidRPr="000846CA" w:rsidRDefault="009D0E15">
      <w:pPr>
        <w:pStyle w:val="Akapitzlist"/>
        <w:numPr>
          <w:ilvl w:val="0"/>
          <w:numId w:val="25"/>
        </w:numPr>
        <w:spacing w:after="24" w:line="247" w:lineRule="auto"/>
        <w:ind w:right="52"/>
        <w:contextualSpacing/>
        <w:jc w:val="both"/>
        <w:rPr>
          <w:sz w:val="22"/>
          <w:szCs w:val="22"/>
        </w:rPr>
      </w:pPr>
      <w:r w:rsidRPr="000846CA">
        <w:rPr>
          <w:sz w:val="22"/>
          <w:szCs w:val="22"/>
        </w:rPr>
        <w:t>Wykonawca jest zobowiązany do stosowania się do zaleceń lub wskazówek upoważnionych przedstawicieli Zamawiającego o ile zalecenia takie lub wskazówki nie pozostają w sprzeczności z obowiązującymi przepisami prawa.</w:t>
      </w:r>
    </w:p>
    <w:p w14:paraId="53398BDD" w14:textId="77777777" w:rsidR="000F3E82" w:rsidRPr="000846CA" w:rsidRDefault="000F3E82">
      <w:pPr>
        <w:ind w:left="-142"/>
        <w:jc w:val="center"/>
        <w:rPr>
          <w:b/>
          <w:sz w:val="22"/>
          <w:szCs w:val="22"/>
        </w:rPr>
      </w:pPr>
    </w:p>
    <w:p w14:paraId="61B78236" w14:textId="77777777" w:rsidR="000F3E82" w:rsidRPr="000846CA" w:rsidRDefault="009D0E15">
      <w:pPr>
        <w:ind w:left="-142"/>
        <w:jc w:val="center"/>
        <w:rPr>
          <w:b/>
          <w:sz w:val="22"/>
          <w:szCs w:val="22"/>
        </w:rPr>
      </w:pPr>
      <w:r w:rsidRPr="000846CA">
        <w:rPr>
          <w:b/>
          <w:sz w:val="22"/>
          <w:szCs w:val="22"/>
        </w:rPr>
        <w:t>§ 3</w:t>
      </w:r>
      <w:bookmarkStart w:id="1" w:name="_Hlk39557800"/>
      <w:bookmarkEnd w:id="1"/>
    </w:p>
    <w:p w14:paraId="580B4528" w14:textId="77777777" w:rsidR="000F3E82" w:rsidRPr="000846CA" w:rsidRDefault="009D0E15">
      <w:pPr>
        <w:ind w:left="-142"/>
        <w:jc w:val="center"/>
        <w:rPr>
          <w:b/>
          <w:spacing w:val="1"/>
          <w:sz w:val="22"/>
          <w:szCs w:val="22"/>
        </w:rPr>
      </w:pPr>
      <w:r w:rsidRPr="000846CA">
        <w:rPr>
          <w:b/>
          <w:spacing w:val="1"/>
          <w:sz w:val="22"/>
          <w:szCs w:val="22"/>
        </w:rPr>
        <w:t>TERMIN I SPOSÓB REALIZACJI DOSTAWY</w:t>
      </w:r>
    </w:p>
    <w:p w14:paraId="4368ECD1" w14:textId="77777777" w:rsidR="000F3E82" w:rsidRPr="000846CA" w:rsidRDefault="009D0E15">
      <w:pPr>
        <w:pStyle w:val="Tekstpodstawowy21"/>
        <w:numPr>
          <w:ilvl w:val="0"/>
          <w:numId w:val="4"/>
        </w:numPr>
        <w:rPr>
          <w:sz w:val="22"/>
          <w:szCs w:val="22"/>
          <w:shd w:val="clear" w:color="auto" w:fill="FFFFFF"/>
        </w:rPr>
      </w:pPr>
      <w:r w:rsidRPr="000846CA">
        <w:rPr>
          <w:sz w:val="22"/>
          <w:szCs w:val="22"/>
          <w:shd w:val="clear" w:color="auto" w:fill="FFFFFF"/>
        </w:rPr>
        <w:t xml:space="preserve">Wykonawca zobowiązuje się do realizacji Przedmiotu Umowy, o którym mowa w </w:t>
      </w:r>
      <w:r w:rsidRPr="000846CA">
        <w:rPr>
          <w:b/>
          <w:bCs w:val="0"/>
          <w:sz w:val="22"/>
          <w:szCs w:val="22"/>
          <w:shd w:val="clear" w:color="auto" w:fill="FFFFFF"/>
        </w:rPr>
        <w:t>§ 1</w:t>
      </w:r>
      <w:r w:rsidRPr="000846CA">
        <w:rPr>
          <w:sz w:val="22"/>
          <w:szCs w:val="22"/>
          <w:shd w:val="clear" w:color="auto" w:fill="FFFFFF"/>
        </w:rPr>
        <w:t xml:space="preserve"> w te</w:t>
      </w:r>
      <w:r w:rsidR="00AE465D" w:rsidRPr="000846CA">
        <w:rPr>
          <w:sz w:val="22"/>
          <w:szCs w:val="22"/>
          <w:shd w:val="clear" w:color="auto" w:fill="FFFFFF"/>
        </w:rPr>
        <w:t>rminie do dnia………………………</w:t>
      </w:r>
      <w:r w:rsidRPr="000846CA">
        <w:rPr>
          <w:sz w:val="22"/>
          <w:szCs w:val="22"/>
          <w:shd w:val="clear" w:color="auto" w:fill="FFFFFF"/>
        </w:rPr>
        <w:t xml:space="preserve">  (dalej „Termin dostawy”).</w:t>
      </w:r>
    </w:p>
    <w:p w14:paraId="2B51ED3C" w14:textId="77777777" w:rsidR="000F3E82" w:rsidRPr="000846CA" w:rsidRDefault="009D0E15">
      <w:pPr>
        <w:pStyle w:val="Tekstpodstawowy21"/>
        <w:numPr>
          <w:ilvl w:val="0"/>
          <w:numId w:val="4"/>
        </w:numPr>
        <w:spacing w:line="240" w:lineRule="auto"/>
        <w:rPr>
          <w:sz w:val="22"/>
          <w:szCs w:val="22"/>
          <w:shd w:val="clear" w:color="auto" w:fill="FFFFFF"/>
        </w:rPr>
      </w:pPr>
      <w:r w:rsidRPr="000846CA">
        <w:rPr>
          <w:sz w:val="22"/>
          <w:szCs w:val="22"/>
          <w:shd w:val="clear" w:color="auto" w:fill="FFFFFF"/>
        </w:rPr>
        <w:t>Wykonawca dosta</w:t>
      </w:r>
      <w:r w:rsidR="00AE465D" w:rsidRPr="000846CA">
        <w:rPr>
          <w:sz w:val="22"/>
          <w:szCs w:val="22"/>
          <w:shd w:val="clear" w:color="auto" w:fill="FFFFFF"/>
        </w:rPr>
        <w:t>rczy Przedmiot Umowy w ilości</w:t>
      </w:r>
      <w:r w:rsidRPr="000846CA">
        <w:rPr>
          <w:sz w:val="22"/>
          <w:szCs w:val="22"/>
          <w:shd w:val="clear" w:color="auto" w:fill="FFFFFF"/>
        </w:rPr>
        <w:t xml:space="preserve"> i asortymencie określonym w Formularzu ofertowym po cenach w nim zawartych.  Cena ofertowa obejmuje wszystkie możliwe koszty związane z dostawą przedmiotu umowy. Ryzyko oszacowania wszelkich kosztów związanych z dostawą przedmiotu umowy, a także oddziaływania innych czynników mających bądź mogących mieć wpływ na koszty realizacji umowy spoczywa na Wykonawcy. </w:t>
      </w:r>
    </w:p>
    <w:p w14:paraId="0106F270" w14:textId="77777777" w:rsidR="000F3E82" w:rsidRPr="000846CA" w:rsidRDefault="009D0E15">
      <w:pPr>
        <w:pStyle w:val="Tekstpodstawowy21"/>
        <w:numPr>
          <w:ilvl w:val="0"/>
          <w:numId w:val="4"/>
        </w:numPr>
        <w:spacing w:line="240" w:lineRule="auto"/>
        <w:rPr>
          <w:sz w:val="22"/>
          <w:szCs w:val="22"/>
          <w:shd w:val="clear" w:color="auto" w:fill="FFFFFF"/>
        </w:rPr>
      </w:pPr>
      <w:r w:rsidRPr="000846CA">
        <w:rPr>
          <w:sz w:val="22"/>
          <w:szCs w:val="22"/>
          <w:shd w:val="clear" w:color="auto" w:fill="FFFFFF"/>
        </w:rPr>
        <w:t>Wykonawca dostarczy Przedmiot Umowy do siedziby ……………….. ul. ………………. (dalej „Miejsce dostawy”) wraz z atestami, certyfikatami, listami przewozowymi,  (jeśli są wymagane).</w:t>
      </w:r>
    </w:p>
    <w:p w14:paraId="028F6BC9" w14:textId="77777777" w:rsidR="000F3E82" w:rsidRPr="000846CA" w:rsidRDefault="009D0E15">
      <w:pPr>
        <w:pStyle w:val="Akapitzlist"/>
        <w:numPr>
          <w:ilvl w:val="0"/>
          <w:numId w:val="4"/>
        </w:numPr>
        <w:jc w:val="both"/>
        <w:rPr>
          <w:sz w:val="22"/>
          <w:szCs w:val="22"/>
          <w:shd w:val="clear" w:color="auto" w:fill="FFFFFF"/>
        </w:rPr>
      </w:pPr>
      <w:r w:rsidRPr="000846CA">
        <w:rPr>
          <w:sz w:val="22"/>
          <w:szCs w:val="22"/>
          <w:shd w:val="clear" w:color="auto" w:fill="FFFFFF"/>
        </w:rPr>
        <w:t>Termin poszczególnych dostaw poszczególnych partii przedmiotu umowy będzie ustalony pomiędzy Zamawiającym, a Wykonawcą w terminie nie krótszym niż na 3 (trzy) dni robocze przed planowaną dostawą. Maksymalny termin realizacj</w:t>
      </w:r>
      <w:r w:rsidR="00AE465D" w:rsidRPr="000846CA">
        <w:rPr>
          <w:sz w:val="22"/>
          <w:szCs w:val="22"/>
          <w:shd w:val="clear" w:color="auto" w:fill="FFFFFF"/>
        </w:rPr>
        <w:t>i przedmioty umowy to ……………..</w:t>
      </w:r>
      <w:r w:rsidRPr="000846CA">
        <w:rPr>
          <w:sz w:val="22"/>
          <w:szCs w:val="22"/>
          <w:shd w:val="clear" w:color="auto" w:fill="FFFFFF"/>
        </w:rPr>
        <w:t xml:space="preserve">r. </w:t>
      </w:r>
    </w:p>
    <w:p w14:paraId="5326C13B" w14:textId="77777777" w:rsidR="000F3E82" w:rsidRPr="000846CA" w:rsidRDefault="009D0E15">
      <w:pPr>
        <w:pStyle w:val="Akapitzlist"/>
        <w:numPr>
          <w:ilvl w:val="0"/>
          <w:numId w:val="4"/>
        </w:numPr>
        <w:jc w:val="both"/>
        <w:rPr>
          <w:sz w:val="22"/>
          <w:szCs w:val="22"/>
          <w:shd w:val="clear" w:color="auto" w:fill="FFFFFF"/>
        </w:rPr>
      </w:pPr>
      <w:r w:rsidRPr="000846CA">
        <w:rPr>
          <w:sz w:val="22"/>
          <w:szCs w:val="22"/>
          <w:shd w:val="clear" w:color="auto" w:fill="FFFFFF"/>
        </w:rPr>
        <w:t>Termin dostawy będzie uzgadniany przez Strony drogą elektroniczną za potwierdzeniem odbioru. Korespondencja do Zamawiającego będzie kierowana pocztą elektroniczną</w:t>
      </w:r>
      <w:r w:rsidRPr="000846CA">
        <w:rPr>
          <w:sz w:val="22"/>
          <w:szCs w:val="22"/>
        </w:rPr>
        <w:t xml:space="preserve"> </w:t>
      </w:r>
      <w:r w:rsidRPr="000846CA">
        <w:rPr>
          <w:sz w:val="22"/>
          <w:szCs w:val="22"/>
          <w:shd w:val="clear" w:color="auto" w:fill="FFFFFF"/>
        </w:rPr>
        <w:t>na adres e-mail: ………………… oraz …………………………, natomiast kierowana do Wykonawcy pocztą elektroniczną na adres e-mail: ………………………...</w:t>
      </w:r>
    </w:p>
    <w:p w14:paraId="10CFD727" w14:textId="77777777" w:rsidR="000F3E82" w:rsidRPr="000846CA" w:rsidRDefault="009D0E15">
      <w:pPr>
        <w:pStyle w:val="Akapitzlist"/>
        <w:numPr>
          <w:ilvl w:val="0"/>
          <w:numId w:val="4"/>
        </w:numPr>
        <w:jc w:val="both"/>
        <w:rPr>
          <w:sz w:val="22"/>
          <w:szCs w:val="22"/>
          <w:shd w:val="clear" w:color="auto" w:fill="FFFFFF"/>
        </w:rPr>
      </w:pPr>
      <w:r w:rsidRPr="000846CA">
        <w:rPr>
          <w:sz w:val="22"/>
          <w:szCs w:val="22"/>
          <w:shd w:val="clear" w:color="auto" w:fill="FFFFFF"/>
        </w:rPr>
        <w:t xml:space="preserve">Dostarczany Przedmiot Umowy  zabezpieczony i ubezpieczony przez Wykonawcę na czas transportu do Zamawiającego zgodnie z obowiązującymi przepisami o ruchu drogowym i międzynarodowymi standardami, w sposób zapewniający bezpieczeństwo przez cały okres transportu. Ryzyko dostawy  do czasu rozładowania spoczywa na Wykonawcy.  </w:t>
      </w:r>
    </w:p>
    <w:p w14:paraId="107DAED0" w14:textId="77777777" w:rsidR="000F3E82" w:rsidRPr="000846CA" w:rsidRDefault="009D0E15">
      <w:pPr>
        <w:pStyle w:val="Akapitzlist"/>
        <w:numPr>
          <w:ilvl w:val="0"/>
          <w:numId w:val="4"/>
        </w:numPr>
        <w:jc w:val="both"/>
        <w:rPr>
          <w:sz w:val="22"/>
          <w:szCs w:val="22"/>
          <w:shd w:val="clear" w:color="auto" w:fill="FFFFFF"/>
        </w:rPr>
      </w:pPr>
      <w:r w:rsidRPr="000846CA">
        <w:rPr>
          <w:sz w:val="22"/>
          <w:szCs w:val="22"/>
          <w:shd w:val="clear" w:color="auto" w:fill="FFFFFF"/>
        </w:rPr>
        <w:lastRenderedPageBreak/>
        <w:t>Dostawa Przedmiotu Umowy do Miejsca dostawy zostanie potwierdzona przez Strony podpisaniem Protokołu Odbioru, sporządzonym w dwóch jednobrzmiących egzemplarzach, po jednym dla każdej ze Stron. Protokół Odbioru będzie potwierdzał zgodność dostarczonego Przedmiotu Umowy pod względem ilości i rodzaju.</w:t>
      </w:r>
    </w:p>
    <w:p w14:paraId="40A82B84" w14:textId="77777777" w:rsidR="000F3E82" w:rsidRPr="000846CA" w:rsidRDefault="009D0E15">
      <w:pPr>
        <w:pStyle w:val="Akapitzlist"/>
        <w:numPr>
          <w:ilvl w:val="0"/>
          <w:numId w:val="4"/>
        </w:numPr>
        <w:jc w:val="both"/>
        <w:rPr>
          <w:sz w:val="22"/>
          <w:szCs w:val="22"/>
          <w:shd w:val="clear" w:color="auto" w:fill="FFFFFF"/>
        </w:rPr>
      </w:pPr>
      <w:r w:rsidRPr="000846CA">
        <w:rPr>
          <w:sz w:val="22"/>
          <w:szCs w:val="22"/>
          <w:shd w:val="clear" w:color="auto" w:fill="FFFFFF"/>
        </w:rPr>
        <w:t xml:space="preserve">W przypadku stwierdzenia w Przedmiocie Umowy podczas odbioru: </w:t>
      </w:r>
    </w:p>
    <w:p w14:paraId="0E9A4B83" w14:textId="77777777" w:rsidR="000F3E82" w:rsidRPr="000846CA" w:rsidRDefault="009D0E15">
      <w:pPr>
        <w:pStyle w:val="Akapitzlist"/>
        <w:numPr>
          <w:ilvl w:val="2"/>
          <w:numId w:val="4"/>
        </w:numPr>
        <w:jc w:val="both"/>
        <w:rPr>
          <w:sz w:val="22"/>
          <w:szCs w:val="22"/>
          <w:shd w:val="clear" w:color="auto" w:fill="FFFFFF"/>
        </w:rPr>
      </w:pPr>
      <w:r w:rsidRPr="000846CA">
        <w:rPr>
          <w:sz w:val="22"/>
          <w:szCs w:val="22"/>
          <w:shd w:val="clear" w:color="auto" w:fill="FFFFFF"/>
        </w:rPr>
        <w:t>widocznych wad;</w:t>
      </w:r>
    </w:p>
    <w:p w14:paraId="504F8AEC" w14:textId="77777777" w:rsidR="000F3E82" w:rsidRPr="000846CA" w:rsidRDefault="009D0E15">
      <w:pPr>
        <w:pStyle w:val="Akapitzlist"/>
        <w:numPr>
          <w:ilvl w:val="2"/>
          <w:numId w:val="4"/>
        </w:numPr>
        <w:jc w:val="both"/>
        <w:rPr>
          <w:sz w:val="22"/>
          <w:szCs w:val="22"/>
          <w:shd w:val="clear" w:color="auto" w:fill="FFFFFF"/>
        </w:rPr>
      </w:pPr>
      <w:r w:rsidRPr="000846CA">
        <w:rPr>
          <w:sz w:val="22"/>
          <w:szCs w:val="22"/>
          <w:shd w:val="clear" w:color="auto" w:fill="FFFFFF"/>
        </w:rPr>
        <w:t>niezgodności dostawy pod względem ilościowym;</w:t>
      </w:r>
    </w:p>
    <w:p w14:paraId="169171A1" w14:textId="77777777" w:rsidR="000F3E82" w:rsidRPr="000846CA" w:rsidRDefault="009D0E15">
      <w:pPr>
        <w:pStyle w:val="Akapitzlist"/>
        <w:numPr>
          <w:ilvl w:val="2"/>
          <w:numId w:val="4"/>
        </w:numPr>
        <w:jc w:val="both"/>
        <w:rPr>
          <w:sz w:val="22"/>
          <w:szCs w:val="22"/>
          <w:shd w:val="clear" w:color="auto" w:fill="FFFFFF"/>
        </w:rPr>
      </w:pPr>
      <w:r w:rsidRPr="000846CA">
        <w:rPr>
          <w:sz w:val="22"/>
          <w:szCs w:val="22"/>
          <w:shd w:val="clear" w:color="auto" w:fill="FFFFFF"/>
        </w:rPr>
        <w:t>niezgodności dostawy pod względem wymaganych parametrów;</w:t>
      </w:r>
    </w:p>
    <w:p w14:paraId="64C0E48F" w14:textId="77777777" w:rsidR="000F3E82" w:rsidRPr="000846CA" w:rsidRDefault="009D0E15">
      <w:pPr>
        <w:pStyle w:val="Akapitzlist"/>
        <w:ind w:left="360"/>
        <w:jc w:val="both"/>
        <w:rPr>
          <w:sz w:val="22"/>
          <w:szCs w:val="22"/>
        </w:rPr>
      </w:pPr>
      <w:r w:rsidRPr="000846CA">
        <w:rPr>
          <w:sz w:val="22"/>
          <w:szCs w:val="22"/>
          <w:shd w:val="clear" w:color="auto" w:fill="FFFFFF"/>
        </w:rPr>
        <w:t>Wykonawca zobowiązany jest do wymiany rzeczy na wolną od wad, uzupełnienia brakujących elementów lub ich wymiany na zgodne z Umową, najpóźniej w ciągu 7 dni od daty powiadomienia o tym fakcie Wykonawcy. Wszelkie czynności i koszty związane z dostawą brakujących elementów lub ich wymianą na wolne od wad spoczywają na Wykonawcy.</w:t>
      </w:r>
      <w:r w:rsidRPr="000846CA">
        <w:rPr>
          <w:sz w:val="22"/>
          <w:szCs w:val="22"/>
        </w:rPr>
        <w:t xml:space="preserve"> </w:t>
      </w:r>
    </w:p>
    <w:p w14:paraId="570D2F32" w14:textId="77777777" w:rsidR="000F3E82" w:rsidRPr="000846CA" w:rsidRDefault="009D0E15">
      <w:pPr>
        <w:pStyle w:val="Akapitzlist"/>
        <w:numPr>
          <w:ilvl w:val="0"/>
          <w:numId w:val="4"/>
        </w:numPr>
        <w:jc w:val="both"/>
        <w:rPr>
          <w:sz w:val="22"/>
          <w:szCs w:val="22"/>
          <w:shd w:val="clear" w:color="auto" w:fill="FFFFFF"/>
        </w:rPr>
      </w:pPr>
      <w:r w:rsidRPr="000846CA">
        <w:rPr>
          <w:sz w:val="22"/>
          <w:szCs w:val="22"/>
          <w:shd w:val="clear" w:color="auto" w:fill="FFFFFF"/>
        </w:rPr>
        <w:t>Jeżeli w terminie, o którym mowa w ust. 8 Wykonawca nie dokona wymiany rzeczy na wolne od wad, uzupełnienia</w:t>
      </w:r>
      <w:r w:rsidRPr="000846CA">
        <w:rPr>
          <w:sz w:val="22"/>
          <w:szCs w:val="22"/>
        </w:rPr>
        <w:t xml:space="preserve"> </w:t>
      </w:r>
      <w:r w:rsidRPr="000846CA">
        <w:rPr>
          <w:sz w:val="22"/>
          <w:szCs w:val="22"/>
          <w:shd w:val="clear" w:color="auto" w:fill="FFFFFF"/>
        </w:rPr>
        <w:t xml:space="preserve">brakujących elementów lub ich wymiany na zgodne z Umową, Zamawiającemu przysługuje prawo zakupu kamienia hydrotechnicznego stanowiących Przedmiot Umowy u podmiotów trzecich na koszt i ryzyko Wykonawcy (nabycie zastępcze). W takim przypadku Wykonawca zwróci różnicę w cenie nabycia zastępczego od podmioty trzeciego oraz poniesie koszty wywozu bądź utylizacji wadliwej dostawy kamienia hydrotechnicznego. </w:t>
      </w:r>
    </w:p>
    <w:p w14:paraId="2FD86490" w14:textId="77777777" w:rsidR="000F3E82" w:rsidRPr="000846CA" w:rsidRDefault="009D0E15">
      <w:pPr>
        <w:pStyle w:val="Akapitzlist"/>
        <w:numPr>
          <w:ilvl w:val="0"/>
          <w:numId w:val="4"/>
        </w:numPr>
        <w:jc w:val="both"/>
        <w:rPr>
          <w:sz w:val="22"/>
          <w:szCs w:val="22"/>
          <w:shd w:val="clear" w:color="auto" w:fill="FFFFFF"/>
        </w:rPr>
      </w:pPr>
      <w:r w:rsidRPr="000846CA">
        <w:rPr>
          <w:sz w:val="22"/>
          <w:szCs w:val="22"/>
          <w:shd w:val="clear" w:color="auto" w:fill="FFFFFF"/>
        </w:rPr>
        <w:t xml:space="preserve">Zamawiający zastrzega sobie prawo do odmowy przyjęcia Przedmiotu Umowy w przypadku: </w:t>
      </w:r>
    </w:p>
    <w:p w14:paraId="1B96A229" w14:textId="77777777" w:rsidR="000F3E82" w:rsidRPr="000846CA" w:rsidRDefault="009D0E15">
      <w:pPr>
        <w:pStyle w:val="Akapitzlist"/>
        <w:numPr>
          <w:ilvl w:val="1"/>
          <w:numId w:val="4"/>
        </w:numPr>
        <w:jc w:val="both"/>
        <w:rPr>
          <w:sz w:val="22"/>
          <w:szCs w:val="22"/>
          <w:shd w:val="clear" w:color="auto" w:fill="FFFFFF"/>
        </w:rPr>
      </w:pPr>
      <w:r w:rsidRPr="000846CA">
        <w:rPr>
          <w:sz w:val="22"/>
          <w:szCs w:val="22"/>
          <w:shd w:val="clear" w:color="auto" w:fill="FFFFFF"/>
        </w:rPr>
        <w:t xml:space="preserve">dostarczenia Przedmiotu Umowy o parametrach/właściwościach innych niż określone w Formularzu ofertowym; </w:t>
      </w:r>
    </w:p>
    <w:p w14:paraId="7CD7BB0F" w14:textId="77777777" w:rsidR="000F3E82" w:rsidRPr="000846CA" w:rsidRDefault="009D0E15">
      <w:pPr>
        <w:pStyle w:val="Akapitzlist"/>
        <w:numPr>
          <w:ilvl w:val="1"/>
          <w:numId w:val="4"/>
        </w:numPr>
        <w:jc w:val="both"/>
        <w:rPr>
          <w:sz w:val="22"/>
          <w:szCs w:val="22"/>
          <w:shd w:val="clear" w:color="auto" w:fill="FFFFFF"/>
        </w:rPr>
      </w:pPr>
      <w:r w:rsidRPr="000846CA">
        <w:rPr>
          <w:sz w:val="22"/>
          <w:szCs w:val="22"/>
          <w:shd w:val="clear" w:color="auto" w:fill="FFFFFF"/>
        </w:rPr>
        <w:t>realizacji dostawy w terminie innym niż ustalono w Umowie bądź na innych zasadach niż uregulowane w umowie;</w:t>
      </w:r>
    </w:p>
    <w:p w14:paraId="7B30292E" w14:textId="77777777" w:rsidR="000F3E82" w:rsidRPr="000846CA" w:rsidRDefault="009D0E15">
      <w:pPr>
        <w:pStyle w:val="Akapitzlist"/>
        <w:numPr>
          <w:ilvl w:val="1"/>
          <w:numId w:val="4"/>
        </w:numPr>
        <w:jc w:val="both"/>
        <w:rPr>
          <w:sz w:val="22"/>
          <w:szCs w:val="22"/>
          <w:shd w:val="clear" w:color="auto" w:fill="FFFFFF"/>
        </w:rPr>
      </w:pPr>
      <w:r w:rsidRPr="000846CA">
        <w:rPr>
          <w:sz w:val="22"/>
          <w:szCs w:val="22"/>
          <w:shd w:val="clear" w:color="auto" w:fill="FFFFFF"/>
        </w:rPr>
        <w:t>innych uzasadnionych zastrzeżeń wynikających z kontroli wstępnej dostarczonych elementów Przedmiotu Umowy.</w:t>
      </w:r>
    </w:p>
    <w:p w14:paraId="01A8B7EF" w14:textId="77777777" w:rsidR="000F3E82" w:rsidRPr="000846CA" w:rsidRDefault="000F3E82">
      <w:pPr>
        <w:jc w:val="center"/>
        <w:rPr>
          <w:b/>
          <w:sz w:val="22"/>
          <w:szCs w:val="22"/>
        </w:rPr>
      </w:pPr>
    </w:p>
    <w:p w14:paraId="40A506CB" w14:textId="77777777" w:rsidR="000F3E82" w:rsidRPr="000846CA" w:rsidRDefault="009D0E15">
      <w:pPr>
        <w:jc w:val="center"/>
        <w:rPr>
          <w:sz w:val="22"/>
          <w:szCs w:val="22"/>
          <w:shd w:val="clear" w:color="auto" w:fill="FFFFFF"/>
        </w:rPr>
      </w:pPr>
      <w:r w:rsidRPr="000846CA">
        <w:rPr>
          <w:b/>
          <w:sz w:val="22"/>
          <w:szCs w:val="22"/>
        </w:rPr>
        <w:t>§ 4</w:t>
      </w:r>
    </w:p>
    <w:p w14:paraId="160271B7" w14:textId="77777777" w:rsidR="000F3E82" w:rsidRPr="000846CA" w:rsidRDefault="009D0E15">
      <w:pPr>
        <w:ind w:left="-142"/>
        <w:jc w:val="center"/>
        <w:rPr>
          <w:b/>
          <w:spacing w:val="1"/>
          <w:sz w:val="22"/>
          <w:szCs w:val="22"/>
        </w:rPr>
      </w:pPr>
      <w:r w:rsidRPr="000846CA">
        <w:rPr>
          <w:b/>
          <w:spacing w:val="1"/>
          <w:sz w:val="22"/>
          <w:szCs w:val="22"/>
        </w:rPr>
        <w:t>PRZEDSTAWICIELE STRON</w:t>
      </w:r>
    </w:p>
    <w:p w14:paraId="76D141DC" w14:textId="77777777" w:rsidR="000F3E82" w:rsidRPr="000846CA" w:rsidRDefault="009D0E15">
      <w:pPr>
        <w:numPr>
          <w:ilvl w:val="0"/>
          <w:numId w:val="23"/>
        </w:numPr>
        <w:suppressAutoHyphens w:val="0"/>
        <w:spacing w:after="24" w:line="247" w:lineRule="auto"/>
        <w:ind w:left="360" w:right="52"/>
        <w:contextualSpacing/>
        <w:jc w:val="both"/>
        <w:rPr>
          <w:rFonts w:eastAsia="Calibri"/>
          <w:kern w:val="0"/>
          <w:sz w:val="22"/>
          <w:szCs w:val="22"/>
          <w:lang w:eastAsia="pl-PL"/>
        </w:rPr>
      </w:pPr>
      <w:r w:rsidRPr="000846CA">
        <w:rPr>
          <w:rFonts w:eastAsia="Calibri"/>
          <w:kern w:val="0"/>
          <w:sz w:val="22"/>
          <w:szCs w:val="22"/>
          <w:lang w:eastAsia="pl-PL"/>
        </w:rPr>
        <w:t>Osobą odpowiedzialną ze strony Zamawiającego za realizację Przedmiotu Umowy w tym podpisanie protokołu odbioru jest …, nr telefonu …, adres e-mail … - w zakresie bieżącego nadzoru nad realizacją Umowy.</w:t>
      </w:r>
    </w:p>
    <w:p w14:paraId="54D88098" w14:textId="77777777" w:rsidR="000F3E82" w:rsidRPr="000846CA" w:rsidRDefault="009D0E15">
      <w:pPr>
        <w:numPr>
          <w:ilvl w:val="0"/>
          <w:numId w:val="23"/>
        </w:numPr>
        <w:suppressAutoHyphens w:val="0"/>
        <w:spacing w:after="24" w:line="247" w:lineRule="auto"/>
        <w:ind w:left="360" w:right="52"/>
        <w:contextualSpacing/>
        <w:jc w:val="both"/>
        <w:rPr>
          <w:rFonts w:eastAsia="Calibri"/>
          <w:kern w:val="0"/>
          <w:sz w:val="22"/>
          <w:szCs w:val="22"/>
          <w:lang w:eastAsia="pl-PL"/>
        </w:rPr>
      </w:pPr>
      <w:r w:rsidRPr="000846CA">
        <w:rPr>
          <w:rFonts w:eastAsia="Calibri"/>
          <w:kern w:val="0"/>
          <w:sz w:val="22"/>
          <w:szCs w:val="22"/>
          <w:lang w:eastAsia="pl-PL"/>
        </w:rPr>
        <w:t xml:space="preserve">Osobą odpowiedzialną ze strony Wykonawcy za realizację Przedmiotu Umowy jest …, nr telefonu …, adres e-mail … . </w:t>
      </w:r>
    </w:p>
    <w:p w14:paraId="10CA21CF" w14:textId="77777777" w:rsidR="000F3E82" w:rsidRPr="000846CA" w:rsidRDefault="009D0E15">
      <w:pPr>
        <w:numPr>
          <w:ilvl w:val="0"/>
          <w:numId w:val="23"/>
        </w:numPr>
        <w:suppressAutoHyphens w:val="0"/>
        <w:spacing w:after="24" w:line="247" w:lineRule="auto"/>
        <w:ind w:left="360" w:right="52"/>
        <w:contextualSpacing/>
        <w:jc w:val="both"/>
        <w:rPr>
          <w:rFonts w:eastAsia="Calibri"/>
          <w:kern w:val="0"/>
          <w:sz w:val="22"/>
          <w:szCs w:val="22"/>
          <w:lang w:eastAsia="pl-PL"/>
        </w:rPr>
      </w:pPr>
      <w:r w:rsidRPr="000846CA">
        <w:rPr>
          <w:rFonts w:eastAsia="Calibri"/>
          <w:kern w:val="0"/>
          <w:sz w:val="22"/>
          <w:szCs w:val="22"/>
          <w:lang w:eastAsia="pl-PL"/>
        </w:rPr>
        <w:t>Nadzór nad realizacją Umowy ze strony Zamawiającego pełnić będzie pracownik odpowiedzialny za utrzymanie i eksploatację urządzeń wodnych, tj. … .</w:t>
      </w:r>
    </w:p>
    <w:p w14:paraId="357FCCD4" w14:textId="77777777" w:rsidR="000F3E82" w:rsidRPr="000846CA" w:rsidRDefault="009D0E15">
      <w:pPr>
        <w:numPr>
          <w:ilvl w:val="0"/>
          <w:numId w:val="23"/>
        </w:numPr>
        <w:suppressAutoHyphens w:val="0"/>
        <w:spacing w:after="24" w:line="247" w:lineRule="auto"/>
        <w:ind w:left="360" w:right="52"/>
        <w:contextualSpacing/>
        <w:jc w:val="both"/>
        <w:rPr>
          <w:rFonts w:eastAsia="Calibri"/>
          <w:kern w:val="0"/>
          <w:sz w:val="22"/>
          <w:szCs w:val="22"/>
          <w:lang w:eastAsia="pl-PL"/>
        </w:rPr>
      </w:pPr>
      <w:r w:rsidRPr="000846CA">
        <w:rPr>
          <w:rFonts w:eastAsia="Calibri"/>
          <w:kern w:val="0"/>
          <w:sz w:val="22"/>
          <w:szCs w:val="22"/>
          <w:lang w:eastAsia="pl-PL"/>
        </w:rPr>
        <w:t>Strony dopuszczają możliwość zmiany osób wymienionych w ust. 1-3. Zmiana osób wymaga pisemnego zgłoszenia drugiej Stronie, jednakże nie pociąga za sobą konieczności zmiany Umowy. Do momentu powiadomienia drugiej Strony domniemywa się, że osoba wskazana dotychczas jest nadal upoważniona.</w:t>
      </w:r>
    </w:p>
    <w:p w14:paraId="02E1B790" w14:textId="77777777" w:rsidR="000F3E82" w:rsidRPr="000846CA" w:rsidRDefault="009D0E15">
      <w:pPr>
        <w:numPr>
          <w:ilvl w:val="0"/>
          <w:numId w:val="23"/>
        </w:numPr>
        <w:suppressAutoHyphens w:val="0"/>
        <w:spacing w:after="24" w:line="247" w:lineRule="auto"/>
        <w:ind w:left="360" w:right="52"/>
        <w:contextualSpacing/>
        <w:jc w:val="both"/>
        <w:rPr>
          <w:rFonts w:eastAsia="Calibri"/>
          <w:kern w:val="0"/>
          <w:sz w:val="22"/>
          <w:szCs w:val="22"/>
          <w:lang w:eastAsia="pl-PL"/>
        </w:rPr>
      </w:pPr>
      <w:r w:rsidRPr="000846CA">
        <w:rPr>
          <w:rFonts w:eastAsia="Calibri"/>
          <w:kern w:val="0"/>
          <w:sz w:val="22"/>
          <w:szCs w:val="22"/>
          <w:lang w:eastAsia="pl-PL"/>
        </w:rPr>
        <w:t>O ile niniejsza Umowa lub przepisy prawa powszechnie obowiązującego nie stanowią inaczej, wszystkie oświadczenia i zawiadomienia związane z jej wykonywaniem Strony będą przekazywać sobie w formie dokumentowej.</w:t>
      </w:r>
    </w:p>
    <w:p w14:paraId="284BBAEC" w14:textId="77777777" w:rsidR="000F3E82" w:rsidRPr="000846CA" w:rsidRDefault="000F3E82">
      <w:pPr>
        <w:pStyle w:val="Tekstpodstawowy21"/>
        <w:spacing w:line="240" w:lineRule="auto"/>
        <w:ind w:left="360"/>
        <w:rPr>
          <w:sz w:val="22"/>
          <w:szCs w:val="22"/>
        </w:rPr>
      </w:pPr>
    </w:p>
    <w:p w14:paraId="7C4EBEA2" w14:textId="77777777" w:rsidR="000F3E82" w:rsidRPr="000846CA" w:rsidRDefault="009D0E15">
      <w:pPr>
        <w:pStyle w:val="Tekstpodstawowy21"/>
        <w:spacing w:line="240" w:lineRule="auto"/>
        <w:jc w:val="center"/>
        <w:rPr>
          <w:sz w:val="22"/>
          <w:szCs w:val="22"/>
        </w:rPr>
      </w:pPr>
      <w:r w:rsidRPr="000846CA">
        <w:rPr>
          <w:b/>
          <w:sz w:val="22"/>
          <w:szCs w:val="22"/>
        </w:rPr>
        <w:t>§ 5</w:t>
      </w:r>
    </w:p>
    <w:p w14:paraId="73F447F5" w14:textId="77777777" w:rsidR="000F3E82" w:rsidRPr="000846CA" w:rsidRDefault="009D0E15">
      <w:pPr>
        <w:ind w:left="-142"/>
        <w:jc w:val="center"/>
        <w:rPr>
          <w:b/>
          <w:spacing w:val="1"/>
          <w:sz w:val="22"/>
          <w:szCs w:val="22"/>
        </w:rPr>
      </w:pPr>
      <w:r w:rsidRPr="000846CA">
        <w:rPr>
          <w:b/>
          <w:spacing w:val="1"/>
          <w:sz w:val="22"/>
          <w:szCs w:val="22"/>
        </w:rPr>
        <w:t>WYNAGRODZENIE I SPOSÓB JEGO ZAPŁATY</w:t>
      </w:r>
    </w:p>
    <w:p w14:paraId="7D796CA0" w14:textId="77777777" w:rsidR="000F3E82" w:rsidRPr="000846CA" w:rsidRDefault="009D0E15">
      <w:pPr>
        <w:pStyle w:val="Tekstpodstawowy21"/>
        <w:numPr>
          <w:ilvl w:val="0"/>
          <w:numId w:val="5"/>
        </w:numPr>
        <w:rPr>
          <w:sz w:val="22"/>
          <w:szCs w:val="22"/>
        </w:rPr>
      </w:pPr>
      <w:r w:rsidRPr="000846CA">
        <w:rPr>
          <w:sz w:val="22"/>
          <w:szCs w:val="22"/>
        </w:rPr>
        <w:t>Wykonawcy przysługuje od Zamawiającego wynagrodzenie za realizację całości Przedmiotu Umowy Cena Przedmiotu Umowy w łącznej wysokości netto ……………. złotych (słownie złotych: ………………………) powiększona o wartość podatku od towarów i usług, co stanowi cenę brutto w wysokości ……………………. złotych (słownie złotych: ……………………………….). , zwaną dalej „Ceną Umowy”.</w:t>
      </w:r>
    </w:p>
    <w:p w14:paraId="3649223F" w14:textId="77777777" w:rsidR="000F3E82" w:rsidRPr="000846CA" w:rsidRDefault="009D0E15">
      <w:pPr>
        <w:pStyle w:val="Tekstpodstawowy21"/>
        <w:numPr>
          <w:ilvl w:val="0"/>
          <w:numId w:val="5"/>
        </w:numPr>
        <w:spacing w:line="240" w:lineRule="auto"/>
        <w:rPr>
          <w:sz w:val="22"/>
          <w:szCs w:val="22"/>
          <w:shd w:val="clear" w:color="auto" w:fill="FFFFFF"/>
        </w:rPr>
      </w:pPr>
      <w:r w:rsidRPr="000846CA">
        <w:rPr>
          <w:sz w:val="22"/>
          <w:szCs w:val="22"/>
        </w:rPr>
        <w:t>Wynagrodzenie określone w ust. 1 uwzględnia wszystkie koszty i opłaty Wykonawcy ponoszone w związku z wykonaniem Przedmiotu Umowy, w tym koszty dostawy, wniesienia, ubezpieczenia, a także pracy pracowników Wykonawcy. Zamawiający nie ponosi żadnych dodatkowych kosztów poza wskazanymi w tym paragrafie.</w:t>
      </w:r>
    </w:p>
    <w:p w14:paraId="2EB3A8EC" w14:textId="77777777" w:rsidR="000F3E82" w:rsidRPr="000846CA" w:rsidRDefault="009D0E15">
      <w:pPr>
        <w:pStyle w:val="Akapitzlist"/>
        <w:numPr>
          <w:ilvl w:val="0"/>
          <w:numId w:val="5"/>
        </w:numPr>
        <w:jc w:val="both"/>
        <w:rPr>
          <w:rFonts w:eastAsia="Arial"/>
          <w:sz w:val="22"/>
          <w:szCs w:val="22"/>
          <w:shd w:val="clear" w:color="auto" w:fill="FFFFFF"/>
          <w:lang w:eastAsia="zh-CN"/>
        </w:rPr>
      </w:pPr>
      <w:r w:rsidRPr="000846CA">
        <w:rPr>
          <w:rFonts w:eastAsia="Arial"/>
          <w:sz w:val="22"/>
          <w:szCs w:val="22"/>
          <w:shd w:val="clear" w:color="auto" w:fill="FFFFFF"/>
          <w:lang w:eastAsia="zh-CN"/>
        </w:rPr>
        <w:t xml:space="preserve">Podstawą do wystawienia faktury przez Wykonawcę a zarazem żądania wypłaty wynagrodzenia jest podpisany przez obydwie Strony Umowy </w:t>
      </w:r>
      <w:bookmarkStart w:id="2" w:name="_Hlk72237008"/>
      <w:r w:rsidRPr="000846CA">
        <w:rPr>
          <w:rFonts w:eastAsia="Arial"/>
          <w:sz w:val="22"/>
          <w:szCs w:val="22"/>
          <w:shd w:val="clear" w:color="auto" w:fill="FFFFFF"/>
          <w:lang w:eastAsia="zh-CN"/>
        </w:rPr>
        <w:t>Protokołu Odbioru</w:t>
      </w:r>
      <w:bookmarkEnd w:id="2"/>
      <w:r w:rsidRPr="000846CA">
        <w:rPr>
          <w:rFonts w:eastAsia="Arial"/>
          <w:sz w:val="22"/>
          <w:szCs w:val="22"/>
          <w:shd w:val="clear" w:color="auto" w:fill="FFFFFF"/>
          <w:lang w:eastAsia="zh-CN"/>
        </w:rPr>
        <w:t>.</w:t>
      </w:r>
    </w:p>
    <w:p w14:paraId="3D643E00" w14:textId="77777777" w:rsidR="000F3E82" w:rsidRPr="000846CA" w:rsidRDefault="009D0E15">
      <w:pPr>
        <w:pStyle w:val="Default"/>
        <w:numPr>
          <w:ilvl w:val="0"/>
          <w:numId w:val="5"/>
        </w:numPr>
        <w:jc w:val="both"/>
        <w:rPr>
          <w:color w:val="auto"/>
          <w:kern w:val="2"/>
          <w:sz w:val="22"/>
          <w:szCs w:val="22"/>
          <w:shd w:val="clear" w:color="auto" w:fill="FFFFFF"/>
        </w:rPr>
      </w:pPr>
      <w:r w:rsidRPr="000846CA">
        <w:rPr>
          <w:color w:val="auto"/>
          <w:kern w:val="2"/>
          <w:sz w:val="22"/>
          <w:szCs w:val="22"/>
          <w:shd w:val="clear" w:color="auto" w:fill="FFFFFF"/>
        </w:rPr>
        <w:lastRenderedPageBreak/>
        <w:t>Zamawiający oświadcza, iż będzie realizować płatność za faktury z zastosowaniem mechanizmu podzielonej płatności (</w:t>
      </w:r>
      <w:r w:rsidRPr="000846CA">
        <w:rPr>
          <w:i/>
          <w:iCs/>
          <w:color w:val="auto"/>
          <w:kern w:val="2"/>
          <w:sz w:val="22"/>
          <w:szCs w:val="22"/>
          <w:shd w:val="clear" w:color="auto" w:fill="FFFFFF"/>
        </w:rPr>
        <w:t xml:space="preserve">tzw. </w:t>
      </w:r>
      <w:proofErr w:type="spellStart"/>
      <w:r w:rsidRPr="000846CA">
        <w:rPr>
          <w:i/>
          <w:iCs/>
          <w:color w:val="auto"/>
          <w:kern w:val="2"/>
          <w:sz w:val="22"/>
          <w:szCs w:val="22"/>
          <w:shd w:val="clear" w:color="auto" w:fill="FFFFFF"/>
        </w:rPr>
        <w:t>splitpayment</w:t>
      </w:r>
      <w:proofErr w:type="spellEnd"/>
      <w:r w:rsidRPr="000846CA">
        <w:rPr>
          <w:color w:val="auto"/>
          <w:kern w:val="2"/>
          <w:sz w:val="22"/>
          <w:szCs w:val="22"/>
          <w:shd w:val="clear" w:color="auto" w:fill="FFFFFF"/>
        </w:rPr>
        <w:t xml:space="preserve">). </w:t>
      </w:r>
    </w:p>
    <w:p w14:paraId="49AB5ECA" w14:textId="77777777" w:rsidR="000F3E82" w:rsidRPr="000846CA" w:rsidRDefault="009D0E15">
      <w:pPr>
        <w:pStyle w:val="Default"/>
        <w:numPr>
          <w:ilvl w:val="0"/>
          <w:numId w:val="5"/>
        </w:numPr>
        <w:jc w:val="both"/>
        <w:rPr>
          <w:color w:val="auto"/>
          <w:kern w:val="2"/>
          <w:sz w:val="22"/>
          <w:szCs w:val="22"/>
          <w:shd w:val="clear" w:color="auto" w:fill="FFFFFF"/>
        </w:rPr>
      </w:pPr>
      <w:r w:rsidRPr="000846CA">
        <w:rPr>
          <w:color w:val="auto"/>
          <w:kern w:val="2"/>
          <w:sz w:val="22"/>
          <w:szCs w:val="22"/>
          <w:shd w:val="clear" w:color="auto" w:fill="FFFFFF"/>
        </w:rPr>
        <w:t xml:space="preserve">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 </w:t>
      </w:r>
    </w:p>
    <w:p w14:paraId="4E604E96" w14:textId="77777777" w:rsidR="000F3E82" w:rsidRPr="000846CA" w:rsidRDefault="009D0E15">
      <w:pPr>
        <w:pStyle w:val="Default"/>
        <w:numPr>
          <w:ilvl w:val="0"/>
          <w:numId w:val="5"/>
        </w:numPr>
        <w:jc w:val="both"/>
        <w:rPr>
          <w:color w:val="auto"/>
          <w:kern w:val="2"/>
          <w:sz w:val="22"/>
          <w:szCs w:val="22"/>
          <w:shd w:val="clear" w:color="auto" w:fill="FFFFFF"/>
        </w:rPr>
      </w:pPr>
      <w:r w:rsidRPr="000846CA">
        <w:rPr>
          <w:color w:val="auto"/>
          <w:kern w:val="2"/>
          <w:sz w:val="22"/>
          <w:szCs w:val="22"/>
          <w:shd w:val="clear" w:color="auto" w:fill="FFFFFF"/>
        </w:rPr>
        <w:t>Wykonawca oświadcza, iż wyraża zgodę na dokonywanie przez Zamawiającego płatności w systemie podzielonej płatności (</w:t>
      </w:r>
      <w:r w:rsidRPr="000846CA">
        <w:rPr>
          <w:i/>
          <w:iCs/>
          <w:color w:val="auto"/>
          <w:kern w:val="2"/>
          <w:sz w:val="22"/>
          <w:szCs w:val="22"/>
          <w:shd w:val="clear" w:color="auto" w:fill="FFFFFF"/>
        </w:rPr>
        <w:t xml:space="preserve">tzw. </w:t>
      </w:r>
      <w:proofErr w:type="spellStart"/>
      <w:r w:rsidRPr="000846CA">
        <w:rPr>
          <w:i/>
          <w:iCs/>
          <w:color w:val="auto"/>
          <w:kern w:val="2"/>
          <w:sz w:val="22"/>
          <w:szCs w:val="22"/>
          <w:shd w:val="clear" w:color="auto" w:fill="FFFFFF"/>
        </w:rPr>
        <w:t>splitpayment</w:t>
      </w:r>
      <w:proofErr w:type="spellEnd"/>
      <w:r w:rsidRPr="000846CA">
        <w:rPr>
          <w:color w:val="auto"/>
          <w:kern w:val="2"/>
          <w:sz w:val="22"/>
          <w:szCs w:val="22"/>
          <w:shd w:val="clear" w:color="auto" w:fill="FFFFFF"/>
        </w:rPr>
        <w:t xml:space="preserve">). </w:t>
      </w:r>
    </w:p>
    <w:p w14:paraId="5FB3BD36" w14:textId="77777777" w:rsidR="000F3E82" w:rsidRPr="000846CA" w:rsidRDefault="009D0E15">
      <w:pPr>
        <w:pStyle w:val="Default"/>
        <w:numPr>
          <w:ilvl w:val="0"/>
          <w:numId w:val="5"/>
        </w:numPr>
        <w:jc w:val="both"/>
        <w:rPr>
          <w:color w:val="auto"/>
          <w:kern w:val="2"/>
          <w:sz w:val="22"/>
          <w:szCs w:val="22"/>
          <w:shd w:val="clear" w:color="auto" w:fill="FFFFFF"/>
        </w:rPr>
      </w:pPr>
      <w:r w:rsidRPr="000846CA">
        <w:rPr>
          <w:color w:val="auto"/>
          <w:kern w:val="2"/>
          <w:sz w:val="22"/>
          <w:szCs w:val="22"/>
          <w:shd w:val="clear" w:color="auto" w:fill="FFFFFF"/>
        </w:rPr>
        <w:t>Wynagrodzenie Wykonawcy zostanie zapłacone przelewem na rachunek bankowy o nr …………… . Wykonawca oświadcza, iż wskazany rachunek rozliczeniowy jest rachunkiem, dla którego zgodnie z Rozdziałem 3a ustawy z dnia 29 sierpnia 1997 roku – Prawo bankowe (</w:t>
      </w:r>
      <w:proofErr w:type="spellStart"/>
      <w:r w:rsidRPr="000846CA">
        <w:rPr>
          <w:color w:val="auto"/>
          <w:kern w:val="2"/>
          <w:sz w:val="22"/>
          <w:szCs w:val="22"/>
          <w:shd w:val="clear" w:color="auto" w:fill="FFFFFF"/>
        </w:rPr>
        <w:t>t.j</w:t>
      </w:r>
      <w:proofErr w:type="spellEnd"/>
      <w:r w:rsidRPr="000846CA">
        <w:rPr>
          <w:color w:val="auto"/>
          <w:kern w:val="2"/>
          <w:sz w:val="22"/>
          <w:szCs w:val="22"/>
          <w:shd w:val="clear" w:color="auto" w:fill="FFFFFF"/>
        </w:rPr>
        <w:t>. Dz. U. z 2020 r., poz. 1896 ze  zm.) prowadzony jest rachunek VAT oraz że figurować on będzie w rejestrze podatników podatku od towarów i usług. Zamawiający może wstrzymać wykonanie płatności w razie niespełniania powyższych wymagań w dacie płatności.</w:t>
      </w:r>
    </w:p>
    <w:p w14:paraId="0D6EAFF7" w14:textId="77777777" w:rsidR="000F3E82" w:rsidRPr="000846CA" w:rsidRDefault="009D0E15">
      <w:pPr>
        <w:pStyle w:val="Default"/>
        <w:numPr>
          <w:ilvl w:val="0"/>
          <w:numId w:val="5"/>
        </w:numPr>
        <w:jc w:val="both"/>
        <w:rPr>
          <w:color w:val="auto"/>
          <w:kern w:val="2"/>
          <w:sz w:val="22"/>
          <w:szCs w:val="22"/>
          <w:shd w:val="clear" w:color="auto" w:fill="FFFFFF"/>
        </w:rPr>
      </w:pPr>
      <w:r w:rsidRPr="000846CA">
        <w:rPr>
          <w:color w:val="auto"/>
          <w:kern w:val="2"/>
          <w:sz w:val="22"/>
          <w:szCs w:val="22"/>
          <w:shd w:val="clear" w:color="auto" w:fill="FFFFFF"/>
        </w:rPr>
        <w:t>Państwowe Gospodarstwo Wodne Wody Polskie, zgodnie z art. 4c ustawy z dnia 8 marca 2013 roku o przeciwdziałaniu nadmiernym opóźnieniom w transakcjach handlowych (Dz.U. z 2021r., poz. 424.) oświadcza, że posiada status dużego przedsiębiorcy, w rozumieniu art. 4 pkt 6 wyżej wskazanej ustawy.</w:t>
      </w:r>
    </w:p>
    <w:p w14:paraId="6A61470F" w14:textId="77777777" w:rsidR="000F3E82" w:rsidRPr="000846CA" w:rsidRDefault="009D0E15">
      <w:pPr>
        <w:pStyle w:val="Default"/>
        <w:numPr>
          <w:ilvl w:val="0"/>
          <w:numId w:val="5"/>
        </w:numPr>
        <w:jc w:val="both"/>
        <w:rPr>
          <w:color w:val="auto"/>
          <w:kern w:val="2"/>
          <w:sz w:val="22"/>
          <w:szCs w:val="22"/>
          <w:shd w:val="clear" w:color="auto" w:fill="FFFFFF"/>
        </w:rPr>
      </w:pPr>
      <w:r w:rsidRPr="000846CA">
        <w:rPr>
          <w:color w:val="auto"/>
          <w:kern w:val="2"/>
          <w:sz w:val="22"/>
          <w:szCs w:val="22"/>
          <w:shd w:val="clear" w:color="auto" w:fill="FFFFFF"/>
        </w:rPr>
        <w:t>Zapłata wynagrodzenia następuje z chwilą obciążenia rachunku bankowego Zamawiającego.</w:t>
      </w:r>
    </w:p>
    <w:p w14:paraId="30EFEA5C" w14:textId="77777777" w:rsidR="000F3E82" w:rsidRPr="000846CA" w:rsidRDefault="000F3E82">
      <w:pPr>
        <w:pStyle w:val="Default"/>
        <w:jc w:val="both"/>
        <w:rPr>
          <w:color w:val="auto"/>
          <w:kern w:val="2"/>
          <w:sz w:val="22"/>
          <w:szCs w:val="22"/>
          <w:shd w:val="clear" w:color="auto" w:fill="FFFFFF"/>
        </w:rPr>
      </w:pPr>
    </w:p>
    <w:p w14:paraId="7EFE9213" w14:textId="77777777" w:rsidR="000F3E82" w:rsidRPr="000846CA" w:rsidRDefault="009D0E15">
      <w:pPr>
        <w:pStyle w:val="Tekstpodstawowy21"/>
        <w:spacing w:line="240" w:lineRule="auto"/>
        <w:jc w:val="center"/>
        <w:rPr>
          <w:sz w:val="22"/>
          <w:szCs w:val="22"/>
        </w:rPr>
      </w:pPr>
      <w:r w:rsidRPr="000846CA">
        <w:rPr>
          <w:b/>
          <w:sz w:val="22"/>
          <w:szCs w:val="22"/>
        </w:rPr>
        <w:t>§ 6</w:t>
      </w:r>
    </w:p>
    <w:p w14:paraId="0736EE1F" w14:textId="77777777" w:rsidR="000F3E82" w:rsidRPr="000846CA" w:rsidRDefault="009D0E15">
      <w:pPr>
        <w:ind w:left="-142"/>
        <w:jc w:val="center"/>
        <w:rPr>
          <w:b/>
          <w:spacing w:val="1"/>
          <w:sz w:val="22"/>
          <w:szCs w:val="22"/>
        </w:rPr>
      </w:pPr>
      <w:r w:rsidRPr="000846CA">
        <w:rPr>
          <w:b/>
          <w:spacing w:val="1"/>
          <w:sz w:val="22"/>
          <w:szCs w:val="22"/>
        </w:rPr>
        <w:t>FAKTUROWANIE ELEKTRONICZNE</w:t>
      </w:r>
    </w:p>
    <w:p w14:paraId="6159E19E"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Zamawiający oświadcza, że zezwala na przesyłanie drogą elektroniczną faktur wystawianych w formie elektronicznej (faktury elektroniczne) przez Wykonawcę zgodnie z obowiązującymi przepisami ustawy z 11 marca 2004 roku o podatku od towarów i usług (</w:t>
      </w:r>
      <w:proofErr w:type="spellStart"/>
      <w:r w:rsidRPr="000846CA">
        <w:rPr>
          <w:color w:val="auto"/>
          <w:kern w:val="2"/>
          <w:sz w:val="22"/>
          <w:szCs w:val="22"/>
          <w:shd w:val="clear" w:color="auto" w:fill="FFFFFF"/>
        </w:rPr>
        <w:t>t.j</w:t>
      </w:r>
      <w:proofErr w:type="spellEnd"/>
      <w:r w:rsidRPr="000846CA">
        <w:rPr>
          <w:color w:val="auto"/>
          <w:kern w:val="2"/>
          <w:sz w:val="22"/>
          <w:szCs w:val="22"/>
          <w:shd w:val="clear" w:color="auto" w:fill="FFFFFF"/>
        </w:rPr>
        <w:t>. Dz. U. z 2021 r., poz. 685 ze zm.), w formacie PDF w związku z realizacją niniejszej Umowy.</w:t>
      </w:r>
    </w:p>
    <w:p w14:paraId="503159BE"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Wykonawca uprawniony jest do przesyłania Zamawiającemu wystawionych przez siebie faktur elektronicznych wraz z dołączonymi do nich załącznikami w postaci jednolitego pliku PDF na adres mailowy Zamawiającego …</w:t>
      </w:r>
    </w:p>
    <w:p w14:paraId="104CA4B8" w14:textId="77777777" w:rsidR="000F3E82" w:rsidRPr="000846CA" w:rsidRDefault="009D0E15">
      <w:pPr>
        <w:pStyle w:val="Default"/>
        <w:numPr>
          <w:ilvl w:val="0"/>
          <w:numId w:val="26"/>
        </w:numPr>
        <w:jc w:val="both"/>
        <w:rPr>
          <w:color w:val="auto"/>
          <w:spacing w:val="-2"/>
          <w:sz w:val="22"/>
          <w:szCs w:val="22"/>
        </w:rPr>
      </w:pPr>
      <w:r w:rsidRPr="000846CA">
        <w:rPr>
          <w:color w:val="auto"/>
          <w:sz w:val="22"/>
          <w:szCs w:val="22"/>
        </w:rPr>
        <w:t xml:space="preserve">Faktury oprócz danych Nabywcy: </w:t>
      </w:r>
    </w:p>
    <w:p w14:paraId="6757E063" w14:textId="77777777" w:rsidR="000F3E82" w:rsidRPr="000846CA" w:rsidRDefault="009D0E15">
      <w:pPr>
        <w:pStyle w:val="Akapitzlist"/>
        <w:numPr>
          <w:ilvl w:val="0"/>
          <w:numId w:val="11"/>
        </w:numPr>
        <w:ind w:left="720"/>
        <w:jc w:val="both"/>
        <w:rPr>
          <w:spacing w:val="-2"/>
          <w:sz w:val="22"/>
          <w:szCs w:val="22"/>
        </w:rPr>
      </w:pPr>
      <w:r w:rsidRPr="000846CA">
        <w:rPr>
          <w:spacing w:val="-2"/>
          <w:sz w:val="22"/>
          <w:szCs w:val="22"/>
          <w:u w:val="single"/>
        </w:rPr>
        <w:t>NABYWCA</w:t>
      </w:r>
      <w:r w:rsidRPr="000846CA">
        <w:rPr>
          <w:spacing w:val="-2"/>
          <w:sz w:val="22"/>
          <w:szCs w:val="22"/>
        </w:rPr>
        <w:t>:</w:t>
      </w:r>
    </w:p>
    <w:p w14:paraId="314822FD" w14:textId="77777777" w:rsidR="000F3E82" w:rsidRPr="000846CA" w:rsidRDefault="009D0E15">
      <w:pPr>
        <w:ind w:left="360" w:firstLine="360"/>
        <w:jc w:val="both"/>
        <w:rPr>
          <w:b/>
          <w:spacing w:val="-2"/>
          <w:sz w:val="22"/>
          <w:szCs w:val="22"/>
        </w:rPr>
      </w:pPr>
      <w:r w:rsidRPr="000846CA">
        <w:rPr>
          <w:b/>
          <w:spacing w:val="-2"/>
          <w:sz w:val="22"/>
          <w:szCs w:val="22"/>
        </w:rPr>
        <w:t>Państwowe Gospodarstwo Wodne Wody Polskie</w:t>
      </w:r>
    </w:p>
    <w:p w14:paraId="37730267" w14:textId="77777777" w:rsidR="000F3E82" w:rsidRPr="000846CA" w:rsidRDefault="009D0E15">
      <w:pPr>
        <w:ind w:left="360" w:firstLine="360"/>
        <w:jc w:val="both"/>
        <w:rPr>
          <w:b/>
          <w:spacing w:val="-2"/>
          <w:sz w:val="22"/>
          <w:szCs w:val="22"/>
        </w:rPr>
      </w:pPr>
      <w:r w:rsidRPr="000846CA">
        <w:rPr>
          <w:b/>
          <w:spacing w:val="-2"/>
          <w:sz w:val="22"/>
          <w:szCs w:val="22"/>
        </w:rPr>
        <w:t>ul. Żelazna 59 a, 00-848 Warszawa, NIP 5272825616, REGON: 368302575</w:t>
      </w:r>
    </w:p>
    <w:p w14:paraId="522FEFA0" w14:textId="77777777" w:rsidR="000F3E82" w:rsidRPr="000846CA" w:rsidRDefault="009D0E15">
      <w:pPr>
        <w:ind w:left="360"/>
        <w:jc w:val="both"/>
        <w:rPr>
          <w:bCs/>
          <w:spacing w:val="-2"/>
          <w:sz w:val="22"/>
          <w:szCs w:val="22"/>
        </w:rPr>
      </w:pPr>
      <w:r w:rsidRPr="000846CA">
        <w:rPr>
          <w:bCs/>
          <w:spacing w:val="-2"/>
          <w:sz w:val="22"/>
          <w:szCs w:val="22"/>
        </w:rPr>
        <w:t>obowiązkowo muszą zawierać oznaczenie:</w:t>
      </w:r>
    </w:p>
    <w:p w14:paraId="1408AE89" w14:textId="77777777" w:rsidR="000F3E82" w:rsidRPr="000846CA" w:rsidRDefault="009D0E15">
      <w:pPr>
        <w:pStyle w:val="Akapitzlist"/>
        <w:numPr>
          <w:ilvl w:val="0"/>
          <w:numId w:val="11"/>
        </w:numPr>
        <w:ind w:left="720"/>
        <w:jc w:val="both"/>
        <w:rPr>
          <w:spacing w:val="-2"/>
          <w:sz w:val="22"/>
          <w:szCs w:val="22"/>
        </w:rPr>
      </w:pPr>
      <w:r w:rsidRPr="000846CA">
        <w:rPr>
          <w:spacing w:val="-2"/>
          <w:sz w:val="22"/>
          <w:szCs w:val="22"/>
          <w:u w:val="single"/>
        </w:rPr>
        <w:t>ODBIORCA</w:t>
      </w:r>
      <w:r w:rsidRPr="000846CA">
        <w:rPr>
          <w:spacing w:val="-2"/>
          <w:sz w:val="22"/>
          <w:szCs w:val="22"/>
        </w:rPr>
        <w:t>:</w:t>
      </w:r>
    </w:p>
    <w:p w14:paraId="2C1C7658" w14:textId="77777777" w:rsidR="000F3E82" w:rsidRPr="000846CA" w:rsidRDefault="009D0E15">
      <w:pPr>
        <w:pStyle w:val="Default"/>
        <w:ind w:left="708"/>
        <w:jc w:val="both"/>
        <w:rPr>
          <w:color w:val="auto"/>
          <w:kern w:val="2"/>
          <w:sz w:val="22"/>
          <w:szCs w:val="22"/>
          <w:shd w:val="clear" w:color="auto" w:fill="FFFFFF"/>
        </w:rPr>
      </w:pPr>
      <w:r w:rsidRPr="000846CA">
        <w:rPr>
          <w:color w:val="auto"/>
          <w:kern w:val="2"/>
          <w:sz w:val="22"/>
          <w:szCs w:val="22"/>
          <w:shd w:val="clear" w:color="auto" w:fill="FFFFFF"/>
        </w:rPr>
        <w:t>…………………………………………………….</w:t>
      </w:r>
    </w:p>
    <w:p w14:paraId="5AF4C6C3"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 xml:space="preserve">Przesłanie przez Wykonawcę faktur wystawionych w formie elektronicznej na inny adres niż wskazany w </w:t>
      </w:r>
      <w:r w:rsidRPr="000846CA">
        <w:rPr>
          <w:b/>
          <w:bCs/>
          <w:color w:val="auto"/>
          <w:kern w:val="2"/>
          <w:sz w:val="22"/>
          <w:szCs w:val="22"/>
          <w:shd w:val="clear" w:color="auto" w:fill="FFFFFF"/>
        </w:rPr>
        <w:t>ust. 2</w:t>
      </w:r>
      <w:r w:rsidRPr="000846CA">
        <w:rPr>
          <w:color w:val="auto"/>
          <w:kern w:val="2"/>
          <w:sz w:val="22"/>
          <w:szCs w:val="22"/>
          <w:shd w:val="clear" w:color="auto" w:fill="FFFFFF"/>
        </w:rPr>
        <w:t xml:space="preserve"> będzie traktowane jako niedostarczenie korespondencji do Zamawiającego.</w:t>
      </w:r>
    </w:p>
    <w:p w14:paraId="7B7A1AE7"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W celu zapewnienia autentyczności pochodzenia i integralności faktur wystawionych w formie elektronicznej, będą one przesyłane pocztą elektroniczną w postaci nieedytowalnego pliku PDF z następującego adresu mailowego Wykonawcy ………………… .</w:t>
      </w:r>
    </w:p>
    <w:p w14:paraId="1666F79F"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736513A"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Do transakcji udokumentowanych fakturą elektroniczną, nie będą wystawiane faktury w innej formie. Faktury elektroniczne nie będą przesyłane dodatkowo w formie papierowej.</w:t>
      </w:r>
    </w:p>
    <w:p w14:paraId="49D6D5F7"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 xml:space="preserve">Za datę otrzymania faktury elektronicznej przez Zamawiającego, uważa się datę wpływu tej faktury na skrzynkę poczty elektronicznej Zamawiającego, o której mowa w </w:t>
      </w:r>
      <w:r w:rsidRPr="000846CA">
        <w:rPr>
          <w:b/>
          <w:bCs/>
          <w:color w:val="auto"/>
          <w:kern w:val="2"/>
          <w:sz w:val="22"/>
          <w:szCs w:val="22"/>
          <w:shd w:val="clear" w:color="auto" w:fill="FFFFFF"/>
        </w:rPr>
        <w:t xml:space="preserve">ust. </w:t>
      </w:r>
      <w:r w:rsidRPr="000846CA">
        <w:rPr>
          <w:rFonts w:eastAsia="Times New Roman"/>
          <w:b/>
          <w:bCs/>
          <w:color w:val="auto"/>
          <w:kern w:val="2"/>
          <w:sz w:val="22"/>
          <w:szCs w:val="22"/>
          <w:shd w:val="clear" w:color="auto" w:fill="FFFFFF"/>
          <w:lang w:eastAsia="ar-SA"/>
        </w:rPr>
        <w:t>2</w:t>
      </w:r>
      <w:r w:rsidRPr="000846CA">
        <w:rPr>
          <w:color w:val="auto"/>
          <w:kern w:val="2"/>
          <w:sz w:val="22"/>
          <w:szCs w:val="22"/>
          <w:shd w:val="clear" w:color="auto" w:fill="FFFFFF"/>
        </w:rPr>
        <w:t>.</w:t>
      </w:r>
    </w:p>
    <w:p w14:paraId="51DB51E6"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 xml:space="preserve">W razie cofnięcia przez Zamawiającego zezwolenia na przesyłanie faktur elektronicznych wystawianych przez Wykonawcę w ramach niniejszej Umowy, Wykonawca zaprzestaje przesyłania faktur elektronicznych drogą elektroniczną w terminie 7 (siedem) dni roboczych od dnia następującego po dniu, w którym otrzymał zawiadomienie od Zamawiającego o cofnięciu zezwolenia. </w:t>
      </w:r>
    </w:p>
    <w:p w14:paraId="65E1D758"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 xml:space="preserve">Cofnięcie zezwolenia, o którym mowa w </w:t>
      </w:r>
      <w:r w:rsidRPr="000846CA">
        <w:rPr>
          <w:b/>
          <w:bCs/>
          <w:color w:val="auto"/>
          <w:kern w:val="2"/>
          <w:sz w:val="22"/>
          <w:szCs w:val="22"/>
          <w:shd w:val="clear" w:color="auto" w:fill="FFFFFF"/>
        </w:rPr>
        <w:t>ust. 1</w:t>
      </w:r>
      <w:r w:rsidRPr="000846CA">
        <w:rPr>
          <w:color w:val="auto"/>
          <w:kern w:val="2"/>
          <w:sz w:val="22"/>
          <w:szCs w:val="22"/>
          <w:shd w:val="clear" w:color="auto" w:fill="FFFFFF"/>
        </w:rPr>
        <w:t xml:space="preserve"> wymaga formy pisemnej.</w:t>
      </w:r>
    </w:p>
    <w:p w14:paraId="240F2F4D"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lastRenderedPageBreak/>
        <w:t xml:space="preserve">Zezwolenie, o którym mowa w </w:t>
      </w:r>
      <w:r w:rsidRPr="000846CA">
        <w:rPr>
          <w:b/>
          <w:bCs/>
          <w:color w:val="auto"/>
          <w:kern w:val="2"/>
          <w:sz w:val="22"/>
          <w:szCs w:val="22"/>
          <w:shd w:val="clear" w:color="auto" w:fill="FFFFFF"/>
        </w:rPr>
        <w:t>ust. 1</w:t>
      </w:r>
      <w:r w:rsidRPr="000846CA">
        <w:rPr>
          <w:color w:val="auto"/>
          <w:kern w:val="2"/>
          <w:sz w:val="22"/>
          <w:szCs w:val="22"/>
          <w:shd w:val="clear" w:color="auto" w:fill="FFFFFF"/>
        </w:rPr>
        <w:t xml:space="preserve"> dotyczy również wystawiania i przesyłania drogą elektroniczną faktur korygujących, zaliczkowych i duplikatów faktur oraz not księgowych.</w:t>
      </w:r>
    </w:p>
    <w:p w14:paraId="759658C3"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Zamawiający informuje o możliwości wysyłania faktur elektronicznych za pośrednictwem platformy elektronicznego fakturowania (dalej PEF). PEF dostępna jest pod adresem https://brokerinfinite.efaktura.gov.pl/.</w:t>
      </w:r>
    </w:p>
    <w:p w14:paraId="23D82F19"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Jeżeli Wykonawca będzie korzystał z PEF, zobowiązany będzie do podania Zamawiającemu informacji o swojej rejestracji na Platformie Elektronicznego Fakturowania w celu wysyłania Zamawiającemu ustrukturyzowanych faktur elektronicznych.</w:t>
      </w:r>
    </w:p>
    <w:p w14:paraId="3793881B"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 xml:space="preserve">Jeżeli Wykonawca nie będzie korzystał z PEF, uprawniony jest również do przesyłania Zamawiającemu wystawionych przez siebie faktur elektronicznych zgodnie z postanowieniami </w:t>
      </w:r>
      <w:r w:rsidRPr="000846CA">
        <w:rPr>
          <w:b/>
          <w:bCs/>
          <w:color w:val="auto"/>
          <w:kern w:val="2"/>
          <w:sz w:val="22"/>
          <w:szCs w:val="22"/>
          <w:shd w:val="clear" w:color="auto" w:fill="FFFFFF"/>
        </w:rPr>
        <w:t>ust</w:t>
      </w:r>
      <w:r w:rsidRPr="000846CA">
        <w:rPr>
          <w:color w:val="auto"/>
          <w:kern w:val="2"/>
          <w:sz w:val="22"/>
          <w:szCs w:val="22"/>
          <w:shd w:val="clear" w:color="auto" w:fill="FFFFFF"/>
        </w:rPr>
        <w:t xml:space="preserve">. </w:t>
      </w:r>
      <w:r w:rsidRPr="000846CA">
        <w:rPr>
          <w:b/>
          <w:bCs/>
          <w:color w:val="auto"/>
          <w:kern w:val="2"/>
          <w:sz w:val="22"/>
          <w:szCs w:val="22"/>
          <w:shd w:val="clear" w:color="auto" w:fill="FFFFFF"/>
        </w:rPr>
        <w:t>1</w:t>
      </w:r>
      <w:r w:rsidRPr="000846CA">
        <w:rPr>
          <w:rFonts w:eastAsia="Times New Roman"/>
          <w:b/>
          <w:bCs/>
          <w:color w:val="auto"/>
          <w:kern w:val="2"/>
          <w:sz w:val="22"/>
          <w:szCs w:val="22"/>
          <w:shd w:val="clear" w:color="auto" w:fill="FFFFFF"/>
          <w:lang w:eastAsia="ar-SA"/>
        </w:rPr>
        <w:t>-13</w:t>
      </w:r>
      <w:r w:rsidRPr="000846CA">
        <w:rPr>
          <w:color w:val="auto"/>
          <w:kern w:val="2"/>
          <w:sz w:val="22"/>
          <w:szCs w:val="22"/>
          <w:shd w:val="clear" w:color="auto" w:fill="FFFFFF"/>
        </w:rPr>
        <w:t>.</w:t>
      </w:r>
    </w:p>
    <w:p w14:paraId="31D94C3A" w14:textId="77777777"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 xml:space="preserve">Zmiana jednego z adresów poczty elektronicznej, o których mowa w </w:t>
      </w:r>
      <w:r w:rsidRPr="000846CA">
        <w:rPr>
          <w:b/>
          <w:bCs/>
          <w:color w:val="auto"/>
          <w:kern w:val="2"/>
          <w:sz w:val="22"/>
          <w:szCs w:val="22"/>
          <w:shd w:val="clear" w:color="auto" w:fill="FFFFFF"/>
        </w:rPr>
        <w:t xml:space="preserve">ust. </w:t>
      </w:r>
      <w:r w:rsidRPr="000846CA">
        <w:rPr>
          <w:rFonts w:eastAsia="Times New Roman"/>
          <w:b/>
          <w:bCs/>
          <w:color w:val="auto"/>
          <w:kern w:val="2"/>
          <w:sz w:val="22"/>
          <w:szCs w:val="22"/>
          <w:shd w:val="clear" w:color="auto" w:fill="FFFFFF"/>
          <w:lang w:eastAsia="ar-SA"/>
        </w:rPr>
        <w:t>2</w:t>
      </w:r>
      <w:r w:rsidRPr="000846CA">
        <w:rPr>
          <w:b/>
          <w:bCs/>
          <w:color w:val="auto"/>
          <w:kern w:val="2"/>
          <w:sz w:val="22"/>
          <w:szCs w:val="22"/>
          <w:shd w:val="clear" w:color="auto" w:fill="FFFFFF"/>
        </w:rPr>
        <w:t xml:space="preserve"> </w:t>
      </w:r>
      <w:r w:rsidRPr="000846CA">
        <w:rPr>
          <w:color w:val="auto"/>
          <w:kern w:val="2"/>
          <w:sz w:val="22"/>
          <w:szCs w:val="22"/>
          <w:shd w:val="clear" w:color="auto" w:fill="FFFFFF"/>
        </w:rPr>
        <w:t>i</w:t>
      </w:r>
      <w:r w:rsidRPr="000846CA">
        <w:rPr>
          <w:b/>
          <w:bCs/>
          <w:color w:val="auto"/>
          <w:kern w:val="2"/>
          <w:sz w:val="22"/>
          <w:szCs w:val="22"/>
          <w:shd w:val="clear" w:color="auto" w:fill="FFFFFF"/>
        </w:rPr>
        <w:t xml:space="preserve"> </w:t>
      </w:r>
      <w:r w:rsidRPr="000846CA">
        <w:rPr>
          <w:rFonts w:eastAsia="Times New Roman"/>
          <w:b/>
          <w:bCs/>
          <w:color w:val="auto"/>
          <w:kern w:val="2"/>
          <w:sz w:val="22"/>
          <w:szCs w:val="22"/>
          <w:shd w:val="clear" w:color="auto" w:fill="FFFFFF"/>
          <w:lang w:eastAsia="ar-SA"/>
        </w:rPr>
        <w:t>5</w:t>
      </w:r>
      <w:r w:rsidRPr="000846CA">
        <w:rPr>
          <w:color w:val="auto"/>
          <w:kern w:val="2"/>
          <w:sz w:val="22"/>
          <w:szCs w:val="22"/>
          <w:shd w:val="clear" w:color="auto" w:fill="FFFFFF"/>
        </w:rPr>
        <w:t>, wymaga podpisania aneksu do Umowy.</w:t>
      </w:r>
    </w:p>
    <w:p w14:paraId="784E0D6E" w14:textId="5E4B7CF9" w:rsidR="000F3E82" w:rsidRPr="000846CA" w:rsidRDefault="009D0E15">
      <w:pPr>
        <w:pStyle w:val="Default"/>
        <w:numPr>
          <w:ilvl w:val="0"/>
          <w:numId w:val="26"/>
        </w:numPr>
        <w:jc w:val="both"/>
        <w:rPr>
          <w:color w:val="auto"/>
          <w:kern w:val="2"/>
          <w:sz w:val="22"/>
          <w:szCs w:val="22"/>
          <w:shd w:val="clear" w:color="auto" w:fill="FFFFFF"/>
        </w:rPr>
      </w:pPr>
      <w:r w:rsidRPr="000846CA">
        <w:rPr>
          <w:color w:val="auto"/>
          <w:kern w:val="2"/>
          <w:sz w:val="22"/>
          <w:szCs w:val="22"/>
          <w:shd w:val="clear" w:color="auto" w:fill="FFFFFF"/>
        </w:rPr>
        <w:t xml:space="preserve">Postanowienia </w:t>
      </w:r>
      <w:r w:rsidRPr="000846CA">
        <w:rPr>
          <w:b/>
          <w:bCs/>
          <w:color w:val="auto"/>
          <w:kern w:val="2"/>
          <w:sz w:val="22"/>
          <w:szCs w:val="22"/>
          <w:shd w:val="clear" w:color="auto" w:fill="FFFFFF"/>
        </w:rPr>
        <w:t>ust. 1</w:t>
      </w:r>
      <w:r w:rsidRPr="000846CA">
        <w:rPr>
          <w:rFonts w:eastAsia="Times New Roman"/>
          <w:b/>
          <w:bCs/>
          <w:color w:val="auto"/>
          <w:kern w:val="2"/>
          <w:sz w:val="22"/>
          <w:szCs w:val="22"/>
          <w:shd w:val="clear" w:color="auto" w:fill="FFFFFF"/>
          <w:lang w:eastAsia="ar-SA"/>
        </w:rPr>
        <w:t>-15</w:t>
      </w:r>
      <w:r w:rsidRPr="000846CA">
        <w:rPr>
          <w:color w:val="auto"/>
          <w:kern w:val="2"/>
          <w:sz w:val="22"/>
          <w:szCs w:val="22"/>
          <w:shd w:val="clear" w:color="auto" w:fill="FFFFFF"/>
        </w:rPr>
        <w:t xml:space="preserve"> nie wykluczają możliwości wystawienia i przesłania przez Wykonawcę faktur w formie papierowej pod warunkiem powiadomienia o tym fakcie Zamawiającego na adres mailowy, o którym mowa w</w:t>
      </w:r>
      <w:r w:rsidRPr="000846CA">
        <w:rPr>
          <w:b/>
          <w:bCs/>
          <w:color w:val="auto"/>
          <w:kern w:val="2"/>
          <w:sz w:val="22"/>
          <w:szCs w:val="22"/>
          <w:shd w:val="clear" w:color="auto" w:fill="FFFFFF"/>
        </w:rPr>
        <w:t xml:space="preserve"> ust.</w:t>
      </w:r>
      <w:r w:rsidRPr="000846CA">
        <w:rPr>
          <w:color w:val="auto"/>
          <w:kern w:val="2"/>
          <w:sz w:val="22"/>
          <w:szCs w:val="22"/>
          <w:shd w:val="clear" w:color="auto" w:fill="FFFFFF"/>
        </w:rPr>
        <w:t xml:space="preserve"> </w:t>
      </w:r>
      <w:r w:rsidR="00F01CB6" w:rsidRPr="000846CA">
        <w:rPr>
          <w:b/>
          <w:bCs/>
          <w:color w:val="auto"/>
          <w:kern w:val="2"/>
          <w:sz w:val="22"/>
          <w:szCs w:val="22"/>
          <w:shd w:val="clear" w:color="auto" w:fill="FFFFFF"/>
        </w:rPr>
        <w:t>2</w:t>
      </w:r>
      <w:r w:rsidR="00F01CB6" w:rsidRPr="000846CA">
        <w:rPr>
          <w:color w:val="auto"/>
          <w:kern w:val="2"/>
          <w:sz w:val="22"/>
          <w:szCs w:val="22"/>
          <w:shd w:val="clear" w:color="auto" w:fill="FFFFFF"/>
        </w:rPr>
        <w:t xml:space="preserve"> </w:t>
      </w:r>
      <w:r w:rsidRPr="000846CA">
        <w:rPr>
          <w:color w:val="auto"/>
          <w:kern w:val="2"/>
          <w:sz w:val="22"/>
          <w:szCs w:val="22"/>
          <w:shd w:val="clear" w:color="auto" w:fill="FFFFFF"/>
        </w:rPr>
        <w:t>najpóźniej w kolejnym dniu roboczym od dnia dokonania wysyłki faktury papierowej przez Wykonawcę.</w:t>
      </w:r>
    </w:p>
    <w:p w14:paraId="65663649" w14:textId="77777777" w:rsidR="000F3E82" w:rsidRPr="000846CA" w:rsidRDefault="009D0E15">
      <w:pPr>
        <w:pStyle w:val="Akapitzlist"/>
        <w:numPr>
          <w:ilvl w:val="0"/>
          <w:numId w:val="26"/>
        </w:numPr>
        <w:jc w:val="both"/>
        <w:rPr>
          <w:sz w:val="22"/>
          <w:szCs w:val="22"/>
          <w:shd w:val="clear" w:color="auto" w:fill="FFFFFF"/>
        </w:rPr>
      </w:pPr>
      <w:r w:rsidRPr="000846CA">
        <w:rPr>
          <w:sz w:val="22"/>
          <w:szCs w:val="22"/>
          <w:shd w:val="clear" w:color="auto" w:fill="FFFFFF"/>
        </w:rPr>
        <w:t>Zamawiający dokona zapłaty wynagrodzenia Wykonawcy w terminie do 30 dni od daty otrzymania prawidłowo wystawionej faktury.</w:t>
      </w:r>
    </w:p>
    <w:p w14:paraId="1D3D7C24" w14:textId="77777777" w:rsidR="000F3E82" w:rsidRPr="000846CA" w:rsidRDefault="009D0E15">
      <w:pPr>
        <w:numPr>
          <w:ilvl w:val="0"/>
          <w:numId w:val="26"/>
        </w:numPr>
        <w:ind w:left="357" w:hanging="357"/>
        <w:jc w:val="both"/>
        <w:rPr>
          <w:sz w:val="22"/>
          <w:szCs w:val="22"/>
          <w:shd w:val="clear" w:color="auto" w:fill="FFFFFF"/>
        </w:rPr>
      </w:pPr>
      <w:r w:rsidRPr="000846CA">
        <w:rPr>
          <w:sz w:val="22"/>
          <w:szCs w:val="22"/>
          <w:shd w:val="clear" w:color="auto" w:fill="FFFFFF"/>
        </w:rPr>
        <w:t xml:space="preserve">W przypadku dokonania odbioru pomimo istnienia wad nieistotnych Zamawiający </w:t>
      </w:r>
      <w:r w:rsidRPr="000846CA">
        <w:rPr>
          <w:sz w:val="22"/>
          <w:szCs w:val="22"/>
        </w:rPr>
        <w:t>może wstrzymać wypłatę części wynagrodzenia Wykonawcy odpowiadającej szacunkowym kosztom usunięcia wad do czasu protokolarnego potwierdzenia usunięcia wszystkich wad stwierdzonych Protokołem Odbioru. W takim przypadku Wykonawca wystawi Zamawiającemu dodatkową fakturę częściową za zrealizowaną dostawę, a fakturę końcową na podstawie protokołu potwierdzającego usunięcie wad.</w:t>
      </w:r>
    </w:p>
    <w:p w14:paraId="5AD040F3" w14:textId="77777777" w:rsidR="000F3E82" w:rsidRPr="000846CA" w:rsidRDefault="000F3E82">
      <w:pPr>
        <w:ind w:left="357"/>
        <w:jc w:val="both"/>
        <w:rPr>
          <w:sz w:val="22"/>
          <w:szCs w:val="22"/>
          <w:shd w:val="clear" w:color="auto" w:fill="FFFFFF"/>
        </w:rPr>
      </w:pPr>
    </w:p>
    <w:p w14:paraId="02589C3F" w14:textId="77777777" w:rsidR="000F3E82" w:rsidRPr="000846CA" w:rsidRDefault="009D0E15">
      <w:pPr>
        <w:jc w:val="center"/>
        <w:rPr>
          <w:b/>
          <w:sz w:val="22"/>
          <w:szCs w:val="22"/>
        </w:rPr>
      </w:pPr>
      <w:r w:rsidRPr="000846CA">
        <w:rPr>
          <w:b/>
          <w:sz w:val="22"/>
          <w:szCs w:val="22"/>
        </w:rPr>
        <w:t>§ 7</w:t>
      </w:r>
    </w:p>
    <w:p w14:paraId="1C6EDAEE" w14:textId="77777777" w:rsidR="000F3E82" w:rsidRPr="000846CA" w:rsidRDefault="009D0E15">
      <w:pPr>
        <w:jc w:val="center"/>
        <w:rPr>
          <w:b/>
          <w:sz w:val="22"/>
          <w:szCs w:val="22"/>
        </w:rPr>
      </w:pPr>
      <w:r w:rsidRPr="000846CA">
        <w:rPr>
          <w:b/>
          <w:sz w:val="22"/>
          <w:szCs w:val="22"/>
        </w:rPr>
        <w:t>GWARANCJA I RĘKOJMIA</w:t>
      </w:r>
    </w:p>
    <w:p w14:paraId="63D19F39" w14:textId="77777777" w:rsidR="000F3E82" w:rsidRPr="000846CA" w:rsidRDefault="009D0E15">
      <w:pPr>
        <w:pStyle w:val="Tekstpodstawowy21"/>
        <w:numPr>
          <w:ilvl w:val="0"/>
          <w:numId w:val="24"/>
        </w:numPr>
        <w:rPr>
          <w:sz w:val="22"/>
          <w:szCs w:val="22"/>
        </w:rPr>
      </w:pPr>
      <w:r w:rsidRPr="000846CA">
        <w:rPr>
          <w:sz w:val="22"/>
          <w:szCs w:val="22"/>
        </w:rPr>
        <w:t>Wykonawca udziela Zamawiającemu gwarancji jakości (dalej „Gwarancja Jakości”) i rękojmi za wady (dalej „Rękojmia za Wady”) równej Gwarancji Jakości na Przedmiot Umowy na okres 24 miesięcy, liczony od daty podpisania przez Strony bez uwag Protokołu Odbioru.</w:t>
      </w:r>
    </w:p>
    <w:p w14:paraId="7BD6387A" w14:textId="77777777" w:rsidR="000F3E82" w:rsidRPr="000846CA" w:rsidRDefault="009D0E15">
      <w:pPr>
        <w:pStyle w:val="Tekstpodstawowy21"/>
        <w:numPr>
          <w:ilvl w:val="0"/>
          <w:numId w:val="24"/>
        </w:numPr>
      </w:pPr>
      <w:r w:rsidRPr="000846CA">
        <w:rPr>
          <w:sz w:val="22"/>
          <w:szCs w:val="22"/>
        </w:rPr>
        <w:t>W okresie obowiązywania Gwarancji Jakości i Rękojmi za Wady Wykonawca zobowiązuje się do:</w:t>
      </w:r>
    </w:p>
    <w:p w14:paraId="64419A4D" w14:textId="77777777" w:rsidR="000F3E82" w:rsidRPr="000846CA" w:rsidRDefault="009D0E15">
      <w:pPr>
        <w:pStyle w:val="Tekstpodstawowy21"/>
        <w:numPr>
          <w:ilvl w:val="1"/>
          <w:numId w:val="24"/>
        </w:numPr>
      </w:pPr>
      <w:r w:rsidRPr="000846CA">
        <w:rPr>
          <w:sz w:val="22"/>
          <w:szCs w:val="22"/>
        </w:rPr>
        <w:t xml:space="preserve">wymiany Przedmiotu Umowy </w:t>
      </w:r>
      <w:bookmarkStart w:id="3" w:name="_Hlk75166330"/>
      <w:r w:rsidRPr="000846CA">
        <w:rPr>
          <w:sz w:val="22"/>
          <w:szCs w:val="22"/>
        </w:rPr>
        <w:t xml:space="preserve"> na  </w:t>
      </w:r>
      <w:bookmarkEnd w:id="3"/>
      <w:proofErr w:type="spellStart"/>
      <w:r w:rsidRPr="000846CA">
        <w:rPr>
          <w:sz w:val="22"/>
          <w:szCs w:val="22"/>
        </w:rPr>
        <w:t>na</w:t>
      </w:r>
      <w:proofErr w:type="spellEnd"/>
      <w:r w:rsidRPr="000846CA">
        <w:rPr>
          <w:sz w:val="22"/>
          <w:szCs w:val="22"/>
        </w:rPr>
        <w:t xml:space="preserve"> wolne od wad  w terminie 30 dni kalendarzowych od daty zgłoszenia wady przez Zamawiającego;</w:t>
      </w:r>
    </w:p>
    <w:p w14:paraId="43C97116" w14:textId="77777777" w:rsidR="000F3E82" w:rsidRPr="000846CA" w:rsidRDefault="009D0E15">
      <w:pPr>
        <w:pStyle w:val="Tekstpodstawowy21"/>
        <w:numPr>
          <w:ilvl w:val="1"/>
          <w:numId w:val="24"/>
        </w:numPr>
      </w:pPr>
      <w:r w:rsidRPr="000846CA">
        <w:rPr>
          <w:sz w:val="22"/>
          <w:szCs w:val="22"/>
        </w:rPr>
        <w:t>zapewnienia dostarczenia Przedmiotu Umowy o parametrach nie gorszych niż  składające się na Przedmiot Umowy w ciągu 24 godzin od czasu zgłoszenia wady, na czas jej usuwania, o którym mowa w lit a) powyżej.</w:t>
      </w:r>
    </w:p>
    <w:p w14:paraId="22042F29" w14:textId="77777777" w:rsidR="000F3E82" w:rsidRPr="000846CA" w:rsidRDefault="009D0E15">
      <w:pPr>
        <w:pStyle w:val="Tekstpodstawowy21"/>
        <w:numPr>
          <w:ilvl w:val="0"/>
          <w:numId w:val="24"/>
        </w:numPr>
        <w:rPr>
          <w:sz w:val="22"/>
          <w:szCs w:val="22"/>
        </w:rPr>
      </w:pPr>
      <w:r w:rsidRPr="000846CA">
        <w:rPr>
          <w:sz w:val="22"/>
          <w:szCs w:val="22"/>
        </w:rPr>
        <w:t>W przypadku wymiany przedmiotu Umowy na wolny od wad, okres Gwarancji Jakości na wymienione urządzenia rozpocznie się na nowo licząc od dnia wymiany.</w:t>
      </w:r>
    </w:p>
    <w:p w14:paraId="15920D64" w14:textId="77777777" w:rsidR="000F3E82" w:rsidRPr="000846CA" w:rsidRDefault="009D0E15">
      <w:pPr>
        <w:pStyle w:val="Tekstpodstawowy21"/>
        <w:numPr>
          <w:ilvl w:val="0"/>
          <w:numId w:val="24"/>
        </w:numPr>
        <w:rPr>
          <w:sz w:val="22"/>
          <w:szCs w:val="22"/>
        </w:rPr>
      </w:pPr>
      <w:r w:rsidRPr="000846CA">
        <w:rPr>
          <w:sz w:val="22"/>
          <w:szCs w:val="22"/>
        </w:rPr>
        <w:t>Wszystkie  wymiany Przedmiotu Umowy w okresie obowiązywania Gwarancji Jakości i Rękojmi za Wady będą wykonywane na koszt i ryzyko Wykonawcy, w dowolnej lokalizacji na terenie Polski, wskazanej przez Zamawiającego. Ewentualne koszty transportu pokrywa Wykonawca.</w:t>
      </w:r>
    </w:p>
    <w:p w14:paraId="1F187279" w14:textId="77777777" w:rsidR="000F3E82" w:rsidRPr="000846CA" w:rsidRDefault="009D0E15">
      <w:pPr>
        <w:pStyle w:val="Tekstpodstawowy21"/>
        <w:numPr>
          <w:ilvl w:val="0"/>
          <w:numId w:val="24"/>
        </w:numPr>
        <w:rPr>
          <w:sz w:val="22"/>
          <w:szCs w:val="22"/>
        </w:rPr>
      </w:pPr>
      <w:r w:rsidRPr="000846CA">
        <w:rPr>
          <w:sz w:val="22"/>
          <w:szCs w:val="22"/>
        </w:rPr>
        <w:t>Zamawiający może wykonywać uprawnienia z tytułu rękojmi za wady fizyczne Przedmiotu Umowy niezależnie od uprawnień wynikających z Gwarancji Jakości.</w:t>
      </w:r>
    </w:p>
    <w:p w14:paraId="07EC47D4" w14:textId="77777777" w:rsidR="000F3E82" w:rsidRPr="000846CA" w:rsidRDefault="000F3E82">
      <w:pPr>
        <w:pStyle w:val="Tekstpodstawowy21"/>
        <w:spacing w:line="240" w:lineRule="auto"/>
        <w:jc w:val="center"/>
        <w:rPr>
          <w:b/>
          <w:sz w:val="22"/>
          <w:szCs w:val="22"/>
          <w:shd w:val="clear" w:color="auto" w:fill="FFFFFF"/>
        </w:rPr>
      </w:pPr>
    </w:p>
    <w:p w14:paraId="0E8C4884" w14:textId="77777777" w:rsidR="000F3E82" w:rsidRPr="000846CA" w:rsidRDefault="009D0E15">
      <w:pPr>
        <w:pStyle w:val="Tekstpodstawowy21"/>
        <w:spacing w:line="240" w:lineRule="auto"/>
        <w:jc w:val="center"/>
        <w:rPr>
          <w:b/>
          <w:sz w:val="22"/>
          <w:szCs w:val="22"/>
          <w:shd w:val="clear" w:color="auto" w:fill="FFFFFF"/>
        </w:rPr>
      </w:pPr>
      <w:r w:rsidRPr="000846CA">
        <w:rPr>
          <w:b/>
          <w:sz w:val="22"/>
          <w:szCs w:val="22"/>
          <w:shd w:val="clear" w:color="auto" w:fill="FFFFFF"/>
        </w:rPr>
        <w:t>§ 8</w:t>
      </w:r>
    </w:p>
    <w:p w14:paraId="36C6A1C8" w14:textId="77777777" w:rsidR="000F3E82" w:rsidRPr="000846CA" w:rsidRDefault="009D0E15">
      <w:pPr>
        <w:pStyle w:val="Tekstpodstawowy21"/>
        <w:spacing w:line="240" w:lineRule="auto"/>
        <w:jc w:val="center"/>
        <w:rPr>
          <w:b/>
          <w:sz w:val="22"/>
          <w:szCs w:val="22"/>
          <w:shd w:val="clear" w:color="auto" w:fill="FFFFFF"/>
        </w:rPr>
      </w:pPr>
      <w:r w:rsidRPr="000846CA">
        <w:rPr>
          <w:b/>
          <w:sz w:val="22"/>
          <w:szCs w:val="22"/>
          <w:shd w:val="clear" w:color="auto" w:fill="FFFFFF"/>
        </w:rPr>
        <w:t>UBEZPIECZENIE</w:t>
      </w:r>
    </w:p>
    <w:p w14:paraId="7D394779" w14:textId="77777777" w:rsidR="000F3E82" w:rsidRPr="000846CA" w:rsidRDefault="009D0E15">
      <w:pPr>
        <w:pStyle w:val="Akapitzlist"/>
        <w:numPr>
          <w:ilvl w:val="0"/>
          <w:numId w:val="12"/>
        </w:numPr>
        <w:jc w:val="both"/>
        <w:rPr>
          <w:bCs/>
          <w:sz w:val="22"/>
          <w:szCs w:val="22"/>
          <w:shd w:val="clear" w:color="auto" w:fill="FFFFFF"/>
        </w:rPr>
      </w:pPr>
      <w:r w:rsidRPr="000846CA">
        <w:rPr>
          <w:bCs/>
          <w:sz w:val="22"/>
          <w:szCs w:val="22"/>
          <w:shd w:val="clear" w:color="auto" w:fill="FFFFFF"/>
        </w:rPr>
        <w:t xml:space="preserve">Wykonawca zobowiązany jest do posiadania ubezpieczenia odpowiedzialności cywilnej w całym okresie obowiązywania niniejszej Umowy w zakresie prowadzonej działalności gospodarczej na kwotę nie niższą niż kwota wynagrodzenia umownego brutto za realizację całości Przedmiotu Umowy, określonego w </w:t>
      </w:r>
      <w:r w:rsidRPr="000846CA">
        <w:rPr>
          <w:b/>
          <w:sz w:val="22"/>
          <w:szCs w:val="22"/>
          <w:shd w:val="clear" w:color="auto" w:fill="FFFFFF"/>
        </w:rPr>
        <w:t>§ 5 ust. 1</w:t>
      </w:r>
      <w:r w:rsidRPr="000846CA">
        <w:rPr>
          <w:bCs/>
          <w:sz w:val="22"/>
          <w:szCs w:val="22"/>
          <w:shd w:val="clear" w:color="auto" w:fill="FFFFFF"/>
        </w:rPr>
        <w:t xml:space="preserve"> Umowy.</w:t>
      </w:r>
    </w:p>
    <w:p w14:paraId="1977FAA6" w14:textId="77777777" w:rsidR="000F3E82" w:rsidRPr="000846CA" w:rsidRDefault="009D0E15">
      <w:pPr>
        <w:pStyle w:val="Akapitzlist"/>
        <w:numPr>
          <w:ilvl w:val="0"/>
          <w:numId w:val="12"/>
        </w:numPr>
        <w:jc w:val="both"/>
        <w:rPr>
          <w:rFonts w:eastAsiaTheme="minorHAnsi"/>
          <w:kern w:val="0"/>
          <w:sz w:val="22"/>
          <w:szCs w:val="22"/>
          <w:shd w:val="clear" w:color="auto" w:fill="FFFFFF"/>
          <w:lang w:eastAsia="en-US"/>
        </w:rPr>
      </w:pPr>
      <w:r w:rsidRPr="000846CA">
        <w:rPr>
          <w:rFonts w:eastAsiaTheme="minorHAnsi"/>
          <w:kern w:val="0"/>
          <w:sz w:val="22"/>
          <w:szCs w:val="22"/>
          <w:shd w:val="clear" w:color="auto" w:fill="FFFFFF"/>
          <w:lang w:eastAsia="en-US"/>
        </w:rPr>
        <w:t xml:space="preserve">Kopia aktualnej polisy wraz z dowodem opłaty składki/składek za przedmiotową polisę lub inne dokumenty potwierdzające posiadanie przez Wykonawcę ważnego ubezpieczenia stanowią </w:t>
      </w:r>
      <w:r w:rsidRPr="000846CA">
        <w:rPr>
          <w:rFonts w:eastAsiaTheme="minorHAnsi"/>
          <w:b/>
          <w:bCs/>
          <w:kern w:val="0"/>
          <w:sz w:val="22"/>
          <w:szCs w:val="22"/>
          <w:shd w:val="clear" w:color="auto" w:fill="FFFFFF"/>
          <w:lang w:eastAsia="en-US"/>
        </w:rPr>
        <w:t xml:space="preserve">Załącznik nr 4 </w:t>
      </w:r>
      <w:r w:rsidRPr="000846CA">
        <w:rPr>
          <w:rFonts w:eastAsiaTheme="minorHAnsi"/>
          <w:kern w:val="0"/>
          <w:sz w:val="22"/>
          <w:szCs w:val="22"/>
          <w:shd w:val="clear" w:color="auto" w:fill="FFFFFF"/>
          <w:lang w:eastAsia="en-US"/>
        </w:rPr>
        <w:t>do Umowy. Jednocześnie Wykonawca zobowiązuje się do dostarczania potwierdzeń każdej kolejnej opłaty raty składki w ciągu 7 dni po terminie wymagalności zapłaty.</w:t>
      </w:r>
    </w:p>
    <w:p w14:paraId="2AD7785D" w14:textId="77777777" w:rsidR="000F3E82" w:rsidRPr="000846CA" w:rsidRDefault="009D0E15">
      <w:pPr>
        <w:pStyle w:val="Akapitzlist"/>
        <w:numPr>
          <w:ilvl w:val="0"/>
          <w:numId w:val="12"/>
        </w:numPr>
        <w:jc w:val="both"/>
        <w:rPr>
          <w:bCs/>
          <w:sz w:val="22"/>
          <w:szCs w:val="22"/>
          <w:shd w:val="clear" w:color="auto" w:fill="FFFFFF"/>
        </w:rPr>
      </w:pPr>
      <w:r w:rsidRPr="000846CA">
        <w:rPr>
          <w:rFonts w:eastAsiaTheme="minorHAnsi"/>
          <w:kern w:val="0"/>
          <w:sz w:val="22"/>
          <w:szCs w:val="22"/>
          <w:shd w:val="clear" w:color="auto" w:fill="FFFFFF"/>
          <w:lang w:eastAsia="en-US"/>
        </w:rPr>
        <w:lastRenderedPageBreak/>
        <w:t>W przypadku, gdy aktualne ubezpieczenie zostało zawarte na czas krótszy niż czas potrzebny realizacji Przedmiotu Umowy, na co najmniej 10 dni roboczych przed upływem okresu ubezpieczenia Wykonawca jest zobowiązany do przedstawienia nowej polisy (lub innego dokumentu ubezpieczenia) potwierdzającej, że jest ubezpieczony na warunkach określonych w </w:t>
      </w:r>
      <w:r w:rsidRPr="000846CA">
        <w:rPr>
          <w:rFonts w:eastAsiaTheme="minorHAnsi"/>
          <w:b/>
          <w:bCs/>
          <w:kern w:val="0"/>
          <w:sz w:val="22"/>
          <w:szCs w:val="22"/>
          <w:shd w:val="clear" w:color="auto" w:fill="FFFFFF"/>
          <w:lang w:eastAsia="en-US"/>
        </w:rPr>
        <w:t>ust. 1</w:t>
      </w:r>
      <w:r w:rsidRPr="000846CA">
        <w:rPr>
          <w:rFonts w:eastAsiaTheme="minorHAnsi"/>
          <w:kern w:val="0"/>
          <w:sz w:val="22"/>
          <w:szCs w:val="22"/>
          <w:shd w:val="clear" w:color="auto" w:fill="FFFFFF"/>
          <w:lang w:eastAsia="en-US"/>
        </w:rPr>
        <w:t xml:space="preserve">. </w:t>
      </w:r>
    </w:p>
    <w:p w14:paraId="27315B42" w14:textId="77777777" w:rsidR="000F3E82" w:rsidRPr="000846CA" w:rsidRDefault="009D0E15">
      <w:pPr>
        <w:pStyle w:val="Akapitzlist"/>
        <w:numPr>
          <w:ilvl w:val="0"/>
          <w:numId w:val="12"/>
        </w:numPr>
        <w:jc w:val="both"/>
        <w:rPr>
          <w:bCs/>
          <w:sz w:val="22"/>
          <w:szCs w:val="22"/>
          <w:shd w:val="clear" w:color="auto" w:fill="FFFFFF"/>
        </w:rPr>
      </w:pPr>
      <w:r w:rsidRPr="000846CA">
        <w:rPr>
          <w:rFonts w:eastAsiaTheme="minorHAnsi"/>
          <w:kern w:val="0"/>
          <w:sz w:val="22"/>
          <w:szCs w:val="22"/>
          <w:shd w:val="clear" w:color="auto" w:fill="FFFFFF"/>
          <w:lang w:eastAsia="en-US"/>
        </w:rPr>
        <w:t xml:space="preserve">W razie nieprzedłożenia kserokopii polisy, Zamawiający jest upoważniony do naliczenia kary umownej w wysokości brutto </w:t>
      </w:r>
      <w:r w:rsidRPr="000846CA">
        <w:rPr>
          <w:rFonts w:eastAsiaTheme="minorHAnsi"/>
          <w:b/>
          <w:bCs/>
          <w:kern w:val="0"/>
          <w:sz w:val="22"/>
          <w:szCs w:val="22"/>
          <w:shd w:val="clear" w:color="auto" w:fill="FFFFFF"/>
          <w:lang w:eastAsia="en-US"/>
        </w:rPr>
        <w:t>100,00 zł</w:t>
      </w:r>
      <w:r w:rsidRPr="000846CA">
        <w:rPr>
          <w:rFonts w:eastAsiaTheme="minorHAnsi"/>
          <w:kern w:val="0"/>
          <w:sz w:val="22"/>
          <w:szCs w:val="22"/>
          <w:shd w:val="clear" w:color="auto" w:fill="FFFFFF"/>
          <w:lang w:eastAsia="en-US"/>
        </w:rPr>
        <w:t xml:space="preserve"> za każdy rozpoczęty dzień zwłoki w przedłożeniu polisy. Kara ta nie podlega sumowaniu z karami umownymi wymienionymi w </w:t>
      </w:r>
      <w:r w:rsidRPr="000846CA">
        <w:rPr>
          <w:rFonts w:eastAsiaTheme="minorHAnsi"/>
          <w:b/>
          <w:bCs/>
          <w:kern w:val="0"/>
          <w:sz w:val="22"/>
          <w:szCs w:val="22"/>
          <w:shd w:val="clear" w:color="auto" w:fill="FFFFFF"/>
          <w:lang w:eastAsia="en-US"/>
        </w:rPr>
        <w:t xml:space="preserve">§ 9 </w:t>
      </w:r>
      <w:r w:rsidRPr="000846CA">
        <w:rPr>
          <w:rFonts w:eastAsiaTheme="minorHAnsi"/>
          <w:kern w:val="0"/>
          <w:sz w:val="22"/>
          <w:szCs w:val="22"/>
          <w:shd w:val="clear" w:color="auto" w:fill="FFFFFF"/>
          <w:lang w:eastAsia="en-US"/>
        </w:rPr>
        <w:t>Umowy.</w:t>
      </w:r>
    </w:p>
    <w:p w14:paraId="2B86B3CB" w14:textId="77777777" w:rsidR="000F3E82" w:rsidRPr="000846CA" w:rsidRDefault="000F3E82">
      <w:pPr>
        <w:pStyle w:val="Tekstpodstawowy21"/>
        <w:spacing w:line="240" w:lineRule="auto"/>
        <w:rPr>
          <w:sz w:val="22"/>
          <w:szCs w:val="22"/>
          <w:shd w:val="clear" w:color="auto" w:fill="FFFFFF"/>
        </w:rPr>
      </w:pPr>
    </w:p>
    <w:p w14:paraId="69AC2ACA" w14:textId="77777777" w:rsidR="000F3E82" w:rsidRPr="000846CA" w:rsidRDefault="009D0E15">
      <w:pPr>
        <w:pStyle w:val="Tekstpodstawowy21"/>
        <w:spacing w:line="240" w:lineRule="auto"/>
        <w:jc w:val="center"/>
        <w:rPr>
          <w:sz w:val="22"/>
          <w:szCs w:val="22"/>
          <w:shd w:val="clear" w:color="auto" w:fill="FFFFFF"/>
        </w:rPr>
      </w:pPr>
      <w:r w:rsidRPr="000846CA">
        <w:rPr>
          <w:b/>
          <w:sz w:val="22"/>
          <w:szCs w:val="22"/>
        </w:rPr>
        <w:t>§ 9</w:t>
      </w:r>
    </w:p>
    <w:p w14:paraId="0CF2827E" w14:textId="77777777" w:rsidR="000F3E82" w:rsidRPr="000846CA" w:rsidRDefault="009D0E15">
      <w:pPr>
        <w:ind w:left="-142"/>
        <w:jc w:val="center"/>
        <w:rPr>
          <w:b/>
          <w:spacing w:val="1"/>
          <w:sz w:val="22"/>
          <w:szCs w:val="22"/>
        </w:rPr>
      </w:pPr>
      <w:r w:rsidRPr="000846CA">
        <w:rPr>
          <w:b/>
          <w:spacing w:val="1"/>
          <w:sz w:val="22"/>
          <w:szCs w:val="22"/>
        </w:rPr>
        <w:t>KARY UMOWNE I ODPOWIEDZIALNOŚĆ</w:t>
      </w:r>
    </w:p>
    <w:p w14:paraId="4E84DFF5" w14:textId="77777777" w:rsidR="000F3E82" w:rsidRPr="000846CA" w:rsidRDefault="009D0E15">
      <w:pPr>
        <w:pStyle w:val="Akapitzlist"/>
        <w:numPr>
          <w:ilvl w:val="0"/>
          <w:numId w:val="13"/>
        </w:numPr>
        <w:jc w:val="both"/>
        <w:rPr>
          <w:sz w:val="22"/>
          <w:szCs w:val="22"/>
        </w:rPr>
      </w:pPr>
      <w:r w:rsidRPr="000846CA">
        <w:rPr>
          <w:rFonts w:eastAsiaTheme="minorHAnsi"/>
          <w:kern w:val="0"/>
          <w:sz w:val="22"/>
          <w:szCs w:val="22"/>
          <w:shd w:val="clear" w:color="auto" w:fill="FFFFFF"/>
          <w:lang w:eastAsia="en-US"/>
        </w:rPr>
        <w:t>Wykonawca</w:t>
      </w:r>
      <w:r w:rsidRPr="000846CA">
        <w:rPr>
          <w:sz w:val="22"/>
          <w:szCs w:val="22"/>
        </w:rPr>
        <w:t xml:space="preserve"> zapłaci Zamawiającemu następujące kary umowne:</w:t>
      </w:r>
    </w:p>
    <w:p w14:paraId="5A909F15" w14:textId="77777777" w:rsidR="000F3E82" w:rsidRPr="000846CA" w:rsidRDefault="009D0E15">
      <w:pPr>
        <w:pStyle w:val="Tekstpodstawowy21"/>
        <w:numPr>
          <w:ilvl w:val="0"/>
          <w:numId w:val="14"/>
        </w:numPr>
        <w:rPr>
          <w:sz w:val="22"/>
          <w:szCs w:val="22"/>
        </w:rPr>
      </w:pPr>
      <w:r w:rsidRPr="000846CA">
        <w:rPr>
          <w:b/>
          <w:bCs w:val="0"/>
          <w:sz w:val="22"/>
          <w:szCs w:val="22"/>
        </w:rPr>
        <w:t>za odstąpienie od Umowy</w:t>
      </w:r>
      <w:r w:rsidRPr="000846CA">
        <w:rPr>
          <w:sz w:val="22"/>
          <w:szCs w:val="22"/>
        </w:rPr>
        <w:t xml:space="preserve"> przez którąkolwiek ze stron z przyczyn zależnych od Wykonawcy - w wysokości </w:t>
      </w:r>
      <w:r w:rsidRPr="000846CA">
        <w:rPr>
          <w:b/>
          <w:bCs w:val="0"/>
          <w:sz w:val="22"/>
          <w:szCs w:val="22"/>
        </w:rPr>
        <w:t>10%</w:t>
      </w:r>
      <w:r w:rsidRPr="000846CA">
        <w:rPr>
          <w:sz w:val="22"/>
          <w:szCs w:val="22"/>
        </w:rPr>
        <w:t xml:space="preserve"> </w:t>
      </w:r>
      <w:bookmarkStart w:id="4" w:name="_Hlk38633891"/>
      <w:r w:rsidRPr="000846CA">
        <w:rPr>
          <w:sz w:val="22"/>
          <w:szCs w:val="22"/>
        </w:rPr>
        <w:t xml:space="preserve">całości wynagrodzenia Wykonawcy </w:t>
      </w:r>
      <w:bookmarkEnd w:id="4"/>
      <w:r w:rsidRPr="000846CA">
        <w:rPr>
          <w:sz w:val="22"/>
          <w:szCs w:val="22"/>
        </w:rPr>
        <w:t xml:space="preserve">brutto, określonego w </w:t>
      </w:r>
      <w:r w:rsidRPr="000846CA">
        <w:rPr>
          <w:b/>
          <w:bCs w:val="0"/>
          <w:sz w:val="22"/>
          <w:szCs w:val="22"/>
        </w:rPr>
        <w:t>§ 5 ust. 1</w:t>
      </w:r>
      <w:r w:rsidRPr="000846CA">
        <w:rPr>
          <w:sz w:val="22"/>
          <w:szCs w:val="22"/>
        </w:rPr>
        <w:t xml:space="preserve"> Umowy;</w:t>
      </w:r>
    </w:p>
    <w:p w14:paraId="7933C3BD" w14:textId="77777777" w:rsidR="000F3E82" w:rsidRPr="000846CA" w:rsidRDefault="009D0E15">
      <w:pPr>
        <w:pStyle w:val="Tekstpodstawowy21"/>
        <w:numPr>
          <w:ilvl w:val="0"/>
          <w:numId w:val="14"/>
        </w:numPr>
        <w:rPr>
          <w:sz w:val="22"/>
          <w:szCs w:val="22"/>
        </w:rPr>
      </w:pPr>
      <w:r w:rsidRPr="000846CA">
        <w:rPr>
          <w:b/>
          <w:bCs w:val="0"/>
          <w:sz w:val="22"/>
          <w:szCs w:val="22"/>
        </w:rPr>
        <w:t>za zwłokę w wykonaniu Przedmiotu Umowy</w:t>
      </w:r>
      <w:r w:rsidRPr="000846CA">
        <w:rPr>
          <w:sz w:val="22"/>
          <w:szCs w:val="22"/>
        </w:rPr>
        <w:t xml:space="preserve"> - w wysokości </w:t>
      </w:r>
      <w:r w:rsidRPr="000846CA">
        <w:rPr>
          <w:b/>
          <w:bCs w:val="0"/>
          <w:sz w:val="22"/>
          <w:szCs w:val="22"/>
        </w:rPr>
        <w:t>0,5%</w:t>
      </w:r>
      <w:r w:rsidRPr="000846CA">
        <w:rPr>
          <w:sz w:val="22"/>
          <w:szCs w:val="22"/>
        </w:rPr>
        <w:t xml:space="preserve"> wynagrodzenia Wykonawcy </w:t>
      </w:r>
      <w:bookmarkStart w:id="5" w:name="_Hlk71721972"/>
      <w:r w:rsidRPr="000846CA">
        <w:rPr>
          <w:sz w:val="22"/>
          <w:szCs w:val="22"/>
        </w:rPr>
        <w:t xml:space="preserve">brutto, określonego w </w:t>
      </w:r>
      <w:r w:rsidRPr="000846CA">
        <w:rPr>
          <w:b/>
          <w:bCs w:val="0"/>
          <w:sz w:val="22"/>
          <w:szCs w:val="22"/>
        </w:rPr>
        <w:t>§ 5 ust.1</w:t>
      </w:r>
      <w:r w:rsidRPr="000846CA">
        <w:rPr>
          <w:sz w:val="22"/>
          <w:szCs w:val="22"/>
        </w:rPr>
        <w:t xml:space="preserve"> Umowy </w:t>
      </w:r>
      <w:bookmarkEnd w:id="5"/>
      <w:r w:rsidRPr="000846CA">
        <w:rPr>
          <w:sz w:val="22"/>
          <w:szCs w:val="22"/>
        </w:rPr>
        <w:t>za każdy dzień zwłoki, licząc od następnego dnia po upływie terminu, o którym mowa w </w:t>
      </w:r>
      <w:r w:rsidRPr="000846CA">
        <w:rPr>
          <w:b/>
          <w:sz w:val="22"/>
          <w:szCs w:val="22"/>
        </w:rPr>
        <w:t>§ 5 ust. 1</w:t>
      </w:r>
      <w:r w:rsidRPr="000846CA">
        <w:rPr>
          <w:bCs w:val="0"/>
          <w:sz w:val="22"/>
          <w:szCs w:val="22"/>
        </w:rPr>
        <w:t>;</w:t>
      </w:r>
    </w:p>
    <w:p w14:paraId="51E92511" w14:textId="77777777" w:rsidR="000F3E82" w:rsidRPr="000846CA" w:rsidRDefault="009D0E15">
      <w:pPr>
        <w:pStyle w:val="Tekstpodstawowy21"/>
        <w:numPr>
          <w:ilvl w:val="0"/>
          <w:numId w:val="14"/>
        </w:numPr>
        <w:rPr>
          <w:sz w:val="22"/>
          <w:szCs w:val="22"/>
        </w:rPr>
      </w:pPr>
      <w:r w:rsidRPr="000846CA">
        <w:rPr>
          <w:b/>
          <w:bCs w:val="0"/>
          <w:sz w:val="22"/>
          <w:szCs w:val="22"/>
        </w:rPr>
        <w:t>za zwłokę w usunięciu wad stwierdzonych w toku odbioru</w:t>
      </w:r>
      <w:r w:rsidRPr="000846CA">
        <w:rPr>
          <w:sz w:val="22"/>
          <w:szCs w:val="22"/>
        </w:rPr>
        <w:t xml:space="preserve"> - w wysokości </w:t>
      </w:r>
      <w:r w:rsidRPr="000846CA">
        <w:rPr>
          <w:b/>
          <w:bCs w:val="0"/>
          <w:sz w:val="22"/>
          <w:szCs w:val="22"/>
        </w:rPr>
        <w:t>0,5%</w:t>
      </w:r>
      <w:r w:rsidRPr="000846CA">
        <w:rPr>
          <w:sz w:val="22"/>
          <w:szCs w:val="22"/>
        </w:rPr>
        <w:t xml:space="preserve"> wynagrodzenia Wykonawcy brutto, określonego w </w:t>
      </w:r>
      <w:r w:rsidRPr="000846CA">
        <w:rPr>
          <w:b/>
          <w:bCs w:val="0"/>
          <w:sz w:val="22"/>
          <w:szCs w:val="22"/>
        </w:rPr>
        <w:t>§ 5 ust. 1</w:t>
      </w:r>
      <w:r w:rsidRPr="000846CA">
        <w:rPr>
          <w:sz w:val="22"/>
          <w:szCs w:val="22"/>
        </w:rPr>
        <w:t xml:space="preserve"> Umowy za każdy dzień zwłoki, licząc od następnego dnia po upływie terminu na usunięcie wad;</w:t>
      </w:r>
    </w:p>
    <w:p w14:paraId="783FDD4E" w14:textId="77777777" w:rsidR="000F3E82" w:rsidRPr="000846CA" w:rsidRDefault="009D0E15">
      <w:pPr>
        <w:pStyle w:val="Tekstpodstawowy21"/>
        <w:numPr>
          <w:ilvl w:val="0"/>
          <w:numId w:val="14"/>
        </w:numPr>
        <w:rPr>
          <w:sz w:val="22"/>
          <w:szCs w:val="22"/>
        </w:rPr>
      </w:pPr>
      <w:r w:rsidRPr="000846CA">
        <w:rPr>
          <w:b/>
          <w:bCs w:val="0"/>
          <w:sz w:val="22"/>
          <w:szCs w:val="22"/>
        </w:rPr>
        <w:t>za zwłokę w usunięciu wad stwierdzonych w okresie gwarancji i rękojmi</w:t>
      </w:r>
      <w:r w:rsidRPr="000846CA">
        <w:rPr>
          <w:sz w:val="22"/>
          <w:szCs w:val="22"/>
        </w:rPr>
        <w:t xml:space="preserve"> - w wysokości </w:t>
      </w:r>
      <w:r w:rsidRPr="000846CA">
        <w:rPr>
          <w:b/>
          <w:bCs w:val="0"/>
          <w:sz w:val="22"/>
          <w:szCs w:val="22"/>
        </w:rPr>
        <w:t>0,5%</w:t>
      </w:r>
      <w:r w:rsidRPr="000846CA">
        <w:rPr>
          <w:sz w:val="22"/>
          <w:szCs w:val="22"/>
        </w:rPr>
        <w:t xml:space="preserve"> wynagrodzenia Wykonawcy brutto, określonego w </w:t>
      </w:r>
      <w:r w:rsidRPr="000846CA">
        <w:rPr>
          <w:b/>
          <w:bCs w:val="0"/>
          <w:sz w:val="22"/>
          <w:szCs w:val="22"/>
        </w:rPr>
        <w:t>§ 5 ust. 1</w:t>
      </w:r>
      <w:r w:rsidRPr="000846CA">
        <w:rPr>
          <w:sz w:val="22"/>
          <w:szCs w:val="22"/>
        </w:rPr>
        <w:t xml:space="preserve"> Umowy za każdy dzień zwłoki</w:t>
      </w:r>
      <w:bookmarkStart w:id="6" w:name="_Hlk503801245"/>
      <w:bookmarkEnd w:id="6"/>
      <w:r w:rsidRPr="000846CA">
        <w:rPr>
          <w:sz w:val="22"/>
          <w:szCs w:val="22"/>
        </w:rPr>
        <w:t>, licząc od następnego dnia po upływie terminu na usunięcie wad;</w:t>
      </w:r>
    </w:p>
    <w:p w14:paraId="4519FB43" w14:textId="77777777" w:rsidR="000F3E82" w:rsidRPr="000846CA" w:rsidRDefault="009D0E15">
      <w:pPr>
        <w:pStyle w:val="Tekstpodstawowy21"/>
        <w:numPr>
          <w:ilvl w:val="0"/>
          <w:numId w:val="14"/>
        </w:numPr>
        <w:rPr>
          <w:sz w:val="22"/>
          <w:szCs w:val="22"/>
        </w:rPr>
      </w:pPr>
      <w:r w:rsidRPr="000846CA">
        <w:rPr>
          <w:b/>
          <w:bCs w:val="0"/>
          <w:sz w:val="22"/>
          <w:szCs w:val="22"/>
        </w:rPr>
        <w:t>za zwłokę w wykonaniu innych obowiązków, określonych w niniejszej Umowie</w:t>
      </w:r>
      <w:r w:rsidRPr="000846CA">
        <w:rPr>
          <w:sz w:val="22"/>
          <w:szCs w:val="22"/>
        </w:rPr>
        <w:t xml:space="preserve">, ponad terminy ustalone w niniejszej Umowie, bądź wyznaczone przez Zamawiającego w wysokości </w:t>
      </w:r>
      <w:r w:rsidRPr="000846CA">
        <w:rPr>
          <w:b/>
          <w:bCs w:val="0"/>
          <w:sz w:val="22"/>
          <w:szCs w:val="22"/>
        </w:rPr>
        <w:t>0,5 %</w:t>
      </w:r>
      <w:r w:rsidRPr="000846CA">
        <w:rPr>
          <w:sz w:val="22"/>
          <w:szCs w:val="22"/>
        </w:rPr>
        <w:t xml:space="preserve"> wynagrodzenia Wykonawcy brutto, określonego w </w:t>
      </w:r>
      <w:r w:rsidRPr="000846CA">
        <w:rPr>
          <w:b/>
          <w:bCs w:val="0"/>
          <w:sz w:val="22"/>
          <w:szCs w:val="22"/>
        </w:rPr>
        <w:t>§ 5 ust. 1</w:t>
      </w:r>
      <w:r w:rsidRPr="000846CA">
        <w:rPr>
          <w:sz w:val="22"/>
          <w:szCs w:val="22"/>
        </w:rPr>
        <w:t xml:space="preserve"> Umowy za każdy dzień zwłoki.</w:t>
      </w:r>
    </w:p>
    <w:p w14:paraId="10C911FC" w14:textId="77777777" w:rsidR="000F3E82" w:rsidRPr="000846CA" w:rsidRDefault="009D0E15">
      <w:pPr>
        <w:pStyle w:val="Akapitzlist"/>
        <w:numPr>
          <w:ilvl w:val="0"/>
          <w:numId w:val="13"/>
        </w:numPr>
        <w:jc w:val="both"/>
        <w:rPr>
          <w:sz w:val="22"/>
          <w:szCs w:val="22"/>
        </w:rPr>
      </w:pPr>
      <w:r w:rsidRPr="000846CA">
        <w:rPr>
          <w:sz w:val="22"/>
          <w:szCs w:val="22"/>
        </w:rPr>
        <w:t>Postanowienia dotyczące kar umownych obowiązują Strony, także w przypadku odstąpienia od Umowy przez którąkolwiek ze Stron bądź rozwiązania jej w inny sposób.</w:t>
      </w:r>
    </w:p>
    <w:p w14:paraId="0CC39F75" w14:textId="77777777" w:rsidR="000F3E82" w:rsidRPr="000846CA" w:rsidRDefault="009D0E15">
      <w:pPr>
        <w:pStyle w:val="Akapitzlist"/>
        <w:numPr>
          <w:ilvl w:val="0"/>
          <w:numId w:val="13"/>
        </w:numPr>
        <w:jc w:val="both"/>
        <w:rPr>
          <w:sz w:val="22"/>
          <w:szCs w:val="22"/>
        </w:rPr>
      </w:pPr>
      <w:r w:rsidRPr="000846CA">
        <w:rPr>
          <w:sz w:val="22"/>
          <w:szCs w:val="22"/>
        </w:rPr>
        <w:t xml:space="preserve">Każde ze zobowiązań określone w </w:t>
      </w:r>
      <w:r w:rsidRPr="000846CA">
        <w:rPr>
          <w:b/>
          <w:bCs/>
          <w:sz w:val="22"/>
          <w:szCs w:val="22"/>
        </w:rPr>
        <w:t>ust. 1</w:t>
      </w:r>
      <w:r w:rsidRPr="000846CA">
        <w:rPr>
          <w:sz w:val="22"/>
          <w:szCs w:val="22"/>
        </w:rPr>
        <w:t xml:space="preserve"> jest samodzielne i Zamawiający jest uprawniony do dochodzenia kar umownych z tytułu zaistnienia każdego ze zdarzeń wskazanych w tym postanowieniu, zarówno wszystkich łącznie, jak i każdej z osobna. Łączenie nie dotyczy kar za zwłokę i za odstąpienie.</w:t>
      </w:r>
    </w:p>
    <w:p w14:paraId="47C8F3BE" w14:textId="77777777" w:rsidR="000F3E82" w:rsidRPr="000846CA" w:rsidRDefault="009D0E15">
      <w:pPr>
        <w:pStyle w:val="Akapitzlist"/>
        <w:numPr>
          <w:ilvl w:val="0"/>
          <w:numId w:val="13"/>
        </w:numPr>
        <w:jc w:val="both"/>
        <w:rPr>
          <w:sz w:val="22"/>
          <w:szCs w:val="22"/>
        </w:rPr>
      </w:pPr>
      <w:r w:rsidRPr="000846CA">
        <w:rPr>
          <w:sz w:val="22"/>
          <w:szCs w:val="22"/>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033B8842" w14:textId="77777777" w:rsidR="000F3E82" w:rsidRPr="000846CA" w:rsidRDefault="009D0E15">
      <w:pPr>
        <w:pStyle w:val="Akapitzlist"/>
        <w:numPr>
          <w:ilvl w:val="0"/>
          <w:numId w:val="13"/>
        </w:numPr>
        <w:jc w:val="both"/>
        <w:rPr>
          <w:sz w:val="22"/>
          <w:szCs w:val="22"/>
        </w:rPr>
      </w:pPr>
      <w:r w:rsidRPr="000846CA">
        <w:rPr>
          <w:sz w:val="22"/>
          <w:szCs w:val="22"/>
        </w:rPr>
        <w:t>Zamawiający jest uprawniony do potrącenia należnych mu kar umownych z wynagrodzenia przysługującego Wykonawcy, o ile co innego nie wynika z obowiązujących przepisów prawa.</w:t>
      </w:r>
    </w:p>
    <w:p w14:paraId="1DE7035A" w14:textId="77777777" w:rsidR="000F3E82" w:rsidRPr="000846CA" w:rsidRDefault="009D0E15">
      <w:pPr>
        <w:pStyle w:val="Akapitzlist"/>
        <w:numPr>
          <w:ilvl w:val="0"/>
          <w:numId w:val="13"/>
        </w:numPr>
        <w:jc w:val="both"/>
        <w:rPr>
          <w:sz w:val="22"/>
          <w:szCs w:val="22"/>
        </w:rPr>
      </w:pPr>
      <w:r w:rsidRPr="000846CA">
        <w:rPr>
          <w:sz w:val="22"/>
          <w:szCs w:val="22"/>
        </w:rPr>
        <w:t xml:space="preserve">Jeżeli łączna wysokość kar umownych przekroczy 20% wartości łącznej kwoty wynagrodzenia Wykonawcy brutto określonego w </w:t>
      </w:r>
      <w:r w:rsidRPr="000846CA">
        <w:rPr>
          <w:b/>
          <w:bCs/>
          <w:sz w:val="22"/>
          <w:szCs w:val="22"/>
        </w:rPr>
        <w:t>§ 5 ust. 1</w:t>
      </w:r>
      <w:r w:rsidRPr="000846CA">
        <w:rPr>
          <w:sz w:val="22"/>
          <w:szCs w:val="22"/>
        </w:rPr>
        <w:t xml:space="preserve"> Umowy, Zamawiający może od Umowy odstąpić składając Wykonawcy oświadczenie na piśmie w terminie 180 (stu osiemdziesięciu) dni od dnia w którym nastąpi przekroczenie łącznej wysokości kar umownych. Odstąpienie takie będzie uważane za zawinione przez Wykonawcę i uprawnia Zamawiającego do naliczania dodatkowych kar umownych za odstąpienie.</w:t>
      </w:r>
    </w:p>
    <w:p w14:paraId="42785017" w14:textId="77777777" w:rsidR="000F3E82" w:rsidRPr="000846CA" w:rsidRDefault="009D0E15">
      <w:pPr>
        <w:pStyle w:val="Akapitzlist"/>
        <w:numPr>
          <w:ilvl w:val="0"/>
          <w:numId w:val="13"/>
        </w:numPr>
        <w:jc w:val="both"/>
        <w:rPr>
          <w:sz w:val="22"/>
          <w:szCs w:val="22"/>
        </w:rPr>
      </w:pPr>
      <w:r w:rsidRPr="000846CA">
        <w:rPr>
          <w:sz w:val="22"/>
          <w:szCs w:val="22"/>
        </w:rPr>
        <w:t xml:space="preserve">Łączna wysokość kar umownych jakich może dochodzić Zamawiający od Wykonawcy na podstawie Umowy nie może przekroczyć </w:t>
      </w:r>
      <w:r w:rsidRPr="000846CA">
        <w:rPr>
          <w:b/>
          <w:bCs/>
          <w:sz w:val="22"/>
          <w:szCs w:val="22"/>
        </w:rPr>
        <w:t>30%</w:t>
      </w:r>
      <w:r w:rsidRPr="000846CA">
        <w:rPr>
          <w:sz w:val="22"/>
          <w:szCs w:val="22"/>
        </w:rPr>
        <w:t xml:space="preserve"> wartości wynagrodzenia brutto Wykonawcy określonego w </w:t>
      </w:r>
      <w:r w:rsidRPr="000846CA">
        <w:rPr>
          <w:b/>
          <w:bCs/>
          <w:sz w:val="22"/>
          <w:szCs w:val="22"/>
        </w:rPr>
        <w:t>§ 5 ust. 1</w:t>
      </w:r>
      <w:r w:rsidRPr="000846CA">
        <w:rPr>
          <w:sz w:val="22"/>
          <w:szCs w:val="22"/>
        </w:rPr>
        <w:t xml:space="preserve"> Umowy.</w:t>
      </w:r>
    </w:p>
    <w:p w14:paraId="1CA55C46" w14:textId="77777777" w:rsidR="000F3E82" w:rsidRPr="000846CA" w:rsidRDefault="000F3E82">
      <w:pPr>
        <w:ind w:left="360"/>
        <w:jc w:val="both"/>
        <w:rPr>
          <w:sz w:val="22"/>
          <w:szCs w:val="22"/>
        </w:rPr>
      </w:pPr>
    </w:p>
    <w:p w14:paraId="0ED19BB6" w14:textId="77777777" w:rsidR="000F3E82" w:rsidRPr="000846CA" w:rsidRDefault="009D0E15">
      <w:pPr>
        <w:jc w:val="center"/>
        <w:rPr>
          <w:sz w:val="22"/>
          <w:szCs w:val="22"/>
        </w:rPr>
      </w:pPr>
      <w:r w:rsidRPr="000846CA">
        <w:rPr>
          <w:b/>
          <w:sz w:val="22"/>
          <w:szCs w:val="22"/>
        </w:rPr>
        <w:t>§ 10</w:t>
      </w:r>
    </w:p>
    <w:p w14:paraId="1A4F4406" w14:textId="77777777" w:rsidR="000F3E82" w:rsidRPr="000846CA" w:rsidRDefault="009D0E15">
      <w:pPr>
        <w:ind w:left="-142"/>
        <w:jc w:val="center"/>
        <w:rPr>
          <w:b/>
          <w:spacing w:val="1"/>
          <w:sz w:val="22"/>
          <w:szCs w:val="22"/>
        </w:rPr>
      </w:pPr>
      <w:r w:rsidRPr="000846CA">
        <w:rPr>
          <w:b/>
          <w:spacing w:val="1"/>
          <w:sz w:val="22"/>
          <w:szCs w:val="22"/>
        </w:rPr>
        <w:t>ZMIANY POSTANOWIEŃ UMOWY</w:t>
      </w:r>
    </w:p>
    <w:p w14:paraId="6DF168C7" w14:textId="77777777" w:rsidR="000F3E82" w:rsidRPr="000846CA" w:rsidRDefault="009D0E15">
      <w:pPr>
        <w:pStyle w:val="Akapitzlist"/>
        <w:numPr>
          <w:ilvl w:val="0"/>
          <w:numId w:val="8"/>
        </w:numPr>
        <w:jc w:val="both"/>
        <w:rPr>
          <w:rFonts w:eastAsia="Calibri"/>
          <w:kern w:val="0"/>
          <w:sz w:val="22"/>
          <w:szCs w:val="22"/>
        </w:rPr>
      </w:pPr>
      <w:r w:rsidRPr="000846CA">
        <w:rPr>
          <w:rFonts w:eastAsia="Calibri"/>
          <w:kern w:val="0"/>
          <w:sz w:val="22"/>
          <w:szCs w:val="22"/>
        </w:rPr>
        <w:lastRenderedPageBreak/>
        <w:t>Zakazane są zmiany postanowień zawartej umowy w stosunku do treści oferty, na podstawie której dokonano wyboru Wykonawcy, chyba że zachodzą okoliczności wskazane w art. 455 ustawy – Prawo zamówień publicznych.</w:t>
      </w:r>
    </w:p>
    <w:p w14:paraId="614D88E3" w14:textId="77777777" w:rsidR="000F3E82" w:rsidRPr="000846CA" w:rsidRDefault="009D0E15">
      <w:pPr>
        <w:pStyle w:val="Akapitzlist"/>
        <w:numPr>
          <w:ilvl w:val="0"/>
          <w:numId w:val="8"/>
        </w:numPr>
        <w:jc w:val="both"/>
        <w:rPr>
          <w:rFonts w:eastAsia="Calibri"/>
          <w:kern w:val="0"/>
          <w:sz w:val="22"/>
          <w:szCs w:val="22"/>
        </w:rPr>
      </w:pPr>
      <w:r w:rsidRPr="000846CA">
        <w:rPr>
          <w:rFonts w:eastAsia="Calibri"/>
          <w:kern w:val="0"/>
          <w:sz w:val="22"/>
          <w:szCs w:val="22"/>
        </w:rPr>
        <w:t xml:space="preserve">Zamawiający, zgodnie z art. 455 ust. 1 pkt 1) ustawy – Prawo zamówień publicznych, przewiduje możliwość wprowadzenia zmian do Umowy w stosunku do treści oferty, na podstawie której dokonano wyboru wykonawcy, jeżeli wystąpią następujące przesłanki: </w:t>
      </w:r>
    </w:p>
    <w:p w14:paraId="76894A32" w14:textId="77777777" w:rsidR="000F3E82" w:rsidRPr="000846CA" w:rsidRDefault="009D0E15">
      <w:pPr>
        <w:pStyle w:val="Akapitzlist"/>
        <w:numPr>
          <w:ilvl w:val="0"/>
          <w:numId w:val="9"/>
        </w:numPr>
        <w:jc w:val="both"/>
        <w:rPr>
          <w:rFonts w:eastAsia="Calibri"/>
          <w:kern w:val="0"/>
          <w:sz w:val="22"/>
          <w:szCs w:val="22"/>
        </w:rPr>
      </w:pPr>
      <w:r w:rsidRPr="000846CA">
        <w:rPr>
          <w:rFonts w:eastAsia="Calibri"/>
          <w:kern w:val="0"/>
          <w:sz w:val="22"/>
          <w:szCs w:val="22"/>
        </w:rPr>
        <w:t xml:space="preserve">zmiana w zakresie wynagrodzenia, o jakim mowa w </w:t>
      </w:r>
      <w:r w:rsidRPr="000846CA">
        <w:rPr>
          <w:rFonts w:eastAsia="Calibri"/>
          <w:b/>
          <w:bCs/>
          <w:kern w:val="0"/>
          <w:sz w:val="22"/>
          <w:szCs w:val="22"/>
        </w:rPr>
        <w:t>§ 5</w:t>
      </w:r>
      <w:r w:rsidRPr="000846CA">
        <w:rPr>
          <w:rFonts w:eastAsia="Calibri"/>
          <w:kern w:val="0"/>
          <w:sz w:val="22"/>
          <w:szCs w:val="22"/>
        </w:rPr>
        <w:t xml:space="preserve"> Umowy, w przypadku:</w:t>
      </w:r>
    </w:p>
    <w:p w14:paraId="0BF06949" w14:textId="77777777" w:rsidR="000F3E82" w:rsidRPr="000846CA" w:rsidRDefault="009D0E15">
      <w:pPr>
        <w:pStyle w:val="Akapitzlist"/>
        <w:numPr>
          <w:ilvl w:val="0"/>
          <w:numId w:val="10"/>
        </w:numPr>
        <w:jc w:val="both"/>
        <w:rPr>
          <w:rFonts w:eastAsia="Calibri"/>
          <w:kern w:val="0"/>
          <w:sz w:val="22"/>
          <w:szCs w:val="22"/>
        </w:rPr>
      </w:pPr>
      <w:r w:rsidRPr="000846CA">
        <w:rPr>
          <w:rFonts w:eastAsia="Calibri"/>
          <w:kern w:val="0"/>
          <w:sz w:val="22"/>
          <w:szCs w:val="22"/>
        </w:rPr>
        <w:t>zmiany obowiązującej stawki podatku od towarów i usług;</w:t>
      </w:r>
    </w:p>
    <w:p w14:paraId="2103D895" w14:textId="77777777" w:rsidR="000F3E82" w:rsidRPr="000846CA" w:rsidRDefault="009D0E15">
      <w:pPr>
        <w:pStyle w:val="Akapitzlist"/>
        <w:numPr>
          <w:ilvl w:val="0"/>
          <w:numId w:val="10"/>
        </w:numPr>
        <w:jc w:val="both"/>
        <w:rPr>
          <w:rFonts w:eastAsia="Calibri"/>
          <w:kern w:val="0"/>
          <w:sz w:val="22"/>
          <w:szCs w:val="22"/>
        </w:rPr>
      </w:pPr>
      <w:r w:rsidRPr="000846CA">
        <w:rPr>
          <w:rFonts w:eastAsia="Calibri"/>
          <w:kern w:val="0"/>
          <w:sz w:val="22"/>
          <w:szCs w:val="22"/>
        </w:rPr>
        <w:t>rezygnacji przez Zamawiającego z wykonania części Przedmiotu Umowy w przypadku konieczności pilnego przeznaczenia zaplanowanych na jego realizację środków finansowych na cel związany z ochroną przeciwpowodziową lub przeciwdziałaniem suszy;</w:t>
      </w:r>
    </w:p>
    <w:p w14:paraId="2B989569" w14:textId="77777777" w:rsidR="000F3E82" w:rsidRPr="000846CA" w:rsidRDefault="009D0E15">
      <w:pPr>
        <w:pStyle w:val="Akapitzlist"/>
        <w:numPr>
          <w:ilvl w:val="0"/>
          <w:numId w:val="10"/>
        </w:numPr>
        <w:jc w:val="both"/>
        <w:rPr>
          <w:rFonts w:eastAsia="Calibri"/>
          <w:kern w:val="0"/>
          <w:sz w:val="22"/>
          <w:szCs w:val="22"/>
        </w:rPr>
      </w:pPr>
      <w:r w:rsidRPr="000846CA">
        <w:rPr>
          <w:rFonts w:eastAsia="Calibri"/>
          <w:kern w:val="0"/>
          <w:sz w:val="22"/>
          <w:szCs w:val="22"/>
        </w:rPr>
        <w:t>obniżenia wynagrodzenia Wykonawcy w przypadku stwierdzenia wad lub usterek, które nie nadają się do usunięcia, lecz nie uniemożliwiają prawidłowego wykorzystania Przedmiotu Umowy, może zostać sporządzony i podpisany Protokół z wadami przy równoczesnym obniżeniu wynagrodzenia;</w:t>
      </w:r>
    </w:p>
    <w:p w14:paraId="17A8A959" w14:textId="77777777" w:rsidR="000F3E82" w:rsidRPr="000846CA" w:rsidRDefault="009D0E15">
      <w:pPr>
        <w:pStyle w:val="Akapitzlist"/>
        <w:numPr>
          <w:ilvl w:val="0"/>
          <w:numId w:val="9"/>
        </w:numPr>
        <w:jc w:val="both"/>
        <w:rPr>
          <w:rFonts w:eastAsia="Calibri"/>
          <w:kern w:val="0"/>
          <w:sz w:val="22"/>
          <w:szCs w:val="22"/>
        </w:rPr>
      </w:pPr>
      <w:r w:rsidRPr="000846CA">
        <w:rPr>
          <w:rFonts w:eastAsia="Calibri"/>
          <w:kern w:val="0"/>
          <w:sz w:val="22"/>
          <w:szCs w:val="22"/>
        </w:rPr>
        <w:t>wystąpienie siły wyższej, rozumianej jako zjawisko o charakterze zewnętrznym, nadzwyczajnym, któremu nie można zapobiec normalnymi środkami oraz za które Wykonawca nie ponosi odpowiedzialności, niemożliwym do przewidzenia i nieuchronnym, w tym w szczególności związanych z obowiązującym w dacie zawarcia Umowy stanem epidemii – termin realizacji Umowy może zostać wydłużony wyłącznie o czas uniemożliwiający wykonanie Przedmiotu Umowy, z zastrzeżeniem, że wystąpienie siły wyższej musi być potwierdzone przez</w:t>
      </w:r>
      <w:r w:rsidRPr="000846CA">
        <w:rPr>
          <w:sz w:val="22"/>
          <w:szCs w:val="22"/>
        </w:rPr>
        <w:t xml:space="preserve"> uprawnione do tego instytucje, służby, organy </w:t>
      </w:r>
      <w:r w:rsidRPr="000846CA">
        <w:rPr>
          <w:rFonts w:eastAsia="Calibri"/>
          <w:kern w:val="0"/>
          <w:sz w:val="22"/>
          <w:szCs w:val="22"/>
        </w:rPr>
        <w:t>państwowe lub  przedstawicieli Zamawiającego;</w:t>
      </w:r>
    </w:p>
    <w:p w14:paraId="3C758AC2" w14:textId="77777777" w:rsidR="000F3E82" w:rsidRPr="000846CA" w:rsidRDefault="009D0E15">
      <w:pPr>
        <w:pStyle w:val="Akapitzlist"/>
        <w:numPr>
          <w:ilvl w:val="0"/>
          <w:numId w:val="9"/>
        </w:numPr>
        <w:jc w:val="both"/>
        <w:rPr>
          <w:rFonts w:eastAsia="Calibri"/>
          <w:kern w:val="0"/>
          <w:sz w:val="22"/>
          <w:szCs w:val="22"/>
        </w:rPr>
      </w:pPr>
      <w:r w:rsidRPr="000846CA">
        <w:rPr>
          <w:rFonts w:eastAsia="Calibri"/>
          <w:kern w:val="0"/>
          <w:sz w:val="22"/>
          <w:szCs w:val="22"/>
        </w:rPr>
        <w:t>w przypadku podpisania przez Strony aneksu do Umowy i dokonania zmiany treści Umowy w związku z zaistnieniem sytuacji (przesłanek) opisanej w art. 455 ust. 1 pkt 3) ustawy – Prawo zamówień publicznych i zlecenia Wykonawcy wykonania dodatkowych dostaw nieobjętych zamówieniem podstawowym o ile ich wykonanie wpływa na termin wykonania Przedmiotu Umowy – w takim przypadku Strony mogą przesunąć termin zakończenia wykonania Umowy o okres wynikający z konieczności wykonania zleconych Wykonawcy dodatkowych dostaw.</w:t>
      </w:r>
    </w:p>
    <w:p w14:paraId="0458FCA3" w14:textId="77777777" w:rsidR="000F3E82" w:rsidRPr="000846CA" w:rsidRDefault="009D0E15">
      <w:pPr>
        <w:pStyle w:val="Akapitzlist"/>
        <w:numPr>
          <w:ilvl w:val="0"/>
          <w:numId w:val="8"/>
        </w:numPr>
        <w:jc w:val="both"/>
        <w:rPr>
          <w:rFonts w:eastAsia="Calibri"/>
          <w:kern w:val="0"/>
          <w:sz w:val="22"/>
          <w:szCs w:val="22"/>
        </w:rPr>
      </w:pPr>
      <w:r w:rsidRPr="000846CA">
        <w:rPr>
          <w:rFonts w:eastAsia="Calibri"/>
          <w:kern w:val="0"/>
          <w:sz w:val="22"/>
          <w:szCs w:val="22"/>
        </w:rPr>
        <w:t>W przypadku wystąpienia jakichkolwiek okoliczności mogących wpłynąć na terminowość wykonania Przedmiotu Umowy Wykonawca jest zobowiązany powiadomić Zamawiającego na piśmie w terminie 7 dni od dnia wystąpienia tych okoliczności pod rygorem nieuwzględnienia ich przez Zamawiającego. Wniosek o zmianę Umowy powinien zawierać co najmniej:</w:t>
      </w:r>
    </w:p>
    <w:p w14:paraId="64E0A99E" w14:textId="77777777" w:rsidR="000F3E82" w:rsidRPr="000846CA" w:rsidRDefault="009D0E15">
      <w:pPr>
        <w:pStyle w:val="Akapitzlist"/>
        <w:numPr>
          <w:ilvl w:val="0"/>
          <w:numId w:val="15"/>
        </w:numPr>
        <w:ind w:left="851" w:hanging="473"/>
        <w:jc w:val="both"/>
        <w:rPr>
          <w:rFonts w:eastAsia="Calibri"/>
          <w:kern w:val="0"/>
          <w:sz w:val="22"/>
          <w:szCs w:val="22"/>
        </w:rPr>
      </w:pPr>
      <w:r w:rsidRPr="000846CA">
        <w:rPr>
          <w:rFonts w:eastAsia="Calibri"/>
          <w:kern w:val="0"/>
          <w:sz w:val="22"/>
          <w:szCs w:val="22"/>
        </w:rPr>
        <w:t>zakres proponowanej zmiany;</w:t>
      </w:r>
    </w:p>
    <w:p w14:paraId="19D7F947" w14:textId="77777777" w:rsidR="000F3E82" w:rsidRPr="000846CA" w:rsidRDefault="009D0E15">
      <w:pPr>
        <w:pStyle w:val="Akapitzlist"/>
        <w:numPr>
          <w:ilvl w:val="0"/>
          <w:numId w:val="15"/>
        </w:numPr>
        <w:ind w:left="851" w:hanging="473"/>
        <w:jc w:val="both"/>
        <w:rPr>
          <w:rFonts w:eastAsia="Calibri"/>
          <w:kern w:val="0"/>
          <w:sz w:val="22"/>
          <w:szCs w:val="22"/>
        </w:rPr>
      </w:pPr>
      <w:r w:rsidRPr="000846CA">
        <w:rPr>
          <w:rFonts w:eastAsia="Calibri"/>
          <w:kern w:val="0"/>
          <w:sz w:val="22"/>
          <w:szCs w:val="22"/>
        </w:rPr>
        <w:t>opis okoliczności faktycznych uprawniających do dokonania zmiany;</w:t>
      </w:r>
    </w:p>
    <w:p w14:paraId="0D82DB55" w14:textId="77777777" w:rsidR="000F3E82" w:rsidRPr="000846CA" w:rsidRDefault="009D0E15">
      <w:pPr>
        <w:pStyle w:val="Akapitzlist"/>
        <w:numPr>
          <w:ilvl w:val="0"/>
          <w:numId w:val="15"/>
        </w:numPr>
        <w:ind w:left="851" w:hanging="473"/>
        <w:jc w:val="both"/>
        <w:rPr>
          <w:rFonts w:eastAsia="Calibri"/>
          <w:kern w:val="0"/>
          <w:sz w:val="22"/>
          <w:szCs w:val="22"/>
        </w:rPr>
      </w:pPr>
      <w:r w:rsidRPr="000846CA">
        <w:rPr>
          <w:rFonts w:eastAsia="Calibri"/>
          <w:kern w:val="0"/>
          <w:sz w:val="22"/>
          <w:szCs w:val="22"/>
        </w:rPr>
        <w:t>podstawę dokonania zmiany, to jest podstawę prawną wynikającą z przepisów prawa;</w:t>
      </w:r>
    </w:p>
    <w:p w14:paraId="70250ABE" w14:textId="77777777" w:rsidR="000F3E82" w:rsidRPr="000846CA" w:rsidRDefault="009D0E15">
      <w:pPr>
        <w:pStyle w:val="Akapitzlist"/>
        <w:numPr>
          <w:ilvl w:val="0"/>
          <w:numId w:val="15"/>
        </w:numPr>
        <w:ind w:left="851" w:hanging="473"/>
        <w:jc w:val="both"/>
        <w:rPr>
          <w:rFonts w:eastAsia="Calibri"/>
          <w:kern w:val="0"/>
          <w:sz w:val="22"/>
          <w:szCs w:val="22"/>
        </w:rPr>
      </w:pPr>
      <w:r w:rsidRPr="000846CA">
        <w:rPr>
          <w:rFonts w:eastAsia="Calibri"/>
          <w:kern w:val="0"/>
          <w:sz w:val="22"/>
          <w:szCs w:val="22"/>
        </w:rPr>
        <w:t>informacje i dowody potwierdzające, że zostały spełnione okoliczności uzasadniające dokonanie zmiany Umowy.</w:t>
      </w:r>
    </w:p>
    <w:p w14:paraId="581A0412" w14:textId="77777777" w:rsidR="000F3E82" w:rsidRPr="000846CA" w:rsidRDefault="009D0E15">
      <w:pPr>
        <w:pStyle w:val="Akapitzlist"/>
        <w:numPr>
          <w:ilvl w:val="0"/>
          <w:numId w:val="8"/>
        </w:numPr>
        <w:jc w:val="both"/>
        <w:rPr>
          <w:rFonts w:eastAsia="Calibri"/>
          <w:kern w:val="0"/>
          <w:sz w:val="22"/>
          <w:szCs w:val="22"/>
        </w:rPr>
      </w:pPr>
      <w:r w:rsidRPr="000846CA">
        <w:rPr>
          <w:rFonts w:eastAsia="Calibri"/>
          <w:kern w:val="0"/>
          <w:sz w:val="22"/>
          <w:szCs w:val="22"/>
        </w:rPr>
        <w:t>Strony postanawiają, że w przypadku przedłużenia terminu realizacji Przedmiotu Umowy, Wykonawcy nie będzie przysługiwało roszczenie o zapłatę przez Zamawiającego kosztów ogólnych.</w:t>
      </w:r>
    </w:p>
    <w:p w14:paraId="791B19DA" w14:textId="77777777" w:rsidR="000F3E82" w:rsidRPr="000846CA" w:rsidRDefault="009D0E15">
      <w:pPr>
        <w:pStyle w:val="Akapitzlist"/>
        <w:numPr>
          <w:ilvl w:val="0"/>
          <w:numId w:val="8"/>
        </w:numPr>
        <w:jc w:val="both"/>
        <w:rPr>
          <w:rFonts w:eastAsia="Calibri"/>
          <w:kern w:val="0"/>
          <w:sz w:val="22"/>
          <w:szCs w:val="22"/>
        </w:rPr>
      </w:pPr>
      <w:r w:rsidRPr="000846CA">
        <w:rPr>
          <w:rFonts w:eastAsia="Calibri"/>
          <w:kern w:val="0"/>
          <w:sz w:val="22"/>
          <w:szCs w:val="22"/>
        </w:rPr>
        <w:t xml:space="preserve">W przypadkach określonych w </w:t>
      </w:r>
      <w:r w:rsidRPr="000846CA">
        <w:rPr>
          <w:rFonts w:eastAsia="Calibri"/>
          <w:b/>
          <w:bCs/>
          <w:kern w:val="0"/>
          <w:sz w:val="22"/>
          <w:szCs w:val="22"/>
        </w:rPr>
        <w:t>ust. 2</w:t>
      </w:r>
      <w:r w:rsidRPr="000846CA">
        <w:rPr>
          <w:rFonts w:eastAsia="Calibri"/>
          <w:kern w:val="0"/>
          <w:sz w:val="22"/>
          <w:szCs w:val="22"/>
        </w:rPr>
        <w:t xml:space="preserve">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w:t>
      </w:r>
    </w:p>
    <w:p w14:paraId="1FBBAEF1" w14:textId="77777777" w:rsidR="000F3E82" w:rsidRPr="000846CA" w:rsidRDefault="009D0E15">
      <w:pPr>
        <w:pStyle w:val="Akapitzlist"/>
        <w:numPr>
          <w:ilvl w:val="0"/>
          <w:numId w:val="8"/>
        </w:numPr>
        <w:jc w:val="both"/>
        <w:rPr>
          <w:rFonts w:eastAsia="Calibri"/>
          <w:kern w:val="0"/>
          <w:sz w:val="22"/>
          <w:szCs w:val="22"/>
        </w:rPr>
      </w:pPr>
      <w:r w:rsidRPr="000846CA">
        <w:rPr>
          <w:rFonts w:eastAsia="Calibri"/>
          <w:kern w:val="0"/>
          <w:sz w:val="22"/>
          <w:szCs w:val="22"/>
        </w:rPr>
        <w:t>Do zmiany danych przedstawicieli oraz danych teleadresowych Stron wymagane jest poinformowanie drugiej Strony na piśmie. Takie zmiany nie wymagają sporządzenia aneksu do Umowy, o ile co innego nie wynika z treści Umowy.</w:t>
      </w:r>
    </w:p>
    <w:p w14:paraId="7E331901" w14:textId="77777777" w:rsidR="000F3E82" w:rsidRPr="000846CA" w:rsidRDefault="000F3E82">
      <w:pPr>
        <w:pStyle w:val="Akapitzlist"/>
        <w:ind w:left="360" w:right="108"/>
        <w:jc w:val="both"/>
        <w:rPr>
          <w:rFonts w:eastAsia="Calibri"/>
          <w:kern w:val="0"/>
          <w:sz w:val="22"/>
          <w:szCs w:val="22"/>
        </w:rPr>
      </w:pPr>
    </w:p>
    <w:p w14:paraId="09534A2E" w14:textId="77777777" w:rsidR="000F3E82" w:rsidRPr="000846CA" w:rsidRDefault="009D0E15">
      <w:pPr>
        <w:ind w:left="-142"/>
        <w:jc w:val="center"/>
        <w:rPr>
          <w:b/>
          <w:sz w:val="22"/>
          <w:szCs w:val="22"/>
        </w:rPr>
      </w:pPr>
      <w:r w:rsidRPr="000846CA">
        <w:rPr>
          <w:b/>
          <w:sz w:val="22"/>
          <w:szCs w:val="22"/>
        </w:rPr>
        <w:t>§ 11</w:t>
      </w:r>
    </w:p>
    <w:p w14:paraId="5B518247" w14:textId="77777777" w:rsidR="000F3E82" w:rsidRPr="000846CA" w:rsidRDefault="009D0E15">
      <w:pPr>
        <w:ind w:left="-142"/>
        <w:jc w:val="center"/>
        <w:rPr>
          <w:b/>
          <w:spacing w:val="1"/>
          <w:sz w:val="22"/>
          <w:szCs w:val="22"/>
        </w:rPr>
      </w:pPr>
      <w:r w:rsidRPr="000846CA">
        <w:rPr>
          <w:b/>
          <w:spacing w:val="1"/>
          <w:sz w:val="22"/>
          <w:szCs w:val="22"/>
        </w:rPr>
        <w:t>ODSTĄPIENIE OD UMOWY</w:t>
      </w:r>
    </w:p>
    <w:p w14:paraId="60FFC724" w14:textId="77777777" w:rsidR="000F3E82" w:rsidRPr="000846CA" w:rsidRDefault="009D0E15">
      <w:pPr>
        <w:pStyle w:val="Akapitzlist"/>
        <w:numPr>
          <w:ilvl w:val="0"/>
          <w:numId w:val="16"/>
        </w:numPr>
        <w:jc w:val="both"/>
        <w:rPr>
          <w:rFonts w:eastAsia="Calibri"/>
          <w:kern w:val="0"/>
          <w:sz w:val="22"/>
          <w:szCs w:val="22"/>
          <w:lang w:eastAsia="pl-PL"/>
        </w:rPr>
      </w:pPr>
      <w:r w:rsidRPr="000846CA">
        <w:rPr>
          <w:rFonts w:eastAsia="Calibri"/>
          <w:kern w:val="0"/>
          <w:sz w:val="22"/>
          <w:szCs w:val="22"/>
          <w:lang w:eastAsia="pl-PL"/>
        </w:rPr>
        <w:lastRenderedPageBreak/>
        <w:t>Niezależnie od innych postanowień niniejszej Umowy Zamawiającemu przysługuje prawo odstąpienia od Umowy w całości albo w części w sytuacjach wskazanych w przepisach powszechnie obowiązujących oraz w szczególności w następujących sytuacjach:</w:t>
      </w:r>
    </w:p>
    <w:p w14:paraId="4F8798C1" w14:textId="77777777" w:rsidR="000F3E82" w:rsidRPr="000846CA" w:rsidRDefault="009D0E15">
      <w:pPr>
        <w:numPr>
          <w:ilvl w:val="1"/>
          <w:numId w:val="7"/>
        </w:numPr>
        <w:jc w:val="both"/>
        <w:rPr>
          <w:rFonts w:eastAsia="Calibri"/>
          <w:kern w:val="0"/>
          <w:sz w:val="22"/>
          <w:szCs w:val="22"/>
          <w:lang w:eastAsia="pl-PL"/>
        </w:rPr>
      </w:pPr>
      <w:r w:rsidRPr="000846CA">
        <w:rPr>
          <w:rFonts w:eastAsia="Calibri"/>
          <w:kern w:val="0"/>
          <w:sz w:val="22"/>
          <w:szCs w:val="22"/>
          <w:lang w:eastAsia="pl-PL"/>
        </w:rPr>
        <w:t>w razie wystąpienia istotnej zmiany okoliczności powodującej, że wykonanie Umowy nie leży w interesie publicznym, czego nie można było przewidzieć w chwili zawarcia Umowy – odstąpienie od Umowy w tym wypadku może nastąpić w terminie 30 dni od powzięcia wiadomości o powyższych okolicznościach zgodnie z art. 456 ust. 1 pkt 1 ustawy – Prawo zamówień publicznych, przy czym w tym przypadku Wykonawca może żądać wyłącznie wynagrodzenia należnego mu do dnia odstąpienia od Umowy przez Zamawiającego;</w:t>
      </w:r>
    </w:p>
    <w:p w14:paraId="1FFBF470" w14:textId="77777777" w:rsidR="000F3E82" w:rsidRPr="000846CA" w:rsidRDefault="009D0E15">
      <w:pPr>
        <w:numPr>
          <w:ilvl w:val="1"/>
          <w:numId w:val="7"/>
        </w:numPr>
        <w:jc w:val="both"/>
        <w:rPr>
          <w:rFonts w:eastAsia="Calibri"/>
          <w:kern w:val="0"/>
          <w:sz w:val="22"/>
          <w:szCs w:val="22"/>
          <w:lang w:eastAsia="pl-PL"/>
        </w:rPr>
      </w:pPr>
      <w:r w:rsidRPr="000846CA">
        <w:rPr>
          <w:rFonts w:eastAsia="Calibri"/>
          <w:kern w:val="0"/>
          <w:sz w:val="22"/>
          <w:szCs w:val="22"/>
          <w:lang w:eastAsia="pl-PL"/>
        </w:rPr>
        <w:t>w przypadku podjęcia likwidacji firmy przez Wykonawcę lub co najmniej jednego  z Wykonawców w przypadku Wykonawców wspólnie realizujących zamówienie (konsorcjum, spółka);</w:t>
      </w:r>
    </w:p>
    <w:p w14:paraId="1FDD3BBD" w14:textId="77777777" w:rsidR="000F3E82" w:rsidRPr="000846CA" w:rsidRDefault="009D0E15">
      <w:pPr>
        <w:numPr>
          <w:ilvl w:val="1"/>
          <w:numId w:val="7"/>
        </w:numPr>
        <w:jc w:val="both"/>
        <w:rPr>
          <w:rFonts w:eastAsia="Calibri"/>
          <w:kern w:val="0"/>
          <w:sz w:val="22"/>
          <w:szCs w:val="22"/>
          <w:lang w:eastAsia="pl-PL"/>
        </w:rPr>
      </w:pPr>
      <w:r w:rsidRPr="000846CA">
        <w:rPr>
          <w:rFonts w:eastAsia="Calibri"/>
          <w:kern w:val="0"/>
          <w:sz w:val="22"/>
          <w:szCs w:val="22"/>
          <w:lang w:eastAsia="pl-PL"/>
        </w:rPr>
        <w:t xml:space="preserve">w razie złożenia wniosku o ogłoszenie upadłości Wykonawcy lub co najmniej jednego z Wykonawców w przypadku Wykonawców wspólnie realizujących zamówienie </w:t>
      </w:r>
      <w:r w:rsidRPr="000846CA">
        <w:rPr>
          <w:rFonts w:eastAsia="Calibri"/>
          <w:kern w:val="0"/>
          <w:sz w:val="22"/>
          <w:szCs w:val="22"/>
          <w:lang w:eastAsia="pl-PL"/>
        </w:rPr>
        <w:br/>
        <w:t>(konsorcjum, spółka);</w:t>
      </w:r>
    </w:p>
    <w:p w14:paraId="05498D57" w14:textId="77777777" w:rsidR="000F3E82" w:rsidRPr="000846CA" w:rsidRDefault="009D0E15">
      <w:pPr>
        <w:numPr>
          <w:ilvl w:val="1"/>
          <w:numId w:val="7"/>
        </w:numPr>
        <w:jc w:val="both"/>
        <w:rPr>
          <w:rFonts w:eastAsia="Calibri"/>
          <w:kern w:val="0"/>
          <w:sz w:val="22"/>
          <w:szCs w:val="22"/>
          <w:lang w:eastAsia="pl-PL"/>
        </w:rPr>
      </w:pPr>
      <w:r w:rsidRPr="000846CA">
        <w:rPr>
          <w:rFonts w:eastAsia="Calibri"/>
          <w:kern w:val="0"/>
          <w:sz w:val="22"/>
          <w:szCs w:val="22"/>
          <w:lang w:eastAsia="pl-PL"/>
        </w:rPr>
        <w:t>zostanie wydany nakaz zajęcia majątku Wykonawcy w zakresie, który uniemożliwia wykonanie przez Wykonawcę Przedmiotu Umowy;</w:t>
      </w:r>
    </w:p>
    <w:p w14:paraId="71C0079D" w14:textId="77777777" w:rsidR="000F3E82" w:rsidRPr="000846CA" w:rsidRDefault="009D0E15">
      <w:pPr>
        <w:numPr>
          <w:ilvl w:val="1"/>
          <w:numId w:val="7"/>
        </w:numPr>
        <w:jc w:val="both"/>
        <w:rPr>
          <w:rFonts w:eastAsia="Calibri"/>
          <w:kern w:val="0"/>
          <w:sz w:val="22"/>
          <w:szCs w:val="22"/>
          <w:lang w:eastAsia="pl-PL"/>
        </w:rPr>
      </w:pPr>
      <w:r w:rsidRPr="000846CA">
        <w:rPr>
          <w:rFonts w:eastAsia="Calibri"/>
          <w:kern w:val="0"/>
          <w:sz w:val="22"/>
          <w:szCs w:val="22"/>
          <w:lang w:eastAsia="pl-PL"/>
        </w:rPr>
        <w:t>w przypadku rozwiązania umowy konsorcjum przez co najmniej jednego z członków konsorcjum;</w:t>
      </w:r>
    </w:p>
    <w:p w14:paraId="6EF0F709" w14:textId="77777777" w:rsidR="000F3E82" w:rsidRPr="000846CA" w:rsidRDefault="009D0E15">
      <w:pPr>
        <w:numPr>
          <w:ilvl w:val="1"/>
          <w:numId w:val="7"/>
        </w:numPr>
        <w:jc w:val="both"/>
        <w:rPr>
          <w:rFonts w:eastAsia="Calibri"/>
          <w:kern w:val="0"/>
          <w:sz w:val="22"/>
          <w:szCs w:val="22"/>
          <w:lang w:eastAsia="pl-PL"/>
        </w:rPr>
      </w:pPr>
      <w:r w:rsidRPr="000846CA">
        <w:rPr>
          <w:rFonts w:eastAsia="Calibri"/>
          <w:kern w:val="0"/>
          <w:sz w:val="22"/>
          <w:szCs w:val="22"/>
          <w:lang w:eastAsia="pl-PL"/>
        </w:rPr>
        <w:t>Zamawiający stwierdzi, że Wykonawca zlecił wykonanie Przedmiotu Umowy lub jego części podwykonawcy, bez zgody Zamawiającego;</w:t>
      </w:r>
    </w:p>
    <w:p w14:paraId="2D420EC7" w14:textId="77777777" w:rsidR="000F3E82" w:rsidRPr="000846CA" w:rsidRDefault="009D0E15">
      <w:pPr>
        <w:numPr>
          <w:ilvl w:val="1"/>
          <w:numId w:val="7"/>
        </w:numPr>
        <w:jc w:val="both"/>
        <w:rPr>
          <w:rFonts w:eastAsia="Calibri"/>
          <w:kern w:val="0"/>
          <w:sz w:val="22"/>
          <w:szCs w:val="22"/>
          <w:lang w:eastAsia="pl-PL"/>
        </w:rPr>
      </w:pPr>
      <w:r w:rsidRPr="000846CA">
        <w:rPr>
          <w:rFonts w:eastAsia="Calibri"/>
          <w:kern w:val="0"/>
          <w:sz w:val="22"/>
          <w:szCs w:val="22"/>
          <w:lang w:eastAsia="pl-PL"/>
        </w:rPr>
        <w:t>jeżeli Wykonawca dokona cesji jakiegokolwiek prawa lub obowiązku z Umowy niezgodnie z jej postanowieniami;</w:t>
      </w:r>
    </w:p>
    <w:p w14:paraId="5A3DC188" w14:textId="77777777" w:rsidR="000F3E82" w:rsidRPr="000846CA" w:rsidRDefault="009D0E15">
      <w:pPr>
        <w:numPr>
          <w:ilvl w:val="1"/>
          <w:numId w:val="7"/>
        </w:numPr>
        <w:jc w:val="both"/>
        <w:rPr>
          <w:rFonts w:eastAsia="Calibri"/>
          <w:kern w:val="0"/>
          <w:sz w:val="22"/>
          <w:szCs w:val="22"/>
          <w:lang w:eastAsia="pl-PL"/>
        </w:rPr>
      </w:pPr>
      <w:r w:rsidRPr="000846CA">
        <w:rPr>
          <w:rFonts w:eastAsia="Calibri"/>
          <w:kern w:val="0"/>
          <w:sz w:val="22"/>
          <w:szCs w:val="22"/>
          <w:lang w:eastAsia="pl-PL"/>
        </w:rPr>
        <w:t>jeżeli Wykonawca bez uzasadnionej przyczyny przerwał wykonywanie Przedmiotu Umowy na okres dłuższy niż 7 dni i pomimo dodatkowego pisemnego wezwania Zamawiającego nie podjął ich w okresie 3 dni od dnia doręczenia dodatkowego wezwania;</w:t>
      </w:r>
    </w:p>
    <w:p w14:paraId="0E366510" w14:textId="77777777" w:rsidR="000F3E82" w:rsidRPr="000846CA" w:rsidRDefault="009D0E15">
      <w:pPr>
        <w:numPr>
          <w:ilvl w:val="1"/>
          <w:numId w:val="7"/>
        </w:numPr>
        <w:jc w:val="both"/>
        <w:rPr>
          <w:rFonts w:eastAsia="Calibri"/>
          <w:kern w:val="0"/>
          <w:sz w:val="22"/>
          <w:szCs w:val="22"/>
          <w:lang w:eastAsia="pl-PL"/>
        </w:rPr>
      </w:pPr>
      <w:r w:rsidRPr="000846CA">
        <w:rPr>
          <w:rFonts w:eastAsia="Calibri"/>
          <w:kern w:val="0"/>
          <w:sz w:val="22"/>
          <w:szCs w:val="22"/>
          <w:lang w:eastAsia="pl-PL"/>
        </w:rPr>
        <w:t>gdy z przyczyn leżących po stronie Wykonawcy nie rozpoczął realizacji Przedmiotu Umowy albo pozostaje w zwłoce z realizacją Przedmiotu Umowy w stosunku do terminów określonych w Umowie o okres dłuższy niż 7 dni.</w:t>
      </w:r>
    </w:p>
    <w:p w14:paraId="57CFC471" w14:textId="77777777" w:rsidR="000F3E82" w:rsidRPr="000846CA" w:rsidRDefault="009D0E15">
      <w:pPr>
        <w:pStyle w:val="Akapitzlist"/>
        <w:numPr>
          <w:ilvl w:val="0"/>
          <w:numId w:val="16"/>
        </w:numPr>
        <w:jc w:val="both"/>
        <w:rPr>
          <w:rFonts w:eastAsia="Calibri"/>
          <w:kern w:val="0"/>
          <w:sz w:val="22"/>
          <w:szCs w:val="22"/>
          <w:lang w:eastAsia="pl-PL"/>
        </w:rPr>
      </w:pPr>
      <w:r w:rsidRPr="000846CA">
        <w:rPr>
          <w:rFonts w:eastAsia="Calibri"/>
          <w:kern w:val="0"/>
          <w:sz w:val="22"/>
          <w:szCs w:val="22"/>
          <w:lang w:eastAsia="pl-PL"/>
        </w:rPr>
        <w:t>Odstąpienie od Umowy powinno nastąpić w formie pisemnej i powinno zawierać uzasadnienie.</w:t>
      </w:r>
    </w:p>
    <w:p w14:paraId="58B014A4" w14:textId="2C21892A" w:rsidR="000F3E82" w:rsidRPr="000846CA" w:rsidRDefault="009D0E15">
      <w:pPr>
        <w:pStyle w:val="Akapitzlist"/>
        <w:numPr>
          <w:ilvl w:val="0"/>
          <w:numId w:val="16"/>
        </w:numPr>
        <w:jc w:val="both"/>
        <w:rPr>
          <w:rFonts w:eastAsia="Calibri"/>
          <w:kern w:val="0"/>
          <w:sz w:val="22"/>
          <w:szCs w:val="22"/>
          <w:lang w:eastAsia="pl-PL"/>
        </w:rPr>
      </w:pPr>
      <w:r w:rsidRPr="000846CA">
        <w:rPr>
          <w:rFonts w:eastAsia="Calibri"/>
          <w:kern w:val="0"/>
          <w:sz w:val="22"/>
          <w:szCs w:val="22"/>
          <w:lang w:eastAsia="pl-PL"/>
        </w:rPr>
        <w:t xml:space="preserve">Odstąpienie od Umowy w przypadkach określonych w </w:t>
      </w:r>
      <w:r w:rsidRPr="000846CA">
        <w:rPr>
          <w:rFonts w:eastAsia="Calibri"/>
          <w:b/>
          <w:bCs/>
          <w:kern w:val="0"/>
          <w:sz w:val="22"/>
          <w:szCs w:val="22"/>
          <w:lang w:eastAsia="pl-PL"/>
        </w:rPr>
        <w:t xml:space="preserve">ust. 1 </w:t>
      </w:r>
      <w:r w:rsidRPr="000846CA">
        <w:rPr>
          <w:rFonts w:eastAsia="Calibri"/>
          <w:kern w:val="0"/>
          <w:sz w:val="22"/>
          <w:szCs w:val="22"/>
          <w:lang w:eastAsia="pl-PL"/>
        </w:rPr>
        <w:t>powinno nastąpić w terminie 30 dni od daty uzyskania przez Zamawiającego informacji o wystąpieniu przesłanki uzasadniającej odstąpienie od Umowy, chyba że Umowa przewiduje inaczej.</w:t>
      </w:r>
    </w:p>
    <w:p w14:paraId="7614BF80" w14:textId="77777777" w:rsidR="000F3E82" w:rsidRPr="000846CA" w:rsidRDefault="009D0E15">
      <w:pPr>
        <w:pStyle w:val="Akapitzlist"/>
        <w:numPr>
          <w:ilvl w:val="0"/>
          <w:numId w:val="16"/>
        </w:numPr>
        <w:jc w:val="both"/>
        <w:rPr>
          <w:rFonts w:eastAsia="Calibri"/>
          <w:kern w:val="0"/>
          <w:sz w:val="22"/>
          <w:szCs w:val="22"/>
          <w:lang w:eastAsia="pl-PL"/>
        </w:rPr>
      </w:pPr>
      <w:r w:rsidRPr="000846CA">
        <w:rPr>
          <w:rFonts w:eastAsia="Calibri"/>
          <w:kern w:val="0"/>
          <w:sz w:val="22"/>
          <w:szCs w:val="22"/>
          <w:lang w:eastAsia="pl-PL"/>
        </w:rPr>
        <w:t xml:space="preserve">W razie zaistnienia okoliczności wskazanych w </w:t>
      </w:r>
      <w:r w:rsidRPr="000846CA">
        <w:rPr>
          <w:rFonts w:eastAsia="Calibri"/>
          <w:b/>
          <w:bCs/>
          <w:kern w:val="0"/>
          <w:sz w:val="22"/>
          <w:szCs w:val="22"/>
          <w:lang w:eastAsia="pl-PL"/>
        </w:rPr>
        <w:t>ust. 1 lit b) – e)</w:t>
      </w:r>
      <w:r w:rsidRPr="000846CA">
        <w:rPr>
          <w:rFonts w:eastAsia="Calibri"/>
          <w:kern w:val="0"/>
          <w:sz w:val="22"/>
          <w:szCs w:val="22"/>
          <w:lang w:eastAsia="pl-PL"/>
        </w:rPr>
        <w:t xml:space="preserve"> Wykonawca ma obowiązek poinformowania Zamawiającego na piśmie w terminie 7 dni od zaistnienia tego zdarzenia, bądź od powzięcia wiadomości o złożeniu wniosku o ogłoszenie upadłości Wykonawcy przez jego wierzyciela.</w:t>
      </w:r>
    </w:p>
    <w:p w14:paraId="15038F3C" w14:textId="77777777" w:rsidR="000F3E82" w:rsidRPr="000846CA" w:rsidRDefault="009D0E15">
      <w:pPr>
        <w:pStyle w:val="Akapitzlist"/>
        <w:numPr>
          <w:ilvl w:val="0"/>
          <w:numId w:val="16"/>
        </w:numPr>
        <w:jc w:val="both"/>
        <w:rPr>
          <w:rFonts w:eastAsia="Calibri"/>
          <w:kern w:val="0"/>
          <w:sz w:val="22"/>
          <w:szCs w:val="22"/>
          <w:lang w:eastAsia="pl-PL"/>
        </w:rPr>
      </w:pPr>
      <w:r w:rsidRPr="000846CA">
        <w:rPr>
          <w:rFonts w:eastAsia="Calibri"/>
          <w:kern w:val="0"/>
          <w:sz w:val="22"/>
          <w:szCs w:val="22"/>
          <w:lang w:eastAsia="pl-PL"/>
        </w:rPr>
        <w:t>Postanowienia niniejszej Umowy nie wyłączają stosowania przez strony Umowy ogólnych przepisów Kodeksu cywilnego o odstąpieniu od umowy.</w:t>
      </w:r>
    </w:p>
    <w:p w14:paraId="449A9C7B" w14:textId="77777777" w:rsidR="000F3E82" w:rsidRPr="000846CA" w:rsidRDefault="000F3E82">
      <w:pPr>
        <w:pStyle w:val="Tekstpodstawowy21"/>
        <w:spacing w:line="240" w:lineRule="auto"/>
        <w:rPr>
          <w:sz w:val="22"/>
          <w:szCs w:val="22"/>
        </w:rPr>
      </w:pPr>
    </w:p>
    <w:p w14:paraId="7A71F08C" w14:textId="77777777" w:rsidR="000F3E82" w:rsidRPr="000846CA" w:rsidRDefault="009D0E15">
      <w:pPr>
        <w:jc w:val="center"/>
        <w:rPr>
          <w:rFonts w:eastAsiaTheme="minorHAnsi"/>
          <w:b/>
          <w:kern w:val="0"/>
          <w:sz w:val="22"/>
          <w:szCs w:val="22"/>
        </w:rPr>
      </w:pPr>
      <w:r w:rsidRPr="000846CA">
        <w:rPr>
          <w:rFonts w:eastAsiaTheme="minorHAnsi"/>
          <w:b/>
          <w:kern w:val="0"/>
          <w:sz w:val="22"/>
          <w:szCs w:val="22"/>
        </w:rPr>
        <w:t>§ 12</w:t>
      </w:r>
    </w:p>
    <w:p w14:paraId="00263136" w14:textId="77777777" w:rsidR="000F3E82" w:rsidRPr="000846CA" w:rsidRDefault="009D0E15">
      <w:pPr>
        <w:jc w:val="center"/>
        <w:rPr>
          <w:rFonts w:eastAsiaTheme="minorHAnsi"/>
          <w:b/>
          <w:kern w:val="0"/>
          <w:sz w:val="22"/>
          <w:szCs w:val="22"/>
        </w:rPr>
      </w:pPr>
      <w:r w:rsidRPr="000846CA">
        <w:rPr>
          <w:rFonts w:eastAsiaTheme="minorHAnsi"/>
          <w:b/>
          <w:kern w:val="0"/>
          <w:sz w:val="22"/>
          <w:szCs w:val="22"/>
        </w:rPr>
        <w:t>OCHRONA DANYCH OSOBOWYCH</w:t>
      </w:r>
    </w:p>
    <w:p w14:paraId="543A8BF4" w14:textId="77777777" w:rsidR="000F3E82" w:rsidRPr="000846CA" w:rsidRDefault="009D0E15">
      <w:pPr>
        <w:pStyle w:val="Akapitzlist"/>
        <w:numPr>
          <w:ilvl w:val="0"/>
          <w:numId w:val="17"/>
        </w:numPr>
        <w:jc w:val="both"/>
        <w:rPr>
          <w:rFonts w:eastAsia="Calibri"/>
          <w:kern w:val="0"/>
          <w:sz w:val="22"/>
          <w:szCs w:val="22"/>
          <w:lang w:eastAsia="pl-PL"/>
        </w:rPr>
      </w:pPr>
      <w:r w:rsidRPr="000846CA">
        <w:rPr>
          <w:rFonts w:eastAsia="Calibri"/>
          <w:kern w:val="0"/>
          <w:sz w:val="22"/>
          <w:szCs w:val="22"/>
          <w:lang w:eastAsia="pl-PL"/>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517F757" w14:textId="77777777" w:rsidR="000F3E82" w:rsidRPr="000846CA" w:rsidRDefault="009D0E15">
      <w:pPr>
        <w:pStyle w:val="Akapitzlist"/>
        <w:numPr>
          <w:ilvl w:val="0"/>
          <w:numId w:val="17"/>
        </w:numPr>
        <w:jc w:val="both"/>
        <w:rPr>
          <w:rFonts w:eastAsia="Calibri"/>
          <w:kern w:val="0"/>
          <w:sz w:val="22"/>
          <w:szCs w:val="22"/>
          <w:lang w:eastAsia="pl-PL"/>
        </w:rPr>
      </w:pPr>
      <w:r w:rsidRPr="000846CA">
        <w:rPr>
          <w:rFonts w:eastAsia="Calibri"/>
          <w:kern w:val="0"/>
          <w:sz w:val="22"/>
          <w:szCs w:val="22"/>
          <w:lang w:eastAsia="pl-PL"/>
        </w:rPr>
        <w:t xml:space="preserve">Każda ze Stron oświadcza, że osoby wyznaczone do kontaktów roboczych oraz odpowiedzialne za koordynację i realizację niniejszej Umowy, a także osoby będące Stroną lub reprezentantami Stron niniejszej Umowy dysponują informacjami dotyczącymi przetwarzania ich danych osobowych przez Strony na potrzeby realizacji niniejszej Umowy, określonymi w </w:t>
      </w:r>
      <w:r w:rsidRPr="000846CA">
        <w:rPr>
          <w:rFonts w:eastAsia="Calibri"/>
          <w:b/>
          <w:bCs/>
          <w:kern w:val="0"/>
          <w:sz w:val="22"/>
          <w:szCs w:val="22"/>
          <w:lang w:eastAsia="pl-PL"/>
        </w:rPr>
        <w:t>ust.</w:t>
      </w:r>
      <w:r w:rsidRPr="000846CA">
        <w:rPr>
          <w:rFonts w:eastAsia="Calibri"/>
          <w:kern w:val="0"/>
          <w:sz w:val="22"/>
          <w:szCs w:val="22"/>
          <w:lang w:eastAsia="pl-PL"/>
        </w:rPr>
        <w:t xml:space="preserve"> </w:t>
      </w:r>
      <w:r w:rsidRPr="000846CA">
        <w:rPr>
          <w:rFonts w:eastAsia="Calibri"/>
          <w:b/>
          <w:bCs/>
          <w:kern w:val="0"/>
          <w:sz w:val="22"/>
          <w:szCs w:val="22"/>
          <w:lang w:eastAsia="pl-PL"/>
        </w:rPr>
        <w:t>3-6</w:t>
      </w:r>
      <w:r w:rsidRPr="000846CA">
        <w:rPr>
          <w:rFonts w:eastAsia="Calibri"/>
          <w:kern w:val="0"/>
          <w:sz w:val="22"/>
          <w:szCs w:val="22"/>
          <w:lang w:eastAsia="pl-PL"/>
        </w:rPr>
        <w:t>.</w:t>
      </w:r>
    </w:p>
    <w:p w14:paraId="6378BBD1" w14:textId="77777777" w:rsidR="000F3E82" w:rsidRPr="000846CA" w:rsidRDefault="009D0E15">
      <w:pPr>
        <w:pStyle w:val="Akapitzlist"/>
        <w:numPr>
          <w:ilvl w:val="0"/>
          <w:numId w:val="17"/>
        </w:numPr>
        <w:jc w:val="both"/>
        <w:rPr>
          <w:rFonts w:eastAsia="Calibri"/>
          <w:kern w:val="0"/>
          <w:sz w:val="22"/>
          <w:szCs w:val="22"/>
          <w:lang w:eastAsia="pl-PL"/>
        </w:rPr>
      </w:pPr>
      <w:r w:rsidRPr="000846CA">
        <w:rPr>
          <w:rFonts w:eastAsia="Calibri"/>
          <w:kern w:val="0"/>
          <w:sz w:val="22"/>
          <w:szCs w:val="22"/>
          <w:lang w:eastAsia="pl-PL"/>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w:t>
      </w:r>
      <w:r w:rsidRPr="000846CA">
        <w:rPr>
          <w:rFonts w:eastAsia="Calibri"/>
          <w:kern w:val="0"/>
          <w:sz w:val="22"/>
          <w:szCs w:val="22"/>
          <w:lang w:eastAsia="pl-PL"/>
        </w:rPr>
        <w:lastRenderedPageBreak/>
        <w:t>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9CA1A64" w14:textId="77777777" w:rsidR="000F3E82" w:rsidRPr="000846CA" w:rsidRDefault="009D0E15">
      <w:pPr>
        <w:pStyle w:val="Akapitzlist"/>
        <w:numPr>
          <w:ilvl w:val="0"/>
          <w:numId w:val="17"/>
        </w:numPr>
        <w:jc w:val="both"/>
        <w:rPr>
          <w:rFonts w:eastAsia="Calibri"/>
          <w:kern w:val="0"/>
          <w:sz w:val="22"/>
          <w:szCs w:val="22"/>
          <w:lang w:eastAsia="pl-PL"/>
        </w:rPr>
      </w:pPr>
      <w:r w:rsidRPr="000846CA">
        <w:rPr>
          <w:rFonts w:eastAsia="Calibri"/>
          <w:kern w:val="0"/>
          <w:sz w:val="22"/>
          <w:szCs w:val="22"/>
          <w:lang w:eastAsia="pl-PL"/>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w:t>
      </w:r>
      <w:r w:rsidRPr="000846CA">
        <w:rPr>
          <w:rFonts w:eastAsia="Calibri"/>
          <w:b/>
          <w:bCs/>
          <w:kern w:val="0"/>
          <w:sz w:val="22"/>
          <w:szCs w:val="22"/>
          <w:lang w:eastAsia="pl-PL"/>
        </w:rPr>
        <w:t>ust. 5</w:t>
      </w:r>
      <w:r w:rsidRPr="000846CA">
        <w:rPr>
          <w:rFonts w:eastAsia="Calibri"/>
          <w:kern w:val="0"/>
          <w:sz w:val="22"/>
          <w:szCs w:val="22"/>
          <w:lang w:eastAsia="pl-PL"/>
        </w:rPr>
        <w:t>. Niezależnie od powyższego osoby te mają również prawo wniesienia skargi do Prezesa Urzędu Ochrony Danych Osobowych, gdy uznają, że przetwarzanie danych osobowych ich dotyczących narusza przepisy RODO.</w:t>
      </w:r>
    </w:p>
    <w:p w14:paraId="49634385" w14:textId="77777777" w:rsidR="000F3E82" w:rsidRPr="000846CA" w:rsidRDefault="009D0E15">
      <w:pPr>
        <w:pStyle w:val="Akapitzlist"/>
        <w:numPr>
          <w:ilvl w:val="0"/>
          <w:numId w:val="17"/>
        </w:numPr>
        <w:jc w:val="both"/>
        <w:rPr>
          <w:rFonts w:eastAsia="Calibri"/>
          <w:kern w:val="0"/>
          <w:sz w:val="22"/>
          <w:szCs w:val="22"/>
          <w:lang w:eastAsia="pl-PL"/>
        </w:rPr>
      </w:pPr>
      <w:r w:rsidRPr="000846CA">
        <w:rPr>
          <w:rFonts w:eastAsia="Calibri"/>
          <w:kern w:val="0"/>
          <w:sz w:val="22"/>
          <w:szCs w:val="22"/>
          <w:lang w:eastAsia="pl-PL"/>
        </w:rPr>
        <w:t>Z Inspektorem Ochrony Danych Osobowych lub osobą odpowiedzialną za ochronę danych osobowych można kontaktować się:</w:t>
      </w:r>
    </w:p>
    <w:p w14:paraId="00223351" w14:textId="77777777" w:rsidR="000F3E82" w:rsidRPr="000846CA" w:rsidRDefault="009D0E15">
      <w:pPr>
        <w:pStyle w:val="Bezodstpw"/>
        <w:numPr>
          <w:ilvl w:val="0"/>
          <w:numId w:val="6"/>
        </w:numPr>
        <w:jc w:val="both"/>
        <w:rPr>
          <w:rFonts w:ascii="Times New Roman" w:hAnsi="Times New Roman" w:cs="Times New Roman"/>
        </w:rPr>
      </w:pPr>
      <w:r w:rsidRPr="000846CA">
        <w:rPr>
          <w:rFonts w:ascii="Times New Roman" w:hAnsi="Times New Roman" w:cs="Times New Roman"/>
        </w:rPr>
        <w:t>z ramienia Wykonawcy – ……………;</w:t>
      </w:r>
    </w:p>
    <w:p w14:paraId="3B17506A" w14:textId="77777777" w:rsidR="000F3E82" w:rsidRPr="000846CA" w:rsidRDefault="009D0E15">
      <w:pPr>
        <w:pStyle w:val="Bezodstpw"/>
        <w:numPr>
          <w:ilvl w:val="0"/>
          <w:numId w:val="6"/>
        </w:numPr>
        <w:jc w:val="both"/>
        <w:rPr>
          <w:rFonts w:ascii="Times New Roman" w:hAnsi="Times New Roman" w:cs="Times New Roman"/>
        </w:rPr>
      </w:pPr>
      <w:r w:rsidRPr="000846CA">
        <w:rPr>
          <w:rFonts w:ascii="Times New Roman" w:hAnsi="Times New Roman" w:cs="Times New Roman"/>
        </w:rPr>
        <w:t xml:space="preserve">z ramienia Zamawiającego – </w:t>
      </w:r>
      <w:hyperlink r:id="rId6">
        <w:r w:rsidRPr="000846CA">
          <w:rPr>
            <w:rStyle w:val="czeinternetowe"/>
            <w:rFonts w:ascii="Times New Roman" w:hAnsi="Times New Roman" w:cs="Times New Roman"/>
            <w:color w:val="auto"/>
          </w:rPr>
          <w:t>iod@wody.gov.pl</w:t>
        </w:r>
      </w:hyperlink>
      <w:r w:rsidRPr="000846CA">
        <w:rPr>
          <w:rFonts w:ascii="Times New Roman" w:hAnsi="Times New Roman" w:cs="Times New Roman"/>
        </w:rPr>
        <w:t xml:space="preserve">. </w:t>
      </w:r>
    </w:p>
    <w:p w14:paraId="0874CFE0" w14:textId="77777777" w:rsidR="000F3E82" w:rsidRPr="000846CA" w:rsidRDefault="009D0E15">
      <w:pPr>
        <w:pStyle w:val="Akapitzlist"/>
        <w:numPr>
          <w:ilvl w:val="0"/>
          <w:numId w:val="17"/>
        </w:numPr>
        <w:jc w:val="both"/>
        <w:rPr>
          <w:rFonts w:eastAsia="Calibri"/>
          <w:kern w:val="0"/>
          <w:sz w:val="22"/>
          <w:szCs w:val="22"/>
          <w:lang w:eastAsia="pl-PL"/>
        </w:rPr>
      </w:pPr>
      <w:r w:rsidRPr="000846CA">
        <w:rPr>
          <w:rFonts w:eastAsia="Calibri"/>
          <w:kern w:val="0"/>
          <w:sz w:val="22"/>
          <w:szCs w:val="22"/>
          <w:lang w:eastAsia="p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4576C51" w14:textId="77777777" w:rsidR="000F3E82" w:rsidRPr="000846CA" w:rsidRDefault="000F3E82">
      <w:pPr>
        <w:rPr>
          <w:b/>
          <w:sz w:val="22"/>
          <w:szCs w:val="22"/>
        </w:rPr>
      </w:pPr>
    </w:p>
    <w:p w14:paraId="28E30BC9" w14:textId="77777777" w:rsidR="000F3E82" w:rsidRPr="000846CA" w:rsidRDefault="009D0E15">
      <w:pPr>
        <w:jc w:val="center"/>
        <w:rPr>
          <w:b/>
          <w:sz w:val="22"/>
          <w:szCs w:val="22"/>
        </w:rPr>
      </w:pPr>
      <w:r w:rsidRPr="000846CA">
        <w:rPr>
          <w:b/>
          <w:sz w:val="22"/>
          <w:szCs w:val="22"/>
        </w:rPr>
        <w:t>§ 13</w:t>
      </w:r>
    </w:p>
    <w:p w14:paraId="2947E5E1" w14:textId="77777777" w:rsidR="000F3E82" w:rsidRPr="000846CA" w:rsidRDefault="009D0E15">
      <w:pPr>
        <w:jc w:val="center"/>
        <w:rPr>
          <w:b/>
          <w:sz w:val="22"/>
          <w:szCs w:val="22"/>
        </w:rPr>
      </w:pPr>
      <w:r w:rsidRPr="000846CA">
        <w:rPr>
          <w:b/>
          <w:sz w:val="22"/>
          <w:szCs w:val="22"/>
        </w:rPr>
        <w:t>KLAUZULA POUFNOŚCI</w:t>
      </w:r>
    </w:p>
    <w:p w14:paraId="464AA3A2" w14:textId="77777777" w:rsidR="000F3E82" w:rsidRPr="000846CA" w:rsidRDefault="009D0E15">
      <w:pPr>
        <w:rPr>
          <w:bCs/>
          <w:sz w:val="22"/>
          <w:szCs w:val="22"/>
        </w:rPr>
      </w:pPr>
      <w:r w:rsidRPr="000846CA">
        <w:rPr>
          <w:bCs/>
          <w:sz w:val="22"/>
          <w:szCs w:val="22"/>
        </w:rPr>
        <w:t>Wykonawca zobowiązuje się do zachowania w tajemnicy wszelkich informacji uzyskanych przez niego w związku z zawarciem i realizacją Umowy.</w:t>
      </w:r>
    </w:p>
    <w:p w14:paraId="38744EDA" w14:textId="77777777" w:rsidR="000F3E82" w:rsidRPr="000846CA" w:rsidRDefault="000F3E82">
      <w:pPr>
        <w:jc w:val="both"/>
        <w:rPr>
          <w:rFonts w:eastAsiaTheme="minorHAnsi"/>
          <w:b/>
          <w:kern w:val="0"/>
          <w:sz w:val="22"/>
          <w:szCs w:val="22"/>
        </w:rPr>
      </w:pPr>
    </w:p>
    <w:p w14:paraId="6101C23B" w14:textId="77777777" w:rsidR="000F3E82" w:rsidRPr="000846CA" w:rsidRDefault="009D0E15">
      <w:pPr>
        <w:jc w:val="center"/>
        <w:rPr>
          <w:rFonts w:eastAsiaTheme="minorHAnsi"/>
          <w:b/>
          <w:kern w:val="0"/>
          <w:sz w:val="22"/>
          <w:szCs w:val="22"/>
        </w:rPr>
      </w:pPr>
      <w:r w:rsidRPr="000846CA">
        <w:rPr>
          <w:rFonts w:eastAsiaTheme="minorHAnsi"/>
          <w:b/>
          <w:kern w:val="0"/>
          <w:sz w:val="22"/>
          <w:szCs w:val="22"/>
        </w:rPr>
        <w:t>§ 14</w:t>
      </w:r>
    </w:p>
    <w:p w14:paraId="1B8544C0" w14:textId="77777777" w:rsidR="000F3E82" w:rsidRPr="000846CA" w:rsidRDefault="009D0E15">
      <w:pPr>
        <w:jc w:val="center"/>
        <w:rPr>
          <w:rFonts w:eastAsiaTheme="minorHAnsi"/>
          <w:b/>
          <w:kern w:val="0"/>
          <w:sz w:val="22"/>
          <w:szCs w:val="22"/>
        </w:rPr>
      </w:pPr>
      <w:r w:rsidRPr="000846CA">
        <w:rPr>
          <w:rFonts w:eastAsiaTheme="minorHAnsi"/>
          <w:b/>
          <w:kern w:val="0"/>
          <w:sz w:val="22"/>
          <w:szCs w:val="22"/>
        </w:rPr>
        <w:t>ZAKAZ PRZENIESIENIA PRAW I OBOWIĄZKÓW Z TYTUŁU UMOWY</w:t>
      </w:r>
    </w:p>
    <w:p w14:paraId="62AB4221" w14:textId="77777777" w:rsidR="000F3E82" w:rsidRPr="000846CA" w:rsidRDefault="009D0E15">
      <w:pPr>
        <w:jc w:val="both"/>
        <w:rPr>
          <w:rFonts w:eastAsiaTheme="minorHAnsi"/>
          <w:kern w:val="0"/>
          <w:sz w:val="22"/>
          <w:szCs w:val="22"/>
        </w:rPr>
      </w:pPr>
      <w:r w:rsidRPr="000846CA">
        <w:rPr>
          <w:rFonts w:eastAsiaTheme="minorHAnsi"/>
          <w:kern w:val="0"/>
          <w:sz w:val="22"/>
          <w:szCs w:val="22"/>
        </w:rPr>
        <w:t>Wykonawca, bez uprzedniej, wyrażonej pod rygorem nieważności w formie pisemnej zgody Zamawiającego nie może dokonać zastawienia lub przeniesienia jakichkolwiek praw lub obowiązków wynikających z Umowy na osoby trzecie, obciążania tych praw w jakiejkolwiek formie, w szczególności nie może dokonywać przelewu lub jakiejkolwiek innej czynności wywołującej podobne skutki.</w:t>
      </w:r>
    </w:p>
    <w:p w14:paraId="5F14D7A9" w14:textId="77777777" w:rsidR="000F3E82" w:rsidRPr="000846CA" w:rsidRDefault="000F3E82">
      <w:pPr>
        <w:jc w:val="center"/>
        <w:rPr>
          <w:rFonts w:eastAsiaTheme="minorHAnsi"/>
          <w:b/>
          <w:kern w:val="0"/>
          <w:sz w:val="22"/>
          <w:szCs w:val="22"/>
        </w:rPr>
      </w:pPr>
    </w:p>
    <w:p w14:paraId="3DA248E9" w14:textId="77777777" w:rsidR="000F3E82" w:rsidRPr="000846CA" w:rsidRDefault="009D0E15">
      <w:pPr>
        <w:jc w:val="center"/>
        <w:rPr>
          <w:rFonts w:eastAsiaTheme="minorHAnsi"/>
          <w:b/>
          <w:kern w:val="0"/>
          <w:sz w:val="22"/>
          <w:szCs w:val="22"/>
        </w:rPr>
      </w:pPr>
      <w:r w:rsidRPr="000846CA">
        <w:rPr>
          <w:rFonts w:eastAsiaTheme="minorHAnsi"/>
          <w:b/>
          <w:kern w:val="0"/>
          <w:sz w:val="22"/>
          <w:szCs w:val="22"/>
        </w:rPr>
        <w:t>§ 15</w:t>
      </w:r>
    </w:p>
    <w:p w14:paraId="15D3D64F" w14:textId="77777777" w:rsidR="000F3E82" w:rsidRPr="000846CA" w:rsidRDefault="009D0E15">
      <w:pPr>
        <w:jc w:val="center"/>
        <w:rPr>
          <w:rFonts w:eastAsiaTheme="minorHAnsi"/>
          <w:b/>
          <w:kern w:val="0"/>
          <w:sz w:val="22"/>
          <w:szCs w:val="22"/>
        </w:rPr>
      </w:pPr>
      <w:r w:rsidRPr="000846CA">
        <w:rPr>
          <w:rFonts w:eastAsiaTheme="minorHAnsi"/>
          <w:b/>
          <w:kern w:val="0"/>
          <w:sz w:val="22"/>
          <w:szCs w:val="22"/>
        </w:rPr>
        <w:t>KLAUZULA SALWATORYJNA</w:t>
      </w:r>
    </w:p>
    <w:p w14:paraId="7AD148FF" w14:textId="77777777" w:rsidR="000F3E82" w:rsidRPr="000846CA" w:rsidRDefault="009D0E15">
      <w:pPr>
        <w:jc w:val="both"/>
        <w:rPr>
          <w:rFonts w:eastAsiaTheme="minorHAnsi"/>
          <w:kern w:val="0"/>
          <w:sz w:val="22"/>
          <w:szCs w:val="22"/>
        </w:rPr>
      </w:pPr>
      <w:r w:rsidRPr="000846CA">
        <w:rPr>
          <w:rFonts w:eastAsiaTheme="minorHAnsi"/>
          <w:kern w:val="0"/>
          <w:sz w:val="22"/>
          <w:szCs w:val="22"/>
        </w:rPr>
        <w:t>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49EA5699" w14:textId="77777777" w:rsidR="000F3E82" w:rsidRPr="000846CA" w:rsidRDefault="009D0E15">
      <w:pPr>
        <w:jc w:val="center"/>
        <w:rPr>
          <w:rFonts w:eastAsiaTheme="minorHAnsi"/>
          <w:b/>
          <w:kern w:val="0"/>
          <w:sz w:val="22"/>
          <w:szCs w:val="22"/>
        </w:rPr>
      </w:pPr>
      <w:r w:rsidRPr="000846CA">
        <w:rPr>
          <w:rFonts w:eastAsiaTheme="minorHAnsi"/>
          <w:b/>
          <w:kern w:val="0"/>
          <w:sz w:val="22"/>
          <w:szCs w:val="22"/>
        </w:rPr>
        <w:t>§ 16</w:t>
      </w:r>
    </w:p>
    <w:p w14:paraId="3E08FE14" w14:textId="77777777" w:rsidR="000F3E82" w:rsidRPr="000846CA" w:rsidRDefault="009D0E15">
      <w:pPr>
        <w:jc w:val="center"/>
        <w:rPr>
          <w:rFonts w:eastAsiaTheme="minorHAnsi"/>
          <w:b/>
          <w:kern w:val="0"/>
          <w:sz w:val="22"/>
          <w:szCs w:val="22"/>
        </w:rPr>
      </w:pPr>
      <w:r w:rsidRPr="000846CA">
        <w:rPr>
          <w:rFonts w:eastAsiaTheme="minorHAnsi"/>
          <w:b/>
          <w:kern w:val="0"/>
          <w:sz w:val="22"/>
          <w:szCs w:val="22"/>
        </w:rPr>
        <w:t>POSTANOWIENIA KOŃCOWE</w:t>
      </w:r>
    </w:p>
    <w:p w14:paraId="7A081E94" w14:textId="77777777" w:rsidR="000F3E82" w:rsidRPr="000846CA" w:rsidRDefault="009D0E15">
      <w:pPr>
        <w:pStyle w:val="Akapitzlist"/>
        <w:numPr>
          <w:ilvl w:val="0"/>
          <w:numId w:val="18"/>
        </w:numPr>
        <w:jc w:val="both"/>
        <w:rPr>
          <w:rFonts w:eastAsiaTheme="minorHAnsi"/>
          <w:sz w:val="22"/>
          <w:szCs w:val="22"/>
        </w:rPr>
      </w:pPr>
      <w:r w:rsidRPr="000846CA">
        <w:rPr>
          <w:rFonts w:eastAsiaTheme="minorHAnsi"/>
          <w:sz w:val="22"/>
          <w:szCs w:val="22"/>
        </w:rPr>
        <w:t>Prawem właściwym dla niniejszej Umowy jest prawo polskie.</w:t>
      </w:r>
    </w:p>
    <w:p w14:paraId="248A0163" w14:textId="77777777" w:rsidR="000F3E82" w:rsidRPr="000846CA" w:rsidRDefault="009D0E15">
      <w:pPr>
        <w:pStyle w:val="Akapitzlist"/>
        <w:numPr>
          <w:ilvl w:val="0"/>
          <w:numId w:val="18"/>
        </w:numPr>
        <w:jc w:val="both"/>
        <w:rPr>
          <w:rFonts w:eastAsiaTheme="minorHAnsi"/>
          <w:sz w:val="22"/>
          <w:szCs w:val="22"/>
        </w:rPr>
      </w:pPr>
      <w:r w:rsidRPr="000846CA">
        <w:rPr>
          <w:rFonts w:eastAsiaTheme="minorHAnsi"/>
          <w:sz w:val="22"/>
          <w:szCs w:val="22"/>
        </w:rPr>
        <w:t xml:space="preserve">Spory wynikłe w trakcie wykonywania Umowy rozstrzygał będzie sąd właściwy dla Miasta Torunia. </w:t>
      </w:r>
    </w:p>
    <w:p w14:paraId="5D6402E9" w14:textId="77777777" w:rsidR="000F3E82" w:rsidRPr="000846CA" w:rsidRDefault="009D0E15">
      <w:pPr>
        <w:pStyle w:val="Akapitzlist"/>
        <w:numPr>
          <w:ilvl w:val="0"/>
          <w:numId w:val="18"/>
        </w:numPr>
        <w:jc w:val="both"/>
        <w:rPr>
          <w:rFonts w:eastAsiaTheme="minorHAnsi"/>
          <w:sz w:val="22"/>
          <w:szCs w:val="22"/>
        </w:rPr>
      </w:pPr>
      <w:r w:rsidRPr="000846CA">
        <w:rPr>
          <w:rFonts w:eastAsiaTheme="minorHAnsi"/>
          <w:sz w:val="22"/>
          <w:szCs w:val="22"/>
        </w:rPr>
        <w:t xml:space="preserve">W sprawach nieuregulowanych Umową mają zastosowanie powszechnie obowiązujące przepisy prawa polskiego, w szczególności przepisy ustawy – Prawo zamówień publicznych, kodeksu cywilnego oraz ustawy o prawie autorskim i prawach pokrewnych. </w:t>
      </w:r>
    </w:p>
    <w:p w14:paraId="60D09D94" w14:textId="77777777" w:rsidR="000F3E82" w:rsidRPr="000846CA" w:rsidRDefault="009D0E15">
      <w:pPr>
        <w:pStyle w:val="Akapitzlist"/>
        <w:numPr>
          <w:ilvl w:val="0"/>
          <w:numId w:val="18"/>
        </w:numPr>
        <w:jc w:val="both"/>
        <w:rPr>
          <w:rFonts w:eastAsiaTheme="minorHAnsi"/>
          <w:sz w:val="22"/>
          <w:szCs w:val="22"/>
        </w:rPr>
      </w:pPr>
      <w:r w:rsidRPr="000846CA">
        <w:rPr>
          <w:rFonts w:eastAsiaTheme="minorHAnsi"/>
          <w:sz w:val="22"/>
          <w:szCs w:val="22"/>
        </w:rPr>
        <w:t>Umowę sporządzono w czterech jednobrzmiących egzemplarzach w tym:</w:t>
      </w:r>
    </w:p>
    <w:p w14:paraId="3E3A170D" w14:textId="77777777" w:rsidR="000F3E82" w:rsidRPr="000846CA" w:rsidRDefault="009D0E15">
      <w:pPr>
        <w:numPr>
          <w:ilvl w:val="1"/>
          <w:numId w:val="19"/>
        </w:numPr>
        <w:jc w:val="both"/>
        <w:rPr>
          <w:rFonts w:eastAsiaTheme="minorHAnsi"/>
          <w:sz w:val="22"/>
          <w:szCs w:val="22"/>
        </w:rPr>
      </w:pPr>
      <w:r w:rsidRPr="000846CA">
        <w:rPr>
          <w:rFonts w:eastAsiaTheme="minorHAnsi"/>
          <w:sz w:val="22"/>
          <w:szCs w:val="22"/>
        </w:rPr>
        <w:t>3 (trzy) egzemplarze dla Zamawiającego,</w:t>
      </w:r>
    </w:p>
    <w:p w14:paraId="559310DB" w14:textId="77777777" w:rsidR="000F3E82" w:rsidRPr="000846CA" w:rsidRDefault="009D0E15">
      <w:pPr>
        <w:numPr>
          <w:ilvl w:val="1"/>
          <w:numId w:val="19"/>
        </w:numPr>
        <w:jc w:val="both"/>
        <w:rPr>
          <w:rFonts w:eastAsiaTheme="minorHAnsi"/>
          <w:sz w:val="22"/>
          <w:szCs w:val="22"/>
        </w:rPr>
      </w:pPr>
      <w:r w:rsidRPr="000846CA">
        <w:rPr>
          <w:rFonts w:eastAsiaTheme="minorHAnsi"/>
          <w:sz w:val="22"/>
          <w:szCs w:val="22"/>
        </w:rPr>
        <w:t>1 (jeden) egzemplarz dla Wykonawcy.</w:t>
      </w:r>
    </w:p>
    <w:p w14:paraId="05FA982D" w14:textId="77777777" w:rsidR="000F3E82" w:rsidRPr="000846CA" w:rsidRDefault="009D0E15">
      <w:pPr>
        <w:pStyle w:val="Akapitzlist"/>
        <w:numPr>
          <w:ilvl w:val="0"/>
          <w:numId w:val="18"/>
        </w:numPr>
        <w:jc w:val="both"/>
        <w:rPr>
          <w:rFonts w:eastAsiaTheme="minorHAnsi"/>
          <w:sz w:val="22"/>
          <w:szCs w:val="22"/>
        </w:rPr>
      </w:pPr>
      <w:r w:rsidRPr="000846CA">
        <w:rPr>
          <w:rFonts w:eastAsiaTheme="minorHAnsi"/>
          <w:sz w:val="22"/>
          <w:szCs w:val="22"/>
        </w:rPr>
        <w:t>Wykaz załączników stanowiących integralną część niniejszej Umowy:</w:t>
      </w:r>
    </w:p>
    <w:p w14:paraId="79AC9810" w14:textId="2C5EE4F6" w:rsidR="000F3E82" w:rsidRPr="000846CA" w:rsidRDefault="009D0E15">
      <w:pPr>
        <w:numPr>
          <w:ilvl w:val="0"/>
          <w:numId w:val="20"/>
        </w:numPr>
        <w:suppressAutoHyphens w:val="0"/>
        <w:jc w:val="both"/>
        <w:rPr>
          <w:rFonts w:eastAsiaTheme="minorHAnsi"/>
          <w:kern w:val="0"/>
          <w:sz w:val="22"/>
          <w:szCs w:val="22"/>
        </w:rPr>
      </w:pPr>
      <w:r w:rsidRPr="000846CA">
        <w:rPr>
          <w:rFonts w:eastAsiaTheme="minorHAnsi"/>
          <w:b/>
          <w:bCs/>
          <w:kern w:val="0"/>
          <w:sz w:val="22"/>
          <w:szCs w:val="22"/>
        </w:rPr>
        <w:t>Oferta Wykonawcy</w:t>
      </w:r>
      <w:r w:rsidR="003548C5">
        <w:rPr>
          <w:rFonts w:eastAsiaTheme="minorHAnsi"/>
          <w:b/>
          <w:bCs/>
          <w:kern w:val="0"/>
          <w:sz w:val="22"/>
          <w:szCs w:val="22"/>
        </w:rPr>
        <w:t xml:space="preserve"> </w:t>
      </w:r>
      <w:r w:rsidR="003548C5">
        <w:rPr>
          <w:rFonts w:eastAsiaTheme="minorHAnsi"/>
          <w:kern w:val="0"/>
          <w:sz w:val="22"/>
          <w:szCs w:val="22"/>
        </w:rPr>
        <w:t xml:space="preserve">(formularz oferty) </w:t>
      </w:r>
      <w:r w:rsidRPr="000846CA">
        <w:rPr>
          <w:rFonts w:eastAsiaTheme="minorHAnsi"/>
          <w:b/>
          <w:bCs/>
          <w:kern w:val="0"/>
          <w:sz w:val="22"/>
          <w:szCs w:val="22"/>
        </w:rPr>
        <w:t>– Załącznik nr 1,</w:t>
      </w:r>
      <w:r w:rsidRPr="000846CA">
        <w:rPr>
          <w:rFonts w:eastAsiaTheme="minorHAnsi"/>
          <w:kern w:val="0"/>
          <w:sz w:val="22"/>
          <w:szCs w:val="22"/>
        </w:rPr>
        <w:t xml:space="preserve"> </w:t>
      </w:r>
    </w:p>
    <w:p w14:paraId="6D5293F9" w14:textId="77777777" w:rsidR="000F3E82" w:rsidRPr="000846CA" w:rsidRDefault="009D0E15">
      <w:pPr>
        <w:numPr>
          <w:ilvl w:val="0"/>
          <w:numId w:val="20"/>
        </w:numPr>
        <w:suppressAutoHyphens w:val="0"/>
        <w:jc w:val="both"/>
        <w:rPr>
          <w:rFonts w:eastAsiaTheme="minorHAnsi"/>
          <w:kern w:val="0"/>
          <w:sz w:val="22"/>
          <w:szCs w:val="22"/>
        </w:rPr>
      </w:pPr>
      <w:r w:rsidRPr="000846CA">
        <w:rPr>
          <w:rFonts w:eastAsiaTheme="minorHAnsi"/>
          <w:b/>
          <w:bCs/>
          <w:kern w:val="0"/>
          <w:sz w:val="22"/>
          <w:szCs w:val="22"/>
        </w:rPr>
        <w:t>Opis przedmiotu zamówienia</w:t>
      </w:r>
      <w:r w:rsidRPr="000846CA">
        <w:rPr>
          <w:rFonts w:eastAsiaTheme="minorHAnsi"/>
          <w:kern w:val="0"/>
          <w:sz w:val="22"/>
          <w:szCs w:val="22"/>
        </w:rPr>
        <w:t xml:space="preserve"> </w:t>
      </w:r>
      <w:r w:rsidRPr="000846CA">
        <w:rPr>
          <w:rFonts w:eastAsiaTheme="minorHAnsi"/>
          <w:b/>
          <w:bCs/>
          <w:kern w:val="0"/>
          <w:sz w:val="22"/>
          <w:szCs w:val="22"/>
        </w:rPr>
        <w:t>– Załącznik nr 2</w:t>
      </w:r>
      <w:r w:rsidRPr="000846CA">
        <w:rPr>
          <w:rFonts w:eastAsiaTheme="minorHAnsi"/>
          <w:kern w:val="0"/>
          <w:sz w:val="22"/>
          <w:szCs w:val="22"/>
        </w:rPr>
        <w:t>,</w:t>
      </w:r>
    </w:p>
    <w:p w14:paraId="6A7F049C" w14:textId="4CB07E1B" w:rsidR="000F3E82" w:rsidRPr="000846CA" w:rsidRDefault="009D0E15">
      <w:pPr>
        <w:numPr>
          <w:ilvl w:val="0"/>
          <w:numId w:val="20"/>
        </w:numPr>
        <w:suppressAutoHyphens w:val="0"/>
        <w:jc w:val="both"/>
        <w:rPr>
          <w:rFonts w:eastAsiaTheme="minorHAnsi"/>
          <w:kern w:val="0"/>
          <w:sz w:val="22"/>
          <w:szCs w:val="22"/>
        </w:rPr>
      </w:pPr>
      <w:r w:rsidRPr="000846CA">
        <w:rPr>
          <w:rFonts w:eastAsiaTheme="minorHAnsi"/>
          <w:b/>
          <w:bCs/>
          <w:kern w:val="0"/>
          <w:sz w:val="22"/>
          <w:szCs w:val="22"/>
        </w:rPr>
        <w:lastRenderedPageBreak/>
        <w:t>Klauzula informacyjna</w:t>
      </w:r>
      <w:r w:rsidRPr="000846CA">
        <w:rPr>
          <w:rFonts w:eastAsiaTheme="minorHAnsi"/>
          <w:kern w:val="0"/>
          <w:sz w:val="22"/>
          <w:szCs w:val="22"/>
        </w:rPr>
        <w:t xml:space="preserve"> dotycząca przetwarzania danych osobowych pobranych bezpośrednio od osoby, której dane dotyczą </w:t>
      </w:r>
      <w:r w:rsidRPr="000846CA">
        <w:rPr>
          <w:rFonts w:eastAsiaTheme="minorHAnsi"/>
          <w:b/>
          <w:bCs/>
          <w:kern w:val="0"/>
          <w:sz w:val="22"/>
          <w:szCs w:val="22"/>
        </w:rPr>
        <w:t>– Załącznik Nr 3</w:t>
      </w:r>
      <w:r w:rsidRPr="000846CA">
        <w:rPr>
          <w:rFonts w:eastAsiaTheme="minorHAnsi"/>
          <w:kern w:val="0"/>
          <w:sz w:val="22"/>
          <w:szCs w:val="22"/>
        </w:rPr>
        <w:t>,</w:t>
      </w:r>
    </w:p>
    <w:p w14:paraId="25E0C045" w14:textId="77777777" w:rsidR="000F3E82" w:rsidRPr="000846CA" w:rsidRDefault="009D0E15">
      <w:pPr>
        <w:numPr>
          <w:ilvl w:val="0"/>
          <w:numId w:val="20"/>
        </w:numPr>
        <w:suppressAutoHyphens w:val="0"/>
        <w:jc w:val="both"/>
        <w:rPr>
          <w:rFonts w:eastAsiaTheme="minorHAnsi"/>
          <w:kern w:val="0"/>
          <w:sz w:val="22"/>
          <w:szCs w:val="22"/>
        </w:rPr>
      </w:pPr>
      <w:r w:rsidRPr="000846CA">
        <w:rPr>
          <w:rFonts w:eastAsiaTheme="minorHAnsi"/>
          <w:b/>
          <w:bCs/>
          <w:kern w:val="0"/>
          <w:sz w:val="22"/>
          <w:szCs w:val="22"/>
        </w:rPr>
        <w:t>Polisa Wykonawcy</w:t>
      </w:r>
      <w:r w:rsidRPr="000846CA">
        <w:rPr>
          <w:rFonts w:eastAsiaTheme="minorHAnsi"/>
          <w:kern w:val="0"/>
          <w:sz w:val="22"/>
          <w:szCs w:val="22"/>
        </w:rPr>
        <w:t xml:space="preserve"> – </w:t>
      </w:r>
      <w:r w:rsidRPr="000846CA">
        <w:rPr>
          <w:rFonts w:eastAsiaTheme="minorHAnsi"/>
          <w:b/>
          <w:bCs/>
          <w:kern w:val="0"/>
          <w:sz w:val="22"/>
          <w:szCs w:val="22"/>
        </w:rPr>
        <w:t>Załącznik Nr 4.</w:t>
      </w:r>
    </w:p>
    <w:p w14:paraId="3A3CEA9D" w14:textId="77777777" w:rsidR="000F3E82" w:rsidRPr="000846CA" w:rsidRDefault="000F3E82">
      <w:pPr>
        <w:jc w:val="both"/>
        <w:rPr>
          <w:rFonts w:eastAsiaTheme="minorHAnsi"/>
          <w:sz w:val="22"/>
          <w:szCs w:val="22"/>
        </w:rPr>
      </w:pPr>
    </w:p>
    <w:p w14:paraId="4E0150D1" w14:textId="77777777" w:rsidR="000F3E82" w:rsidRPr="000846CA" w:rsidRDefault="000F3E82">
      <w:pPr>
        <w:jc w:val="both"/>
        <w:rPr>
          <w:rFonts w:eastAsiaTheme="minorHAnsi"/>
          <w:sz w:val="22"/>
          <w:szCs w:val="22"/>
        </w:rPr>
      </w:pPr>
    </w:p>
    <w:p w14:paraId="23863C37" w14:textId="77777777" w:rsidR="000F3E82" w:rsidRPr="000846CA" w:rsidRDefault="009D0E15">
      <w:pPr>
        <w:jc w:val="center"/>
        <w:rPr>
          <w:rFonts w:eastAsiaTheme="minorHAnsi"/>
          <w:b/>
          <w:bCs/>
          <w:sz w:val="22"/>
          <w:szCs w:val="22"/>
        </w:rPr>
      </w:pPr>
      <w:r w:rsidRPr="000846CA">
        <w:rPr>
          <w:rFonts w:eastAsiaTheme="minorHAnsi"/>
          <w:b/>
          <w:bCs/>
          <w:sz w:val="22"/>
          <w:szCs w:val="22"/>
        </w:rPr>
        <w:t xml:space="preserve">Zamawiający </w:t>
      </w:r>
      <w:r w:rsidRPr="000846CA">
        <w:rPr>
          <w:rFonts w:eastAsiaTheme="minorHAnsi"/>
          <w:b/>
          <w:bCs/>
          <w:sz w:val="22"/>
          <w:szCs w:val="22"/>
        </w:rPr>
        <w:tab/>
      </w:r>
      <w:r w:rsidRPr="000846CA">
        <w:rPr>
          <w:rFonts w:eastAsiaTheme="minorHAnsi"/>
          <w:b/>
          <w:bCs/>
          <w:sz w:val="22"/>
          <w:szCs w:val="22"/>
        </w:rPr>
        <w:tab/>
      </w:r>
      <w:r w:rsidRPr="000846CA">
        <w:rPr>
          <w:rFonts w:eastAsiaTheme="minorHAnsi"/>
          <w:b/>
          <w:bCs/>
          <w:sz w:val="22"/>
          <w:szCs w:val="22"/>
        </w:rPr>
        <w:tab/>
      </w:r>
      <w:r w:rsidRPr="000846CA">
        <w:rPr>
          <w:rFonts w:eastAsiaTheme="minorHAnsi"/>
          <w:b/>
          <w:bCs/>
          <w:sz w:val="22"/>
          <w:szCs w:val="22"/>
        </w:rPr>
        <w:tab/>
      </w:r>
      <w:r w:rsidRPr="000846CA">
        <w:rPr>
          <w:rFonts w:eastAsiaTheme="minorHAnsi"/>
          <w:b/>
          <w:bCs/>
          <w:sz w:val="22"/>
          <w:szCs w:val="22"/>
        </w:rPr>
        <w:tab/>
      </w:r>
      <w:r w:rsidRPr="000846CA">
        <w:rPr>
          <w:rFonts w:eastAsiaTheme="minorHAnsi"/>
          <w:b/>
          <w:bCs/>
          <w:sz w:val="22"/>
          <w:szCs w:val="22"/>
        </w:rPr>
        <w:tab/>
      </w:r>
      <w:r w:rsidRPr="000846CA">
        <w:rPr>
          <w:rFonts w:eastAsiaTheme="minorHAnsi"/>
          <w:b/>
          <w:bCs/>
          <w:sz w:val="22"/>
          <w:szCs w:val="22"/>
        </w:rPr>
        <w:tab/>
      </w:r>
      <w:r w:rsidRPr="000846CA">
        <w:rPr>
          <w:rFonts w:eastAsiaTheme="minorHAnsi"/>
          <w:b/>
          <w:bCs/>
          <w:sz w:val="22"/>
          <w:szCs w:val="22"/>
        </w:rPr>
        <w:tab/>
        <w:t>Wykonawca</w:t>
      </w:r>
    </w:p>
    <w:p w14:paraId="6FC0DF19" w14:textId="77777777" w:rsidR="000F3E82" w:rsidRPr="000846CA" w:rsidRDefault="000F3E82">
      <w:pPr>
        <w:jc w:val="both"/>
        <w:rPr>
          <w:rFonts w:eastAsiaTheme="minorHAnsi"/>
          <w:sz w:val="22"/>
          <w:szCs w:val="22"/>
        </w:rPr>
      </w:pPr>
      <w:bookmarkStart w:id="7" w:name="_GoBack"/>
      <w:bookmarkEnd w:id="7"/>
    </w:p>
    <w:p w14:paraId="553BA91C" w14:textId="77777777" w:rsidR="000F3E82" w:rsidRPr="000846CA" w:rsidRDefault="000F3E82">
      <w:pPr>
        <w:jc w:val="both"/>
        <w:rPr>
          <w:sz w:val="22"/>
          <w:szCs w:val="22"/>
        </w:rPr>
      </w:pPr>
    </w:p>
    <w:sectPr w:rsidR="000F3E82" w:rsidRPr="000846CA">
      <w:pgSz w:w="11906" w:h="16838"/>
      <w:pgMar w:top="1135" w:right="1417" w:bottom="1276"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46D"/>
    <w:multiLevelType w:val="multilevel"/>
    <w:tmpl w:val="8708B90C"/>
    <w:lvl w:ilvl="0">
      <w:start w:val="3"/>
      <w:numFmt w:val="ordinal"/>
      <w:lvlText w:val="%1"/>
      <w:lvlJc w:val="left"/>
      <w:pPr>
        <w:tabs>
          <w:tab w:val="num" w:pos="0"/>
        </w:tabs>
        <w:ind w:left="360" w:hanging="360"/>
      </w:pPr>
      <w:rPr>
        <w:b/>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4A43D5A"/>
    <w:multiLevelType w:val="multilevel"/>
    <w:tmpl w:val="D3EA55A6"/>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 w15:restartNumberingAfterBreak="0">
    <w:nsid w:val="08444CD5"/>
    <w:multiLevelType w:val="multilevel"/>
    <w:tmpl w:val="8E74768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88F7782"/>
    <w:multiLevelType w:val="multilevel"/>
    <w:tmpl w:val="075467EE"/>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BEC7D5F"/>
    <w:multiLevelType w:val="multilevel"/>
    <w:tmpl w:val="FD764262"/>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DBA4EF6"/>
    <w:multiLevelType w:val="multilevel"/>
    <w:tmpl w:val="E74A9D60"/>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0E26B87"/>
    <w:multiLevelType w:val="multilevel"/>
    <w:tmpl w:val="C68427AA"/>
    <w:lvl w:ilvl="0">
      <w:start w:val="1"/>
      <w:numFmt w:val="ordin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D10ED4"/>
    <w:multiLevelType w:val="multilevel"/>
    <w:tmpl w:val="36304A2A"/>
    <w:lvl w:ilvl="0">
      <w:start w:val="1"/>
      <w:numFmt w:val="lowerLetter"/>
      <w:lvlText w:val="%1)"/>
      <w:lvlJc w:val="left"/>
      <w:pPr>
        <w:tabs>
          <w:tab w:val="num" w:pos="0"/>
        </w:tabs>
        <w:ind w:left="1080" w:hanging="360"/>
      </w:pPr>
      <w:rPr>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70A1812"/>
    <w:multiLevelType w:val="multilevel"/>
    <w:tmpl w:val="4F5A83E8"/>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85646B5"/>
    <w:multiLevelType w:val="multilevel"/>
    <w:tmpl w:val="A0289E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93114FC"/>
    <w:multiLevelType w:val="multilevel"/>
    <w:tmpl w:val="6526F6B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0800DE3"/>
    <w:multiLevelType w:val="multilevel"/>
    <w:tmpl w:val="C2F843BE"/>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23CA406D"/>
    <w:multiLevelType w:val="multilevel"/>
    <w:tmpl w:val="919C819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6DB5045"/>
    <w:multiLevelType w:val="multilevel"/>
    <w:tmpl w:val="35960D1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15:restartNumberingAfterBreak="0">
    <w:nsid w:val="2CEB67A5"/>
    <w:multiLevelType w:val="multilevel"/>
    <w:tmpl w:val="FF8E9CAE"/>
    <w:lvl w:ilvl="0">
      <w:start w:val="1"/>
      <w:numFmt w:val="lowerLetter"/>
      <w:lvlText w:val="%1)"/>
      <w:lvlJc w:val="left"/>
      <w:pPr>
        <w:tabs>
          <w:tab w:val="num" w:pos="0"/>
        </w:tabs>
        <w:ind w:left="1080" w:hanging="360"/>
      </w:pPr>
      <w:rPr>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3F770BD9"/>
    <w:multiLevelType w:val="multilevel"/>
    <w:tmpl w:val="79A2988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4D76730C"/>
    <w:multiLevelType w:val="multilevel"/>
    <w:tmpl w:val="A3DCC6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513930AE"/>
    <w:multiLevelType w:val="multilevel"/>
    <w:tmpl w:val="90BACCD0"/>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720" w:hanging="360"/>
      </w:pPr>
      <w:rPr>
        <w:b/>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798348D"/>
    <w:multiLevelType w:val="multilevel"/>
    <w:tmpl w:val="7672923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588832E5"/>
    <w:multiLevelType w:val="multilevel"/>
    <w:tmpl w:val="5530797C"/>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60F97159"/>
    <w:multiLevelType w:val="multilevel"/>
    <w:tmpl w:val="89A28CEC"/>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55B2FCC"/>
    <w:multiLevelType w:val="multilevel"/>
    <w:tmpl w:val="B9AA421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66E5673"/>
    <w:multiLevelType w:val="multilevel"/>
    <w:tmpl w:val="773A8F30"/>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6CD74BCA"/>
    <w:multiLevelType w:val="multilevel"/>
    <w:tmpl w:val="7682EC5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4" w15:restartNumberingAfterBreak="0">
    <w:nsid w:val="78495B64"/>
    <w:multiLevelType w:val="multilevel"/>
    <w:tmpl w:val="9E141318"/>
    <w:lvl w:ilvl="0">
      <w:start w:val="1"/>
      <w:numFmt w:val="ordinal"/>
      <w:lvlText w:val="%1"/>
      <w:lvlJc w:val="left"/>
      <w:pPr>
        <w:tabs>
          <w:tab w:val="num" w:pos="0"/>
        </w:tabs>
        <w:ind w:left="360" w:hanging="360"/>
      </w:pPr>
      <w:rPr>
        <w:b/>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78FD6054"/>
    <w:multiLevelType w:val="multilevel"/>
    <w:tmpl w:val="698ED3B4"/>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79D10C80"/>
    <w:multiLevelType w:val="multilevel"/>
    <w:tmpl w:val="89424AD4"/>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720" w:hanging="360"/>
      </w:pPr>
      <w:rPr>
        <w:b/>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7DAB6608"/>
    <w:multiLevelType w:val="multilevel"/>
    <w:tmpl w:val="1096C0D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8"/>
  </w:num>
  <w:num w:numId="2">
    <w:abstractNumId w:val="9"/>
  </w:num>
  <w:num w:numId="3">
    <w:abstractNumId w:val="24"/>
  </w:num>
  <w:num w:numId="4">
    <w:abstractNumId w:val="25"/>
  </w:num>
  <w:num w:numId="5">
    <w:abstractNumId w:val="11"/>
  </w:num>
  <w:num w:numId="6">
    <w:abstractNumId w:val="12"/>
  </w:num>
  <w:num w:numId="7">
    <w:abstractNumId w:val="26"/>
  </w:num>
  <w:num w:numId="8">
    <w:abstractNumId w:val="2"/>
  </w:num>
  <w:num w:numId="9">
    <w:abstractNumId w:val="21"/>
  </w:num>
  <w:num w:numId="10">
    <w:abstractNumId w:val="7"/>
  </w:num>
  <w:num w:numId="11">
    <w:abstractNumId w:val="15"/>
  </w:num>
  <w:num w:numId="12">
    <w:abstractNumId w:val="4"/>
  </w:num>
  <w:num w:numId="13">
    <w:abstractNumId w:val="5"/>
  </w:num>
  <w:num w:numId="14">
    <w:abstractNumId w:val="1"/>
  </w:num>
  <w:num w:numId="15">
    <w:abstractNumId w:val="14"/>
  </w:num>
  <w:num w:numId="16">
    <w:abstractNumId w:val="10"/>
  </w:num>
  <w:num w:numId="17">
    <w:abstractNumId w:val="27"/>
  </w:num>
  <w:num w:numId="18">
    <w:abstractNumId w:val="3"/>
  </w:num>
  <w:num w:numId="19">
    <w:abstractNumId w:val="17"/>
  </w:num>
  <w:num w:numId="20">
    <w:abstractNumId w:val="20"/>
  </w:num>
  <w:num w:numId="21">
    <w:abstractNumId w:val="23"/>
  </w:num>
  <w:num w:numId="22">
    <w:abstractNumId w:val="13"/>
  </w:num>
  <w:num w:numId="23">
    <w:abstractNumId w:val="6"/>
  </w:num>
  <w:num w:numId="24">
    <w:abstractNumId w:val="8"/>
  </w:num>
  <w:num w:numId="25">
    <w:abstractNumId w:val="22"/>
  </w:num>
  <w:num w:numId="26">
    <w:abstractNumId w:val="19"/>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82"/>
    <w:rsid w:val="000846CA"/>
    <w:rsid w:val="000F3E82"/>
    <w:rsid w:val="002A22D4"/>
    <w:rsid w:val="00332FEF"/>
    <w:rsid w:val="003548C5"/>
    <w:rsid w:val="00391961"/>
    <w:rsid w:val="0051196A"/>
    <w:rsid w:val="005645CD"/>
    <w:rsid w:val="007F02D6"/>
    <w:rsid w:val="008464D4"/>
    <w:rsid w:val="009D0E15"/>
    <w:rsid w:val="00AE465D"/>
    <w:rsid w:val="00D414DC"/>
    <w:rsid w:val="00F01CB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E1CD"/>
  <w15:docId w15:val="{4FD21438-9CDD-4B0C-AD3E-6251B983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FA0"/>
    <w:rPr>
      <w:rFonts w:ascii="Times New Roman" w:eastAsia="Times New Roman" w:hAnsi="Times New Roman" w:cs="Times New Roman"/>
      <w:kern w:val="2"/>
      <w:sz w:val="24"/>
      <w:szCs w:val="24"/>
      <w:lang w:eastAsia="ar-SA"/>
    </w:rPr>
  </w:style>
  <w:style w:type="paragraph" w:styleId="Nagwek1">
    <w:name w:val="heading 1"/>
    <w:next w:val="Normalny"/>
    <w:link w:val="Nagwek1Znak"/>
    <w:uiPriority w:val="9"/>
    <w:qFormat/>
    <w:rsid w:val="00D97171"/>
    <w:pPr>
      <w:keepNext/>
      <w:keepLines/>
      <w:suppressAutoHyphens w:val="0"/>
      <w:spacing w:after="12" w:line="259" w:lineRule="auto"/>
      <w:ind w:left="10" w:right="63"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qFormat/>
    <w:rsid w:val="007E66EB"/>
    <w:rPr>
      <w:rFonts w:ascii="Arial" w:eastAsia="Arial" w:hAnsi="Arial" w:cs="Arial"/>
      <w:sz w:val="20"/>
      <w:szCs w:val="20"/>
      <w:shd w:val="clear" w:color="auto" w:fill="FFFFFF"/>
    </w:rPr>
  </w:style>
  <w:style w:type="character" w:customStyle="1" w:styleId="AkapitzlistZnak">
    <w:name w:val="Akapit z listą Znak"/>
    <w:link w:val="Akapitzlist"/>
    <w:uiPriority w:val="34"/>
    <w:qFormat/>
    <w:locked/>
    <w:rsid w:val="00B76F15"/>
    <w:rPr>
      <w:rFonts w:ascii="Times New Roman" w:eastAsia="Times New Roman" w:hAnsi="Times New Roman" w:cs="Times New Roman"/>
      <w:kern w:val="2"/>
      <w:sz w:val="24"/>
      <w:szCs w:val="24"/>
      <w:lang w:eastAsia="ar-SA"/>
    </w:rPr>
  </w:style>
  <w:style w:type="character" w:customStyle="1" w:styleId="Teksttreci">
    <w:name w:val="Tekst treści_"/>
    <w:link w:val="Teksttreci0"/>
    <w:qFormat/>
    <w:locked/>
    <w:rsid w:val="00BD49BE"/>
    <w:rPr>
      <w:shd w:val="clear" w:color="auto" w:fill="FFFFFF"/>
    </w:rPr>
  </w:style>
  <w:style w:type="character" w:customStyle="1" w:styleId="TekstdymkaZnak">
    <w:name w:val="Tekst dymka Znak"/>
    <w:basedOn w:val="Domylnaczcionkaakapitu"/>
    <w:link w:val="Tekstdymka"/>
    <w:uiPriority w:val="99"/>
    <w:semiHidden/>
    <w:qFormat/>
    <w:rsid w:val="00641C75"/>
    <w:rPr>
      <w:rFonts w:ascii="Tahoma" w:eastAsia="Times New Roman" w:hAnsi="Tahoma" w:cs="Tahoma"/>
      <w:kern w:val="2"/>
      <w:sz w:val="16"/>
      <w:szCs w:val="16"/>
      <w:lang w:eastAsia="ar-SA"/>
    </w:rPr>
  </w:style>
  <w:style w:type="character" w:styleId="Odwoaniedokomentarza">
    <w:name w:val="annotation reference"/>
    <w:basedOn w:val="Domylnaczcionkaakapitu"/>
    <w:uiPriority w:val="99"/>
    <w:semiHidden/>
    <w:unhideWhenUsed/>
    <w:qFormat/>
    <w:rsid w:val="00D16814"/>
    <w:rPr>
      <w:sz w:val="16"/>
      <w:szCs w:val="16"/>
    </w:rPr>
  </w:style>
  <w:style w:type="character" w:customStyle="1" w:styleId="TekstkomentarzaZnak">
    <w:name w:val="Tekst komentarza Znak"/>
    <w:basedOn w:val="Domylnaczcionkaakapitu"/>
    <w:link w:val="Tekstkomentarza"/>
    <w:uiPriority w:val="99"/>
    <w:semiHidden/>
    <w:qFormat/>
    <w:rsid w:val="00D16814"/>
    <w:rPr>
      <w:rFonts w:ascii="Times New Roman" w:eastAsia="Times New Roman" w:hAnsi="Times New Roman" w:cs="Times New Roman"/>
      <w:kern w:val="2"/>
      <w:sz w:val="20"/>
      <w:szCs w:val="20"/>
      <w:lang w:eastAsia="ar-SA"/>
    </w:rPr>
  </w:style>
  <w:style w:type="character" w:customStyle="1" w:styleId="TematkomentarzaZnak">
    <w:name w:val="Temat komentarza Znak"/>
    <w:basedOn w:val="TekstkomentarzaZnak"/>
    <w:link w:val="Tematkomentarza"/>
    <w:uiPriority w:val="99"/>
    <w:semiHidden/>
    <w:qFormat/>
    <w:rsid w:val="00D16814"/>
    <w:rPr>
      <w:rFonts w:ascii="Times New Roman" w:eastAsia="Times New Roman" w:hAnsi="Times New Roman" w:cs="Times New Roman"/>
      <w:b/>
      <w:bCs/>
      <w:kern w:val="2"/>
      <w:sz w:val="20"/>
      <w:szCs w:val="20"/>
      <w:lang w:eastAsia="ar-SA"/>
    </w:rPr>
  </w:style>
  <w:style w:type="character" w:customStyle="1" w:styleId="czeinternetowe">
    <w:name w:val="Łącze internetowe"/>
    <w:basedOn w:val="Domylnaczcionkaakapitu"/>
    <w:uiPriority w:val="99"/>
    <w:unhideWhenUsed/>
    <w:rsid w:val="005707F1"/>
    <w:rPr>
      <w:color w:val="0563C1" w:themeColor="hyperlink"/>
      <w:u w:val="single"/>
    </w:rPr>
  </w:style>
  <w:style w:type="character" w:customStyle="1" w:styleId="StopkaZnak">
    <w:name w:val="Stopka Znak"/>
    <w:basedOn w:val="Domylnaczcionkaakapitu"/>
    <w:link w:val="Stopka"/>
    <w:uiPriority w:val="99"/>
    <w:qFormat/>
    <w:rsid w:val="0002141E"/>
    <w:rPr>
      <w:rFonts w:ascii="Times New Roman" w:eastAsia="Times New Roman" w:hAnsi="Times New Roman" w:cs="Times New Roman"/>
      <w:kern w:val="2"/>
      <w:sz w:val="24"/>
      <w:szCs w:val="24"/>
      <w:lang w:eastAsia="ar-SA"/>
    </w:rPr>
  </w:style>
  <w:style w:type="character" w:customStyle="1" w:styleId="Nagwek1Znak">
    <w:name w:val="Nagłówek 1 Znak"/>
    <w:basedOn w:val="Domylnaczcionkaakapitu"/>
    <w:link w:val="Nagwek1"/>
    <w:uiPriority w:val="9"/>
    <w:qFormat/>
    <w:rsid w:val="00D97171"/>
    <w:rPr>
      <w:rFonts w:ascii="Calibri" w:eastAsia="Calibri" w:hAnsi="Calibri" w:cs="Calibri"/>
      <w:b/>
      <w:color w:val="000000"/>
      <w:lang w:eastAsia="pl-PL"/>
    </w:rPr>
  </w:style>
  <w:style w:type="paragraph" w:styleId="Nagwek">
    <w:name w:val="header"/>
    <w:basedOn w:val="Normalny"/>
    <w:next w:val="Tekstpodstawowy"/>
    <w:qFormat/>
    <w:rsid w:val="005A696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A696F"/>
    <w:pPr>
      <w:spacing w:after="140" w:line="276" w:lineRule="auto"/>
    </w:pPr>
  </w:style>
  <w:style w:type="paragraph" w:styleId="Lista">
    <w:name w:val="List"/>
    <w:basedOn w:val="Tekstpodstawowy"/>
    <w:rsid w:val="005A696F"/>
    <w:rPr>
      <w:rFonts w:cs="Lucida Sans"/>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rsid w:val="005A696F"/>
    <w:pPr>
      <w:suppressLineNumbers/>
    </w:pPr>
    <w:rPr>
      <w:rFonts w:cs="Lucida Sans"/>
    </w:rPr>
  </w:style>
  <w:style w:type="paragraph" w:customStyle="1" w:styleId="Gwkaistopka">
    <w:name w:val="Główka i stopka"/>
    <w:basedOn w:val="Normalny"/>
    <w:qFormat/>
  </w:style>
  <w:style w:type="paragraph" w:customStyle="1" w:styleId="Legenda1">
    <w:name w:val="Legenda1"/>
    <w:basedOn w:val="Normalny"/>
    <w:qFormat/>
    <w:rsid w:val="005A696F"/>
    <w:pPr>
      <w:suppressLineNumbers/>
      <w:spacing w:before="120" w:after="120"/>
    </w:pPr>
    <w:rPr>
      <w:rFonts w:cs="Lucida Sans"/>
      <w:i/>
      <w:iCs/>
    </w:rPr>
  </w:style>
  <w:style w:type="paragraph" w:styleId="Bezodstpw">
    <w:name w:val="No Spacing"/>
    <w:uiPriority w:val="1"/>
    <w:qFormat/>
    <w:rsid w:val="00581E93"/>
  </w:style>
  <w:style w:type="paragraph" w:customStyle="1" w:styleId="Tekstpodstawowy21">
    <w:name w:val="Tekst podstawowy 21"/>
    <w:basedOn w:val="Normalny"/>
    <w:qFormat/>
    <w:rsid w:val="00363FA0"/>
    <w:pPr>
      <w:spacing w:line="240" w:lineRule="atLeast"/>
      <w:jc w:val="both"/>
    </w:pPr>
    <w:rPr>
      <w:bCs/>
      <w:sz w:val="26"/>
    </w:rPr>
  </w:style>
  <w:style w:type="paragraph" w:styleId="Akapitzlist">
    <w:name w:val="List Paragraph"/>
    <w:basedOn w:val="Normalny"/>
    <w:link w:val="AkapitzlistZnak"/>
    <w:uiPriority w:val="34"/>
    <w:qFormat/>
    <w:rsid w:val="00363FA0"/>
    <w:pPr>
      <w:ind w:left="708"/>
    </w:pPr>
  </w:style>
  <w:style w:type="paragraph" w:customStyle="1" w:styleId="Bodytext20">
    <w:name w:val="Body text (2)"/>
    <w:basedOn w:val="Normalny"/>
    <w:link w:val="Bodytext2"/>
    <w:qFormat/>
    <w:rsid w:val="007E66EB"/>
    <w:pPr>
      <w:widowControl w:val="0"/>
      <w:shd w:val="clear" w:color="auto" w:fill="FFFFFF"/>
      <w:suppressAutoHyphens w:val="0"/>
      <w:spacing w:line="264" w:lineRule="exact"/>
      <w:ind w:hanging="920"/>
      <w:jc w:val="both"/>
    </w:pPr>
    <w:rPr>
      <w:rFonts w:ascii="Arial" w:eastAsia="Arial" w:hAnsi="Arial" w:cs="Arial"/>
      <w:kern w:val="0"/>
      <w:sz w:val="20"/>
      <w:szCs w:val="20"/>
      <w:lang w:eastAsia="en-US"/>
    </w:rPr>
  </w:style>
  <w:style w:type="paragraph" w:customStyle="1" w:styleId="Default">
    <w:name w:val="Default"/>
    <w:qFormat/>
    <w:rsid w:val="00113EC7"/>
    <w:rPr>
      <w:rFonts w:ascii="Times New Roman" w:eastAsia="Arial" w:hAnsi="Times New Roman" w:cs="Times New Roman"/>
      <w:color w:val="000000"/>
      <w:sz w:val="24"/>
      <w:szCs w:val="24"/>
      <w:lang w:eastAsia="zh-CN"/>
    </w:rPr>
  </w:style>
  <w:style w:type="paragraph" w:customStyle="1" w:styleId="gwp21772607msonormal">
    <w:name w:val="gwp21772607_msonormal"/>
    <w:basedOn w:val="Normalny"/>
    <w:uiPriority w:val="99"/>
    <w:qFormat/>
    <w:rsid w:val="00B76F15"/>
    <w:pPr>
      <w:suppressAutoHyphens w:val="0"/>
      <w:spacing w:beforeAutospacing="1" w:afterAutospacing="1"/>
    </w:pPr>
    <w:rPr>
      <w:rFonts w:eastAsiaTheme="minorHAnsi"/>
      <w:kern w:val="0"/>
      <w:lang w:eastAsia="pl-PL"/>
    </w:rPr>
  </w:style>
  <w:style w:type="paragraph" w:customStyle="1" w:styleId="Teksttreci0">
    <w:name w:val="Tekst treści"/>
    <w:basedOn w:val="Normalny"/>
    <w:link w:val="Teksttreci"/>
    <w:qFormat/>
    <w:rsid w:val="00BD49BE"/>
    <w:pPr>
      <w:shd w:val="clear" w:color="auto" w:fill="FFFFFF"/>
      <w:suppressAutoHyphens w:val="0"/>
      <w:spacing w:before="1920" w:after="1020" w:line="240" w:lineRule="atLeast"/>
      <w:ind w:hanging="1700"/>
    </w:pPr>
    <w:rPr>
      <w:rFonts w:asciiTheme="minorHAnsi" w:eastAsiaTheme="minorHAnsi" w:hAnsiTheme="minorHAnsi" w:cstheme="minorBidi"/>
      <w:kern w:val="0"/>
      <w:sz w:val="22"/>
      <w:szCs w:val="22"/>
      <w:shd w:val="clear" w:color="auto" w:fill="FFFFFF"/>
      <w:lang w:eastAsia="en-US"/>
    </w:rPr>
  </w:style>
  <w:style w:type="paragraph" w:customStyle="1" w:styleId="Akapitzlist1">
    <w:name w:val="Akapit z listą1"/>
    <w:basedOn w:val="Normalny"/>
    <w:uiPriority w:val="99"/>
    <w:qFormat/>
    <w:rsid w:val="00BD49BE"/>
    <w:pPr>
      <w:suppressAutoHyphens w:val="0"/>
      <w:spacing w:after="200" w:line="276" w:lineRule="auto"/>
      <w:ind w:left="720"/>
    </w:pPr>
    <w:rPr>
      <w:rFonts w:ascii="Calibri" w:hAnsi="Calibri" w:cs="Calibri"/>
      <w:kern w:val="0"/>
      <w:sz w:val="22"/>
      <w:szCs w:val="22"/>
      <w:lang w:eastAsia="pl-PL"/>
    </w:rPr>
  </w:style>
  <w:style w:type="paragraph" w:styleId="Tekstdymka">
    <w:name w:val="Balloon Text"/>
    <w:basedOn w:val="Normalny"/>
    <w:link w:val="TekstdymkaZnak"/>
    <w:uiPriority w:val="99"/>
    <w:semiHidden/>
    <w:unhideWhenUsed/>
    <w:qFormat/>
    <w:rsid w:val="00641C75"/>
    <w:rPr>
      <w:rFonts w:ascii="Tahoma" w:hAnsi="Tahoma" w:cs="Tahoma"/>
      <w:sz w:val="16"/>
      <w:szCs w:val="16"/>
    </w:rPr>
  </w:style>
  <w:style w:type="paragraph" w:customStyle="1" w:styleId="xmsonormal">
    <w:name w:val="x_msonormal"/>
    <w:basedOn w:val="Normalny"/>
    <w:qFormat/>
    <w:rsid w:val="007B123E"/>
    <w:pPr>
      <w:suppressAutoHyphens w:val="0"/>
      <w:spacing w:beforeAutospacing="1" w:afterAutospacing="1"/>
    </w:pPr>
    <w:rPr>
      <w:kern w:val="0"/>
      <w:lang w:eastAsia="pl-PL"/>
    </w:rPr>
  </w:style>
  <w:style w:type="paragraph" w:styleId="Tekstkomentarza">
    <w:name w:val="annotation text"/>
    <w:basedOn w:val="Normalny"/>
    <w:link w:val="TekstkomentarzaZnak"/>
    <w:uiPriority w:val="99"/>
    <w:semiHidden/>
    <w:unhideWhenUsed/>
    <w:qFormat/>
    <w:rsid w:val="00D16814"/>
    <w:rPr>
      <w:sz w:val="20"/>
      <w:szCs w:val="20"/>
    </w:rPr>
  </w:style>
  <w:style w:type="paragraph" w:styleId="Tematkomentarza">
    <w:name w:val="annotation subject"/>
    <w:basedOn w:val="Tekstkomentarza"/>
    <w:next w:val="Tekstkomentarza"/>
    <w:link w:val="TematkomentarzaZnak"/>
    <w:uiPriority w:val="99"/>
    <w:semiHidden/>
    <w:unhideWhenUsed/>
    <w:qFormat/>
    <w:rsid w:val="00D16814"/>
    <w:rPr>
      <w:b/>
      <w:bCs/>
    </w:rPr>
  </w:style>
  <w:style w:type="paragraph" w:styleId="Stopka">
    <w:name w:val="footer"/>
    <w:basedOn w:val="Normalny"/>
    <w:link w:val="StopkaZnak"/>
    <w:uiPriority w:val="99"/>
    <w:unhideWhenUsed/>
    <w:rsid w:val="0002141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wody.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EB15-7004-4C4C-8468-CA9BBEA9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5137</Words>
  <Characters>30828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Suchocki</dc:creator>
  <dc:description/>
  <cp:lastModifiedBy>Wladyslaw</cp:lastModifiedBy>
  <cp:revision>4</cp:revision>
  <cp:lastPrinted>2021-05-27T12:07:00Z</cp:lastPrinted>
  <dcterms:created xsi:type="dcterms:W3CDTF">2021-12-14T11:12:00Z</dcterms:created>
  <dcterms:modified xsi:type="dcterms:W3CDTF">2021-12-17T11:28:00Z</dcterms:modified>
  <dc:language>pl-PL</dc:language>
</cp:coreProperties>
</file>