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687C6" w14:textId="77777777" w:rsidR="00DE7717" w:rsidRDefault="00B57151" w:rsidP="00CE0E9F">
      <w:pPr>
        <w:spacing w:after="0" w:line="240" w:lineRule="auto"/>
      </w:pPr>
      <w:r w:rsidRPr="00B5715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E5AF80B" wp14:editId="12EA8F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4555" cy="397510"/>
            <wp:effectExtent l="0" t="0" r="0" b="2540"/>
            <wp:wrapNone/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3B078" w14:textId="77777777" w:rsidR="00DE7717" w:rsidRDefault="00DE7717" w:rsidP="00CE0E9F">
      <w:pPr>
        <w:spacing w:after="0" w:line="240" w:lineRule="auto"/>
        <w:rPr>
          <w:noProof/>
          <w:lang w:eastAsia="pl-PL"/>
        </w:rPr>
      </w:pPr>
    </w:p>
    <w:p w14:paraId="4B559E78" w14:textId="77777777" w:rsidR="00DE7717" w:rsidRDefault="00DE7717" w:rsidP="00CE0E9F">
      <w:pPr>
        <w:spacing w:after="0" w:line="240" w:lineRule="auto"/>
        <w:rPr>
          <w:noProof/>
          <w:lang w:eastAsia="pl-PL"/>
        </w:rPr>
      </w:pPr>
    </w:p>
    <w:p w14:paraId="6FE34617" w14:textId="77777777" w:rsidR="00CE0E9F" w:rsidRDefault="00CE0E9F" w:rsidP="00CE0E9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2EAD4840" w14:textId="0214B7FE" w:rsidR="00CF06C6" w:rsidRDefault="00CF06C6" w:rsidP="00CE0E9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0518B4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KLAUZULA INFORMACYJNA</w:t>
      </w:r>
    </w:p>
    <w:p w14:paraId="48B983E2" w14:textId="7D04D0BF" w:rsidR="00CF06C6" w:rsidRDefault="00CF06C6" w:rsidP="00CE0E9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Program Operacyjny </w:t>
      </w:r>
      <w:r w:rsidRPr="006E1FF7">
        <w:rPr>
          <w:rFonts w:asciiTheme="minorHAnsi" w:hAnsiTheme="minorHAnsi" w:cstheme="minorHAnsi"/>
          <w:b/>
          <w:color w:val="201F1E"/>
          <w:sz w:val="22"/>
          <w:szCs w:val="22"/>
        </w:rPr>
        <w:t>Infrastruktura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i Środowisko (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POIiŚ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) 2014-2020</w:t>
      </w:r>
    </w:p>
    <w:p w14:paraId="3CC931FD" w14:textId="77777777" w:rsidR="00CE0E9F" w:rsidRPr="000518B4" w:rsidRDefault="00CE0E9F" w:rsidP="00CE0E9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01F1E"/>
          <w:sz w:val="22"/>
          <w:szCs w:val="22"/>
        </w:rPr>
      </w:pPr>
      <w:bookmarkStart w:id="0" w:name="_GoBack"/>
      <w:bookmarkEnd w:id="0"/>
    </w:p>
    <w:p w14:paraId="10055DA1" w14:textId="77777777" w:rsidR="00CF06C6" w:rsidRPr="004B4C0D" w:rsidRDefault="00CF06C6" w:rsidP="00CE0E9F">
      <w:pPr>
        <w:pStyle w:val="Wzoryparagraf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4B4C0D">
        <w:rPr>
          <w:rFonts w:asciiTheme="minorHAnsi" w:hAnsiTheme="minorHAnsi" w:cstheme="minorHAnsi"/>
          <w:sz w:val="22"/>
          <w:szCs w:val="22"/>
          <w:lang w:bidi="en-US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RODO) Państwowe Gospodarstwo Wodne Wody Polskie informuje, iż:</w:t>
      </w:r>
    </w:p>
    <w:p w14:paraId="38E5ABE0" w14:textId="77777777" w:rsidR="00CF06C6" w:rsidRPr="00F73178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Administratorem przetwarzanych danych osobowych jest Minister </w:t>
      </w:r>
      <w:r w:rsidR="00650D78">
        <w:rPr>
          <w:rFonts w:asciiTheme="minorHAnsi" w:hAnsiTheme="minorHAnsi" w:cstheme="minorHAnsi"/>
          <w:color w:val="201F1E"/>
          <w:sz w:val="22"/>
          <w:szCs w:val="22"/>
        </w:rPr>
        <w:t xml:space="preserve">Finansów, 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>Funduszy i Polityki Regionalnej, pełniący funkcję Instytucji Zarządzającej Programem Operacyjnym Infrastruktura i Środowisko 2014-2020 (PO </w:t>
      </w:r>
      <w:proofErr w:type="spellStart"/>
      <w:r w:rsidRPr="00F73178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 2014-2020), z siedzibą przy ul. Wspólnej 2/4, 00-926 Warszawa.</w:t>
      </w:r>
    </w:p>
    <w:p w14:paraId="5DFF87AA" w14:textId="77777777" w:rsidR="00CF06C6" w:rsidRPr="00F73178" w:rsidRDefault="00CF06C6" w:rsidP="00CE0E9F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  <w:u w:val="single"/>
        </w:rPr>
        <w:t>Narodowy Fundusz Ochrony Środowiska i Gospodarki Wodnej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> z siedzibą przy ul. Konstruktorskiej 3a, 02-673 Warszawa jest podmiotem przetwarzającym dane osobowe na podstawie porozumienia zawartego z administratorem (tzw. procesorem).</w:t>
      </w:r>
    </w:p>
    <w:p w14:paraId="2F04760D" w14:textId="77777777" w:rsidR="00CF06C6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przetwarzane będą na potrzeby realizacji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 w szczególności w celu realizacji i rozliczenia projektu/ów w ramach działań Programu Operacyjnego Infrastruktura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Środowisko 2014-2020.</w:t>
      </w:r>
    </w:p>
    <w:p w14:paraId="59319CC6" w14:textId="77777777" w:rsidR="00CF06C6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F583FC7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Przetwarzanie danych osobowych odbywa się w związku:</w:t>
      </w:r>
    </w:p>
    <w:p w14:paraId="5793AC0E" w14:textId="77777777" w:rsidR="00CF06C6" w:rsidRPr="002E0272" w:rsidRDefault="00CF06C6" w:rsidP="00CE0E9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ciążącego na administratorze obowiązku prawnego (art. 6 ust. 1 lit. c RODO), wynikającego z następujących przepisów prawa:</w:t>
      </w:r>
    </w:p>
    <w:p w14:paraId="573C6B1A" w14:textId="77777777" w:rsidR="00CF06C6" w:rsidRPr="002E0272" w:rsidRDefault="00CF06C6" w:rsidP="00CE0E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E5B25D" w14:textId="77777777" w:rsidR="00CF06C6" w:rsidRPr="002E0272" w:rsidRDefault="00CF06C6" w:rsidP="00CE0E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pośredniczącymi,</w:t>
      </w:r>
    </w:p>
    <w:p w14:paraId="5DF88588" w14:textId="77777777" w:rsidR="00CF06C6" w:rsidRPr="002E0272" w:rsidRDefault="00CF06C6" w:rsidP="00CE0E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rozporządzenia Parlamentu Europejskiego i Rady (UE, </w:t>
      </w:r>
      <w:proofErr w:type="spellStart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) nr 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2018/1046 z dnia 18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lipca 2018 r. w sprawie zasad finansowych mających zastosowanie do budżetu ogólnego Unii, zmieniające rozporządzenia (UE) nr 1296/2013, (UE) nr 1301/2013, (UE) nr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1303/2013, (UE) nr 1304/2013, (UE) nr 1309/2013, (UE) nr 1316/2013, (UE) nr 223/2014 i (UE) nr 283/2014 oraz decyzję nr 541/2014/UE, a także uchylające rozporządzenie (UE,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 nr 966/2012</w:t>
      </w: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,</w:t>
      </w:r>
    </w:p>
    <w:p w14:paraId="222793E4" w14:textId="77777777" w:rsidR="00CF06C6" w:rsidRPr="002E0272" w:rsidRDefault="00CF06C6" w:rsidP="00CE0E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14:paraId="6361515E" w14:textId="77777777" w:rsidR="00CF06C6" w:rsidRPr="002E0272" w:rsidRDefault="00CF06C6" w:rsidP="00CE0E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27 sierpnia 2009 r. o finansach publicznych,</w:t>
      </w:r>
    </w:p>
    <w:p w14:paraId="277B5E30" w14:textId="77777777" w:rsidR="00CF06C6" w:rsidRPr="002E0272" w:rsidRDefault="00CF06C6" w:rsidP="00CE0E9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z wykonywaniem przez administratora zadań realizowanych w interesie publicznym lub ze sprawowaniem władzy publicznej powierzonej administratorowi (art. 6 ust. 1 lit. e RODO), </w:t>
      </w:r>
    </w:p>
    <w:p w14:paraId="42D92583" w14:textId="77777777" w:rsidR="00CF06C6" w:rsidRDefault="00CF06C6" w:rsidP="00CE0E9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z realizacją umowy, gdy osoba, której dane dotyczą, jest jej stroną, a przetwarzanie danych osobowych jest niezbędne do jej zawarcia oraz wykonania (art. 6 ust. 1 lit. b RODO).</w:t>
      </w:r>
    </w:p>
    <w:p w14:paraId="1F80F6C5" w14:textId="77777777" w:rsidR="00CF06C6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Minister może przetwarzać różne rodzaje danych, w tym przede wszystkim:</w:t>
      </w:r>
    </w:p>
    <w:p w14:paraId="3187B7C9" w14:textId="77777777" w:rsidR="00CF06C6" w:rsidRPr="002E0272" w:rsidRDefault="00CF06C6" w:rsidP="00CE0E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>dane identyfikacyjne, w tym w szczególności: imię, nazwisko, miejsce zatrudnienia/formę prowadzenia działalności gospodarczej, stanowisko; w niektórych przypadkach także PESEL, NIP, REGON,</w:t>
      </w:r>
    </w:p>
    <w:p w14:paraId="3EA27A27" w14:textId="77777777" w:rsidR="00CF06C6" w:rsidRPr="002E0272" w:rsidRDefault="00CF06C6" w:rsidP="00CE0E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kontaktowe, w tym w szczególności: adres e-mail, nr telefonu, nr fax, adres do korespondencji,</w:t>
      </w:r>
    </w:p>
    <w:p w14:paraId="7A3505BA" w14:textId="77777777" w:rsidR="00CF06C6" w:rsidRPr="002E0272" w:rsidRDefault="00CF06C6" w:rsidP="00CE0E9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 charakterze finansowym, w tym szczególności: nr rachunku bankowego, kwotę przyznanych środków,</w:t>
      </w:r>
    </w:p>
    <w:p w14:paraId="5F29AF6C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5D3BB001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Odbiorcami danych osobowych mogą być:</w:t>
      </w:r>
    </w:p>
    <w:p w14:paraId="55DBF42C" w14:textId="77777777" w:rsidR="00CF06C6" w:rsidRPr="002E0272" w:rsidRDefault="00CF06C6" w:rsidP="00CE0E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podmioty, którym Instytucja Zarządzająca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</w:t>
      </w:r>
    </w:p>
    <w:p w14:paraId="723325B5" w14:textId="77777777" w:rsidR="00CF06C6" w:rsidRDefault="00CF06C6" w:rsidP="00CE0E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</w:t>
      </w:r>
    </w:p>
    <w:p w14:paraId="2F3A75E9" w14:textId="77777777" w:rsidR="00CF06C6" w:rsidRDefault="00CF06C6" w:rsidP="00CE0E9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podmioty świadczące usługi, w tym związane z obsługą i rozwojem systemów teleinformatycznych oraz zapewnieniem łączności, w szczególności dostawcy rozwiązań IT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operatorzy telekomunikacyjni</w:t>
      </w:r>
      <w:r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70CA2782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2014-2020 - z równoczesnym uwzględnieniem przepisów ustawy z dnia 14 lipca 1983 r. o narodowym zasobie archiwalnym i archiwach.</w:t>
      </w:r>
    </w:p>
    <w:p w14:paraId="165AAB74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Osobie, której dane dotyczą, przysługuje:</w:t>
      </w:r>
    </w:p>
    <w:p w14:paraId="2F70331E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dostępu do swoich danych oraz otrzymania ich kopii (art. 15 RODO),</w:t>
      </w:r>
    </w:p>
    <w:p w14:paraId="7E65E5A7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 sprostowania swoich danych (art. 16 RODO), </w:t>
      </w:r>
    </w:p>
    <w:p w14:paraId="26283D1E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usunięcia swoich danych (art. 17 RODO) - jeśli nie zaistniały okoliczności, o których mowa w art. 17 ust. 3 RODO,</w:t>
      </w:r>
    </w:p>
    <w:p w14:paraId="70BD6EB4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żądania od administratora ograniczenia przetwarzania swoich danych (art. 18 RODO),</w:t>
      </w:r>
    </w:p>
    <w:p w14:paraId="2E4CE22F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do przenoszenia swoich danych (art. 20 RODO) - jeśli przetwarzanie odbywa się na podstawie umowy: w celu jej zawarcia lub realizacji (w myśl art. 6 ust. 1 lit. b RODO), oraz w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sposób zautomatyzowany</w:t>
      </w:r>
      <w:r>
        <w:rPr>
          <w:rFonts w:asciiTheme="minorHAnsi" w:hAnsiTheme="minorHAnsi" w:cstheme="minorHAnsi"/>
          <w:color w:val="201F1E"/>
          <w:sz w:val="22"/>
          <w:szCs w:val="22"/>
        </w:rPr>
        <w:t>,</w:t>
      </w:r>
    </w:p>
    <w:p w14:paraId="568DE30A" w14:textId="77777777" w:rsidR="00CF06C6" w:rsidRPr="002E0272" w:rsidRDefault="00CF06C6" w:rsidP="00CE0E9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prawo wniesienia sprzeciwu wobec przetwarzania swoich danych (art. 21 RODO) - jeśli przetwarzanie odbywa się w celu wykonywania zadania realizowanego w interesie publicznym lub w ramach sprawowania władzy publicznej, powierzonej administratorowi (tj. w celu, o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którym mowa w art. 6 ust. 1 lit. e RODO),</w:t>
      </w:r>
    </w:p>
    <w:p w14:paraId="1C4BD8CB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P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rawo wniesienia skargi do organu nadzorczego Prezesa Urzędu Ochrony Danych Osobowych (art.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77 RODO) - w przypadku, gdy osoba uzna, iż przetwarzanie jej danych osobowych narusza przepisy RODO lub inne krajowe przepisy regulujące kwestię ochrony danych osobowych, obowiązujące w Rzeczpospolitej Polskiej.</w:t>
      </w:r>
    </w:p>
    <w:p w14:paraId="24C89547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W przypadku pytań, kontakt z Inspektorem Ochrony Danych Osobowych Ministerstwa </w:t>
      </w:r>
      <w:r w:rsidR="0045085B">
        <w:rPr>
          <w:rFonts w:asciiTheme="minorHAnsi" w:hAnsiTheme="minorHAnsi" w:cstheme="minorHAnsi"/>
          <w:color w:val="201F1E"/>
          <w:sz w:val="22"/>
          <w:szCs w:val="22"/>
        </w:rPr>
        <w:t>Funduszy i Polityki Regionalnej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jest możliwy:</w:t>
      </w:r>
    </w:p>
    <w:p w14:paraId="3E137ABE" w14:textId="77777777" w:rsidR="00CF06C6" w:rsidRPr="002E0272" w:rsidRDefault="00CF06C6" w:rsidP="00CE0E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eastAsia="Times New Roman" w:hAnsiTheme="minorHAnsi" w:cstheme="minorHAnsi"/>
          <w:color w:val="201F1E"/>
        </w:rPr>
        <w:t>pod adresem: ul. Wspólna 2/4, 00-926 Warszawa,</w:t>
      </w:r>
    </w:p>
    <w:p w14:paraId="0C589C79" w14:textId="77777777" w:rsidR="00CF06C6" w:rsidRPr="002E0272" w:rsidRDefault="00CF06C6" w:rsidP="00CE0E9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color w:val="201F1E"/>
        </w:rPr>
      </w:pPr>
      <w:r w:rsidRPr="002E0272">
        <w:rPr>
          <w:rFonts w:asciiTheme="minorHAnsi" w:hAnsiTheme="minorHAnsi" w:cstheme="minorHAnsi"/>
          <w:color w:val="201F1E"/>
        </w:rPr>
        <w:t>pod adresem</w:t>
      </w:r>
      <w:r>
        <w:rPr>
          <w:rFonts w:asciiTheme="minorHAnsi" w:hAnsiTheme="minorHAnsi" w:cstheme="minorHAnsi"/>
          <w:color w:val="201F1E"/>
        </w:rPr>
        <w:t>:</w:t>
      </w:r>
      <w:r w:rsidRPr="002E0272">
        <w:rPr>
          <w:rFonts w:asciiTheme="minorHAnsi" w:hAnsiTheme="minorHAnsi" w:cstheme="minorHAnsi"/>
          <w:color w:val="201F1E"/>
        </w:rPr>
        <w:t xml:space="preserve"> e-mail</w:t>
      </w:r>
      <w:r w:rsidRPr="002E0272">
        <w:rPr>
          <w:rFonts w:asciiTheme="minorHAnsi" w:hAnsiTheme="minorHAnsi" w:cstheme="minorHAnsi"/>
          <w:color w:val="0070C0"/>
        </w:rPr>
        <w:t xml:space="preserve">: </w:t>
      </w:r>
      <w:hyperlink r:id="rId9" w:history="1">
        <w:r w:rsidRPr="004B08B7">
          <w:rPr>
            <w:rStyle w:val="Hipercze"/>
            <w:rFonts w:eastAsia="Times New Roman"/>
            <w:i/>
            <w:iCs/>
          </w:rPr>
          <w:t>IOD@mfipr.gov.pl</w:t>
        </w:r>
      </w:hyperlink>
    </w:p>
    <w:p w14:paraId="3E779271" w14:textId="77777777" w:rsidR="00CF06C6" w:rsidRPr="002E0272" w:rsidRDefault="00CF06C6" w:rsidP="00CE0E9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osobowe nie będą objęte procesem zautomatyzowanego podejmowania decyzji, w tym profilowania.</w:t>
      </w:r>
    </w:p>
    <w:p w14:paraId="0C39D3A4" w14:textId="77777777" w:rsidR="00DE7717" w:rsidRDefault="00DE7717" w:rsidP="00CE0E9F">
      <w:pPr>
        <w:spacing w:after="0" w:line="240" w:lineRule="auto"/>
      </w:pPr>
    </w:p>
    <w:p w14:paraId="21790535" w14:textId="77777777" w:rsidR="00DE7717" w:rsidRDefault="00DE7717" w:rsidP="00CE0E9F">
      <w:pPr>
        <w:spacing w:after="0" w:line="240" w:lineRule="auto"/>
      </w:pPr>
    </w:p>
    <w:p w14:paraId="5CC05EF4" w14:textId="77777777" w:rsidR="00926895" w:rsidRDefault="00926895" w:rsidP="00CE0E9F">
      <w:pPr>
        <w:spacing w:after="0" w:line="240" w:lineRule="auto"/>
      </w:pPr>
    </w:p>
    <w:p w14:paraId="5B079E91" w14:textId="77777777" w:rsidR="008F6F6F" w:rsidRPr="00926895" w:rsidRDefault="00926895" w:rsidP="00CE0E9F">
      <w:pPr>
        <w:tabs>
          <w:tab w:val="left" w:pos="2529"/>
        </w:tabs>
        <w:spacing w:after="0" w:line="240" w:lineRule="auto"/>
      </w:pPr>
      <w:r>
        <w:tab/>
      </w:r>
    </w:p>
    <w:sectPr w:rsidR="008F6F6F" w:rsidRPr="00926895" w:rsidSect="00857D3E">
      <w:pgSz w:w="11906" w:h="16838"/>
      <w:pgMar w:top="1417" w:right="1417" w:bottom="0" w:left="1417" w:header="708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7563E" w14:textId="77777777" w:rsidR="009A4A94" w:rsidRDefault="009A4A94" w:rsidP="00CB3147">
      <w:pPr>
        <w:spacing w:after="0" w:line="240" w:lineRule="auto"/>
      </w:pPr>
      <w:r>
        <w:separator/>
      </w:r>
    </w:p>
  </w:endnote>
  <w:endnote w:type="continuationSeparator" w:id="0">
    <w:p w14:paraId="72632CD7" w14:textId="77777777" w:rsidR="009A4A94" w:rsidRDefault="009A4A94" w:rsidP="00CB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EB5B" w14:textId="77777777" w:rsidR="009A4A94" w:rsidRDefault="009A4A94" w:rsidP="00CB3147">
      <w:pPr>
        <w:spacing w:after="0" w:line="240" w:lineRule="auto"/>
      </w:pPr>
      <w:r>
        <w:separator/>
      </w:r>
    </w:p>
  </w:footnote>
  <w:footnote w:type="continuationSeparator" w:id="0">
    <w:p w14:paraId="437BFE9F" w14:textId="77777777" w:rsidR="009A4A94" w:rsidRDefault="009A4A94" w:rsidP="00CB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FAE"/>
    <w:multiLevelType w:val="hybridMultilevel"/>
    <w:tmpl w:val="57EE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CE8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50FB"/>
    <w:multiLevelType w:val="hybridMultilevel"/>
    <w:tmpl w:val="F19EE5DC"/>
    <w:lvl w:ilvl="0" w:tplc="4194253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84E8F"/>
    <w:multiLevelType w:val="hybridMultilevel"/>
    <w:tmpl w:val="F99E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77A"/>
    <w:multiLevelType w:val="hybridMultilevel"/>
    <w:tmpl w:val="E2B4C718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7311C"/>
    <w:multiLevelType w:val="hybridMultilevel"/>
    <w:tmpl w:val="8BE2DC3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54312"/>
    <w:multiLevelType w:val="hybridMultilevel"/>
    <w:tmpl w:val="AAD680C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5433"/>
    <w:multiLevelType w:val="hybridMultilevel"/>
    <w:tmpl w:val="E312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5"/>
    <w:rsid w:val="000B31DE"/>
    <w:rsid w:val="000C086F"/>
    <w:rsid w:val="000D06F5"/>
    <w:rsid w:val="0027051A"/>
    <w:rsid w:val="00280002"/>
    <w:rsid w:val="003769AC"/>
    <w:rsid w:val="003C565D"/>
    <w:rsid w:val="0045085B"/>
    <w:rsid w:val="004634C4"/>
    <w:rsid w:val="00650D78"/>
    <w:rsid w:val="007B02E7"/>
    <w:rsid w:val="007D6F26"/>
    <w:rsid w:val="00857D3E"/>
    <w:rsid w:val="008F6F6F"/>
    <w:rsid w:val="00926895"/>
    <w:rsid w:val="009A4A94"/>
    <w:rsid w:val="00A114EB"/>
    <w:rsid w:val="00B57151"/>
    <w:rsid w:val="00BE04AD"/>
    <w:rsid w:val="00C60F75"/>
    <w:rsid w:val="00CB3147"/>
    <w:rsid w:val="00CE0E9F"/>
    <w:rsid w:val="00CF06C6"/>
    <w:rsid w:val="00D272A1"/>
    <w:rsid w:val="00DE7717"/>
    <w:rsid w:val="00E66741"/>
    <w:rsid w:val="00E82474"/>
    <w:rsid w:val="00EB2580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1BA6"/>
  <w15:chartTrackingRefBased/>
  <w15:docId w15:val="{933FDCAB-F0E3-4288-A6E3-EC19233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47"/>
  </w:style>
  <w:style w:type="paragraph" w:styleId="Stopka">
    <w:name w:val="footer"/>
    <w:basedOn w:val="Normalny"/>
    <w:link w:val="StopkaZnak"/>
    <w:uiPriority w:val="99"/>
    <w:unhideWhenUsed/>
    <w:rsid w:val="00CB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47"/>
  </w:style>
  <w:style w:type="character" w:styleId="Hipercze">
    <w:name w:val="Hyperlink"/>
    <w:basedOn w:val="Domylnaczcionkaakapitu"/>
    <w:uiPriority w:val="99"/>
    <w:semiHidden/>
    <w:unhideWhenUsed/>
    <w:rsid w:val="00CF06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0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6C6"/>
    <w:rPr>
      <w:b/>
      <w:bCs/>
    </w:rPr>
  </w:style>
  <w:style w:type="paragraph" w:styleId="Akapitzlist">
    <w:name w:val="List Paragraph"/>
    <w:basedOn w:val="Normalny"/>
    <w:uiPriority w:val="34"/>
    <w:qFormat/>
    <w:rsid w:val="00CF06C6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  <w:style w:type="paragraph" w:customStyle="1" w:styleId="Wzoryparagraf">
    <w:name w:val="Wzory paragraf"/>
    <w:basedOn w:val="Normalny"/>
    <w:uiPriority w:val="99"/>
    <w:rsid w:val="00CF06C6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7EEFC-A19E-4671-955C-4F5E231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</dc:creator>
  <cp:keywords/>
  <dc:description/>
  <cp:lastModifiedBy>Marzena Pomorska (RZGW Kraków)</cp:lastModifiedBy>
  <cp:revision>4</cp:revision>
  <cp:lastPrinted>2018-03-19T14:38:00Z</cp:lastPrinted>
  <dcterms:created xsi:type="dcterms:W3CDTF">2021-01-22T08:00:00Z</dcterms:created>
  <dcterms:modified xsi:type="dcterms:W3CDTF">2021-12-20T07:48:00Z</dcterms:modified>
</cp:coreProperties>
</file>