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AE" w:rsidRDefault="004809AE" w:rsidP="00C95C4E">
      <w:pPr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drawing>
          <wp:inline distT="0" distB="0" distL="0" distR="0" wp14:anchorId="21A9759A">
            <wp:extent cx="5760720" cy="38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AE" w:rsidRDefault="004809AE" w:rsidP="00C95C4E">
      <w:pPr>
        <w:spacing w:line="240" w:lineRule="auto"/>
        <w:rPr>
          <w:rFonts w:asciiTheme="minorHAnsi" w:hAnsiTheme="minorHAnsi"/>
          <w:b/>
          <w:sz w:val="22"/>
        </w:rPr>
      </w:pPr>
    </w:p>
    <w:p w:rsidR="00281CFD" w:rsidRPr="0042195E" w:rsidRDefault="00281CFD" w:rsidP="00C95C4E">
      <w:pPr>
        <w:spacing w:line="240" w:lineRule="auto"/>
        <w:rPr>
          <w:rFonts w:asciiTheme="minorHAnsi" w:hAnsiTheme="minorHAnsi"/>
          <w:b/>
          <w:sz w:val="22"/>
        </w:rPr>
      </w:pPr>
      <w:r w:rsidRPr="0042195E">
        <w:rPr>
          <w:rFonts w:asciiTheme="minorHAnsi" w:hAnsiTheme="minorHAnsi"/>
          <w:b/>
          <w:sz w:val="22"/>
        </w:rPr>
        <w:t xml:space="preserve">Załącznik nr  </w:t>
      </w:r>
      <w:r w:rsidR="0042195E" w:rsidRPr="0042195E">
        <w:rPr>
          <w:rFonts w:asciiTheme="minorHAnsi" w:hAnsiTheme="minorHAnsi"/>
          <w:b/>
          <w:sz w:val="22"/>
        </w:rPr>
        <w:t xml:space="preserve">12 b </w:t>
      </w:r>
      <w:r w:rsidRPr="0042195E">
        <w:rPr>
          <w:rFonts w:asciiTheme="minorHAnsi" w:hAnsiTheme="minorHAnsi"/>
          <w:b/>
          <w:sz w:val="22"/>
        </w:rPr>
        <w:t xml:space="preserve"> do SWZ</w:t>
      </w:r>
    </w:p>
    <w:p w:rsidR="0042195E" w:rsidRDefault="00281CFD" w:rsidP="00C95C4E">
      <w:pPr>
        <w:spacing w:line="240" w:lineRule="auto"/>
        <w:rPr>
          <w:rFonts w:asciiTheme="minorHAnsi" w:hAnsiTheme="minorHAnsi"/>
          <w:b/>
          <w:sz w:val="22"/>
        </w:rPr>
      </w:pPr>
      <w:r w:rsidRPr="0042195E">
        <w:rPr>
          <w:rFonts w:asciiTheme="minorHAnsi" w:hAnsiTheme="minorHAnsi"/>
          <w:b/>
          <w:sz w:val="22"/>
        </w:rPr>
        <w:t xml:space="preserve">Zestawienie Norm  przywołanych w dokumentacji postępowania, </w:t>
      </w:r>
    </w:p>
    <w:p w:rsidR="00281CFD" w:rsidRPr="0042195E" w:rsidRDefault="00281CFD" w:rsidP="00C95C4E">
      <w:pPr>
        <w:spacing w:line="240" w:lineRule="auto"/>
        <w:rPr>
          <w:rFonts w:asciiTheme="minorHAnsi" w:hAnsiTheme="minorHAnsi"/>
          <w:b/>
          <w:sz w:val="22"/>
        </w:rPr>
      </w:pPr>
      <w:r w:rsidRPr="0042195E">
        <w:rPr>
          <w:rFonts w:asciiTheme="minorHAnsi" w:hAnsiTheme="minorHAnsi"/>
          <w:b/>
          <w:sz w:val="22"/>
        </w:rPr>
        <w:t>o których mowa w pkt 4.20. li</w:t>
      </w:r>
      <w:bookmarkStart w:id="0" w:name="_GoBack"/>
      <w:bookmarkEnd w:id="0"/>
      <w:r w:rsidRPr="0042195E">
        <w:rPr>
          <w:rFonts w:asciiTheme="minorHAnsi" w:hAnsiTheme="minorHAnsi"/>
          <w:b/>
          <w:sz w:val="22"/>
        </w:rPr>
        <w:t xml:space="preserve">t c) SWZ </w:t>
      </w:r>
    </w:p>
    <w:p w:rsidR="00281CFD" w:rsidRDefault="00281CFD" w:rsidP="00C95C4E">
      <w:pPr>
        <w:spacing w:line="240" w:lineRule="auto"/>
        <w:rPr>
          <w:rFonts w:asciiTheme="minorHAnsi" w:hAnsiTheme="minorHAnsi"/>
          <w:sz w:val="22"/>
        </w:rPr>
      </w:pP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PN-B-02481:1988</w:t>
      </w:r>
      <w:r w:rsidRPr="00033927">
        <w:rPr>
          <w:rFonts w:asciiTheme="minorHAnsi" w:hAnsiTheme="minorHAnsi"/>
          <w:sz w:val="22"/>
        </w:rPr>
        <w:tab/>
        <w:t xml:space="preserve">Grunty budowlane. Określenia, symbole, podział i opis gruntów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PN-86/B-02480</w:t>
      </w:r>
      <w:r w:rsidRPr="00033927">
        <w:rPr>
          <w:rFonts w:asciiTheme="minorHAnsi" w:hAnsiTheme="minorHAnsi"/>
          <w:sz w:val="22"/>
        </w:rPr>
        <w:tab/>
        <w:t>Grunty budowlane, określenia, symbole. Podział i opis gruntów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PN-74/B-04452</w:t>
      </w:r>
      <w:r w:rsidRPr="00033927">
        <w:rPr>
          <w:rFonts w:asciiTheme="minorHAnsi" w:hAnsiTheme="minorHAnsi"/>
          <w:sz w:val="22"/>
        </w:rPr>
        <w:tab/>
        <w:t xml:space="preserve">Grunty budowlane, badania polowe,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PN-B-04481:1988 , PN-B-04481,  </w:t>
      </w:r>
      <w:r w:rsidRPr="00033927">
        <w:rPr>
          <w:rFonts w:asciiTheme="minorHAnsi" w:hAnsiTheme="minorHAnsi"/>
          <w:sz w:val="22"/>
        </w:rPr>
        <w:tab/>
        <w:t xml:space="preserve">Grunty budowlane. Badania próbek gruntów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PN-B-04492</w:t>
      </w:r>
      <w:r w:rsidR="00667017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Grunty budowlane. Badania własności fizycznych. Oznaczanie wskaźnika wodoprzepuszczalności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PN-60/B-04493 </w:t>
      </w:r>
      <w:r w:rsidRPr="00033927">
        <w:rPr>
          <w:rFonts w:asciiTheme="minorHAnsi" w:hAnsiTheme="minorHAnsi"/>
          <w:sz w:val="22"/>
        </w:rPr>
        <w:tab/>
        <w:t xml:space="preserve">Grunty budowlane. Oznaczanie kapilarności biernej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PN-B-03020:1981</w:t>
      </w:r>
      <w:r w:rsidRPr="00033927">
        <w:rPr>
          <w:rFonts w:asciiTheme="minorHAnsi" w:hAnsiTheme="minorHAnsi"/>
          <w:sz w:val="22"/>
        </w:rPr>
        <w:tab/>
        <w:t>Grunty budowlane. Posadowienie bezpośrednie budowli. Obliczenia</w:t>
      </w:r>
    </w:p>
    <w:p w:rsidR="00033927" w:rsidRPr="00033927" w:rsidRDefault="00281CFD" w:rsidP="00C95C4E">
      <w:pPr>
        <w:pStyle w:val="Akapitzlist"/>
        <w:spacing w:line="240" w:lineRule="auto"/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033927" w:rsidRPr="00033927">
        <w:rPr>
          <w:rFonts w:asciiTheme="minorHAnsi" w:hAnsiTheme="minorHAnsi"/>
          <w:sz w:val="22"/>
        </w:rPr>
        <w:t>statyczne i projektowanie.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PN-S-02205:1998 </w:t>
      </w:r>
      <w:r w:rsidRPr="00033927">
        <w:rPr>
          <w:rFonts w:asciiTheme="minorHAnsi" w:hAnsiTheme="minorHAnsi"/>
          <w:sz w:val="22"/>
        </w:rPr>
        <w:tab/>
        <w:t xml:space="preserve">Drogi samochodowe. Roboty ziemne. Wymagania i badania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BN-77/8931-12</w:t>
      </w:r>
      <w:r w:rsidRPr="00033927">
        <w:rPr>
          <w:rFonts w:asciiTheme="minorHAnsi" w:hAnsiTheme="minorHAnsi"/>
          <w:sz w:val="22"/>
        </w:rPr>
        <w:tab/>
        <w:t>Drogi samochodowe. Oznaczenie wskaźnika zagęszczenia gruntu.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PN-S-06102 </w:t>
      </w:r>
      <w:r w:rsidRPr="00033927">
        <w:rPr>
          <w:rFonts w:asciiTheme="minorHAnsi" w:hAnsiTheme="minorHAnsi"/>
          <w:sz w:val="22"/>
        </w:rPr>
        <w:tab/>
        <w:t xml:space="preserve">Drogi samochodowe. Podbudowy z kruszyw stabilizowanych mechanicznie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BN-64/8931-01 </w:t>
      </w:r>
      <w:r w:rsidRPr="00033927">
        <w:rPr>
          <w:rFonts w:asciiTheme="minorHAnsi" w:hAnsiTheme="minorHAnsi"/>
          <w:sz w:val="22"/>
        </w:rPr>
        <w:tab/>
        <w:t xml:space="preserve">Drogi samochodowe. Oznaczanie wskaźnika piaskowego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BN-64/8931-02 </w:t>
      </w:r>
      <w:r w:rsidRPr="00033927">
        <w:rPr>
          <w:rFonts w:asciiTheme="minorHAnsi" w:hAnsiTheme="minorHAnsi"/>
          <w:sz w:val="22"/>
        </w:rPr>
        <w:tab/>
        <w:t>Drogi samochodowe. Oznaczanie modułu odkształcenia nawierzchni podatnych i podłoża przez obciążenie płytą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BN-68/8931-04 </w:t>
      </w:r>
      <w:r w:rsidRPr="00033927">
        <w:rPr>
          <w:rFonts w:asciiTheme="minorHAnsi" w:hAnsiTheme="minorHAnsi"/>
          <w:sz w:val="22"/>
        </w:rPr>
        <w:tab/>
        <w:t xml:space="preserve">Drogi samochodowe. Pomiar równości nawierzchni </w:t>
      </w:r>
      <w:proofErr w:type="spellStart"/>
      <w:r w:rsidRPr="00033927">
        <w:rPr>
          <w:rFonts w:asciiTheme="minorHAnsi" w:hAnsiTheme="minorHAnsi"/>
          <w:sz w:val="22"/>
        </w:rPr>
        <w:t>planografem</w:t>
      </w:r>
      <w:proofErr w:type="spellEnd"/>
      <w:r w:rsidRPr="00033927">
        <w:rPr>
          <w:rFonts w:asciiTheme="minorHAnsi" w:hAnsiTheme="minorHAnsi"/>
          <w:sz w:val="22"/>
        </w:rPr>
        <w:t xml:space="preserve"> i łatą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BN-70/8931-06 </w:t>
      </w:r>
      <w:r w:rsidRPr="00033927">
        <w:rPr>
          <w:rFonts w:asciiTheme="minorHAnsi" w:hAnsiTheme="minorHAnsi"/>
          <w:sz w:val="22"/>
        </w:rPr>
        <w:tab/>
        <w:t xml:space="preserve">Drogi samochodowe. Pomiar ugięć podatnych </w:t>
      </w:r>
      <w:proofErr w:type="spellStart"/>
      <w:r w:rsidRPr="00033927">
        <w:rPr>
          <w:rFonts w:asciiTheme="minorHAnsi" w:hAnsiTheme="minorHAnsi"/>
          <w:sz w:val="22"/>
        </w:rPr>
        <w:t>ugięciomierzem</w:t>
      </w:r>
      <w:proofErr w:type="spellEnd"/>
      <w:r w:rsidRPr="00033927">
        <w:rPr>
          <w:rFonts w:asciiTheme="minorHAnsi" w:hAnsiTheme="minorHAnsi"/>
          <w:sz w:val="22"/>
        </w:rPr>
        <w:t xml:space="preserve"> belkowym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933-8 </w:t>
      </w:r>
      <w:r w:rsidRPr="00033927">
        <w:rPr>
          <w:rFonts w:asciiTheme="minorHAnsi" w:hAnsiTheme="minorHAnsi"/>
          <w:sz w:val="22"/>
        </w:rPr>
        <w:tab/>
        <w:t xml:space="preserve">Badanie geometrycznych właściwości kruszyw, część 8: Ocena zawartości drobnych cząstek; badanie wskaźnika piaskowego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BN-77/8931-12 </w:t>
      </w:r>
      <w:r w:rsidRPr="00033927">
        <w:rPr>
          <w:rFonts w:asciiTheme="minorHAnsi" w:hAnsiTheme="minorHAnsi"/>
          <w:sz w:val="22"/>
        </w:rPr>
        <w:tab/>
        <w:t xml:space="preserve">Oznaczenie wskaźnika zagęszczenia gruntu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BN-72/8932-01</w:t>
      </w:r>
      <w:r w:rsidRPr="00033927">
        <w:rPr>
          <w:rFonts w:asciiTheme="minorHAnsi" w:hAnsiTheme="minorHAnsi"/>
          <w:sz w:val="22"/>
        </w:rPr>
        <w:tab/>
        <w:t>Budowle drogowe i kolejowe. Roboty ziemne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BN-76/8950-03 </w:t>
      </w:r>
      <w:r w:rsidRPr="00033927">
        <w:rPr>
          <w:rFonts w:asciiTheme="minorHAnsi" w:hAnsiTheme="minorHAnsi"/>
          <w:sz w:val="22"/>
        </w:rPr>
        <w:tab/>
        <w:t xml:space="preserve">Obliczanie współczynnika filtracji gruntów niespoistych na podstawie uziarnienia i porowatości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PN-80/C-04532 </w:t>
      </w:r>
      <w:r w:rsidRPr="00033927">
        <w:rPr>
          <w:rFonts w:asciiTheme="minorHAnsi" w:hAnsiTheme="minorHAnsi"/>
          <w:sz w:val="22"/>
        </w:rPr>
        <w:tab/>
        <w:t xml:space="preserve">Oznaczanie gęstości nasypowej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PN-B-12095:1997 </w:t>
      </w:r>
      <w:r w:rsidRPr="00033927">
        <w:rPr>
          <w:rFonts w:asciiTheme="minorHAnsi" w:hAnsiTheme="minorHAnsi"/>
          <w:sz w:val="22"/>
        </w:rPr>
        <w:tab/>
        <w:t xml:space="preserve">Urządzenia wodno-melioracyjne. Nasypy. Wymagania i badania przy odbiorze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1997- 1:2008 </w:t>
      </w:r>
      <w:proofErr w:type="spellStart"/>
      <w:r w:rsidRPr="00033927">
        <w:rPr>
          <w:rFonts w:asciiTheme="minorHAnsi" w:hAnsiTheme="minorHAnsi"/>
          <w:sz w:val="22"/>
        </w:rPr>
        <w:t>Eurokod</w:t>
      </w:r>
      <w:proofErr w:type="spellEnd"/>
      <w:r w:rsidRPr="00033927">
        <w:rPr>
          <w:rFonts w:asciiTheme="minorHAnsi" w:hAnsiTheme="minorHAnsi"/>
          <w:sz w:val="22"/>
        </w:rPr>
        <w:t xml:space="preserve"> 7: Projektowanie geotechniczne. Część 1: Zasady ogólne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1997- 2:2009 </w:t>
      </w:r>
      <w:proofErr w:type="spellStart"/>
      <w:r w:rsidRPr="00033927">
        <w:rPr>
          <w:rFonts w:asciiTheme="minorHAnsi" w:hAnsiTheme="minorHAnsi"/>
          <w:sz w:val="22"/>
        </w:rPr>
        <w:t>Eurokod</w:t>
      </w:r>
      <w:proofErr w:type="spellEnd"/>
      <w:r w:rsidRPr="00033927">
        <w:rPr>
          <w:rFonts w:asciiTheme="minorHAnsi" w:hAnsiTheme="minorHAnsi"/>
          <w:sz w:val="22"/>
        </w:rPr>
        <w:t xml:space="preserve"> 7: Projektowanie geotechniczne. Część 2: Rozpoznanie i badanie podłoża gruntowego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PN-B-06050:1999 </w:t>
      </w:r>
      <w:r w:rsidRPr="00033927">
        <w:rPr>
          <w:rFonts w:asciiTheme="minorHAnsi" w:hAnsiTheme="minorHAnsi"/>
          <w:sz w:val="22"/>
        </w:rPr>
        <w:tab/>
        <w:t xml:space="preserve">Geotechnika. Roboty ziemne. Wymagania ogól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BN-80/6775-03/01</w:t>
      </w:r>
      <w:r w:rsidRPr="00033927">
        <w:rPr>
          <w:rFonts w:asciiTheme="minorHAnsi" w:hAnsiTheme="minorHAnsi"/>
          <w:sz w:val="22"/>
        </w:rPr>
        <w:tab/>
        <w:t>Prefabrykaty budowlane z betonu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PN-78/R-65023</w:t>
      </w:r>
      <w:r w:rsidRPr="00033927">
        <w:rPr>
          <w:rFonts w:asciiTheme="minorHAnsi" w:hAnsiTheme="minorHAnsi"/>
          <w:sz w:val="22"/>
        </w:rPr>
        <w:tab/>
        <w:t>Materiał siewny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BN-86/8971-08</w:t>
      </w:r>
      <w:r w:rsidRPr="00033927">
        <w:rPr>
          <w:rFonts w:asciiTheme="minorHAnsi" w:hAnsiTheme="minorHAnsi"/>
          <w:sz w:val="22"/>
        </w:rPr>
        <w:tab/>
        <w:t>Prefabrykaty budowlane z betonu. Kręgi betonowe i żelbetowe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PN-B-06731 Żużel wielkopiecowy kawałkowy. Kruszywo budowlane i drogowe. Badania techniczne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PN-B-30020 Wapno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PN-S-96023 </w:t>
      </w:r>
      <w:r w:rsidR="00667017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Konstrukcje drogowe. Podbudowa i nawierzchnia z tłucznia kamiennego </w:t>
      </w:r>
    </w:p>
    <w:p w:rsidR="00033927" w:rsidRPr="00281CFD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281CFD">
        <w:rPr>
          <w:rFonts w:asciiTheme="minorHAnsi" w:hAnsiTheme="minorHAnsi"/>
          <w:sz w:val="22"/>
        </w:rPr>
        <w:t xml:space="preserve">PN-S-96035 </w:t>
      </w:r>
      <w:r w:rsidR="00667017">
        <w:rPr>
          <w:rFonts w:asciiTheme="minorHAnsi" w:hAnsiTheme="minorHAnsi"/>
          <w:sz w:val="22"/>
        </w:rPr>
        <w:t xml:space="preserve"> </w:t>
      </w:r>
      <w:r w:rsidRPr="00281CFD">
        <w:rPr>
          <w:rFonts w:asciiTheme="minorHAnsi" w:hAnsiTheme="minorHAnsi"/>
          <w:sz w:val="22"/>
        </w:rPr>
        <w:t xml:space="preserve">Popioły lotne </w:t>
      </w:r>
    </w:p>
    <w:p w:rsidR="00033927" w:rsidRPr="00281CFD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281CFD">
        <w:rPr>
          <w:rFonts w:asciiTheme="minorHAnsi" w:hAnsiTheme="minorHAnsi"/>
          <w:sz w:val="22"/>
        </w:rPr>
        <w:t>PN-EN 13383-1:2003</w:t>
      </w:r>
      <w:r w:rsidRPr="00281CFD">
        <w:rPr>
          <w:rFonts w:asciiTheme="minorHAnsi" w:hAnsiTheme="minorHAnsi"/>
          <w:sz w:val="22"/>
        </w:rPr>
        <w:tab/>
        <w:t xml:space="preserve">Kamień do robót hydrotechnicznych,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281CFD">
        <w:rPr>
          <w:rFonts w:asciiTheme="minorHAnsi" w:hAnsiTheme="minorHAnsi"/>
          <w:sz w:val="22"/>
        </w:rPr>
        <w:t>BN</w:t>
      </w:r>
      <w:r w:rsidRPr="00033927">
        <w:rPr>
          <w:rFonts w:asciiTheme="minorHAnsi" w:hAnsiTheme="minorHAnsi"/>
          <w:sz w:val="22"/>
        </w:rPr>
        <w:t>-76/8952-31</w:t>
      </w:r>
      <w:r w:rsidRPr="00033927">
        <w:rPr>
          <w:rFonts w:asciiTheme="minorHAnsi" w:hAnsiTheme="minorHAnsi"/>
          <w:sz w:val="22"/>
        </w:rPr>
        <w:tab/>
        <w:t>Kamień do robót regulacyjnych i ubezpieczeniowych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PN-84/B-03264 Konstrukcje betonowe, żelbetowe i sprężone. Obliczenia statyczne i projektowanie.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PN-85/B-04500 Zaprawy budowlane. Badania cech fizycznych i wytrzymałościowych.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PN-90/B-06240-44 Domieszki do betonu.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PN-88/B-06250 Beton zwykły.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PN-63/B-06251 Roboty betonowe i żelbetowe. Wymagania techniczne.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PN-90/B-06254 Domieszki uszczelniające.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PN-74/B-06261 Nieniszczące badania konstrukcji z betonu. Metoda ultradźwiękowa badania wytrzymałości betonu na ściskanie.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PN-74/B-06262 Nieniszczące badania konstrukcji z betonu. Metoda </w:t>
      </w:r>
      <w:proofErr w:type="spellStart"/>
      <w:r w:rsidRPr="00033927">
        <w:rPr>
          <w:rFonts w:asciiTheme="minorHAnsi" w:hAnsiTheme="minorHAnsi"/>
          <w:sz w:val="22"/>
        </w:rPr>
        <w:t>sklerometryczna</w:t>
      </w:r>
      <w:proofErr w:type="spellEnd"/>
      <w:r w:rsidRPr="00033927">
        <w:rPr>
          <w:rFonts w:asciiTheme="minorHAnsi" w:hAnsiTheme="minorHAnsi"/>
          <w:sz w:val="22"/>
        </w:rPr>
        <w:t xml:space="preserve"> badania wytrzymałości betonu na ściskanie za pomocą młotka Schmidta typu N.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918:1999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wytrzymałości na dynamiczne przebicie (metoda spadającego stożka).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965:1999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masy powierzchniowej.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964-1:1999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grubości przy określonych naciskach – warstwy pojedyncze.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10319:1996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– Badanie wytrzymałości na rozciąganie metodą szerokich próbek.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11058:2000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zdolności przepływu wody w kierunku prostopadłym do powierzchni materiału, bez obciążenia.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12236:1998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– Badanie na przebicie statyczne (metoda CBR). </w:t>
      </w:r>
    </w:p>
    <w:p w:rsidR="00054615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12956:2002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charakterystycznych wymiarów porów.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12958:2002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 - Wyznaczanie zdolności przepływu wody w płaszczyźnie wyrobu.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13252:2002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i wyroby pokrewne. Właściwości wymagane w odniesieniu do wyrobów stosowanych w systemach drenarskich.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PN-ISO10318:1993 </w:t>
      </w:r>
      <w:proofErr w:type="spellStart"/>
      <w:r w:rsidRPr="00033927">
        <w:rPr>
          <w:rFonts w:asciiTheme="minorHAnsi" w:hAnsiTheme="minorHAnsi"/>
          <w:sz w:val="22"/>
        </w:rPr>
        <w:t>Geotekstylia</w:t>
      </w:r>
      <w:proofErr w:type="spellEnd"/>
      <w:r w:rsidRPr="00033927">
        <w:rPr>
          <w:rFonts w:asciiTheme="minorHAnsi" w:hAnsiTheme="minorHAnsi"/>
          <w:sz w:val="22"/>
        </w:rPr>
        <w:t xml:space="preserve"> – Terminologia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PN-80/B-01800 Antykorozyjne zabezpieczenie w budownictwie. Konstrukcje betonowe i żelbetowe. Klasyfikacja i określenie środowisk.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PN-82/B-01801 Antykorozyjne zabezpieczenia w budownictwie. Konstrukcje betonowe i żelbetowe. Podstawowe zasady projektowania.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PN-82/B-01802 Antykorozyjne zabezpieczenia w budownictwie. Konstrukcje betonowe i żelbetowe. Nazwy i określenia.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PN-85/B-0l 805Antykorozyjne zabezpieczenia w budownictwie. Ogólne zasady ochrony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PN-86/B-0l 806Antykorozyjne zabezpieczenia w budownictwie. Ogólne zasady użytkowania, konserwacji i napraw.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PN-86/B-01810 Antykorozyjnie zabezpieczenia w budownictwie. Właściwości ochronne betonu w stosunku do stali zbrojeniowej. Badania elektrochemiczne.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PN-86/B-01811 Antykorozyjne zabezpieczenia w budownictwie. Ochrona materiałowo-strukturalna. Wymagania.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PN-91/B-01813 Antykorozyjne zabezpieczenia powierzchniowe. Zasady doboru. </w:t>
      </w:r>
    </w:p>
    <w:p w:rsidR="00B56733" w:rsidRPr="00033927" w:rsidRDefault="00B56733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PN-88/B-01807 Antykorozyjne zabezpieczenia w budownictwie. Konstrukcje betonowe i żelbetowe. Zasady diagnostyki konstrukcji, </w:t>
      </w:r>
    </w:p>
    <w:p w:rsidR="00B56733" w:rsidRPr="00033927" w:rsidRDefault="00B56733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PN-921B-01814</w:t>
      </w:r>
      <w:r w:rsidR="00054615" w:rsidRPr="00033927">
        <w:rPr>
          <w:rFonts w:asciiTheme="minorHAnsi" w:hAnsiTheme="minorHAnsi"/>
          <w:sz w:val="22"/>
        </w:rPr>
        <w:t xml:space="preserve">, PN-92/B-01814   </w:t>
      </w:r>
      <w:r w:rsidRPr="00033927">
        <w:rPr>
          <w:rFonts w:asciiTheme="minorHAnsi" w:hAnsiTheme="minorHAnsi"/>
          <w:sz w:val="22"/>
        </w:rPr>
        <w:t xml:space="preserve">Antykorozyjne zabezpieczenie w budownictwie. Konstrukcje betonowe i żelbetowe. Metoda badania przyczepności powłok ochronnych,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196-3 Metody badania cementu. Oznaczenie czasów wiązania i stałości objętości.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PN-89/B-30016 Cementy specjalne. Cement hydrotechniczny.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PN-88/B-30030 Cement. Klasyfikacja.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BN-88/6731-08 Cement. Transport i przechowywanie.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BN-79/6731-17 Cement. Metody badań. Oznaczenie ciepła uwodnienia.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PN-EN 196-3 Metody badania cementu. Oznaczenie czasów wiązania i stałości objętości.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PN-EN 196-7 Metody badania cementu. Sposoby pobierania i przygotowania próbek.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PN-B-19701 Cement. Cement powszechnego użytku. Skład, wymagania i ocena zgodności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PN-B-04100 Materiały kamienne. Badanie gęstości pozornej, gęstości, porowatości i szczelności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PN-B-04101 Materiały kamienne. Oznaczenie nasiąkliwości wodą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PN-B-04102 Materiały kamienne. Oznaczenie mrozoodporności metodą bezpośrednią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PN-B-04110 Materiały kamienne. Oznaczenie wytrzymałości na ściskanie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PN-B-04111 Materiały kamienne. Oznaczenie ścieralności na tarczy </w:t>
      </w:r>
      <w:proofErr w:type="spellStart"/>
      <w:r w:rsidRPr="00033927">
        <w:rPr>
          <w:rFonts w:asciiTheme="minorHAnsi" w:hAnsiTheme="minorHAnsi"/>
          <w:sz w:val="22"/>
        </w:rPr>
        <w:t>Boehmego</w:t>
      </w:r>
      <w:proofErr w:type="spellEnd"/>
      <w:r w:rsidRPr="00033927">
        <w:rPr>
          <w:rFonts w:asciiTheme="minorHAnsi" w:hAnsiTheme="minorHAnsi"/>
          <w:sz w:val="22"/>
        </w:rPr>
        <w:t xml:space="preserve">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PN-B-04115 Materiały kamienne. Oznaczenie wytrzymałości kamienia na uderzenie (zwięzłości)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PN-B-11104 Materiały kamienne. Brukowiec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BN-70/6716-02, PN-B-11210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Materiały kamienne. Kamień łamany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PN-B-23006 Kruszywo do betonu lekkiego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PN-B-11111 Kruszywa mineralne. Kruszywa naturalne do nawierzchni drogowych. Żwir i mieszanka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PN-B-11112 Kruszywa mineralne. Kruszywa łamane do nawierzchni drogowych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PN-B-11113 Kruszywa mineralne. Kruszywa naturalne do nawierzchni drogowych. Piasek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BN-84/6774-02 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Kruszywo mineralne. Kruszywo kamienne łamane do nawierzchni drogowych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PN-B-06714-12 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Kruszywa mineralne. Badania. Oznaczanie zawartości zanieczyszczeń obcych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PN-77/B-06714/07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Kruszywa mineralne. Oznaczanie gęstości nasypowej.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PN-89/B-06714/11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Kruszywa mineralne. Badania. Oznaczanie składu petrograficznego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PN-78/B-06714/13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Kruszywa mineralne. Badania. Oznaczanie zawartości pyłów mineralnych.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PN-B-06714-15 Kruszywa mineralne. Badania. Oznaczanie składu ziarnowego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PN-B-06714-16 Kruszywa mineralne. Badania. Oznaczanie kształtu ziaren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PN-B-06714-17 Kruszywa mineralne. Badania. Oznaczanie wilgotności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PN-B-06714-18 Kruszywa mineralne. Badania. Oznaczanie nasiąkliwości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PN-B-06714-19 Kruszywa mineralne. Badania. Oznaczanie mrozoodporności metodą bezpośrednią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PN-B-06714-26 Kruszywa mineralne. Badania. Oznaczanie zawartości zanieczyszczeń organicznych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PN-B-06714-28 Kruszywa mineralne. Badania. Oznaczanie zawartości siarki metodą bromową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PN-B-06714-37 Kruszywa mineralne. Badania. Oznaczanie rozpadu krzemianowego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PN-B-06714-39 Kruszywa mineralne. Badania. Oznaczanie rozpadu żelazawego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PN-B-06714-42 Kruszywa mineralne. Badania. Oznaczanie ścieralności w bębnie Los Angeles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PN-89/B-06714/01Kruszywa mineralne. Badania. Podział, nazwy i określenia badań.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PN-76/B-06714/05 Kruszywa mineralne. Otaczanie gęstości objętościowej na wadze hydrostatycznej.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PN-88/B-06714/48</w:t>
      </w:r>
      <w:r w:rsidR="00281CFD">
        <w:rPr>
          <w:rFonts w:asciiTheme="minorHAnsi" w:hAnsiTheme="minorHAnsi"/>
          <w:sz w:val="22"/>
        </w:rPr>
        <w:t xml:space="preserve">  </w:t>
      </w:r>
      <w:r w:rsidRPr="00033927">
        <w:rPr>
          <w:rFonts w:asciiTheme="minorHAnsi" w:hAnsiTheme="minorHAnsi"/>
          <w:sz w:val="22"/>
        </w:rPr>
        <w:t xml:space="preserve">Kruszywa mineralne. Oznaczanie grudek gliny.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PN-87/B-O1100</w:t>
      </w:r>
      <w:r w:rsidR="00281CFD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 xml:space="preserve">Kruszywo mineralne. Podział, nazwy i określenia.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PN-87/B-O1100</w:t>
      </w:r>
      <w:r w:rsidRPr="00033927">
        <w:rPr>
          <w:rFonts w:asciiTheme="minorHAnsi" w:hAnsiTheme="minorHAnsi"/>
          <w:sz w:val="22"/>
        </w:rPr>
        <w:tab/>
        <w:t xml:space="preserve">Kruszywo mineralne. Podział, nazwy i określenia.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PN-878B-06721</w:t>
      </w:r>
      <w:r w:rsidRPr="00033927">
        <w:rPr>
          <w:rFonts w:asciiTheme="minorHAnsi" w:hAnsiTheme="minorHAnsi"/>
          <w:sz w:val="22"/>
        </w:rPr>
        <w:tab/>
        <w:t xml:space="preserve">Kruszywa mineralne. Pobieranie próbek.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PN-B-06712 </w:t>
      </w:r>
      <w:r w:rsidRPr="00033927">
        <w:rPr>
          <w:rFonts w:asciiTheme="minorHAnsi" w:hAnsiTheme="minorHAnsi"/>
          <w:sz w:val="22"/>
        </w:rPr>
        <w:tab/>
        <w:t xml:space="preserve">Kruszywa mineralne do betonu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PN-B-01100</w:t>
      </w:r>
      <w:r w:rsidRPr="00033927">
        <w:rPr>
          <w:rFonts w:asciiTheme="minorHAnsi" w:hAnsiTheme="minorHAnsi"/>
          <w:sz w:val="22"/>
        </w:rPr>
        <w:tab/>
        <w:t xml:space="preserve">Kruszywa mineralne. Kruszywa skalne. Podział, nazwy i określenia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PN-88/M-69710 Spawalnictwo. Próba statyczna rozciągania doczołowych złączy spawanych lub zgrzewanych.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PN-81M-84023 Stal określonego zastosowania. Gatunki.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PN-82/H-93215 Walcówka i pręty stalowe do zbrojenia betonu.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PN-84/B-03264 Konstrukcje betonowe, żelbetowe i sprężone. Obliczenia statyczne i projektowanie.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PN-85/B-04500 Zaprawy budowlane. Badania cech fizycznych i wytrzymałościowych.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PN-90/B-06240-44 Domieszki do betonu.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PN-88/B-06250 Beton zwykły.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PN-63/B-06251 Roboty betonowe i żelbetowe. Wymagania techniczne.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PN-90/B-06254 Domieszki uszczelniające.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PN-74/B-06261 Nieniszczące badania konstrukcji z betonu. Metoda ultradźwiękowa badania wytrzymałości betonu na ściskanie.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PN-74/B-06262 Nieniszczące badania konstrukcji z betonu. Metoda </w:t>
      </w:r>
      <w:proofErr w:type="spellStart"/>
      <w:r w:rsidRPr="00033927">
        <w:rPr>
          <w:rFonts w:asciiTheme="minorHAnsi" w:hAnsiTheme="minorHAnsi"/>
          <w:sz w:val="22"/>
        </w:rPr>
        <w:t>sklerometryczna</w:t>
      </w:r>
      <w:proofErr w:type="spellEnd"/>
      <w:r w:rsidRPr="00033927">
        <w:rPr>
          <w:rFonts w:asciiTheme="minorHAnsi" w:hAnsiTheme="minorHAnsi"/>
          <w:sz w:val="22"/>
        </w:rPr>
        <w:t xml:space="preserve"> badania wytrzymałości betonu na ściskanie za pomocą młotka Schmidta typu N.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PN-88/M-69710 Spawalnictwo. Próba statyczna rozciągania doczołowych złączy spawanych lub zgrzewanych.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PN-81M-84023 Stal określonego zastosowania. Gatunki.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PN-82/H-93215 Walcówka i pręty stalowe do zbrojenia betonu. </w:t>
      </w:r>
    </w:p>
    <w:p w:rsidR="00281CFD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PN-EN 1504-1:2000 Wyroby i systemy do ochrony i napraw konstrukcji betonowych. Definicje, wymagania, kontrola jakośc</w:t>
      </w:r>
      <w:r w:rsidR="00281CFD">
        <w:rPr>
          <w:rFonts w:asciiTheme="minorHAnsi" w:hAnsiTheme="minorHAnsi"/>
          <w:sz w:val="22"/>
        </w:rPr>
        <w:t>i i ocena zgodności. Definicje,</w:t>
      </w:r>
    </w:p>
    <w:p w:rsidR="00F94107" w:rsidRPr="00281CFD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281CFD">
        <w:rPr>
          <w:rFonts w:asciiTheme="minorHAnsi" w:hAnsiTheme="minorHAnsi"/>
          <w:sz w:val="22"/>
        </w:rPr>
        <w:t xml:space="preserve">PN-EN 1542:2000 Wyroby i systemy do ochrony i napraw konstrukcji betonowych. Metody badań. Pomiar przyczepności przez odrywanie.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PN-91/S-10042 Obiekty mostowe. Konstrukcje betonowe, żelbetowe i sprężone. Projektowanie.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PN-63/B-06251 Roboty betonowe i żelbetowe. Wymagania techniczne.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PN-89/H-84023/06 Stal określonego zastosowania. Stal do zbrojenia betonu. Gatunki.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PN-88/B-32250 Materiały budowlane. Woda do betonów.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PN-63/B-06251 Roboty betonowe i żelbetowe. Wymagania techniczne".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PN-77/S-10040 Żelbetowe i betonowe konstrukcje mostowe. Wymagania i badania.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PN-86/C-89085/01 Żywice epoksydowe. Metody badań. Postanowienia ogólne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PN-B-06050 Roboty ziemne wymagania ogólne.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PN-74/C-89200 Rury z </w:t>
      </w:r>
      <w:proofErr w:type="spellStart"/>
      <w:r w:rsidRPr="00033927">
        <w:rPr>
          <w:rFonts w:asciiTheme="minorHAnsi" w:hAnsiTheme="minorHAnsi"/>
          <w:sz w:val="22"/>
        </w:rPr>
        <w:t>nieplastyfikowanego</w:t>
      </w:r>
      <w:proofErr w:type="spellEnd"/>
      <w:r w:rsidRPr="00033927">
        <w:rPr>
          <w:rFonts w:asciiTheme="minorHAnsi" w:hAnsiTheme="minorHAnsi"/>
          <w:sz w:val="22"/>
        </w:rPr>
        <w:t xml:space="preserve"> polichlorku winylu.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PN-80/C-89205 Rury kanalizacyjne z </w:t>
      </w:r>
      <w:proofErr w:type="spellStart"/>
      <w:r w:rsidRPr="00033927">
        <w:rPr>
          <w:rFonts w:asciiTheme="minorHAnsi" w:hAnsiTheme="minorHAnsi"/>
          <w:sz w:val="22"/>
        </w:rPr>
        <w:t>nieplastyfikowanego</w:t>
      </w:r>
      <w:proofErr w:type="spellEnd"/>
      <w:r w:rsidRPr="00033927">
        <w:rPr>
          <w:rFonts w:asciiTheme="minorHAnsi" w:hAnsiTheme="minorHAnsi"/>
          <w:sz w:val="22"/>
        </w:rPr>
        <w:t xml:space="preserve"> polichlorku winylu.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10080:2007 Stal do zbrojenia betonu – </w:t>
      </w:r>
      <w:proofErr w:type="spellStart"/>
      <w:r w:rsidRPr="00033927">
        <w:rPr>
          <w:rFonts w:asciiTheme="minorHAnsi" w:hAnsiTheme="minorHAnsi"/>
          <w:sz w:val="22"/>
        </w:rPr>
        <w:t>Spajalna</w:t>
      </w:r>
      <w:proofErr w:type="spellEnd"/>
      <w:r w:rsidRPr="00033927">
        <w:rPr>
          <w:rFonts w:asciiTheme="minorHAnsi" w:hAnsiTheme="minorHAnsi"/>
          <w:sz w:val="22"/>
        </w:rPr>
        <w:t xml:space="preserve"> stal zbrojeniowa – Postanowienia ogólne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6935-1:1998 Stal do zbrojenia betonu – Pręty gładkie.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6935-1Ak:1998 Stal do zbrojenia betonu – Pręty gładkie – dodatkowe wymagania stosowane w kraju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6935-2:1998 Stal do zbrojenia betonu – Pręty żebrowane.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6935-2Ak:1998 Stal do zbrojenia betonu – Pręty żebrowane – dodatkowe wymagania stosowane w kraju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6935-2Ak:1998/Ap1:1999 Stal do zbrojenia betonu – Pręty żebrowane – dodatkowe wymagania stosowane w kraju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PN-H-84023-06:1989 Stal określonego zastosowania – Stal do zbrojenia betonu - Gatunki </w:t>
      </w:r>
    </w:p>
    <w:p w:rsidR="00054615" w:rsidRPr="00033927" w:rsidRDefault="00054615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PN-H-84023-06:1989/Az1:1996 Stal określonego zastosowania – Stal do zbrojenia betonu – Gatunki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PN-S-10050:1989 Obiekty mostowe. Konstrukcje stalowe. Wymagania i badania.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PN-82/S-10052 Obiekty mostowe. Konstrukcje stalowe. Projektowanie.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10020:2003 Definicje i klasyfikacja gatunków stali.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10027-1:1994 Systemy oznaczania stali. Znaki stali, symbole główne.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10027-2:1994 Systemy oznaczania stali. Systemy cyfrowe.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10021:1997 Ogólne techniczne warunki dostawy stali i wyrobów stalowych.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10079:1996 Stal. Wyroby. Terminologia.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10204+Ak: 1997 Wyroby metalowe. Rodzaje dokumentów kontroli.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PN-90/H-01103 Stal. Półwyroby i wyroby hutnicze. Cechowanie barwne.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PN-87/H-01104 Stal. Półwyroby i wyroby hutnicze. Cechowanie.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PN-88/H-01105 Stal. Półwyroby i wyroby hutnicze. Pakowanie, przechowywanie i transport.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PN-91/H-93407 Stal. Dwuteowniki walcowane na gorąco.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PN-H-93419:1997 Dwuteowniki stalowe równoległościenne IPE walcowane na gorąco.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PN-H-93452:1997 Dwuteowniki stalowe szerokostopowe walcowane na gorąco.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10024:1998 Dwuteowniki stalowe z pochyloną wewnętrzna powierzchnią stopek walcowane na gorąco. Tolerancja kształtu i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PN-71/H-93451 Stal walcowana. Ceowniki ekonomiczne.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PN-H-93400:2003 Ceowniki stalowe walcowane na gorąco.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10279:2003 Ceowniki stalowe walcowane na gorąco. Tolerancje kształtu, wymiarów i masy.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PN-91/H-93406 Stal. Teowniki walcowane na gorąco.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 PN-EN 10055:1999 Stal. Teowniki równoramienne z zaokrągloną stopką i ramieniem, walcowane na gorąco. Wymiary oraz tolerancje kształtu i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10056-1:2000 Kątowniki równoramienne i nierównoramienne ze stali konstrukcyjnej.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10056-2:1998 Kątowniki równoramienne i nierównoramienne ze stali konstrukcyjnej. Tolerancje kształtu i wymiarów. </w:t>
      </w:r>
    </w:p>
    <w:p w:rsidR="00F94107" w:rsidRPr="00281CFD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281CFD">
        <w:rPr>
          <w:rFonts w:asciiTheme="minorHAnsi" w:hAnsiTheme="minorHAnsi"/>
          <w:sz w:val="22"/>
        </w:rPr>
        <w:t xml:space="preserve"> PN-EN 10056-2:1998 /Ap1:2003 (poprawka) Kątowniki równoramienne i nierównoramienne ze stali konstrukcyjnej. Tolerancje kształtu i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10248-1:1999 Grodzice walcowane na gorąco ze stali niestopowych. Techniczne warunki dostawy.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10248-2:1999 Grodzice walcowane na gorąco ze stali niestopowych. Tolerancje kształtu i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10210-1:2000 Kształtowniki zamknięte wykonywane na gorąco ze stali konstrukcyjnych niestopowych i drobnoziarnistych. Warunki techniczne dostawy.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10210-2:2000 Kształtowniki zamknięte wykonywane na gorąco ze stali konstrukcyjnych niestopowych i drobnoziarnistych. Tolerancje, wymiary i wielkości statyczne.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PN-H-92203:1994 Stal. Blachy uniwersalne.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PN-H-92200:1994 Stal. Blachy grube.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PN-73/H-92127 Blachy stalowe żeberkowe.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PN-76/H-92325 Bednarka stalowa bez pokrycia lub ocynkowana.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10219-1:2000 Kształtowniki zamknięte ze szwem wykonywane na zimno ze stali konstrukcyjnych niestopowych i drobnoziarnistych. Warunki techniczne dostawy.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10219-2:2000 Kształtowniki zamknięte ze szwem wykonywane na zimno ze stali konstrukcyjnych niestopowych i drobnoziarnistych. Tolerancje, wymiary i wielkości statyczne.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PN-73/H-93460.00 Kształtowniki stalowe gięte na zimno otwarte.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PN-73/H-93460.01 Kształtowniki stalowe gięte na zimno otwarte. Kątowniki równoramienne ze stali węglowej zwykłej jakości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do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PN-73/H-93460.02 Kształtowniki stalowe gięte na zimno otwarte. Kątowniki równoramienne ze stali niskostopowej o podwyższonej wytrzymałości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powyżej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PN-73/H-93460.03 Kształtowniki stalowe gięte na zimno otwarte. Ceowniki równoramienne ze stali węglowej zwykłej jakości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do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PN-73/H-93460.04 Kształtowniki stalowe gięte na zimno otwarte. Ceowniki równoramienne ze stali niskostopowej o podwyższonej wytrzymałości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powyżej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PN-73/H-93460.05 Kształtowniki stalowe gięte na zimno otwarte. Kątowniki nierównoramienne ze stali węglowej zwykłej jakości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do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PN-73/H-93460.06 Kształtowniki stalowe gięte na zimno otwarte. Kątowniki nierównoramienne ze stali niskostopowej o podwyższonej wytrzymałości o </w:t>
      </w:r>
      <w:proofErr w:type="spellStart"/>
      <w:r w:rsidRPr="00033927">
        <w:rPr>
          <w:rFonts w:asciiTheme="minorHAnsi" w:hAnsiTheme="minorHAnsi"/>
          <w:sz w:val="22"/>
        </w:rPr>
        <w:t>Rm</w:t>
      </w:r>
      <w:proofErr w:type="spellEnd"/>
      <w:r w:rsidRPr="00033927">
        <w:rPr>
          <w:rFonts w:asciiTheme="minorHAnsi" w:hAnsiTheme="minorHAnsi"/>
          <w:sz w:val="22"/>
        </w:rPr>
        <w:t xml:space="preserve"> powyżej 490 </w:t>
      </w:r>
      <w:proofErr w:type="spellStart"/>
      <w:r w:rsidRPr="00033927">
        <w:rPr>
          <w:rFonts w:asciiTheme="minorHAnsi" w:hAnsiTheme="minorHAnsi"/>
          <w:sz w:val="22"/>
        </w:rPr>
        <w:t>MPa</w:t>
      </w:r>
      <w:proofErr w:type="spellEnd"/>
      <w:r w:rsidRPr="00033927">
        <w:rPr>
          <w:rFonts w:asciiTheme="minorHAnsi" w:hAnsiTheme="minorHAnsi"/>
          <w:sz w:val="22"/>
        </w:rPr>
        <w:t xml:space="preserve">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10249-1:2000 Grodzice kształtowane na zimno ze stali niestopowych. Techniczne warunki dostawy.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10249-2:2000 Grodzice kształtowane na zimno ze stali niestopowych. Tolerancje kształtu i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PN-76/H-93461.03 Kształtowniki stalowe gięte na zimno określonego przeznaczenia. Kształtowniki na grodzice.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PN-ISO 1891:1999 Śruby, wkręty, nakrętki i akcesoria. Terminologia.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8992:1996 Części złączne. Ogólne wymagania dla śrub, wkrętów, śrub dwustronnych i nakrętek.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PN-82/M-82054.20 Śruby, wkręty i nakrętki. Pakowanie, przechowywanie i transport.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4014:2002 Śruby z łbem sześciokątnym. Klasy dokładności A i B.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PN-61/M-82331 Śruby pasowane z łbem sześciokątnym.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PN-91/M-82341 Śruby pasowane z łbem sześciokątnym z gwintem krótkim.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PN-91/M-82342 Śruby pasowane z łbem sześciokątnym z gwintem długim.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PN-83/M-82343 Śruby z łbem sześciokątnym powiększonym do połączeń sprężonych.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 PN-83/M-82171 Nakrętki sześciokątne powiększone do połączeń sprężonych.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ISO 887:2002 Podkładki okrągłe do śrub, wkrętów i nakrętek ogólnego przeznaczenia. Układ ogólny.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PN-ISO 10673:2002 Podkładki okrągłe do śrub z podkładką. Szereg mały, średni i duży. Klasa dokładności 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PN-77/M-82008 Podkładki sprężyste.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PN-79/M-82009 Podkładki klinowe do dwuteowników.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PN-79/M-82018 Podkładki klinowe do ceowników.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PN-83/M-82039 Podkładki okrągłe do połączeń sprężonych.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PN-88/M-82952 Nity z łbem kulistym.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PN-88/M-82954 Nity z łbem stożkowym.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759:2000 Spawalnictwo, materiały dodatkowe do spawania. Warunki techniczne dostawy materiałów dodatkowych do spawania. Rodzaj wyrobu, wymiary, tolerancje i znakowanie.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PN-91/M-69430 Spawalnictwo. Elektrody stalowe otulone do spawania j napawania stali. Ogólne wymagania i badania.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12070:2002 Materiały dodatkowe do spawania. Druty elektrodowe, druty i pręty do spawania łukowego stali odpornych na pełzanie. Klasyfikacja.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PN-73/M-69355 Topniki do spawania i napawania łukiem krytym.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PN-67/M-69356 Topniki do spawania żużlowego.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PN-87/M-04251 Struktura geometryczna powierzchni. Chropowatość powierzchni. Wartości liczbowe parametrów.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ISO 9013:2002 Spawanie i procesy pokrewne. Klasyfikacja jakości i tolerancje wymiarów powierzchni ciętych termicznie (cięcie tlenem).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PN-75/M-69703 Spawalnictwo. Wady złączy spawanych. Nazwy i określenia.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PN-85/M-69775 Spawalnictwo. Wadliwość złączy spawanych. Oznaczenie klasy wadliwości na podstawie oględzin zewnętrznych.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970:1999 Spawalnictwo. Badania nieniszczące złączy spawanych. Badania wizualne.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PN-87/M69776 Spawalnictwo. Określenie wysokości wad spoin na podstawie gęstości optycznej obrazu na radiogramie.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1435:2001 Badania nieniszczące złączy spawanych. Badania radiograficzne złączy spawanych.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PN-EN 1712:2001 Badania nieniszczące złączy spawanych. Badania ultradźwiękowe złączy spawanych.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PN-M-48090:1996 Rusztowania stalowe z elementów składanych do budowy mostów. Wymagania i badania przy odbiorze zmontowanych konstrukcji.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 PN-87/M-69772 Spawalnictwo. Klasyfikacja wadliwości złączy spawanych na podstawie radiogramów.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8504-1:2002  Przygotowanie podłoży stalowych przed nakładaniem farb i podobnych produktów. Metody przygotowania powierzchni. Część 1: Zasady ogólne.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8504-2:2002 </w:t>
      </w:r>
      <w:r w:rsidRPr="00033927">
        <w:rPr>
          <w:rFonts w:asciiTheme="minorHAnsi" w:hAnsiTheme="minorHAnsi"/>
          <w:sz w:val="22"/>
        </w:rPr>
        <w:tab/>
        <w:t xml:space="preserve">Przygotowanie podłoży stalowych przed nakładaniem farb i podobnych produktów. Metody przygotowania powierzchni. Część 2: Obróbka strumieniowo-ścierna.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11124- 1:2000 </w:t>
      </w:r>
      <w:r w:rsidRPr="00033927">
        <w:rPr>
          <w:rFonts w:asciiTheme="minorHAnsi" w:hAnsiTheme="minorHAnsi"/>
          <w:sz w:val="22"/>
        </w:rPr>
        <w:tab/>
        <w:t xml:space="preserve">Przygotowanie podłoży stalowych przed nakładaniem farb i podobnych produktów. Wymagania techniczne dotyczące metalowych ścierniw stosowanych w obróbce strumieniowo-ściernej. Część 1: Ogólne wprowadzenie i klasyfikacja.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11126- 1:2001 </w:t>
      </w:r>
      <w:r w:rsidRPr="00033927">
        <w:rPr>
          <w:rFonts w:asciiTheme="minorHAnsi" w:hAnsiTheme="minorHAnsi"/>
          <w:sz w:val="22"/>
        </w:rPr>
        <w:tab/>
        <w:t xml:space="preserve">Przygotowanie podłoży stalowych przed nakładaniem farb i podobnych produktów. Wymagania techniczne dotyczące niemetalowych ścierniw stosowanych w obróbce strumieniowo-ściernej. Część 1: Ogólne wprowadzenie i klasyfikacja.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PN-69/B-10260 </w:t>
      </w:r>
      <w:r w:rsidRPr="00033927">
        <w:rPr>
          <w:rFonts w:asciiTheme="minorHAnsi" w:hAnsiTheme="minorHAnsi"/>
          <w:sz w:val="22"/>
        </w:rPr>
        <w:tab/>
        <w:t xml:space="preserve">Izolacje bitumiczne. Wymagania i badania przy odbiorze.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PN-B-24620:1998 </w:t>
      </w:r>
      <w:r w:rsidRPr="00033927">
        <w:rPr>
          <w:rFonts w:asciiTheme="minorHAnsi" w:hAnsiTheme="minorHAnsi"/>
          <w:sz w:val="22"/>
        </w:rPr>
        <w:tab/>
        <w:t xml:space="preserve">Lepiki, masy i roztwory asfaltowe stosowane na zimno.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PN-B-24625:1998 </w:t>
      </w:r>
      <w:r w:rsidRPr="00033927">
        <w:rPr>
          <w:rFonts w:asciiTheme="minorHAnsi" w:hAnsiTheme="minorHAnsi"/>
          <w:sz w:val="22"/>
        </w:rPr>
        <w:tab/>
        <w:t xml:space="preserve">Lepiki asfaltowy i asfaltowo-polimerowy z wypełniaczami stosowany na gorąco.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PN-90/B-04615 </w:t>
      </w:r>
      <w:r w:rsidRPr="00033927">
        <w:rPr>
          <w:rFonts w:asciiTheme="minorHAnsi" w:hAnsiTheme="minorHAnsi"/>
          <w:sz w:val="22"/>
        </w:rPr>
        <w:tab/>
        <w:t xml:space="preserve">Papa asfaltowe i smołowe. Metody badań.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PN-91/B-27618 </w:t>
      </w:r>
      <w:r w:rsidRPr="00033927">
        <w:rPr>
          <w:rFonts w:asciiTheme="minorHAnsi" w:hAnsiTheme="minorHAnsi"/>
          <w:sz w:val="22"/>
        </w:rPr>
        <w:tab/>
        <w:t xml:space="preserve">Papa asfaltowa zgrzewalna na osnowie zdwojonej przeszywanej z tkaniny szklanej i welonu szklanego.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PN-92/B-27619 </w:t>
      </w:r>
      <w:r w:rsidRPr="00033927">
        <w:rPr>
          <w:rFonts w:asciiTheme="minorHAnsi" w:hAnsiTheme="minorHAnsi"/>
          <w:sz w:val="22"/>
        </w:rPr>
        <w:tab/>
        <w:t xml:space="preserve">Papa asfaltowa na folii lub taśmie aluminiowej.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PN-B-27620:1998 </w:t>
      </w:r>
      <w:r w:rsidRPr="00033927">
        <w:rPr>
          <w:rFonts w:asciiTheme="minorHAnsi" w:hAnsiTheme="minorHAnsi"/>
          <w:sz w:val="22"/>
        </w:rPr>
        <w:tab/>
        <w:t xml:space="preserve">Papa asfaltowa na welonie z włókien szklanych.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PN-89/S-10050 </w:t>
      </w:r>
      <w:r w:rsidRPr="00033927">
        <w:rPr>
          <w:rFonts w:asciiTheme="minorHAnsi" w:hAnsiTheme="minorHAnsi"/>
          <w:sz w:val="22"/>
        </w:rPr>
        <w:tab/>
        <w:t xml:space="preserve">Obiekty mostowe. Konstrukcje stalowe. Wymagania i badania.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4618-3:2001 </w:t>
      </w:r>
      <w:r w:rsidRPr="00033927">
        <w:rPr>
          <w:rFonts w:asciiTheme="minorHAnsi" w:hAnsiTheme="minorHAnsi"/>
          <w:sz w:val="22"/>
        </w:rPr>
        <w:tab/>
        <w:t xml:space="preserve">Farby i lakiery. Terminy i definicje dotyczące wyrobów lakierowych. Część 3: Przygotowanie powierzchni i metody nakładania.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ISO 12944-4:2001 </w:t>
      </w:r>
      <w:r w:rsidRPr="00033927">
        <w:rPr>
          <w:rFonts w:asciiTheme="minorHAnsi" w:hAnsiTheme="minorHAnsi"/>
          <w:sz w:val="22"/>
        </w:rPr>
        <w:tab/>
        <w:t xml:space="preserve">Farby i lakiery. Ochrona przed korozją konstrukcji stalowych za pomocą ochronnych systemów malarskich. Część 4: Rodzaje powierzchni i sposoby przygotowania powierzchni.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8501-1:1996 Przygotowanie podłoży stalowych przed nakładaniem farb i podobnych produktów. Wzrokowa ocena czystości powierzchni. Stopnie przygotowania niezabezpieczonych podłoży stalowych oraz po całkowitym usunięciu nałożonych powłok.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8501-2:1998 Przygotowanie podłoży stalowych przed nakładaniem farb i podobnych produktów. Wzrokowa ocena czystości powierzchni. Stopnie przygotowania wcześniej pokrytych powłokami podłoży stalowych po miejscowym usunięciu tych powłok.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PN-70/H-97051 </w:t>
      </w:r>
      <w:r w:rsidRPr="00033927">
        <w:rPr>
          <w:rFonts w:asciiTheme="minorHAnsi" w:hAnsiTheme="minorHAnsi"/>
          <w:sz w:val="22"/>
        </w:rPr>
        <w:tab/>
        <w:t xml:space="preserve">Ochrona przed korozją. Przygotowanie powierzchni stali, staliwa, żeliwa do malowania. Ogólne wytyczne.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PN-70/H-97052 </w:t>
      </w:r>
      <w:r w:rsidRPr="00033927">
        <w:rPr>
          <w:rFonts w:asciiTheme="minorHAnsi" w:hAnsiTheme="minorHAnsi"/>
          <w:sz w:val="22"/>
        </w:rPr>
        <w:tab/>
        <w:t xml:space="preserve">Ochrona przed korozją. Ocena przygotowania powierzchni stali, staliwa, żeliwa do malowania.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PN-B-01080 Kamień dla budownictwa i drogownictwa. Podział i zastosowanie według własności fizyczno-mechanicznych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PN-B-03264 Konstrukcje betonowe, żelbetowe i sprężone. Obliczenia statyczne i projektowanie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PN-B-06250 Beton zwykły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PN-B-06251 Roboty betonowe i żelbetowe. Wymagania techniczne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PN-B-06751 Wyroby kanalizacyjne kamionkowe. Rury i kształtki. Wymagania i badania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PN-B-12040 Ceramiczne rurki drenarskie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PN-B-23010 Domieszki do betonu. Klasyfikacja i określenia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PN-B-24620 Lepik asfaltowy stosowany na zimno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PN-B-24625 Lepik asfaltowy z wypełniaczami stosowany na gorąco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PN-B-27617 Papa asfaltowa na tekturze budowlanej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BN-78/6354-12 Rury drenarskie karbowane z </w:t>
      </w:r>
      <w:proofErr w:type="spellStart"/>
      <w:r w:rsidRPr="00033927">
        <w:rPr>
          <w:rFonts w:asciiTheme="minorHAnsi" w:hAnsiTheme="minorHAnsi"/>
          <w:sz w:val="22"/>
        </w:rPr>
        <w:t>nieplastyfikowanego</w:t>
      </w:r>
      <w:proofErr w:type="spellEnd"/>
      <w:r w:rsidRPr="00033927">
        <w:rPr>
          <w:rFonts w:asciiTheme="minorHAnsi" w:hAnsiTheme="minorHAnsi"/>
          <w:sz w:val="22"/>
        </w:rPr>
        <w:t xml:space="preserve"> polichlorku winylu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BN-84/6366-10 Kształtki drenarskie typ 50 z polietylenu wysokociśnieniowego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BN-78/6741-07 Wyroby przemysłu ceramiki budowlanej. Przechowywanie i transport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BN-67/6744-08 Rury betonowe </w:t>
      </w:r>
    </w:p>
    <w:p w:rsidR="00033927" w:rsidRPr="00033927" w:rsidRDefault="0003392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BN-83/8836-02 Przewody podziemne. Roboty ziemne. Wymagania i badania przy odbiorze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PN-EN ISO 9001 Systemy zarządzania jakością. Wymagania.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PN-B-03150:2002 Konstrukcje drewniane. Obliczenia statyczne i projektowanie.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844-3:2002 Drewno okrągłe i tarcica. Terminologia. Terminy ogólne dotyczące tarcicy.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844-1:2001 Drewno okrągłe i tarcica. Terminologia. Terminy ogólne wspólne dla drewna okrągłego i tarcicy.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PN-82/D-94021 Tarcica iglasta konstrukcyjna sortowana metodami wytrzymałościowymi.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10230-1:2003 Gwoździe z drutu stalowego.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PN-ISO 8991:1996 System oznaczenia części złącznych.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300:2000 Płyty o wiórach orientowanych (OSB) - Definicje, klasyfikacja i specyfikacja.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PN-75/C</w:t>
      </w:r>
      <w:r w:rsidR="00667017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04901 Środki ochrony drewna - oznaczenie głębokości wnikania w drewno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PN-76/C.04906 Środki ochrony drewna - Ogólne wymagania i badania.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PN-76/C.04907 Środki ochrony drewna - Oznaczenie wpływu na wytrzymałość drewna.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PN-76/C.04908 Środki ochrony drewna - Oznaczenie wytrzymałości metodą biologiczną.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lastRenderedPageBreak/>
        <w:t xml:space="preserve">PN-EN 301:1994 Kleje na bazie </w:t>
      </w:r>
      <w:proofErr w:type="spellStart"/>
      <w:r w:rsidRPr="00033927">
        <w:rPr>
          <w:rFonts w:asciiTheme="minorHAnsi" w:hAnsiTheme="minorHAnsi"/>
          <w:sz w:val="22"/>
        </w:rPr>
        <w:t>fenolo</w:t>
      </w:r>
      <w:proofErr w:type="spellEnd"/>
      <w:r w:rsidRPr="00033927">
        <w:rPr>
          <w:rFonts w:asciiTheme="minorHAnsi" w:hAnsiTheme="minorHAnsi"/>
          <w:sz w:val="22"/>
        </w:rPr>
        <w:t xml:space="preserve">- i aminoplastów do drewnianych konstrukcji nośnych - Klasyfikacja i wymagania użytkowe.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309:1993/Ap1:2002 Płyty wiórowe - Definicja i klasyfikacja.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312-4:2000 Płyty wiórowe - Wymagania techniczne - Wymagania dla płyt przenoszących obciążenia użytkowe w warunkach suchych.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312-5:2000 Płyty wiórowe - Wymagania techniczne - Wymagania dla płyt przenoszących obciążenia użytkowe w warunkach wilgotnych.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312-6:2000 Płyty wiórowe - Wymagania techniczne - Wymagania dla płyt o podwyższonej zdolności do przenoszenia obciążeń użytkowych w warunkach wilgotnych.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338:1999 Drewno konstrukcyjne - Klasy wytrzymałości.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912:2000 Łączniki do drewna - dane techniczne łączników stosowanych w konstrukcjach drewnianych.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12369-1:2000/Az1:2002 Płyty drewnopochodne - Wartość charakterystyczna do projektowania - cz.1: Płyty OSB, płyty wiórowe i płyty pilśniowe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13271:2002 Łącznik do drewna - Nośność charakterystyczna i moduł podatności złączy.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26891:2002 Konstrukcje drewniane - Złącza na łączniki mechaniczne Ogólna zasada określenia nośności i odkształcalności.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PN-EN 28970:1997 Konstrukcje drewniane - Badanie złączy na łączniki mechaniczne - Wymagania dotyczące gęstości drewna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BN-83/8836-02 Przewody podziemne. Roboty ziemne. Wymagania i badania przy odbiorze.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PN-87/B-01060 Sieć wodociągowa zewnętrzna. Obiekty i elementy wyposażenia. Terminologia.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PN-81/B-10725 Wodociągi. Przewody zewnętrzne. Wymagania i badania przy odbiorze.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1092-2 Kołnierze i ich połączenia. Kołnierze okrągłe do rur, armatury, łączników i osprzętu z oznaczeniem PN. Kołnierze żeliwne.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1074-2 Armatura wodociągowa. Wymagania użytkowe i badania sprawdzające. Część 2: Armatura zaporowa.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PN-EN 558-1 Armatura przemysłowa. Długości zabudowy armatury prostej i kątowej do rurociągów kołnierzowych. Armatura z oznaczeniem PN.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PN-91/C-89218 Rury i kształtki z tworzyw sztucznych. Sprawdzenie wymiarów.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PN-C-89222:1997 Rury z tworzyw termoplastycznych do przesyłania płynów. Wymiary. 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PN-86/H-93433.01 Grodzica G-61.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PN-76/H-93461.03 Kształtownik na grodzice.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PN-89/H-84023/04 Stal niskostopowa zwykłej jakości. Gatunki.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PN-E-01002 - Słownik terminologiczny elektryki. Kable i przewody.</w:t>
      </w:r>
    </w:p>
    <w:p w:rsidR="00F94107" w:rsidRPr="0066701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PN-76/E-05125 - Elektroenergetyczne i sygnalizacyjne linie kablowe.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Projektowanie i budowa.</w:t>
      </w:r>
    </w:p>
    <w:p w:rsidR="00F94107" w:rsidRPr="0066701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PN-90/E-06401/01 - Elektroenergetyczne i sygnalizacyjne linie kablowe. Osprzęt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do kabli o napięciu znamionowym nie przekraczającym 30kV.</w:t>
      </w:r>
    </w:p>
    <w:p w:rsidR="00F94107" w:rsidRPr="0066701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PN-90/E-06401/02 - Elektroenergetyczne i sygnalizacyjne linie kablowe. Osprzęt</w:t>
      </w:r>
      <w:r w:rsidR="00667017" w:rsidRPr="00667017">
        <w:rPr>
          <w:rFonts w:asciiTheme="minorHAnsi" w:hAnsiTheme="minorHAnsi"/>
          <w:sz w:val="22"/>
        </w:rPr>
        <w:t xml:space="preserve">  </w:t>
      </w:r>
      <w:r w:rsidRPr="00667017">
        <w:rPr>
          <w:rFonts w:asciiTheme="minorHAnsi" w:hAnsiTheme="minorHAnsi"/>
          <w:sz w:val="22"/>
        </w:rPr>
        <w:t>do kabli o napięciu znamionowym nie przekraczającym 30kV.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Połączenia i zakończenia żył.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PN-90/E-06401/03 - Elektroenergetyczne i sygnalizacyjne linie kablowe. Mufy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przelotowe na napięcie nie przekraczające 0.6/1kV.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PN-90/E-06401/04 - Elektroenergetyczne i sygnalizacyjne linie kablowe. Mufy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kablowe na napięcie przekraczające 0.6/1kV.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PN-90/E-06401/05 - Elektroenergetyczne i sygnalizacyjne linie kablowe. Głowice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wnętrzowe na napięcie powyżej 0.6/1kV.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PN-90/E-06401/06 - Elektroenergetyczne i sygnalizacyjne linie kablowe. Głowice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 xml:space="preserve">napowietrzne 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na napięcie powyżej 0.6/1kV.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PN-92/E-05009/41 - Ochrona zapewniającą bezpieczeństwo. Ochrona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przeciwporażeniowa.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PN-93/E-05009/61 - Sprawdzanie. Sprawdzanie odbiorze.</w:t>
      </w:r>
    </w:p>
    <w:p w:rsidR="00F94107" w:rsidRPr="00C95C4E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PN-93/E-90401 - Kable elektroenergetyczne na napięcie znamionowe 0.6/1kV.</w:t>
      </w:r>
      <w:r w:rsidR="00C95C4E">
        <w:rPr>
          <w:rFonts w:asciiTheme="minorHAnsi" w:hAnsiTheme="minorHAnsi"/>
          <w:sz w:val="22"/>
        </w:rPr>
        <w:t xml:space="preserve"> </w:t>
      </w:r>
      <w:r w:rsidR="00667017" w:rsidRPr="00C95C4E">
        <w:rPr>
          <w:rFonts w:asciiTheme="minorHAnsi" w:hAnsiTheme="minorHAnsi"/>
          <w:sz w:val="22"/>
        </w:rPr>
        <w:t>Ogólne</w:t>
      </w:r>
      <w:r w:rsidRPr="00C95C4E">
        <w:rPr>
          <w:rFonts w:asciiTheme="minorHAnsi" w:hAnsiTheme="minorHAnsi"/>
          <w:sz w:val="22"/>
        </w:rPr>
        <w:t xml:space="preserve"> wymagania i badania.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PN-80/C-89205 - Rury z </w:t>
      </w:r>
      <w:proofErr w:type="spellStart"/>
      <w:r w:rsidRPr="00033927">
        <w:rPr>
          <w:rFonts w:asciiTheme="minorHAnsi" w:hAnsiTheme="minorHAnsi"/>
          <w:sz w:val="22"/>
        </w:rPr>
        <w:t>nieplastyfikowanego</w:t>
      </w:r>
      <w:proofErr w:type="spellEnd"/>
      <w:r w:rsidRPr="00033927">
        <w:rPr>
          <w:rFonts w:asciiTheme="minorHAnsi" w:hAnsiTheme="minorHAnsi"/>
          <w:sz w:val="22"/>
        </w:rPr>
        <w:t xml:space="preserve"> polichlorku winylu.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lastRenderedPageBreak/>
        <w:t xml:space="preserve">PN-80/H-74219 - Rury stalowe bez szwu walcowane na gorąco </w:t>
      </w:r>
      <w:r w:rsidR="00667017" w:rsidRPr="00667017">
        <w:rPr>
          <w:rFonts w:asciiTheme="minorHAnsi" w:hAnsiTheme="minorHAnsi"/>
          <w:sz w:val="22"/>
        </w:rPr>
        <w:t xml:space="preserve">ogólnego </w:t>
      </w:r>
      <w:r w:rsid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zastosowania.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PN-76/H-92325 - Bednarka stalowa bez pokrycia lub ocynkowana.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PN-E-05160/01 - Rozdzielnice i sterownice niskonapięciowe.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BN-8870/08 - Rozdzielnice skrzynkowe niskonapięciowe. Skrzynki z</w:t>
      </w:r>
    </w:p>
    <w:p w:rsidR="00F94107" w:rsidRPr="00033927" w:rsidRDefault="00F94107" w:rsidP="00667017">
      <w:pPr>
        <w:pStyle w:val="Akapitzlist"/>
        <w:spacing w:line="240" w:lineRule="auto"/>
        <w:ind w:left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tworzyw sztucznych. </w:t>
      </w:r>
      <w:r w:rsidR="00667017" w:rsidRPr="00033927">
        <w:rPr>
          <w:rFonts w:asciiTheme="minorHAnsi" w:hAnsiTheme="minorHAnsi"/>
          <w:sz w:val="22"/>
        </w:rPr>
        <w:t>Ogólne</w:t>
      </w:r>
      <w:r w:rsidRPr="00033927">
        <w:rPr>
          <w:rFonts w:asciiTheme="minorHAnsi" w:hAnsiTheme="minorHAnsi"/>
          <w:sz w:val="22"/>
        </w:rPr>
        <w:t xml:space="preserve"> wymagania i badania.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>PN-92/E-08106 - Stopnie ochrony zapewniane przez obudowy.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 xml:space="preserve">PN-IEC 60364-5-523 - Instalacje elektryczne w obiektach budowlanych. </w:t>
      </w:r>
      <w:r w:rsidR="00667017" w:rsidRPr="00667017">
        <w:rPr>
          <w:rFonts w:asciiTheme="minorHAnsi" w:hAnsiTheme="minorHAnsi"/>
          <w:sz w:val="22"/>
        </w:rPr>
        <w:t>Dobór</w:t>
      </w:r>
      <w:r w:rsidRPr="00667017">
        <w:rPr>
          <w:rFonts w:asciiTheme="minorHAnsi" w:hAnsiTheme="minorHAnsi"/>
          <w:sz w:val="22"/>
        </w:rPr>
        <w:t xml:space="preserve"> i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montaż wyposażenia elektrycznego. Obciążalności prądowe</w:t>
      </w:r>
      <w:r w:rsidR="00667017" w:rsidRPr="00667017">
        <w:rPr>
          <w:rFonts w:asciiTheme="minorHAnsi" w:hAnsiTheme="minorHAnsi"/>
          <w:sz w:val="22"/>
        </w:rPr>
        <w:t xml:space="preserve">  </w:t>
      </w:r>
      <w:r w:rsidRPr="00667017">
        <w:rPr>
          <w:rFonts w:asciiTheme="minorHAnsi" w:hAnsiTheme="minorHAnsi"/>
          <w:sz w:val="22"/>
        </w:rPr>
        <w:t xml:space="preserve">długotrwałe </w:t>
      </w:r>
      <w:proofErr w:type="spellStart"/>
      <w:r w:rsidRPr="00667017">
        <w:rPr>
          <w:rFonts w:asciiTheme="minorHAnsi" w:hAnsiTheme="minorHAnsi"/>
          <w:sz w:val="22"/>
        </w:rPr>
        <w:t>przewodow</w:t>
      </w:r>
      <w:proofErr w:type="spellEnd"/>
      <w:r w:rsidRPr="00667017">
        <w:rPr>
          <w:rFonts w:asciiTheme="minorHAnsi" w:hAnsiTheme="minorHAnsi"/>
          <w:sz w:val="22"/>
        </w:rPr>
        <w:t>.</w:t>
      </w:r>
    </w:p>
    <w:p w:rsidR="00F94107" w:rsidRPr="00667017" w:rsidRDefault="00F94107" w:rsidP="00667017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667017">
        <w:rPr>
          <w:rFonts w:asciiTheme="minorHAnsi" w:hAnsiTheme="minorHAnsi"/>
          <w:sz w:val="22"/>
        </w:rPr>
        <w:t>PN-98/B-06050 Roboty ziemne budowlane. Wymagania w zakresie wykonywania i</w:t>
      </w:r>
      <w:r w:rsidR="00667017" w:rsidRPr="00667017">
        <w:rPr>
          <w:rFonts w:asciiTheme="minorHAnsi" w:hAnsiTheme="minorHAnsi"/>
          <w:sz w:val="22"/>
        </w:rPr>
        <w:t xml:space="preserve"> </w:t>
      </w:r>
      <w:r w:rsidRPr="00667017">
        <w:rPr>
          <w:rFonts w:asciiTheme="minorHAnsi" w:hAnsiTheme="minorHAnsi"/>
          <w:sz w:val="22"/>
        </w:rPr>
        <w:t>badania przy odbiorze.</w:t>
      </w:r>
    </w:p>
    <w:p w:rsidR="00F94107" w:rsidRPr="00033927" w:rsidRDefault="00F94107" w:rsidP="00C95C4E">
      <w:pPr>
        <w:pStyle w:val="Akapitzlist"/>
        <w:numPr>
          <w:ilvl w:val="0"/>
          <w:numId w:val="7"/>
        </w:numPr>
        <w:spacing w:line="240" w:lineRule="auto"/>
        <w:ind w:left="426" w:hanging="426"/>
        <w:rPr>
          <w:rFonts w:asciiTheme="minorHAnsi" w:hAnsiTheme="minorHAnsi"/>
          <w:sz w:val="22"/>
        </w:rPr>
      </w:pPr>
      <w:r w:rsidRPr="00033927">
        <w:rPr>
          <w:rFonts w:asciiTheme="minorHAnsi" w:hAnsiTheme="minorHAnsi"/>
          <w:sz w:val="22"/>
        </w:rPr>
        <w:t xml:space="preserve">BN-87/8955-02 Budownictwo hydrotechniczne. Uszczelnianie </w:t>
      </w:r>
      <w:r w:rsidR="00281CFD" w:rsidRPr="00033927">
        <w:rPr>
          <w:rFonts w:asciiTheme="minorHAnsi" w:hAnsiTheme="minorHAnsi"/>
          <w:sz w:val="22"/>
        </w:rPr>
        <w:t>zbiorników</w:t>
      </w:r>
      <w:r w:rsidRPr="00033927">
        <w:rPr>
          <w:rFonts w:asciiTheme="minorHAnsi" w:hAnsiTheme="minorHAnsi"/>
          <w:sz w:val="22"/>
        </w:rPr>
        <w:t xml:space="preserve"> wodnych folię</w:t>
      </w:r>
      <w:r w:rsidR="00033927" w:rsidRPr="00033927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polimerową. Projektowanie, warunki techniczne wykonywania i</w:t>
      </w:r>
      <w:r w:rsidR="00033927" w:rsidRPr="00033927">
        <w:rPr>
          <w:rFonts w:asciiTheme="minorHAnsi" w:hAnsiTheme="minorHAnsi"/>
          <w:sz w:val="22"/>
        </w:rPr>
        <w:t xml:space="preserve"> </w:t>
      </w:r>
      <w:r w:rsidRPr="00033927">
        <w:rPr>
          <w:rFonts w:asciiTheme="minorHAnsi" w:hAnsiTheme="minorHAnsi"/>
          <w:sz w:val="22"/>
        </w:rPr>
        <w:t>odbioru.</w:t>
      </w:r>
    </w:p>
    <w:p w:rsidR="00F94107" w:rsidRPr="00033927" w:rsidRDefault="00F94107" w:rsidP="00C95C4E">
      <w:pPr>
        <w:spacing w:line="240" w:lineRule="auto"/>
        <w:ind w:left="426" w:hanging="426"/>
        <w:rPr>
          <w:rFonts w:asciiTheme="minorHAnsi" w:hAnsiTheme="minorHAnsi"/>
          <w:sz w:val="22"/>
        </w:rPr>
      </w:pPr>
    </w:p>
    <w:p w:rsidR="00F94107" w:rsidRPr="00033927" w:rsidRDefault="00F94107" w:rsidP="00C95C4E">
      <w:pPr>
        <w:spacing w:line="240" w:lineRule="auto"/>
        <w:ind w:left="426" w:hanging="426"/>
        <w:rPr>
          <w:rFonts w:asciiTheme="minorHAnsi" w:hAnsiTheme="minorHAnsi"/>
          <w:sz w:val="22"/>
        </w:rPr>
      </w:pPr>
    </w:p>
    <w:p w:rsidR="00CA2B2A" w:rsidRPr="00033927" w:rsidRDefault="00CA2B2A" w:rsidP="00C95C4E">
      <w:pPr>
        <w:spacing w:line="240" w:lineRule="auto"/>
        <w:ind w:left="426" w:hanging="426"/>
        <w:rPr>
          <w:rFonts w:asciiTheme="minorHAnsi" w:hAnsiTheme="minorHAnsi"/>
          <w:sz w:val="22"/>
        </w:rPr>
      </w:pPr>
    </w:p>
    <w:sectPr w:rsidR="00CA2B2A" w:rsidRPr="00033927" w:rsidSect="00CA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290"/>
    <w:multiLevelType w:val="hybridMultilevel"/>
    <w:tmpl w:val="FBE4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9DA"/>
    <w:multiLevelType w:val="hybridMultilevel"/>
    <w:tmpl w:val="C02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7C07"/>
    <w:multiLevelType w:val="multilevel"/>
    <w:tmpl w:val="CCCE9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5F435A"/>
    <w:multiLevelType w:val="hybridMultilevel"/>
    <w:tmpl w:val="3522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6899"/>
    <w:multiLevelType w:val="hybridMultilevel"/>
    <w:tmpl w:val="0CAA2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4A1C1C">
      <w:start w:val="8"/>
      <w:numFmt w:val="bullet"/>
      <w:lvlText w:val="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8299D"/>
    <w:multiLevelType w:val="multilevel"/>
    <w:tmpl w:val="CCCE931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107"/>
    <w:rsid w:val="00033927"/>
    <w:rsid w:val="00054615"/>
    <w:rsid w:val="00281CFD"/>
    <w:rsid w:val="0042195E"/>
    <w:rsid w:val="004809AE"/>
    <w:rsid w:val="00667017"/>
    <w:rsid w:val="00B56733"/>
    <w:rsid w:val="00C95C4E"/>
    <w:rsid w:val="00CA2B2A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49D5"/>
  <w15:docId w15:val="{CF5141C4-C4E8-49A7-90AB-DB97E4B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07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10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2">
    <w:name w:val="WWNum32"/>
    <w:rsid w:val="00F9410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3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3859</Words>
  <Characters>23154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pomorska.marzena@gmail.com</dc:creator>
  <cp:lastModifiedBy>Marzena Pomorska (RZGW Kraków)</cp:lastModifiedBy>
  <cp:revision>5</cp:revision>
  <dcterms:created xsi:type="dcterms:W3CDTF">2021-12-12T16:41:00Z</dcterms:created>
  <dcterms:modified xsi:type="dcterms:W3CDTF">2021-12-17T10:46:00Z</dcterms:modified>
</cp:coreProperties>
</file>