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AC77" w14:textId="623BB234" w:rsidR="00F20396" w:rsidRDefault="00F20396" w:rsidP="00F20396">
      <w:pPr>
        <w:spacing w:line="360" w:lineRule="auto"/>
        <w:jc w:val="right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>Załącznik nr 1c do SWZ</w:t>
      </w:r>
    </w:p>
    <w:p w14:paraId="51091E2D" w14:textId="178C631A" w:rsidR="00CD1D0C" w:rsidRPr="00F56AC4" w:rsidRDefault="00CD1D0C" w:rsidP="003C6044">
      <w:pPr>
        <w:spacing w:line="360" w:lineRule="auto"/>
        <w:jc w:val="center"/>
        <w:rPr>
          <w:rFonts w:ascii="Calibri Light" w:hAnsi="Calibri Light" w:cs="Times New Roman"/>
          <w:b/>
          <w:bCs/>
          <w:sz w:val="24"/>
        </w:rPr>
      </w:pPr>
      <w:r w:rsidRPr="00F56AC4">
        <w:rPr>
          <w:rFonts w:ascii="Calibri Light" w:hAnsi="Calibri Light" w:cs="Times New Roman"/>
          <w:b/>
          <w:bCs/>
          <w:sz w:val="24"/>
        </w:rPr>
        <w:t>OPIS PRZEDMIOTU ZAMÓWIENIA</w:t>
      </w:r>
    </w:p>
    <w:p w14:paraId="65D78BAC" w14:textId="77777777" w:rsidR="00CD1D0C" w:rsidRDefault="00CD1D0C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 w:rsidRPr="00564123">
        <w:rPr>
          <w:rFonts w:ascii="Calibri Light" w:hAnsi="Calibri Light" w:cs="Times New Roman"/>
          <w:b/>
          <w:bCs/>
        </w:rPr>
        <w:t xml:space="preserve">OBIEKT </w:t>
      </w:r>
      <w:r w:rsidR="000D5FE4" w:rsidRPr="00564123">
        <w:rPr>
          <w:rFonts w:ascii="Calibri Light" w:hAnsi="Calibri Light" w:cs="Times New Roman"/>
          <w:b/>
          <w:bCs/>
        </w:rPr>
        <w:t>– Zbiornik Wodny „</w:t>
      </w:r>
      <w:r w:rsidR="00C01EFD">
        <w:rPr>
          <w:rFonts w:ascii="Calibri Light" w:hAnsi="Calibri Light" w:cs="Times New Roman"/>
          <w:b/>
          <w:bCs/>
        </w:rPr>
        <w:t>Świnna Poręba</w:t>
      </w:r>
      <w:r w:rsidR="005F5757" w:rsidRPr="00564123">
        <w:rPr>
          <w:rFonts w:ascii="Calibri Light" w:hAnsi="Calibri Light" w:cs="Times New Roman"/>
          <w:b/>
          <w:bCs/>
        </w:rPr>
        <w:t>”</w:t>
      </w:r>
    </w:p>
    <w:p w14:paraId="1B4ED69C" w14:textId="4CE53B81" w:rsidR="005D49C8" w:rsidRDefault="005234CD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>
        <w:rPr>
          <w:rFonts w:ascii="Calibri Light" w:hAnsi="Calibri Light" w:cs="Times New Roman"/>
          <w:b/>
          <w:bCs/>
        </w:rPr>
        <w:t>Temat</w:t>
      </w:r>
      <w:r w:rsidR="00566ADB">
        <w:rPr>
          <w:rFonts w:ascii="Calibri Light" w:hAnsi="Calibri Light" w:cs="Times New Roman"/>
          <w:b/>
          <w:bCs/>
        </w:rPr>
        <w:t>:</w:t>
      </w:r>
      <w:r>
        <w:rPr>
          <w:rFonts w:ascii="Calibri Light" w:hAnsi="Calibri Light" w:cs="Times New Roman"/>
          <w:b/>
          <w:bCs/>
        </w:rPr>
        <w:t xml:space="preserve"> „</w:t>
      </w:r>
      <w:bookmarkStart w:id="0" w:name="_Hlk97794435"/>
      <w:r w:rsidR="002C45C2" w:rsidRPr="002C45C2">
        <w:rPr>
          <w:rFonts w:ascii="Calibri Light" w:hAnsi="Calibri Light" w:cs="Times New Roman"/>
          <w:b/>
          <w:bCs/>
        </w:rPr>
        <w:t>Serwis syren alarmowych na zbiorniku wodnym Świnna Poręba wraz z wymiana anten</w:t>
      </w:r>
      <w:bookmarkEnd w:id="0"/>
      <w:r w:rsidR="002C45C2">
        <w:rPr>
          <w:rFonts w:ascii="Calibri Light" w:hAnsi="Calibri Light" w:cs="Times New Roman"/>
          <w:b/>
          <w:bCs/>
        </w:rPr>
        <w:t>”</w:t>
      </w:r>
    </w:p>
    <w:p w14:paraId="038284E2" w14:textId="77777777" w:rsidR="00CD1D0C" w:rsidRPr="00564123" w:rsidRDefault="00CD1D0C" w:rsidP="003C6044">
      <w:pPr>
        <w:spacing w:line="360" w:lineRule="auto"/>
        <w:rPr>
          <w:rFonts w:ascii="Calibri Light" w:hAnsi="Calibri Light" w:cs="Times New Roman"/>
        </w:rPr>
      </w:pPr>
    </w:p>
    <w:p w14:paraId="16B6B479" w14:textId="1B4BAB0E" w:rsidR="00CD1D0C" w:rsidRDefault="00CD1D0C" w:rsidP="008D068A">
      <w:pPr>
        <w:ind w:left="360"/>
        <w:rPr>
          <w:rFonts w:ascii="Calibri Light" w:hAnsi="Calibri Light" w:cs="Times New Roman"/>
        </w:rPr>
      </w:pPr>
    </w:p>
    <w:p w14:paraId="07B9A4F3" w14:textId="2226F164" w:rsidR="006837B4" w:rsidRDefault="006837B4" w:rsidP="006837B4">
      <w:pPr>
        <w:pStyle w:val="Akapitzlist"/>
        <w:numPr>
          <w:ilvl w:val="0"/>
          <w:numId w:val="28"/>
        </w:numPr>
        <w:spacing w:after="12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 LOKALIZACJA PRZEDMIOTU ZAMÓWIENIA</w:t>
      </w:r>
    </w:p>
    <w:tbl>
      <w:tblPr>
        <w:tblW w:w="70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"/>
        <w:gridCol w:w="3150"/>
        <w:gridCol w:w="1412"/>
        <w:gridCol w:w="1544"/>
      </w:tblGrid>
      <w:tr w:rsidR="006837B4" w14:paraId="76807859" w14:textId="77777777" w:rsidTr="006837B4">
        <w:trPr>
          <w:trHeight w:val="6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ACCE" w14:textId="77777777" w:rsidR="006837B4" w:rsidRDefault="006837B4">
            <w:pPr>
              <w:spacing w:after="120"/>
              <w:ind w:left="360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5352" w14:textId="77777777" w:rsidR="006837B4" w:rsidRDefault="006837B4">
            <w:pPr>
              <w:spacing w:after="120"/>
              <w:ind w:left="360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 </w:t>
            </w:r>
            <w:r>
              <w:rPr>
                <w:rFonts w:ascii="Calibri Light" w:hAnsi="Calibri Light" w:cs="Times New Roman"/>
              </w:rPr>
              <w:br/>
              <w:t>Zbiornik Wodny</w:t>
            </w:r>
          </w:p>
          <w:p w14:paraId="56F44DA0" w14:textId="77777777" w:rsidR="006837B4" w:rsidRDefault="006837B4">
            <w:pPr>
              <w:spacing w:after="120"/>
              <w:ind w:left="360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 „Świnna Poręba”</w:t>
            </w:r>
          </w:p>
          <w:p w14:paraId="7552CEFC" w14:textId="77777777" w:rsidR="006837B4" w:rsidRDefault="006837B4">
            <w:pPr>
              <w:spacing w:after="120"/>
              <w:ind w:left="360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Budynek administracyjno-biurowy:</w:t>
            </w:r>
          </w:p>
          <w:p w14:paraId="04DB8DEA" w14:textId="77777777" w:rsidR="006837B4" w:rsidRDefault="006837B4">
            <w:pPr>
              <w:spacing w:after="120"/>
              <w:ind w:left="360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 Świnna Poręba 247 </w:t>
            </w:r>
            <w:r>
              <w:rPr>
                <w:rFonts w:ascii="Calibri Light" w:hAnsi="Calibri Light" w:cs="Times New Roman"/>
              </w:rPr>
              <w:br/>
              <w:t>34-106 Mucharz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00ED" w14:textId="77777777" w:rsidR="006837B4" w:rsidRDefault="006837B4">
            <w:pPr>
              <w:spacing w:after="120"/>
              <w:ind w:left="360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34-106</w:t>
            </w:r>
          </w:p>
          <w:p w14:paraId="2D9089C5" w14:textId="77777777" w:rsidR="006837B4" w:rsidRDefault="006837B4">
            <w:pPr>
              <w:spacing w:after="120"/>
              <w:ind w:left="360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Mucharz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2635" w14:textId="77777777" w:rsidR="006837B4" w:rsidRDefault="006837B4">
            <w:pPr>
              <w:spacing w:after="120"/>
              <w:ind w:left="360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         Wadowicki</w:t>
            </w:r>
          </w:p>
        </w:tc>
      </w:tr>
    </w:tbl>
    <w:p w14:paraId="0E83D7AE" w14:textId="72F5D5EC" w:rsidR="006837B4" w:rsidRDefault="006837B4" w:rsidP="006837B4">
      <w:pPr>
        <w:rPr>
          <w:rFonts w:ascii="Calibri Light" w:hAnsi="Calibri Light" w:cs="Times New Roman"/>
        </w:rPr>
      </w:pPr>
    </w:p>
    <w:p w14:paraId="5C1CA2EA" w14:textId="274DA498" w:rsidR="006837B4" w:rsidRDefault="006837B4" w:rsidP="008D068A">
      <w:pPr>
        <w:ind w:left="360"/>
        <w:rPr>
          <w:rFonts w:ascii="Calibri Light" w:hAnsi="Calibri Light" w:cs="Times New Roman"/>
          <w:color w:val="548DD4" w:themeColor="text2" w:themeTint="99"/>
        </w:rPr>
      </w:pPr>
    </w:p>
    <w:p w14:paraId="599F36FD" w14:textId="77777777" w:rsidR="004F71FA" w:rsidRPr="00112A65" w:rsidRDefault="004F71FA" w:rsidP="004F71FA">
      <w:pPr>
        <w:ind w:left="360"/>
        <w:rPr>
          <w:rFonts w:ascii="Calibri Light" w:hAnsi="Calibri Light" w:cs="Calibri Light"/>
        </w:rPr>
      </w:pPr>
    </w:p>
    <w:p w14:paraId="6C217C2B" w14:textId="77777777" w:rsidR="00B0679B" w:rsidRPr="00112A65" w:rsidRDefault="004F71FA" w:rsidP="00344441">
      <w:pPr>
        <w:pStyle w:val="Akapitzlist"/>
        <w:numPr>
          <w:ilvl w:val="0"/>
          <w:numId w:val="29"/>
        </w:numPr>
        <w:rPr>
          <w:rFonts w:ascii="Calibri Light" w:hAnsi="Calibri Light" w:cs="Calibri Light"/>
        </w:rPr>
      </w:pPr>
      <w:r w:rsidRPr="00112A65">
        <w:rPr>
          <w:rFonts w:ascii="Calibri Light" w:hAnsi="Calibri Light" w:cs="Calibri Light"/>
        </w:rPr>
        <w:t xml:space="preserve">OPIS </w:t>
      </w:r>
      <w:r w:rsidR="00344441" w:rsidRPr="00112A65">
        <w:rPr>
          <w:rFonts w:ascii="Calibri Light" w:hAnsi="Calibri Light" w:cs="Calibri Light"/>
        </w:rPr>
        <w:t xml:space="preserve"> SYSTEMU I PARAMETRY </w:t>
      </w:r>
      <w:r w:rsidRPr="00112A65">
        <w:rPr>
          <w:rFonts w:ascii="Calibri Light" w:hAnsi="Calibri Light" w:cs="Calibri Light"/>
        </w:rPr>
        <w:t>TECHNICZN</w:t>
      </w:r>
      <w:r w:rsidR="00344441" w:rsidRPr="00112A65">
        <w:rPr>
          <w:rFonts w:ascii="Calibri Light" w:hAnsi="Calibri Light" w:cs="Calibri Light"/>
        </w:rPr>
        <w:t>E</w:t>
      </w:r>
    </w:p>
    <w:p w14:paraId="77D1905B" w14:textId="77777777" w:rsidR="00035ABB" w:rsidRPr="00112A65" w:rsidRDefault="004F71FA" w:rsidP="007A7FD5">
      <w:pPr>
        <w:pStyle w:val="Akapitzlist"/>
        <w:jc w:val="both"/>
        <w:rPr>
          <w:rFonts w:ascii="Calibri Light" w:hAnsi="Calibri Light" w:cs="Calibri Light"/>
        </w:rPr>
      </w:pPr>
      <w:r w:rsidRPr="00112A65">
        <w:rPr>
          <w:rFonts w:ascii="Calibri Light" w:hAnsi="Calibri Light" w:cs="Calibri Light"/>
        </w:rPr>
        <w:br/>
      </w:r>
      <w:r w:rsidR="00344441" w:rsidRPr="00112A65">
        <w:rPr>
          <w:rFonts w:ascii="Calibri Light" w:hAnsi="Calibri Light" w:cs="Calibri Light"/>
        </w:rPr>
        <w:t>System alarmowania zarządza modułowa centrala alarmowa MCA zlokalizowana</w:t>
      </w:r>
      <w:r w:rsidR="007A7FD5" w:rsidRPr="00112A65">
        <w:rPr>
          <w:rFonts w:ascii="Calibri Light" w:hAnsi="Calibri Light" w:cs="Calibri Light"/>
        </w:rPr>
        <w:t xml:space="preserve"> w dwóch stanowiskach  włączenia  syren:  główna  sterownia  na  budynku  administracyjno-biurowym w Świnnej Porębie oraz  w  budynku  </w:t>
      </w:r>
      <w:proofErr w:type="spellStart"/>
      <w:r w:rsidR="007A7FD5" w:rsidRPr="00112A65">
        <w:rPr>
          <w:rFonts w:ascii="Calibri Light" w:hAnsi="Calibri Light" w:cs="Calibri Light"/>
        </w:rPr>
        <w:t>Rybaczówki</w:t>
      </w:r>
      <w:proofErr w:type="spellEnd"/>
      <w:r w:rsidR="007A7FD5" w:rsidRPr="00112A65">
        <w:rPr>
          <w:rFonts w:ascii="Calibri Light" w:hAnsi="Calibri Light" w:cs="Calibri Light"/>
        </w:rPr>
        <w:t xml:space="preserve">  (górne  stanowisko)</w:t>
      </w:r>
      <w:r w:rsidR="00344441" w:rsidRPr="00112A65">
        <w:rPr>
          <w:rFonts w:ascii="Calibri Light" w:hAnsi="Calibri Light" w:cs="Calibri Light"/>
        </w:rPr>
        <w:t xml:space="preserve">. </w:t>
      </w:r>
    </w:p>
    <w:p w14:paraId="2085BD79" w14:textId="105DB800" w:rsidR="00035ABB" w:rsidRPr="00112A65" w:rsidRDefault="00035ABB" w:rsidP="007A7FD5">
      <w:pPr>
        <w:pStyle w:val="Akapitzlist"/>
        <w:jc w:val="both"/>
        <w:rPr>
          <w:rFonts w:ascii="Calibri Light" w:hAnsi="Calibri Light" w:cs="Calibri Light"/>
        </w:rPr>
      </w:pPr>
      <w:r w:rsidRPr="00112A65">
        <w:rPr>
          <w:rFonts w:ascii="Calibri Light" w:hAnsi="Calibri Light" w:cs="Calibri Light"/>
        </w:rPr>
        <w:t>W skład systemu wchodzą:</w:t>
      </w:r>
    </w:p>
    <w:p w14:paraId="7668A027" w14:textId="3E019849" w:rsidR="00035ABB" w:rsidRPr="00112A65" w:rsidRDefault="00035ABB" w:rsidP="007A7FD5">
      <w:pPr>
        <w:pStyle w:val="Akapitzlist"/>
        <w:jc w:val="both"/>
        <w:rPr>
          <w:rFonts w:ascii="Calibri Light" w:hAnsi="Calibri Light" w:cs="Calibri Light"/>
        </w:rPr>
      </w:pPr>
      <w:r w:rsidRPr="00112A65">
        <w:rPr>
          <w:rFonts w:ascii="Calibri Light" w:hAnsi="Calibri Light" w:cs="Calibri Light"/>
        </w:rPr>
        <w:t>- Lokalne Stacje Alarmowe (LSA);</w:t>
      </w:r>
    </w:p>
    <w:p w14:paraId="5E3C1085" w14:textId="270A2C15" w:rsidR="00035ABB" w:rsidRPr="00112A65" w:rsidRDefault="00035ABB" w:rsidP="007A7FD5">
      <w:pPr>
        <w:pStyle w:val="Akapitzlist"/>
        <w:jc w:val="both"/>
        <w:rPr>
          <w:rFonts w:ascii="Calibri Light" w:hAnsi="Calibri Light" w:cs="Calibri Light"/>
        </w:rPr>
      </w:pPr>
      <w:r w:rsidRPr="00112A65">
        <w:rPr>
          <w:rFonts w:ascii="Calibri Light" w:hAnsi="Calibri Light" w:cs="Calibri Light"/>
        </w:rPr>
        <w:t>- Centrala alarmowa zarządzania systemem’</w:t>
      </w:r>
    </w:p>
    <w:p w14:paraId="4C49F420" w14:textId="3BDB7B78" w:rsidR="00035ABB" w:rsidRPr="00112A65" w:rsidRDefault="00035ABB" w:rsidP="007A7FD5">
      <w:pPr>
        <w:pStyle w:val="Akapitzlist"/>
        <w:jc w:val="both"/>
        <w:rPr>
          <w:rFonts w:ascii="Calibri Light" w:hAnsi="Calibri Light" w:cs="Calibri Light"/>
        </w:rPr>
      </w:pPr>
      <w:r w:rsidRPr="00112A65">
        <w:rPr>
          <w:rFonts w:ascii="Calibri Light" w:hAnsi="Calibri Light" w:cs="Calibri Light"/>
        </w:rPr>
        <w:t>- Stanowisko operatora zapory;</w:t>
      </w:r>
    </w:p>
    <w:p w14:paraId="51F4D46F" w14:textId="77777777" w:rsidR="00035ABB" w:rsidRPr="00112A65" w:rsidRDefault="00035ABB" w:rsidP="007A7FD5">
      <w:pPr>
        <w:pStyle w:val="Akapitzlist"/>
        <w:jc w:val="both"/>
        <w:rPr>
          <w:rFonts w:ascii="Calibri Light" w:hAnsi="Calibri Light" w:cs="Calibri Light"/>
        </w:rPr>
      </w:pPr>
    </w:p>
    <w:p w14:paraId="2387A97E" w14:textId="7ADD50CF" w:rsidR="007A7FD5" w:rsidRPr="00112A65" w:rsidRDefault="00344441" w:rsidP="007A7FD5">
      <w:pPr>
        <w:pStyle w:val="Akapitzlist"/>
        <w:jc w:val="both"/>
        <w:rPr>
          <w:rFonts w:ascii="Calibri Light" w:hAnsi="Calibri Light" w:cs="Calibri Light"/>
        </w:rPr>
      </w:pPr>
      <w:r w:rsidRPr="00112A65">
        <w:rPr>
          <w:rFonts w:ascii="Calibri Light" w:hAnsi="Calibri Light" w:cs="Calibri Light"/>
        </w:rPr>
        <w:t xml:space="preserve">Centrala CA-1 </w:t>
      </w:r>
      <w:r w:rsidR="005D1A96" w:rsidRPr="00112A65">
        <w:rPr>
          <w:rFonts w:ascii="Calibri Light" w:hAnsi="Calibri Light" w:cs="Calibri Light"/>
        </w:rPr>
        <w:t>wyposażona</w:t>
      </w:r>
      <w:r w:rsidRPr="00112A65">
        <w:rPr>
          <w:rFonts w:ascii="Calibri Light" w:hAnsi="Calibri Light" w:cs="Calibri Light"/>
        </w:rPr>
        <w:t xml:space="preserve"> w centralny moduł sterowania wraz z interfejsami łączności bezprzewodowej komunikuje się z systemem wyzwalania sygnału alarmowego oraz Lokalnymi Stacjami Alarmowania. </w:t>
      </w:r>
      <w:r w:rsidR="00035ABB" w:rsidRPr="00112A65">
        <w:rPr>
          <w:rFonts w:ascii="Calibri Light" w:hAnsi="Calibri Light" w:cs="Calibri Light"/>
        </w:rPr>
        <w:t xml:space="preserve"> Centrala znajduje się w budynku </w:t>
      </w:r>
      <w:proofErr w:type="spellStart"/>
      <w:r w:rsidR="00035ABB" w:rsidRPr="00112A65">
        <w:rPr>
          <w:rFonts w:ascii="Calibri Light" w:hAnsi="Calibri Light" w:cs="Calibri Light"/>
        </w:rPr>
        <w:t>Rybaczówki</w:t>
      </w:r>
      <w:proofErr w:type="spellEnd"/>
      <w:r w:rsidR="00035ABB" w:rsidRPr="00112A65">
        <w:rPr>
          <w:rFonts w:ascii="Calibri Light" w:hAnsi="Calibri Light" w:cs="Calibri Light"/>
        </w:rPr>
        <w:t xml:space="preserve">. </w:t>
      </w:r>
    </w:p>
    <w:p w14:paraId="4B71A9DA" w14:textId="77777777" w:rsidR="007A7FD5" w:rsidRPr="00112A65" w:rsidRDefault="007A7FD5" w:rsidP="007A7FD5">
      <w:pPr>
        <w:pStyle w:val="Akapitzlist"/>
        <w:jc w:val="both"/>
        <w:rPr>
          <w:rFonts w:ascii="Calibri Light" w:hAnsi="Calibri Light" w:cs="Calibri Light"/>
        </w:rPr>
      </w:pPr>
    </w:p>
    <w:p w14:paraId="1D60CC7B" w14:textId="1798C7CB" w:rsidR="007A7FD5" w:rsidRPr="00112A65" w:rsidRDefault="007A7FD5" w:rsidP="007A7FD5">
      <w:pPr>
        <w:pStyle w:val="Akapitzlist"/>
        <w:jc w:val="both"/>
        <w:rPr>
          <w:rFonts w:ascii="Calibri Light" w:hAnsi="Calibri Light" w:cs="Calibri Light"/>
        </w:rPr>
      </w:pPr>
      <w:r w:rsidRPr="00112A65">
        <w:rPr>
          <w:rFonts w:ascii="Calibri Light" w:hAnsi="Calibri Light" w:cs="Calibri Light"/>
        </w:rPr>
        <w:t>Syreny  elektroniczne z  możliwością  przekazywania  komunikatów  głosowych  automatycznie,  lub na żywo (brak  monitoringu danych drogą  telemetryczną).</w:t>
      </w:r>
      <w:r w:rsidR="00035ABB" w:rsidRPr="00112A65">
        <w:rPr>
          <w:rFonts w:ascii="Calibri Light" w:hAnsi="Calibri Light" w:cs="Calibri Light"/>
        </w:rPr>
        <w:t xml:space="preserve"> System wyposażony jest w mini serwer SSA lub konwertery światłowodowe RING połączone z centralą CA-1. Aplikacja zainstalowana na serwerze pozwala na wizualizację stanu systemu i zarządzanie.</w:t>
      </w:r>
    </w:p>
    <w:p w14:paraId="00F5E0DF" w14:textId="77777777" w:rsidR="007A7FD5" w:rsidRPr="00112A65" w:rsidRDefault="007A7FD5" w:rsidP="007A7FD5">
      <w:pPr>
        <w:pStyle w:val="Akapitzlist"/>
        <w:jc w:val="both"/>
        <w:rPr>
          <w:rFonts w:ascii="Calibri Light" w:hAnsi="Calibri Light" w:cs="Calibri Light"/>
        </w:rPr>
      </w:pPr>
    </w:p>
    <w:p w14:paraId="68156C9F" w14:textId="7CB26844" w:rsidR="007A7FD5" w:rsidRPr="00112A65" w:rsidRDefault="007A7FD5" w:rsidP="007A7FD5">
      <w:pPr>
        <w:pStyle w:val="Akapitzlist"/>
        <w:jc w:val="both"/>
        <w:rPr>
          <w:rFonts w:ascii="Calibri Light" w:hAnsi="Calibri Light" w:cs="Calibri Light"/>
        </w:rPr>
      </w:pPr>
      <w:r w:rsidRPr="00112A65">
        <w:rPr>
          <w:rFonts w:ascii="Calibri Light" w:hAnsi="Calibri Light" w:cs="Calibri Light"/>
        </w:rPr>
        <w:t>Maszty alarmowe znajdują się w dolinie Skawy poniżej zapory w 4 stanowiskach (LSA-1 – LSA-4) w miejscach wskazanych poniżej w tabeli.</w:t>
      </w:r>
      <w:r w:rsidR="00035ABB" w:rsidRPr="00112A65">
        <w:rPr>
          <w:rFonts w:ascii="Calibri Light" w:hAnsi="Calibri Light" w:cs="Calibri Light"/>
        </w:rPr>
        <w:t xml:space="preserve"> Znajdują się one w miejscach, gdzie czoło fali powodziowej dociera w ciągu 60 min.</w:t>
      </w:r>
    </w:p>
    <w:p w14:paraId="6E2A9284" w14:textId="04B9D462" w:rsidR="00F3022F" w:rsidRPr="00112A65" w:rsidRDefault="004F71FA" w:rsidP="007A7FD5">
      <w:pPr>
        <w:pStyle w:val="Akapitzlist"/>
        <w:jc w:val="both"/>
        <w:rPr>
          <w:rFonts w:ascii="Calibri Light" w:hAnsi="Calibri Light" w:cs="Calibri Light"/>
        </w:rPr>
      </w:pPr>
      <w:r w:rsidRPr="00112A65">
        <w:rPr>
          <w:rFonts w:ascii="Calibri Light" w:hAnsi="Calibri Light" w:cs="Calibri Light"/>
        </w:rPr>
        <w:br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74"/>
        <w:gridCol w:w="2770"/>
        <w:gridCol w:w="2798"/>
      </w:tblGrid>
      <w:tr w:rsidR="00F3022F" w:rsidRPr="00112A65" w14:paraId="432BA8BC" w14:textId="77777777" w:rsidTr="00E060C0">
        <w:tc>
          <w:tcPr>
            <w:tcW w:w="2774" w:type="dxa"/>
          </w:tcPr>
          <w:p w14:paraId="1989808D" w14:textId="7F94966F" w:rsidR="00F3022F" w:rsidRPr="00112A65" w:rsidRDefault="00F3022F" w:rsidP="00F3022F">
            <w:pPr>
              <w:pStyle w:val="Akapitzlist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12A65">
              <w:rPr>
                <w:rFonts w:ascii="Calibri Light" w:hAnsi="Calibri Light" w:cs="Calibri Light"/>
                <w:sz w:val="22"/>
                <w:szCs w:val="22"/>
              </w:rPr>
              <w:t>Stacja</w:t>
            </w:r>
          </w:p>
        </w:tc>
        <w:tc>
          <w:tcPr>
            <w:tcW w:w="2770" w:type="dxa"/>
          </w:tcPr>
          <w:p w14:paraId="4B15622F" w14:textId="797F4583" w:rsidR="00F3022F" w:rsidRPr="00112A65" w:rsidRDefault="00F3022F" w:rsidP="00F3022F">
            <w:pPr>
              <w:pStyle w:val="Akapitzlist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12A65">
              <w:rPr>
                <w:rFonts w:ascii="Calibri Light" w:hAnsi="Calibri Light" w:cs="Calibri Light"/>
                <w:sz w:val="22"/>
                <w:szCs w:val="22"/>
              </w:rPr>
              <w:t>Parametry techniczne</w:t>
            </w:r>
          </w:p>
        </w:tc>
        <w:tc>
          <w:tcPr>
            <w:tcW w:w="2798" w:type="dxa"/>
          </w:tcPr>
          <w:p w14:paraId="0E64916D" w14:textId="2B6693B8" w:rsidR="00F3022F" w:rsidRPr="00112A65" w:rsidRDefault="00F3022F" w:rsidP="00F3022F">
            <w:pPr>
              <w:pStyle w:val="Akapitzlist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12A65">
              <w:rPr>
                <w:rFonts w:ascii="Calibri Light" w:hAnsi="Calibri Light" w:cs="Calibri Light"/>
                <w:sz w:val="22"/>
                <w:szCs w:val="22"/>
              </w:rPr>
              <w:t>Lokalizacja</w:t>
            </w:r>
          </w:p>
        </w:tc>
      </w:tr>
      <w:tr w:rsidR="00F3022F" w:rsidRPr="00112A65" w14:paraId="0552B967" w14:textId="77777777" w:rsidTr="00E060C0">
        <w:tc>
          <w:tcPr>
            <w:tcW w:w="2774" w:type="dxa"/>
          </w:tcPr>
          <w:p w14:paraId="0B5B86C0" w14:textId="77777777" w:rsidR="00F3022F" w:rsidRPr="00112A65" w:rsidRDefault="00F3022F" w:rsidP="00F3022F">
            <w:pPr>
              <w:pStyle w:val="Akapitzlist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12A65">
              <w:rPr>
                <w:rFonts w:ascii="Calibri Light" w:hAnsi="Calibri Light" w:cs="Calibri Light"/>
                <w:sz w:val="22"/>
                <w:szCs w:val="22"/>
              </w:rPr>
              <w:t>LSA -1 Zapora</w:t>
            </w:r>
          </w:p>
          <w:p w14:paraId="7CF51F97" w14:textId="47F99625" w:rsidR="00F3022F" w:rsidRPr="00112A65" w:rsidRDefault="00F3022F" w:rsidP="00F3022F">
            <w:pPr>
              <w:pStyle w:val="Akapitzlist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12A65">
              <w:rPr>
                <w:rFonts w:ascii="Calibri Light" w:hAnsi="Calibri Light" w:cs="Calibri Light"/>
                <w:sz w:val="22"/>
                <w:szCs w:val="22"/>
              </w:rPr>
              <w:t>( Świnna Poręba)</w:t>
            </w:r>
          </w:p>
        </w:tc>
        <w:tc>
          <w:tcPr>
            <w:tcW w:w="2770" w:type="dxa"/>
          </w:tcPr>
          <w:p w14:paraId="4792241B" w14:textId="77777777" w:rsidR="00F3022F" w:rsidRPr="00112A65" w:rsidRDefault="00F3022F" w:rsidP="00F3022F">
            <w:pPr>
              <w:pStyle w:val="Akapitzlist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12A65">
              <w:rPr>
                <w:rFonts w:ascii="Calibri Light" w:hAnsi="Calibri Light" w:cs="Calibri Light"/>
                <w:sz w:val="22"/>
                <w:szCs w:val="22"/>
              </w:rPr>
              <w:t>EWSA-12 Hornów 1800 WAT</w:t>
            </w:r>
          </w:p>
          <w:p w14:paraId="62C9E841" w14:textId="13C0EB59" w:rsidR="00F3022F" w:rsidRPr="00112A65" w:rsidRDefault="00F3022F" w:rsidP="00F3022F">
            <w:pPr>
              <w:pStyle w:val="Akapitzlist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12A65">
              <w:rPr>
                <w:rFonts w:ascii="Calibri Light" w:hAnsi="Calibri Light" w:cs="Calibri Light"/>
                <w:sz w:val="22"/>
                <w:szCs w:val="22"/>
              </w:rPr>
              <w:t>Ustawienie kierunkowe 2 rzędowe głowica G-12K</w:t>
            </w:r>
          </w:p>
        </w:tc>
        <w:tc>
          <w:tcPr>
            <w:tcW w:w="2798" w:type="dxa"/>
          </w:tcPr>
          <w:p w14:paraId="76DFDDF3" w14:textId="4845376E" w:rsidR="00F3022F" w:rsidRPr="00112A65" w:rsidRDefault="00F3022F" w:rsidP="00F302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12A65">
              <w:rPr>
                <w:rFonts w:ascii="Calibri Light" w:hAnsi="Calibri Light" w:cs="Calibri Light"/>
                <w:sz w:val="22"/>
                <w:szCs w:val="22"/>
              </w:rPr>
              <w:t>maszt stalowy 12m z lewej strony zapory</w:t>
            </w:r>
          </w:p>
        </w:tc>
      </w:tr>
      <w:tr w:rsidR="00F3022F" w:rsidRPr="00112A65" w14:paraId="062A69AD" w14:textId="77777777" w:rsidTr="00E060C0">
        <w:tc>
          <w:tcPr>
            <w:tcW w:w="2774" w:type="dxa"/>
          </w:tcPr>
          <w:p w14:paraId="519F5D4A" w14:textId="6BE7F222" w:rsidR="00F3022F" w:rsidRPr="00112A65" w:rsidRDefault="00F3022F" w:rsidP="00F3022F">
            <w:pPr>
              <w:pStyle w:val="Akapitzlist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12A65">
              <w:rPr>
                <w:rFonts w:ascii="Calibri Light" w:hAnsi="Calibri Light" w:cs="Calibri Light"/>
                <w:sz w:val="22"/>
                <w:szCs w:val="22"/>
              </w:rPr>
              <w:t>LSA-2 Jaroszowice</w:t>
            </w:r>
          </w:p>
        </w:tc>
        <w:tc>
          <w:tcPr>
            <w:tcW w:w="2770" w:type="dxa"/>
          </w:tcPr>
          <w:p w14:paraId="69CAB48D" w14:textId="695FCA83" w:rsidR="00F3022F" w:rsidRPr="00112A65" w:rsidRDefault="00F3022F" w:rsidP="00F3022F">
            <w:pPr>
              <w:pStyle w:val="Akapitzlist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12A65">
              <w:rPr>
                <w:rFonts w:ascii="Calibri Light" w:hAnsi="Calibri Light" w:cs="Calibri Light"/>
                <w:sz w:val="22"/>
                <w:szCs w:val="22"/>
              </w:rPr>
              <w:t>EWSA-12</w:t>
            </w:r>
            <w:r w:rsidR="005D1A96" w:rsidRPr="00112A65">
              <w:rPr>
                <w:rFonts w:ascii="Calibri Light" w:hAnsi="Calibri Light" w:cs="Calibri Light"/>
                <w:sz w:val="22"/>
                <w:szCs w:val="22"/>
              </w:rPr>
              <w:t xml:space="preserve"> 12</w:t>
            </w:r>
            <w:r w:rsidRPr="00112A65">
              <w:rPr>
                <w:rFonts w:ascii="Calibri Light" w:hAnsi="Calibri Light" w:cs="Calibri Light"/>
                <w:sz w:val="22"/>
                <w:szCs w:val="22"/>
              </w:rPr>
              <w:t xml:space="preserve"> Hornów 1800 WAT</w:t>
            </w:r>
            <w:r w:rsidR="005D1A96" w:rsidRPr="00112A65">
              <w:rPr>
                <w:rFonts w:ascii="Calibri Light" w:hAnsi="Calibri Light" w:cs="Calibri Light"/>
                <w:sz w:val="22"/>
                <w:szCs w:val="22"/>
              </w:rPr>
              <w:t xml:space="preserve"> u</w:t>
            </w:r>
            <w:r w:rsidRPr="00112A65">
              <w:rPr>
                <w:rFonts w:ascii="Calibri Light" w:hAnsi="Calibri Light" w:cs="Calibri Light"/>
                <w:sz w:val="22"/>
                <w:szCs w:val="22"/>
              </w:rPr>
              <w:t>stawienie kierunkowe 1 rzędowe głowica G-12D</w:t>
            </w:r>
          </w:p>
        </w:tc>
        <w:tc>
          <w:tcPr>
            <w:tcW w:w="2798" w:type="dxa"/>
          </w:tcPr>
          <w:p w14:paraId="207D68CE" w14:textId="2C37C1A0" w:rsidR="00F3022F" w:rsidRPr="00112A65" w:rsidRDefault="00F3022F" w:rsidP="00F3022F">
            <w:pPr>
              <w:pStyle w:val="Akapitzlist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12A65">
              <w:rPr>
                <w:rFonts w:ascii="Calibri Light" w:hAnsi="Calibri Light" w:cs="Calibri Light"/>
                <w:sz w:val="22"/>
                <w:szCs w:val="22"/>
              </w:rPr>
              <w:t>Na istniejącej wieży OSP w Jaroszowicach</w:t>
            </w:r>
          </w:p>
        </w:tc>
      </w:tr>
      <w:tr w:rsidR="00F3022F" w:rsidRPr="00112A65" w14:paraId="740AB0A7" w14:textId="77777777" w:rsidTr="00E060C0">
        <w:tc>
          <w:tcPr>
            <w:tcW w:w="2774" w:type="dxa"/>
          </w:tcPr>
          <w:p w14:paraId="2424C639" w14:textId="74182AA8" w:rsidR="00F3022F" w:rsidRPr="00112A65" w:rsidRDefault="00F3022F" w:rsidP="00F3022F">
            <w:pPr>
              <w:pStyle w:val="Akapitzlist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bookmarkStart w:id="1" w:name="_Hlk33092796"/>
            <w:r w:rsidRPr="00112A65">
              <w:rPr>
                <w:rFonts w:ascii="Calibri Light" w:hAnsi="Calibri Light" w:cs="Calibri Light"/>
                <w:sz w:val="22"/>
                <w:szCs w:val="22"/>
              </w:rPr>
              <w:lastRenderedPageBreak/>
              <w:t>LSA-3 Wadowice 1 (Wodociągi)</w:t>
            </w:r>
          </w:p>
        </w:tc>
        <w:tc>
          <w:tcPr>
            <w:tcW w:w="2770" w:type="dxa"/>
          </w:tcPr>
          <w:p w14:paraId="2C51E8A0" w14:textId="77CB1546" w:rsidR="00F3022F" w:rsidRPr="00112A65" w:rsidRDefault="00F3022F" w:rsidP="00F3022F">
            <w:pPr>
              <w:pStyle w:val="Akapitzlist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12A65">
              <w:rPr>
                <w:rFonts w:ascii="Calibri Light" w:hAnsi="Calibri Light" w:cs="Calibri Light"/>
                <w:sz w:val="22"/>
                <w:szCs w:val="22"/>
              </w:rPr>
              <w:t>EWSA-8 8  Hornów 1200 WAT</w:t>
            </w:r>
          </w:p>
          <w:p w14:paraId="31D55146" w14:textId="597B7B2C" w:rsidR="00F3022F" w:rsidRPr="00112A65" w:rsidRDefault="005D1A96" w:rsidP="00F3022F">
            <w:pPr>
              <w:pStyle w:val="Akapitzlist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12A65">
              <w:rPr>
                <w:rFonts w:ascii="Calibri Light" w:hAnsi="Calibri Light" w:cs="Calibri Light"/>
                <w:sz w:val="22"/>
                <w:szCs w:val="22"/>
              </w:rPr>
              <w:t>u</w:t>
            </w:r>
            <w:r w:rsidR="00F3022F" w:rsidRPr="00112A65">
              <w:rPr>
                <w:rFonts w:ascii="Calibri Light" w:hAnsi="Calibri Light" w:cs="Calibri Light"/>
                <w:sz w:val="22"/>
                <w:szCs w:val="22"/>
              </w:rPr>
              <w:t>stawienie kierunkowe 2 rzędowe głowica G-8K</w:t>
            </w:r>
          </w:p>
        </w:tc>
        <w:tc>
          <w:tcPr>
            <w:tcW w:w="2798" w:type="dxa"/>
          </w:tcPr>
          <w:p w14:paraId="5F9BB8BA" w14:textId="090CA01D" w:rsidR="00F3022F" w:rsidRPr="00112A65" w:rsidRDefault="00F3022F" w:rsidP="00F3022F">
            <w:pPr>
              <w:pStyle w:val="Akapitzlist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12A65">
              <w:rPr>
                <w:rFonts w:ascii="Calibri Light" w:hAnsi="Calibri Light" w:cs="Calibri Light"/>
                <w:sz w:val="22"/>
                <w:szCs w:val="22"/>
              </w:rPr>
              <w:t>Maszt na terenie wodociągów</w:t>
            </w:r>
          </w:p>
        </w:tc>
      </w:tr>
      <w:bookmarkEnd w:id="1"/>
      <w:tr w:rsidR="00B0679B" w:rsidRPr="00112A65" w14:paraId="61E0AC76" w14:textId="77777777" w:rsidTr="006274E8">
        <w:tc>
          <w:tcPr>
            <w:tcW w:w="2774" w:type="dxa"/>
          </w:tcPr>
          <w:p w14:paraId="0ACC22CB" w14:textId="016572EB" w:rsidR="00B0679B" w:rsidRPr="00112A65" w:rsidRDefault="00B0679B" w:rsidP="006274E8">
            <w:pPr>
              <w:pStyle w:val="Akapitzlist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12A65">
              <w:rPr>
                <w:rFonts w:ascii="Calibri Light" w:hAnsi="Calibri Light" w:cs="Calibri Light"/>
                <w:sz w:val="22"/>
                <w:szCs w:val="22"/>
              </w:rPr>
              <w:t>LSA-4 Wadowice 2 (</w:t>
            </w:r>
            <w:proofErr w:type="spellStart"/>
            <w:r w:rsidRPr="00112A65">
              <w:rPr>
                <w:rFonts w:ascii="Calibri Light" w:hAnsi="Calibri Light" w:cs="Calibri Light"/>
                <w:sz w:val="22"/>
                <w:szCs w:val="22"/>
              </w:rPr>
              <w:t>Zaskawie</w:t>
            </w:r>
            <w:proofErr w:type="spellEnd"/>
            <w:r w:rsidRPr="00112A65"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</w:tc>
        <w:tc>
          <w:tcPr>
            <w:tcW w:w="2770" w:type="dxa"/>
          </w:tcPr>
          <w:p w14:paraId="545F8EE0" w14:textId="06214A38" w:rsidR="00B0679B" w:rsidRPr="00112A65" w:rsidRDefault="00B0679B" w:rsidP="006274E8">
            <w:pPr>
              <w:pStyle w:val="Akapitzlist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12A65">
              <w:rPr>
                <w:rFonts w:ascii="Calibri Light" w:hAnsi="Calibri Light" w:cs="Calibri Light"/>
                <w:sz w:val="22"/>
                <w:szCs w:val="22"/>
              </w:rPr>
              <w:t>EWSA-12  12 Hornów 1200</w:t>
            </w:r>
          </w:p>
          <w:p w14:paraId="70F90C00" w14:textId="357EE96E" w:rsidR="00B0679B" w:rsidRPr="00112A65" w:rsidRDefault="00B0679B" w:rsidP="006274E8">
            <w:pPr>
              <w:pStyle w:val="Akapitzlist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12A65">
              <w:rPr>
                <w:rFonts w:ascii="Calibri Light" w:hAnsi="Calibri Light" w:cs="Calibri Light"/>
                <w:sz w:val="22"/>
                <w:szCs w:val="22"/>
              </w:rPr>
              <w:t>ustawienie dookolne 1 rzędowe głowica G-12D</w:t>
            </w:r>
          </w:p>
        </w:tc>
        <w:tc>
          <w:tcPr>
            <w:tcW w:w="2798" w:type="dxa"/>
          </w:tcPr>
          <w:p w14:paraId="1D4E5A08" w14:textId="6CEB14C2" w:rsidR="00B0679B" w:rsidRPr="00112A65" w:rsidRDefault="00B0679B" w:rsidP="006274E8">
            <w:pPr>
              <w:pStyle w:val="Akapitzlist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12A65">
              <w:rPr>
                <w:rFonts w:ascii="Calibri Light" w:hAnsi="Calibri Light" w:cs="Calibri Light"/>
                <w:sz w:val="22"/>
                <w:szCs w:val="22"/>
              </w:rPr>
              <w:t>Maszt wolnostojący 12m</w:t>
            </w:r>
          </w:p>
        </w:tc>
      </w:tr>
    </w:tbl>
    <w:p w14:paraId="31067B5D" w14:textId="77777777" w:rsidR="00470AB5" w:rsidRPr="00112A65" w:rsidRDefault="00470AB5" w:rsidP="005D1A96">
      <w:pPr>
        <w:ind w:left="360"/>
        <w:rPr>
          <w:rFonts w:ascii="Calibri Light" w:hAnsi="Calibri Light" w:cs="Calibri Light"/>
        </w:rPr>
      </w:pPr>
    </w:p>
    <w:p w14:paraId="1CF6A496" w14:textId="58171210" w:rsidR="00F3022F" w:rsidRPr="00112A65" w:rsidRDefault="00470AB5" w:rsidP="007A7FD5">
      <w:pPr>
        <w:ind w:left="360"/>
        <w:rPr>
          <w:rFonts w:ascii="Calibri Light" w:hAnsi="Calibri Light" w:cs="Calibri Light"/>
        </w:rPr>
      </w:pPr>
      <w:r w:rsidRPr="00112A65">
        <w:rPr>
          <w:rFonts w:ascii="Calibri Light" w:hAnsi="Calibri Light" w:cs="Calibri Light"/>
        </w:rPr>
        <w:t>Obiekt Zbiornika Wodnego Świnna Poręba jest wyposażony w system ostrzegania publicznego obejmujący zasięgiem strefy zagrożenia falą wywołaną katastrofą obiektu hydrotechnicznego .</w:t>
      </w:r>
    </w:p>
    <w:p w14:paraId="41E7EB28" w14:textId="77777777" w:rsidR="004F71FA" w:rsidRPr="00112A65" w:rsidRDefault="004F71FA" w:rsidP="004F71FA">
      <w:pPr>
        <w:rPr>
          <w:rFonts w:ascii="Calibri Light" w:hAnsi="Calibri Light" w:cs="Calibri Light"/>
        </w:rPr>
      </w:pPr>
    </w:p>
    <w:p w14:paraId="71C716ED" w14:textId="6F5E996B" w:rsidR="00BD5D4D" w:rsidRPr="00112A65" w:rsidRDefault="004F71FA" w:rsidP="004F71FA">
      <w:pPr>
        <w:rPr>
          <w:rFonts w:ascii="Calibri Light" w:hAnsi="Calibri Light" w:cs="Calibri Light"/>
        </w:rPr>
      </w:pPr>
      <w:r w:rsidRPr="00112A65">
        <w:rPr>
          <w:rFonts w:ascii="Calibri Light" w:hAnsi="Calibri Light" w:cs="Calibri Light"/>
        </w:rPr>
        <w:t>2. ZAKRES PRZEDMIOTU ZAMÓWIENIA</w:t>
      </w:r>
    </w:p>
    <w:p w14:paraId="1B309F20" w14:textId="77777777" w:rsidR="00BD5D4D" w:rsidRPr="00112A65" w:rsidRDefault="00BD5D4D" w:rsidP="004F71FA">
      <w:pPr>
        <w:rPr>
          <w:rFonts w:ascii="Calibri Light" w:hAnsi="Calibri Light" w:cs="Calibri Light"/>
        </w:rPr>
      </w:pPr>
    </w:p>
    <w:p w14:paraId="793523BC" w14:textId="1ED873BA" w:rsidR="004F71FA" w:rsidRPr="00112A65" w:rsidRDefault="00BD5D4D" w:rsidP="004F71FA">
      <w:pPr>
        <w:rPr>
          <w:rFonts w:ascii="Calibri Light" w:hAnsi="Calibri Light" w:cs="Calibri Light"/>
        </w:rPr>
      </w:pPr>
      <w:r w:rsidRPr="00112A65">
        <w:rPr>
          <w:rFonts w:ascii="Calibri Light" w:hAnsi="Calibri Light" w:cs="Calibri Light"/>
        </w:rPr>
        <w:t xml:space="preserve"> Zakres prac związanych z</w:t>
      </w:r>
      <w:r w:rsidR="00D631BB" w:rsidRPr="00112A65">
        <w:rPr>
          <w:rFonts w:ascii="Calibri Light" w:hAnsi="Calibri Light" w:cs="Calibri Light"/>
        </w:rPr>
        <w:t xml:space="preserve"> serwisem i </w:t>
      </w:r>
      <w:r w:rsidRPr="00112A65">
        <w:rPr>
          <w:rFonts w:ascii="Calibri Light" w:hAnsi="Calibri Light" w:cs="Calibri Light"/>
        </w:rPr>
        <w:t xml:space="preserve"> </w:t>
      </w:r>
      <w:r w:rsidR="00D631BB" w:rsidRPr="00112A65">
        <w:rPr>
          <w:rFonts w:ascii="Calibri Light" w:hAnsi="Calibri Light" w:cs="Calibri Light"/>
        </w:rPr>
        <w:t>przeglądem  syren alarmowych</w:t>
      </w:r>
      <w:r w:rsidR="000A15C3" w:rsidRPr="00112A65">
        <w:rPr>
          <w:rFonts w:ascii="Calibri Light" w:hAnsi="Calibri Light" w:cs="Calibri Light"/>
        </w:rPr>
        <w:t>:</w:t>
      </w:r>
      <w:r w:rsidR="00850121" w:rsidRPr="00112A65">
        <w:rPr>
          <w:rFonts w:ascii="Calibri Light" w:hAnsi="Calibri Light" w:cs="Calibri Light"/>
        </w:rPr>
        <w:t xml:space="preserve">  </w:t>
      </w:r>
    </w:p>
    <w:p w14:paraId="79286C87" w14:textId="0ADC2944" w:rsidR="00850121" w:rsidRPr="00112A65" w:rsidRDefault="000E1847" w:rsidP="000E1847">
      <w:pPr>
        <w:rPr>
          <w:rFonts w:ascii="Calibri Light" w:hAnsi="Calibri Light" w:cs="Calibri Light"/>
        </w:rPr>
      </w:pPr>
      <w:r w:rsidRPr="00112A65">
        <w:rPr>
          <w:rFonts w:ascii="Calibri Light" w:hAnsi="Calibri Light" w:cs="Calibri Light"/>
        </w:rPr>
        <w:t xml:space="preserve">1. </w:t>
      </w:r>
      <w:r w:rsidR="007F4352" w:rsidRPr="00112A65">
        <w:rPr>
          <w:rFonts w:ascii="Calibri Light" w:hAnsi="Calibri Light" w:cs="Calibri Light"/>
        </w:rPr>
        <w:t>dostarczenie</w:t>
      </w:r>
      <w:r w:rsidR="000A1A8C" w:rsidRPr="00112A65">
        <w:rPr>
          <w:rFonts w:ascii="Calibri Light" w:hAnsi="Calibri Light" w:cs="Calibri Light"/>
        </w:rPr>
        <w:t xml:space="preserve"> i zainstalowanie </w:t>
      </w:r>
      <w:r w:rsidR="008214E6" w:rsidRPr="00112A65">
        <w:rPr>
          <w:rFonts w:ascii="Calibri Light" w:hAnsi="Calibri Light" w:cs="Calibri Light"/>
        </w:rPr>
        <w:t xml:space="preserve">anten  kierunkowych </w:t>
      </w:r>
      <w:r w:rsidR="000A1A8C" w:rsidRPr="00112A65">
        <w:rPr>
          <w:rFonts w:ascii="Calibri Light" w:hAnsi="Calibri Light" w:cs="Calibri Light"/>
        </w:rPr>
        <w:t xml:space="preserve"> </w:t>
      </w:r>
      <w:r w:rsidR="008716E9" w:rsidRPr="00112A65">
        <w:rPr>
          <w:rFonts w:ascii="Calibri Light" w:hAnsi="Calibri Light" w:cs="Calibri Light"/>
        </w:rPr>
        <w:t xml:space="preserve">na </w:t>
      </w:r>
      <w:r w:rsidRPr="00112A65">
        <w:rPr>
          <w:rFonts w:ascii="Calibri Light" w:hAnsi="Calibri Light" w:cs="Calibri Light"/>
        </w:rPr>
        <w:t xml:space="preserve">centrali  CA1  i  </w:t>
      </w:r>
      <w:r w:rsidR="000A1A8C" w:rsidRPr="00112A65">
        <w:rPr>
          <w:rFonts w:ascii="Calibri Light" w:hAnsi="Calibri Light" w:cs="Calibri Light"/>
        </w:rPr>
        <w:t>stacj</w:t>
      </w:r>
      <w:r w:rsidR="008716E9" w:rsidRPr="00112A65">
        <w:rPr>
          <w:rFonts w:ascii="Calibri Light" w:hAnsi="Calibri Light" w:cs="Calibri Light"/>
        </w:rPr>
        <w:t>i</w:t>
      </w:r>
      <w:r w:rsidRPr="00112A65">
        <w:rPr>
          <w:rFonts w:ascii="Calibri Light" w:hAnsi="Calibri Light" w:cs="Calibri Light"/>
        </w:rPr>
        <w:t xml:space="preserve">  LSA1  LSA2  LSA3  LSA4 </w:t>
      </w:r>
    </w:p>
    <w:p w14:paraId="455132DA" w14:textId="4AF6C79A" w:rsidR="000E1847" w:rsidRPr="00112A65" w:rsidRDefault="000E1847" w:rsidP="000E1847">
      <w:pPr>
        <w:rPr>
          <w:rFonts w:ascii="Calibri Light" w:hAnsi="Calibri Light" w:cs="Calibri Light"/>
        </w:rPr>
      </w:pPr>
      <w:r w:rsidRPr="00112A65">
        <w:rPr>
          <w:rFonts w:ascii="Calibri Light" w:hAnsi="Calibri Light" w:cs="Calibri Light"/>
        </w:rPr>
        <w:t>częstotliwość  anten  UHF  450.075.00MHz</w:t>
      </w:r>
    </w:p>
    <w:p w14:paraId="2C9968EF" w14:textId="5D208F87" w:rsidR="00D631BB" w:rsidRPr="00112A65" w:rsidRDefault="000A1A8C" w:rsidP="004F71FA">
      <w:pPr>
        <w:rPr>
          <w:rFonts w:ascii="Calibri Light" w:hAnsi="Calibri Light" w:cs="Calibri Light"/>
        </w:rPr>
      </w:pPr>
      <w:r w:rsidRPr="00112A65">
        <w:rPr>
          <w:rFonts w:ascii="Calibri Light" w:hAnsi="Calibri Light" w:cs="Calibri Light"/>
        </w:rPr>
        <w:t>2</w:t>
      </w:r>
      <w:r w:rsidR="000A15C3" w:rsidRPr="00112A65">
        <w:rPr>
          <w:rFonts w:ascii="Calibri Light" w:hAnsi="Calibri Light" w:cs="Calibri Light"/>
        </w:rPr>
        <w:t>.</w:t>
      </w:r>
      <w:r w:rsidR="00D631BB" w:rsidRPr="00112A65">
        <w:rPr>
          <w:rFonts w:ascii="Calibri Light" w:hAnsi="Calibri Light" w:cs="Calibri Light"/>
        </w:rPr>
        <w:t xml:space="preserve"> kontrola i przegląd systemu nagłośnienia</w:t>
      </w:r>
      <w:r w:rsidR="008716E9" w:rsidRPr="00112A65">
        <w:rPr>
          <w:rFonts w:ascii="Calibri Light" w:hAnsi="Calibri Light" w:cs="Calibri Light"/>
        </w:rPr>
        <w:t>;</w:t>
      </w:r>
    </w:p>
    <w:p w14:paraId="657BC1D7" w14:textId="4556458E" w:rsidR="00D631BB" w:rsidRPr="00112A65" w:rsidRDefault="000A1A8C" w:rsidP="004F71FA">
      <w:pPr>
        <w:rPr>
          <w:rFonts w:ascii="Calibri Light" w:hAnsi="Calibri Light" w:cs="Calibri Light"/>
        </w:rPr>
      </w:pPr>
      <w:r w:rsidRPr="00112A65">
        <w:rPr>
          <w:rFonts w:ascii="Calibri Light" w:hAnsi="Calibri Light" w:cs="Calibri Light"/>
        </w:rPr>
        <w:t>3</w:t>
      </w:r>
      <w:r w:rsidR="000A15C3" w:rsidRPr="00112A65">
        <w:rPr>
          <w:rFonts w:ascii="Calibri Light" w:hAnsi="Calibri Light" w:cs="Calibri Light"/>
        </w:rPr>
        <w:t>.</w:t>
      </w:r>
      <w:r w:rsidR="00D631BB" w:rsidRPr="00112A65">
        <w:rPr>
          <w:rFonts w:ascii="Calibri Light" w:hAnsi="Calibri Light" w:cs="Calibri Light"/>
        </w:rPr>
        <w:t>kontrola techniczna stanu</w:t>
      </w:r>
      <w:r w:rsidR="00850121" w:rsidRPr="00112A65">
        <w:rPr>
          <w:rFonts w:ascii="Calibri Light" w:hAnsi="Calibri Light" w:cs="Calibri Light"/>
        </w:rPr>
        <w:t xml:space="preserve"> i wydajności</w:t>
      </w:r>
      <w:r w:rsidR="00D631BB" w:rsidRPr="00112A65">
        <w:rPr>
          <w:rFonts w:ascii="Calibri Light" w:hAnsi="Calibri Light" w:cs="Calibri Light"/>
        </w:rPr>
        <w:t xml:space="preserve"> akumulatorów</w:t>
      </w:r>
      <w:r w:rsidR="008716E9" w:rsidRPr="00112A65">
        <w:rPr>
          <w:rFonts w:ascii="Calibri Light" w:hAnsi="Calibri Light" w:cs="Calibri Light"/>
        </w:rPr>
        <w:t>;</w:t>
      </w:r>
    </w:p>
    <w:p w14:paraId="5B236C63" w14:textId="531AFAEF" w:rsidR="00850121" w:rsidRPr="00112A65" w:rsidRDefault="000A1A8C" w:rsidP="00D631BB">
      <w:pPr>
        <w:rPr>
          <w:rFonts w:ascii="Calibri Light" w:hAnsi="Calibri Light" w:cs="Calibri Light"/>
        </w:rPr>
      </w:pPr>
      <w:r w:rsidRPr="00112A65">
        <w:rPr>
          <w:rFonts w:ascii="Calibri Light" w:hAnsi="Calibri Light" w:cs="Calibri Light"/>
        </w:rPr>
        <w:t>4</w:t>
      </w:r>
      <w:r w:rsidR="000A15C3" w:rsidRPr="00112A65">
        <w:rPr>
          <w:rFonts w:ascii="Calibri Light" w:hAnsi="Calibri Light" w:cs="Calibri Light"/>
        </w:rPr>
        <w:t>.</w:t>
      </w:r>
      <w:r w:rsidR="00090102" w:rsidRPr="00112A65">
        <w:rPr>
          <w:rFonts w:ascii="Calibri Light" w:hAnsi="Calibri Light" w:cs="Calibri Light"/>
        </w:rPr>
        <w:t xml:space="preserve"> </w:t>
      </w:r>
      <w:r w:rsidR="00D631BB" w:rsidRPr="00112A65">
        <w:rPr>
          <w:rFonts w:ascii="Calibri Light" w:hAnsi="Calibri Light" w:cs="Calibri Light"/>
        </w:rPr>
        <w:t>przegląd systemu i oprog</w:t>
      </w:r>
      <w:r w:rsidR="00850121" w:rsidRPr="00112A65">
        <w:rPr>
          <w:rFonts w:ascii="Calibri Light" w:hAnsi="Calibri Light" w:cs="Calibri Light"/>
        </w:rPr>
        <w:t>ramowania stacji operatorskiej</w:t>
      </w:r>
      <w:r w:rsidR="008716E9" w:rsidRPr="00112A65">
        <w:rPr>
          <w:rFonts w:ascii="Calibri Light" w:hAnsi="Calibri Light" w:cs="Calibri Light"/>
        </w:rPr>
        <w:t>;</w:t>
      </w:r>
    </w:p>
    <w:p w14:paraId="5268D159" w14:textId="452F1E36" w:rsidR="00D631BB" w:rsidRPr="00112A65" w:rsidRDefault="000A1A8C" w:rsidP="00D631BB">
      <w:pPr>
        <w:ind w:left="142" w:hanging="142"/>
        <w:rPr>
          <w:rFonts w:ascii="Calibri Light" w:hAnsi="Calibri Light" w:cs="Calibri Light"/>
        </w:rPr>
      </w:pPr>
      <w:r w:rsidRPr="00112A65">
        <w:rPr>
          <w:rFonts w:ascii="Calibri Light" w:hAnsi="Calibri Light" w:cs="Calibri Light"/>
        </w:rPr>
        <w:t>5</w:t>
      </w:r>
      <w:r w:rsidR="000A15C3" w:rsidRPr="00112A65">
        <w:rPr>
          <w:rFonts w:ascii="Calibri Light" w:hAnsi="Calibri Light" w:cs="Calibri Light"/>
        </w:rPr>
        <w:t>.</w:t>
      </w:r>
      <w:r w:rsidR="00D631BB" w:rsidRPr="00112A65">
        <w:rPr>
          <w:rFonts w:ascii="Calibri Light" w:hAnsi="Calibri Light" w:cs="Calibri Light"/>
        </w:rPr>
        <w:t xml:space="preserve"> przegląd i konserwacja szafek i 4 wież nagłaśnia</w:t>
      </w:r>
      <w:r w:rsidR="00850121" w:rsidRPr="00112A65">
        <w:rPr>
          <w:rFonts w:ascii="Calibri Light" w:hAnsi="Calibri Light" w:cs="Calibri Light"/>
        </w:rPr>
        <w:t xml:space="preserve">jących (zlokalizowanych </w:t>
      </w:r>
      <w:r w:rsidR="00D631BB" w:rsidRPr="00112A65">
        <w:rPr>
          <w:rFonts w:ascii="Calibri Light" w:hAnsi="Calibri Light" w:cs="Calibri Light"/>
        </w:rPr>
        <w:t xml:space="preserve"> 5 km od głównej sterowni)</w:t>
      </w:r>
      <w:r w:rsidR="008716E9" w:rsidRPr="00112A65">
        <w:rPr>
          <w:rFonts w:ascii="Calibri Light" w:hAnsi="Calibri Light" w:cs="Calibri Light"/>
        </w:rPr>
        <w:t>;</w:t>
      </w:r>
    </w:p>
    <w:p w14:paraId="6E97BA02" w14:textId="05DE967B" w:rsidR="00C04C77" w:rsidRPr="00112A65" w:rsidRDefault="000A1A8C" w:rsidP="00D631BB">
      <w:pPr>
        <w:ind w:left="142" w:hanging="142"/>
        <w:rPr>
          <w:rFonts w:ascii="Calibri Light" w:hAnsi="Calibri Light" w:cs="Calibri Light"/>
        </w:rPr>
      </w:pPr>
      <w:r w:rsidRPr="00112A65">
        <w:rPr>
          <w:rFonts w:ascii="Calibri Light" w:hAnsi="Calibri Light" w:cs="Calibri Light"/>
        </w:rPr>
        <w:t>6</w:t>
      </w:r>
      <w:r w:rsidR="000A15C3" w:rsidRPr="00112A65">
        <w:rPr>
          <w:rFonts w:ascii="Calibri Light" w:hAnsi="Calibri Light" w:cs="Calibri Light"/>
        </w:rPr>
        <w:t>.</w:t>
      </w:r>
      <w:r w:rsidR="00090102" w:rsidRPr="00112A65">
        <w:rPr>
          <w:rFonts w:ascii="Calibri Light" w:hAnsi="Calibri Light" w:cs="Calibri Light"/>
        </w:rPr>
        <w:t xml:space="preserve"> </w:t>
      </w:r>
      <w:r w:rsidR="00C04C77" w:rsidRPr="00112A65">
        <w:rPr>
          <w:rFonts w:ascii="Calibri Light" w:hAnsi="Calibri Light" w:cs="Calibri Light"/>
        </w:rPr>
        <w:t>wykonać test pracy układu alarmowego</w:t>
      </w:r>
      <w:r w:rsidR="008716E9" w:rsidRPr="00112A65">
        <w:rPr>
          <w:rFonts w:ascii="Calibri Light" w:hAnsi="Calibri Light" w:cs="Calibri Light"/>
        </w:rPr>
        <w:t>;</w:t>
      </w:r>
    </w:p>
    <w:p w14:paraId="08726F1B" w14:textId="3561FC03" w:rsidR="00C04C77" w:rsidRPr="00112A65" w:rsidRDefault="000A1A8C" w:rsidP="00090102">
      <w:pPr>
        <w:ind w:left="142" w:hanging="142"/>
        <w:rPr>
          <w:rFonts w:ascii="Calibri Light" w:hAnsi="Calibri Light" w:cs="Calibri Light"/>
        </w:rPr>
      </w:pPr>
      <w:r w:rsidRPr="00112A65">
        <w:rPr>
          <w:rFonts w:ascii="Calibri Light" w:hAnsi="Calibri Light" w:cs="Calibri Light"/>
        </w:rPr>
        <w:t>7</w:t>
      </w:r>
      <w:r w:rsidR="000A15C3" w:rsidRPr="00112A65">
        <w:rPr>
          <w:rFonts w:ascii="Calibri Light" w:hAnsi="Calibri Light" w:cs="Calibri Light"/>
        </w:rPr>
        <w:t>.</w:t>
      </w:r>
      <w:r w:rsidR="00C04C77" w:rsidRPr="00112A65">
        <w:rPr>
          <w:rFonts w:ascii="Calibri Light" w:hAnsi="Calibri Light" w:cs="Calibri Light"/>
        </w:rPr>
        <w:t xml:space="preserve"> sprawdzi</w:t>
      </w:r>
      <w:r w:rsidR="00850121" w:rsidRPr="00112A65">
        <w:rPr>
          <w:rFonts w:ascii="Calibri Light" w:hAnsi="Calibri Light" w:cs="Calibri Light"/>
        </w:rPr>
        <w:t xml:space="preserve">ć parametry pracy </w:t>
      </w:r>
      <w:r w:rsidR="00C04C77" w:rsidRPr="00112A65">
        <w:rPr>
          <w:rFonts w:ascii="Calibri Light" w:hAnsi="Calibri Light" w:cs="Calibri Light"/>
        </w:rPr>
        <w:t xml:space="preserve"> syren tj.- określić rodzaj emitowanego dźwięku, natężenie dźwięku,</w:t>
      </w:r>
      <w:r w:rsidR="000A15C3" w:rsidRPr="00112A65">
        <w:rPr>
          <w:rFonts w:ascii="Calibri Light" w:hAnsi="Calibri Light" w:cs="Calibri Light"/>
        </w:rPr>
        <w:t xml:space="preserve"> </w:t>
      </w:r>
      <w:r w:rsidR="00850121" w:rsidRPr="00112A65">
        <w:rPr>
          <w:rFonts w:ascii="Calibri Light" w:hAnsi="Calibri Light" w:cs="Calibri Light"/>
        </w:rPr>
        <w:t>częstotliwość</w:t>
      </w:r>
      <w:r w:rsidR="008716E9" w:rsidRPr="00112A65">
        <w:rPr>
          <w:rFonts w:ascii="Calibri Light" w:hAnsi="Calibri Light" w:cs="Calibri Light"/>
        </w:rPr>
        <w:t>;</w:t>
      </w:r>
    </w:p>
    <w:p w14:paraId="02ADFB48" w14:textId="668703AB" w:rsidR="00C04C77" w:rsidRPr="00112A65" w:rsidRDefault="000A1A8C" w:rsidP="008716E9">
      <w:pPr>
        <w:ind w:left="142" w:hanging="142"/>
        <w:rPr>
          <w:rFonts w:ascii="Calibri Light" w:hAnsi="Calibri Light" w:cs="Calibri Light"/>
        </w:rPr>
      </w:pPr>
      <w:r w:rsidRPr="00112A65">
        <w:rPr>
          <w:rFonts w:ascii="Calibri Light" w:hAnsi="Calibri Light" w:cs="Calibri Light"/>
        </w:rPr>
        <w:t>8</w:t>
      </w:r>
      <w:r w:rsidR="00DF7D88" w:rsidRPr="00112A65">
        <w:rPr>
          <w:rFonts w:ascii="Calibri Light" w:hAnsi="Calibri Light" w:cs="Calibri Light"/>
        </w:rPr>
        <w:t>.</w:t>
      </w:r>
      <w:r w:rsidR="00EB34BB" w:rsidRPr="00112A65">
        <w:rPr>
          <w:rFonts w:ascii="Calibri Light" w:hAnsi="Calibri Light" w:cs="Calibri Light"/>
        </w:rPr>
        <w:t xml:space="preserve"> </w:t>
      </w:r>
      <w:r w:rsidR="00850121" w:rsidRPr="00112A65">
        <w:rPr>
          <w:rFonts w:ascii="Calibri Light" w:hAnsi="Calibri Light" w:cs="Calibri Light"/>
        </w:rPr>
        <w:t>utrzymanie  systemu  w  gotowości</w:t>
      </w:r>
      <w:r w:rsidR="008716E9" w:rsidRPr="00112A65">
        <w:rPr>
          <w:rFonts w:ascii="Calibri Light" w:hAnsi="Calibri Light" w:cs="Calibri Light"/>
        </w:rPr>
        <w:t xml:space="preserve"> przez</w:t>
      </w:r>
      <w:r w:rsidR="00850121" w:rsidRPr="00112A65">
        <w:rPr>
          <w:rFonts w:ascii="Calibri Light" w:hAnsi="Calibri Light" w:cs="Calibri Light"/>
        </w:rPr>
        <w:t xml:space="preserve"> 1 rok</w:t>
      </w:r>
      <w:r w:rsidR="008716E9" w:rsidRPr="00112A65">
        <w:rPr>
          <w:rFonts w:ascii="Calibri Light" w:hAnsi="Calibri Light" w:cs="Calibri Light"/>
        </w:rPr>
        <w:t xml:space="preserve"> od dnia podpisania umowy wraz z przyjazdem serwisowym w razie awarii systemu w ciągu 24 godz. od zgłoszenia;</w:t>
      </w:r>
      <w:r w:rsidR="00DF7D88" w:rsidRPr="00112A65">
        <w:rPr>
          <w:rFonts w:ascii="Calibri Light" w:hAnsi="Calibri Light" w:cs="Calibri Light"/>
        </w:rPr>
        <w:t xml:space="preserve"> </w:t>
      </w:r>
    </w:p>
    <w:p w14:paraId="690E5256" w14:textId="6DE8F0F6" w:rsidR="005D1A96" w:rsidRDefault="00850121" w:rsidP="00D631BB">
      <w:pPr>
        <w:ind w:left="142" w:hanging="142"/>
        <w:rPr>
          <w:rFonts w:ascii="Calibri Light" w:hAnsi="Calibri Light" w:cs="Calibri Light"/>
        </w:rPr>
      </w:pPr>
      <w:r w:rsidRPr="00112A65">
        <w:rPr>
          <w:rFonts w:ascii="Calibri Light" w:hAnsi="Calibri Light" w:cs="Calibri Light"/>
        </w:rPr>
        <w:t>9.</w:t>
      </w:r>
      <w:r w:rsidR="005D1A96" w:rsidRPr="00112A65">
        <w:rPr>
          <w:rFonts w:ascii="Calibri Light" w:hAnsi="Calibri Light" w:cs="Calibri Light"/>
        </w:rPr>
        <w:t xml:space="preserve"> </w:t>
      </w:r>
      <w:r w:rsidRPr="00112A65">
        <w:rPr>
          <w:rFonts w:ascii="Calibri Light" w:hAnsi="Calibri Light" w:cs="Calibri Light"/>
        </w:rPr>
        <w:t>wykona</w:t>
      </w:r>
      <w:r w:rsidR="008716E9" w:rsidRPr="00112A65">
        <w:rPr>
          <w:rFonts w:ascii="Calibri Light" w:hAnsi="Calibri Light" w:cs="Calibri Light"/>
        </w:rPr>
        <w:t>nie</w:t>
      </w:r>
      <w:r w:rsidRPr="00112A65">
        <w:rPr>
          <w:rFonts w:ascii="Calibri Light" w:hAnsi="Calibri Light" w:cs="Calibri Light"/>
        </w:rPr>
        <w:t xml:space="preserve"> pomiar</w:t>
      </w:r>
      <w:r w:rsidR="00653562" w:rsidRPr="00112A65">
        <w:rPr>
          <w:rFonts w:ascii="Calibri Light" w:hAnsi="Calibri Light" w:cs="Calibri Light"/>
        </w:rPr>
        <w:t>ów</w:t>
      </w:r>
      <w:r w:rsidRPr="00112A65">
        <w:rPr>
          <w:rFonts w:ascii="Calibri Light" w:hAnsi="Calibri Light" w:cs="Calibri Light"/>
        </w:rPr>
        <w:t xml:space="preserve"> odgromow</w:t>
      </w:r>
      <w:r w:rsidR="00653562" w:rsidRPr="00112A65">
        <w:rPr>
          <w:rFonts w:ascii="Calibri Light" w:hAnsi="Calibri Light" w:cs="Calibri Light"/>
        </w:rPr>
        <w:t>ych</w:t>
      </w:r>
      <w:r w:rsidRPr="00112A65">
        <w:rPr>
          <w:rFonts w:ascii="Calibri Light" w:hAnsi="Calibri Light" w:cs="Calibri Light"/>
        </w:rPr>
        <w:t xml:space="preserve">  instalacji maszt</w:t>
      </w:r>
      <w:r w:rsidR="00653562" w:rsidRPr="00112A65">
        <w:rPr>
          <w:rFonts w:ascii="Calibri Light" w:hAnsi="Calibri Light" w:cs="Calibri Light"/>
        </w:rPr>
        <w:t>ów;</w:t>
      </w:r>
    </w:p>
    <w:p w14:paraId="1C70EDCD" w14:textId="122D6743" w:rsidR="002C45C2" w:rsidRPr="00112A65" w:rsidRDefault="002C45C2" w:rsidP="00D631BB">
      <w:pPr>
        <w:ind w:left="142" w:hanging="14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10. </w:t>
      </w:r>
      <w:r>
        <w:rPr>
          <w:rFonts w:ascii="Calibri Light" w:hAnsi="Calibri Light" w:cs="Times New Roman"/>
        </w:rPr>
        <w:t>szkolenie z obsługi systemu dla pracowników zbiornika (10 osób).</w:t>
      </w:r>
    </w:p>
    <w:p w14:paraId="18EEF5FD" w14:textId="6813DD60" w:rsidR="00D631BB" w:rsidRPr="00112A65" w:rsidRDefault="000E1847" w:rsidP="00112A65">
      <w:pPr>
        <w:ind w:left="142" w:hanging="142"/>
        <w:rPr>
          <w:rFonts w:ascii="Calibri Light" w:hAnsi="Calibri Light" w:cs="Calibri Light"/>
        </w:rPr>
      </w:pPr>
      <w:r w:rsidRPr="00112A65">
        <w:rPr>
          <w:rFonts w:ascii="Calibri Light" w:hAnsi="Calibri Light" w:cs="Calibri Light"/>
        </w:rPr>
        <w:t xml:space="preserve"> </w:t>
      </w:r>
    </w:p>
    <w:p w14:paraId="10FAA931" w14:textId="720EE90F" w:rsidR="00D631BB" w:rsidRPr="00112A65" w:rsidRDefault="004F71FA" w:rsidP="00D631BB">
      <w:pPr>
        <w:pStyle w:val="Akapitzlist"/>
        <w:jc w:val="both"/>
        <w:rPr>
          <w:rFonts w:ascii="Calibri Light" w:hAnsi="Calibri Light" w:cs="Calibri Light"/>
        </w:rPr>
      </w:pPr>
      <w:r w:rsidRPr="00112A65">
        <w:rPr>
          <w:rFonts w:ascii="Calibri Light" w:hAnsi="Calibri Light" w:cs="Calibri Light"/>
        </w:rPr>
        <w:t xml:space="preserve">  </w:t>
      </w:r>
    </w:p>
    <w:p w14:paraId="2C202068" w14:textId="0426A500" w:rsidR="004F71FA" w:rsidRPr="00112A65" w:rsidRDefault="00D6446A" w:rsidP="00702123">
      <w:pPr>
        <w:jc w:val="both"/>
        <w:rPr>
          <w:rFonts w:ascii="Calibri Light" w:hAnsi="Calibri Light" w:cs="Calibri Light"/>
          <w:lang w:eastAsia="pl-PL"/>
        </w:rPr>
      </w:pPr>
      <w:r w:rsidRPr="00112A65">
        <w:rPr>
          <w:rFonts w:ascii="Calibri Light" w:hAnsi="Calibri Light" w:cs="Calibri Light"/>
          <w:lang w:eastAsia="pl-PL"/>
        </w:rPr>
        <w:t>3.</w:t>
      </w:r>
      <w:r w:rsidR="004F71FA" w:rsidRPr="00112A65">
        <w:rPr>
          <w:rFonts w:ascii="Calibri Light" w:hAnsi="Calibri Light" w:cs="Calibri Light"/>
          <w:lang w:eastAsia="pl-PL"/>
        </w:rPr>
        <w:t xml:space="preserve"> PRZEKAZANIE TERENU</w:t>
      </w:r>
    </w:p>
    <w:p w14:paraId="611B8B62" w14:textId="77777777" w:rsidR="00EE2673" w:rsidRPr="00112A65" w:rsidRDefault="00EE2673" w:rsidP="00702123">
      <w:pPr>
        <w:jc w:val="both"/>
        <w:rPr>
          <w:rFonts w:ascii="Calibri Light" w:hAnsi="Calibri Light" w:cs="Calibri Light"/>
        </w:rPr>
      </w:pPr>
    </w:p>
    <w:p w14:paraId="67880906" w14:textId="77777777" w:rsidR="004F71FA" w:rsidRPr="00112A65" w:rsidRDefault="004F71FA" w:rsidP="004F71FA">
      <w:pPr>
        <w:pStyle w:val="Akapitzlist"/>
        <w:jc w:val="both"/>
        <w:rPr>
          <w:rFonts w:ascii="Calibri Light" w:hAnsi="Calibri Light" w:cs="Calibri Light"/>
        </w:rPr>
      </w:pPr>
      <w:r w:rsidRPr="00112A65">
        <w:rPr>
          <w:rFonts w:ascii="Calibri Light" w:hAnsi="Calibri Light" w:cs="Calibri Light"/>
        </w:rPr>
        <w:t>Zamawiający w terminie określonym w umowie przekaże Wykonawcy teren na podstawie protokołu przekazania terenu.</w:t>
      </w:r>
    </w:p>
    <w:p w14:paraId="68CF23D0" w14:textId="77777777" w:rsidR="004F71FA" w:rsidRPr="00112A65" w:rsidRDefault="004F71FA" w:rsidP="004F71FA">
      <w:pPr>
        <w:pStyle w:val="Akapitzlist"/>
        <w:jc w:val="both"/>
        <w:rPr>
          <w:rFonts w:ascii="Calibri Light" w:hAnsi="Calibri Light" w:cs="Calibri Light"/>
        </w:rPr>
      </w:pPr>
    </w:p>
    <w:p w14:paraId="6D9DCD55" w14:textId="77777777" w:rsidR="004F71FA" w:rsidRPr="00112A65" w:rsidRDefault="004F71FA" w:rsidP="004F71FA">
      <w:pPr>
        <w:pStyle w:val="Akapitzlist"/>
        <w:jc w:val="both"/>
        <w:rPr>
          <w:rFonts w:ascii="Calibri Light" w:hAnsi="Calibri Light" w:cs="Calibri Light"/>
        </w:rPr>
      </w:pPr>
    </w:p>
    <w:p w14:paraId="59DB2FDC" w14:textId="77777777" w:rsidR="004F71FA" w:rsidRPr="00112A65" w:rsidRDefault="004F71FA" w:rsidP="00702123">
      <w:pPr>
        <w:spacing w:after="120"/>
        <w:jc w:val="both"/>
        <w:rPr>
          <w:rFonts w:ascii="Calibri Light" w:hAnsi="Calibri Light" w:cs="Calibri Light"/>
        </w:rPr>
      </w:pPr>
      <w:r w:rsidRPr="00112A65">
        <w:rPr>
          <w:rFonts w:ascii="Calibri Light" w:hAnsi="Calibri Light" w:cs="Calibri Light"/>
        </w:rPr>
        <w:t>4. OCHRONA ŚRODOWISKA W CZASIE WYKONANIA USŁUGI</w:t>
      </w:r>
    </w:p>
    <w:p w14:paraId="48C80009" w14:textId="77777777" w:rsidR="004F71FA" w:rsidRPr="00112A65" w:rsidRDefault="004F71FA" w:rsidP="004F71FA">
      <w:pPr>
        <w:pStyle w:val="Standard"/>
        <w:ind w:left="708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112A65">
        <w:rPr>
          <w:rFonts w:ascii="Calibri Light" w:hAnsi="Calibri Light" w:cs="Calibri Light"/>
          <w:sz w:val="22"/>
          <w:szCs w:val="22"/>
        </w:rPr>
        <w:t xml:space="preserve">Charakter przewidzianych prac nie stwarza zagrożeń dla środowiska przyrodniczego podczas </w:t>
      </w:r>
      <w:r w:rsidRPr="00112A65">
        <w:rPr>
          <w:rFonts w:ascii="Calibri Light" w:hAnsi="Calibri Light" w:cs="Calibri Light"/>
          <w:sz w:val="22"/>
          <w:szCs w:val="22"/>
        </w:rPr>
        <w:br/>
        <w:t xml:space="preserve">ich wykonywania. </w:t>
      </w:r>
    </w:p>
    <w:p w14:paraId="3BB62F70" w14:textId="77777777" w:rsidR="004F71FA" w:rsidRPr="00112A65" w:rsidRDefault="004F71FA" w:rsidP="004F71FA">
      <w:pPr>
        <w:pStyle w:val="Standard"/>
        <w:ind w:left="711"/>
        <w:jc w:val="both"/>
        <w:rPr>
          <w:rFonts w:ascii="Calibri Light" w:hAnsi="Calibri Light" w:cs="Calibri Light"/>
          <w:sz w:val="22"/>
          <w:szCs w:val="22"/>
        </w:rPr>
      </w:pPr>
    </w:p>
    <w:p w14:paraId="5746B12E" w14:textId="77777777" w:rsidR="004F71FA" w:rsidRPr="00112A65" w:rsidRDefault="004F71FA" w:rsidP="004F71FA">
      <w:pPr>
        <w:pStyle w:val="Akapitzlist"/>
        <w:jc w:val="both"/>
        <w:rPr>
          <w:rFonts w:ascii="Calibri Light" w:hAnsi="Calibri Light" w:cs="Calibri Light"/>
        </w:rPr>
      </w:pPr>
    </w:p>
    <w:p w14:paraId="4E081537" w14:textId="77777777" w:rsidR="004F71FA" w:rsidRPr="00112A65" w:rsidRDefault="004F71FA" w:rsidP="00702123">
      <w:pPr>
        <w:spacing w:after="120"/>
        <w:jc w:val="both"/>
        <w:rPr>
          <w:rFonts w:ascii="Calibri Light" w:hAnsi="Calibri Light" w:cs="Calibri Light"/>
        </w:rPr>
      </w:pPr>
      <w:r w:rsidRPr="00112A65">
        <w:rPr>
          <w:rFonts w:ascii="Calibri Light" w:hAnsi="Calibri Light" w:cs="Calibri Light"/>
        </w:rPr>
        <w:t>5. BEZPIECZEŃSTWO I HIGIENA PRACY</w:t>
      </w:r>
    </w:p>
    <w:p w14:paraId="2722C137" w14:textId="77777777" w:rsidR="004F71FA" w:rsidRPr="00112A65" w:rsidRDefault="004F71FA" w:rsidP="004F71FA">
      <w:pPr>
        <w:pStyle w:val="Akapitzlist"/>
        <w:jc w:val="both"/>
        <w:rPr>
          <w:rFonts w:ascii="Calibri Light" w:hAnsi="Calibri Light" w:cs="Calibri Light"/>
        </w:rPr>
      </w:pPr>
      <w:r w:rsidRPr="00112A65">
        <w:rPr>
          <w:rFonts w:ascii="Calibri Light" w:hAnsi="Calibri Light" w:cs="Calibri Light"/>
        </w:rPr>
        <w:t xml:space="preserve">Podczas realizacji robót Wykonawca będzie przestrzegał przepisów dotyczących bezpieczeństwa i higieny pracy zgodnie  z Rozporządzeniem Ministra Infrastruktury z dnia </w:t>
      </w:r>
      <w:r w:rsidRPr="00112A65">
        <w:rPr>
          <w:rFonts w:ascii="Calibri Light" w:hAnsi="Calibri Light" w:cs="Calibri Light"/>
        </w:rPr>
        <w:br/>
        <w:t xml:space="preserve">23 czerwca 2003r. w sprawie informacji dotyczącej bezpieczeństwa i ochrony zdrowia </w:t>
      </w:r>
      <w:r w:rsidRPr="00112A65">
        <w:rPr>
          <w:rFonts w:ascii="Calibri Light" w:hAnsi="Calibri Light" w:cs="Calibri Light"/>
        </w:rPr>
        <w:br/>
        <w:t>oraz planu bezpieczeństwa i ochrony zdrowia (Dz. U. nr 120 z 2003r., poz. 1126 z póz. zm.).</w:t>
      </w:r>
    </w:p>
    <w:p w14:paraId="7B5B1379" w14:textId="77777777" w:rsidR="004F71FA" w:rsidRPr="00112A65" w:rsidRDefault="004F71FA" w:rsidP="004F71FA">
      <w:pPr>
        <w:pStyle w:val="Akapitzlist"/>
        <w:ind w:left="1134"/>
        <w:jc w:val="both"/>
        <w:rPr>
          <w:rFonts w:ascii="Calibri Light" w:hAnsi="Calibri Light" w:cs="Calibri Light"/>
        </w:rPr>
      </w:pPr>
    </w:p>
    <w:p w14:paraId="70070782" w14:textId="77777777" w:rsidR="004F71FA" w:rsidRPr="00112A65" w:rsidRDefault="004F71FA" w:rsidP="004F71FA">
      <w:pPr>
        <w:pStyle w:val="Akapitzlist"/>
        <w:jc w:val="both"/>
        <w:rPr>
          <w:rFonts w:ascii="Calibri Light" w:hAnsi="Calibri Light" w:cs="Calibri Light"/>
        </w:rPr>
      </w:pPr>
      <w:r w:rsidRPr="00112A65">
        <w:rPr>
          <w:rFonts w:ascii="Calibri Light" w:hAnsi="Calibri Light" w:cs="Calibri Light"/>
        </w:rPr>
        <w:t xml:space="preserve">Zamawiający nie ponosi odpowiedzialności za zasady bezpieczeństwa i higieny pracy stosowane przez Wykonawcę. </w:t>
      </w:r>
    </w:p>
    <w:p w14:paraId="58B7FE7C" w14:textId="77777777" w:rsidR="004F71FA" w:rsidRPr="00112A65" w:rsidRDefault="004F71FA" w:rsidP="004F71FA">
      <w:pPr>
        <w:pStyle w:val="Akapitzlist"/>
        <w:jc w:val="both"/>
        <w:rPr>
          <w:rFonts w:ascii="Calibri Light" w:hAnsi="Calibri Light" w:cs="Calibri Light"/>
        </w:rPr>
      </w:pPr>
    </w:p>
    <w:p w14:paraId="25AAC96B" w14:textId="77777777" w:rsidR="004F71FA" w:rsidRPr="00112A65" w:rsidRDefault="004F71FA" w:rsidP="00702123">
      <w:pPr>
        <w:spacing w:after="120"/>
        <w:jc w:val="both"/>
        <w:rPr>
          <w:rFonts w:ascii="Calibri Light" w:hAnsi="Calibri Light" w:cs="Calibri Light"/>
        </w:rPr>
      </w:pPr>
      <w:r w:rsidRPr="00112A65">
        <w:rPr>
          <w:rFonts w:ascii="Calibri Light" w:hAnsi="Calibri Light" w:cs="Calibri Light"/>
        </w:rPr>
        <w:t>6. WYMAGANE DOKUMENTY</w:t>
      </w:r>
    </w:p>
    <w:p w14:paraId="23FDD6B4" w14:textId="77777777" w:rsidR="004F71FA" w:rsidRPr="00112A65" w:rsidRDefault="004F71FA" w:rsidP="004F71FA">
      <w:pPr>
        <w:pStyle w:val="Akapitzlist"/>
        <w:jc w:val="both"/>
        <w:rPr>
          <w:rFonts w:ascii="Calibri Light" w:hAnsi="Calibri Light" w:cs="Calibri Light"/>
        </w:rPr>
      </w:pPr>
      <w:r w:rsidRPr="00112A65">
        <w:rPr>
          <w:rFonts w:ascii="Calibri Light" w:hAnsi="Calibri Light" w:cs="Calibri Light"/>
        </w:rPr>
        <w:t>Dziennik prac remontowych.</w:t>
      </w:r>
    </w:p>
    <w:p w14:paraId="5C228025" w14:textId="327D1D7A" w:rsidR="004F71FA" w:rsidRDefault="004F71FA" w:rsidP="004F71FA">
      <w:pPr>
        <w:pStyle w:val="Akapitzlist"/>
        <w:jc w:val="both"/>
        <w:rPr>
          <w:rFonts w:ascii="Calibri Light" w:hAnsi="Calibri Light" w:cs="Calibri Light"/>
        </w:rPr>
      </w:pPr>
    </w:p>
    <w:p w14:paraId="04E08FE4" w14:textId="77777777" w:rsidR="0009570F" w:rsidRPr="00112A65" w:rsidRDefault="0009570F" w:rsidP="004F71FA">
      <w:pPr>
        <w:pStyle w:val="Akapitzlist"/>
        <w:jc w:val="both"/>
        <w:rPr>
          <w:rFonts w:ascii="Calibri Light" w:hAnsi="Calibri Light" w:cs="Calibri Light"/>
        </w:rPr>
      </w:pPr>
    </w:p>
    <w:p w14:paraId="329AF398" w14:textId="77777777" w:rsidR="004F71FA" w:rsidRPr="00112A65" w:rsidRDefault="004F71FA" w:rsidP="00702123">
      <w:pPr>
        <w:spacing w:after="120"/>
        <w:jc w:val="both"/>
        <w:rPr>
          <w:rFonts w:ascii="Calibri Light" w:hAnsi="Calibri Light" w:cs="Calibri Light"/>
        </w:rPr>
      </w:pPr>
      <w:r w:rsidRPr="00112A65">
        <w:rPr>
          <w:rFonts w:ascii="Calibri Light" w:hAnsi="Calibri Light" w:cs="Calibri Light"/>
        </w:rPr>
        <w:lastRenderedPageBreak/>
        <w:t>7. KONTROLA I JAKOŚĆ ROBÓT</w:t>
      </w:r>
    </w:p>
    <w:p w14:paraId="7D7FD420" w14:textId="77777777" w:rsidR="004F71FA" w:rsidRPr="00112A65" w:rsidRDefault="004F71FA" w:rsidP="004F71FA">
      <w:pPr>
        <w:pStyle w:val="Standard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112A65">
        <w:rPr>
          <w:rFonts w:ascii="Calibri Light" w:hAnsi="Calibri Light" w:cs="Calibri Light"/>
          <w:sz w:val="22"/>
          <w:szCs w:val="22"/>
        </w:rPr>
        <w:t xml:space="preserve">Wykonane prace poddane zostaną systematycznej kontroli jakości ich wykonywania przez wyznaczonego pracownika Zbiornika Wodnego. </w:t>
      </w:r>
    </w:p>
    <w:p w14:paraId="2BF9BB86" w14:textId="77777777" w:rsidR="004F71FA" w:rsidRPr="00112A65" w:rsidRDefault="004F71FA" w:rsidP="004F71FA">
      <w:pPr>
        <w:pStyle w:val="Akapitzlist"/>
        <w:jc w:val="both"/>
        <w:rPr>
          <w:rFonts w:ascii="Calibri Light" w:hAnsi="Calibri Light" w:cs="Calibri Light"/>
        </w:rPr>
      </w:pPr>
    </w:p>
    <w:p w14:paraId="269BCCBD" w14:textId="77777777" w:rsidR="004F71FA" w:rsidRPr="00112A65" w:rsidRDefault="004F71FA" w:rsidP="00702123">
      <w:pPr>
        <w:spacing w:after="120"/>
        <w:jc w:val="both"/>
        <w:rPr>
          <w:rFonts w:ascii="Calibri Light" w:hAnsi="Calibri Light" w:cs="Calibri Light"/>
        </w:rPr>
      </w:pPr>
      <w:r w:rsidRPr="00112A65">
        <w:rPr>
          <w:rFonts w:ascii="Calibri Light" w:hAnsi="Calibri Light" w:cs="Calibri Light"/>
        </w:rPr>
        <w:t>8. ODBIÓR WYKONANEJ USŁUGI</w:t>
      </w:r>
    </w:p>
    <w:p w14:paraId="68B0356E" w14:textId="2EFE3C38" w:rsidR="004F71FA" w:rsidRPr="00112A65" w:rsidRDefault="004F71FA" w:rsidP="00164237">
      <w:pPr>
        <w:pStyle w:val="Standard"/>
        <w:ind w:left="708"/>
        <w:jc w:val="both"/>
        <w:rPr>
          <w:rFonts w:ascii="Calibri Light" w:hAnsi="Calibri Light" w:cs="Calibri Light"/>
          <w:sz w:val="22"/>
          <w:szCs w:val="22"/>
        </w:rPr>
      </w:pPr>
      <w:r w:rsidRPr="00112A65">
        <w:rPr>
          <w:rFonts w:ascii="Calibri Light" w:hAnsi="Calibri Light" w:cs="Calibri Light"/>
          <w:sz w:val="22"/>
          <w:szCs w:val="22"/>
        </w:rPr>
        <w:t>Odbiór końcowy nastąpi na zasadach określonych w umowie, po potwierdzeniu przez Zamawiającego zgodności wykonania wyszczególnionych w pkt. 2 prac.</w:t>
      </w:r>
    </w:p>
    <w:sectPr w:rsidR="004F71FA" w:rsidRPr="00112A65" w:rsidSect="00850121">
      <w:pgSz w:w="11906" w:h="16838"/>
      <w:pgMar w:top="1134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52F6" w14:textId="77777777" w:rsidR="008347A0" w:rsidRDefault="008347A0" w:rsidP="00850121">
      <w:r>
        <w:separator/>
      </w:r>
    </w:p>
  </w:endnote>
  <w:endnote w:type="continuationSeparator" w:id="0">
    <w:p w14:paraId="0C38AC58" w14:textId="77777777" w:rsidR="008347A0" w:rsidRDefault="008347A0" w:rsidP="0085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FEC4" w14:textId="77777777" w:rsidR="008347A0" w:rsidRDefault="008347A0" w:rsidP="00850121">
      <w:r>
        <w:separator/>
      </w:r>
    </w:p>
  </w:footnote>
  <w:footnote w:type="continuationSeparator" w:id="0">
    <w:p w14:paraId="536E82A6" w14:textId="77777777" w:rsidR="008347A0" w:rsidRDefault="008347A0" w:rsidP="00850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DB2"/>
    <w:multiLevelType w:val="hybridMultilevel"/>
    <w:tmpl w:val="179AD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C773D7"/>
    <w:multiLevelType w:val="hybridMultilevel"/>
    <w:tmpl w:val="C3644CC8"/>
    <w:lvl w:ilvl="0" w:tplc="D3C6FB2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907F7"/>
    <w:multiLevelType w:val="hybridMultilevel"/>
    <w:tmpl w:val="75B2BCC0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857FF"/>
    <w:multiLevelType w:val="hybridMultilevel"/>
    <w:tmpl w:val="CC5466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D707F00"/>
    <w:multiLevelType w:val="multilevel"/>
    <w:tmpl w:val="E8FCB58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F010F44"/>
    <w:multiLevelType w:val="hybridMultilevel"/>
    <w:tmpl w:val="0630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D512A"/>
    <w:multiLevelType w:val="multilevel"/>
    <w:tmpl w:val="02BE8954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Times New Roman" w:hAnsi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Times New Roman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Times New Roman" w:hAnsi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Times New Roman" w:hAnsi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Times New Roman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Times New Roman" w:hAnsi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Times New Roman" w:hAnsi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Times New Roman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Times New Roman" w:hAnsi="OpenSymbol, 'Arial Unicode MS'"/>
      </w:rPr>
    </w:lvl>
  </w:abstractNum>
  <w:abstractNum w:abstractNumId="7" w15:restartNumberingAfterBreak="0">
    <w:nsid w:val="217718CC"/>
    <w:multiLevelType w:val="hybridMultilevel"/>
    <w:tmpl w:val="59D6F0C8"/>
    <w:lvl w:ilvl="0" w:tplc="F66297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966AC"/>
    <w:multiLevelType w:val="hybridMultilevel"/>
    <w:tmpl w:val="29365A5C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B053B"/>
    <w:multiLevelType w:val="hybridMultilevel"/>
    <w:tmpl w:val="FF70F7F2"/>
    <w:lvl w:ilvl="0" w:tplc="58CE5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80545"/>
    <w:multiLevelType w:val="hybridMultilevel"/>
    <w:tmpl w:val="75769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D3999"/>
    <w:multiLevelType w:val="hybridMultilevel"/>
    <w:tmpl w:val="180AA870"/>
    <w:lvl w:ilvl="0" w:tplc="EFB8E6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51E5E"/>
    <w:multiLevelType w:val="hybridMultilevel"/>
    <w:tmpl w:val="834A5714"/>
    <w:lvl w:ilvl="0" w:tplc="47DE672E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516E00"/>
    <w:multiLevelType w:val="multilevel"/>
    <w:tmpl w:val="7BE20EC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4" w15:restartNumberingAfterBreak="0">
    <w:nsid w:val="3A6E5B63"/>
    <w:multiLevelType w:val="hybridMultilevel"/>
    <w:tmpl w:val="08445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F49D6"/>
    <w:multiLevelType w:val="multilevel"/>
    <w:tmpl w:val="9188B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16" w15:restartNumberingAfterBreak="0">
    <w:nsid w:val="51062584"/>
    <w:multiLevelType w:val="hybridMultilevel"/>
    <w:tmpl w:val="4A16AD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B4F6A"/>
    <w:multiLevelType w:val="hybridMultilevel"/>
    <w:tmpl w:val="A9C8EE56"/>
    <w:lvl w:ilvl="0" w:tplc="24D68534">
      <w:start w:val="5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E1C11"/>
    <w:multiLevelType w:val="hybridMultilevel"/>
    <w:tmpl w:val="F74CC0CA"/>
    <w:lvl w:ilvl="0" w:tplc="752C99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531F1"/>
    <w:multiLevelType w:val="hybridMultilevel"/>
    <w:tmpl w:val="4E768E8E"/>
    <w:lvl w:ilvl="0" w:tplc="D3F023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07B2C35"/>
    <w:multiLevelType w:val="hybridMultilevel"/>
    <w:tmpl w:val="317E26EA"/>
    <w:lvl w:ilvl="0" w:tplc="CA0CE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F7F2F"/>
    <w:multiLevelType w:val="hybridMultilevel"/>
    <w:tmpl w:val="F52C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184395"/>
    <w:multiLevelType w:val="hybridMultilevel"/>
    <w:tmpl w:val="87207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B5A7A"/>
    <w:multiLevelType w:val="hybridMultilevel"/>
    <w:tmpl w:val="A5A2D7D4"/>
    <w:lvl w:ilvl="0" w:tplc="47DE672E">
      <w:start w:val="1"/>
      <w:numFmt w:val="bullet"/>
      <w:lvlText w:val="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55E6BE1"/>
    <w:multiLevelType w:val="hybridMultilevel"/>
    <w:tmpl w:val="C2A021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8E125FC"/>
    <w:multiLevelType w:val="hybridMultilevel"/>
    <w:tmpl w:val="B9822C68"/>
    <w:lvl w:ilvl="0" w:tplc="40AEB2B2">
      <w:start w:val="1"/>
      <w:numFmt w:val="bullet"/>
      <w:lvlText w:val="–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541330"/>
    <w:multiLevelType w:val="hybridMultilevel"/>
    <w:tmpl w:val="BD946C1E"/>
    <w:lvl w:ilvl="0" w:tplc="40AEB2B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653232"/>
    <w:multiLevelType w:val="hybridMultilevel"/>
    <w:tmpl w:val="DDFEE19A"/>
    <w:lvl w:ilvl="0" w:tplc="40AEB2B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B8A37EB"/>
    <w:multiLevelType w:val="hybridMultilevel"/>
    <w:tmpl w:val="CA1E60A6"/>
    <w:lvl w:ilvl="0" w:tplc="40AEB2B2">
      <w:start w:val="1"/>
      <w:numFmt w:val="bullet"/>
      <w:lvlText w:val="–"/>
      <w:lvlJc w:val="left"/>
      <w:pPr>
        <w:ind w:left="10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1"/>
  </w:num>
  <w:num w:numId="4">
    <w:abstractNumId w:val="12"/>
  </w:num>
  <w:num w:numId="5">
    <w:abstractNumId w:val="3"/>
  </w:num>
  <w:num w:numId="6">
    <w:abstractNumId w:val="20"/>
  </w:num>
  <w:num w:numId="7">
    <w:abstractNumId w:val="15"/>
  </w:num>
  <w:num w:numId="8">
    <w:abstractNumId w:val="0"/>
  </w:num>
  <w:num w:numId="9">
    <w:abstractNumId w:val="23"/>
  </w:num>
  <w:num w:numId="10">
    <w:abstractNumId w:val="9"/>
  </w:num>
  <w:num w:numId="11">
    <w:abstractNumId w:val="6"/>
  </w:num>
  <w:num w:numId="12">
    <w:abstractNumId w:val="13"/>
  </w:num>
  <w:num w:numId="13">
    <w:abstractNumId w:val="2"/>
  </w:num>
  <w:num w:numId="14">
    <w:abstractNumId w:val="19"/>
  </w:num>
  <w:num w:numId="15">
    <w:abstractNumId w:val="8"/>
  </w:num>
  <w:num w:numId="16">
    <w:abstractNumId w:val="4"/>
  </w:num>
  <w:num w:numId="17">
    <w:abstractNumId w:val="4"/>
  </w:num>
  <w:num w:numId="18">
    <w:abstractNumId w:val="24"/>
  </w:num>
  <w:num w:numId="19">
    <w:abstractNumId w:val="18"/>
  </w:num>
  <w:num w:numId="20">
    <w:abstractNumId w:val="11"/>
  </w:num>
  <w:num w:numId="21">
    <w:abstractNumId w:val="7"/>
  </w:num>
  <w:num w:numId="22">
    <w:abstractNumId w:val="28"/>
  </w:num>
  <w:num w:numId="23">
    <w:abstractNumId w:val="25"/>
  </w:num>
  <w:num w:numId="24">
    <w:abstractNumId w:val="26"/>
  </w:num>
  <w:num w:numId="25">
    <w:abstractNumId w:val="27"/>
  </w:num>
  <w:num w:numId="26">
    <w:abstractNumId w:val="16"/>
  </w:num>
  <w:num w:numId="27">
    <w:abstractNumId w:val="17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1A"/>
    <w:rsid w:val="00016666"/>
    <w:rsid w:val="00017BF0"/>
    <w:rsid w:val="00022A2C"/>
    <w:rsid w:val="00035ABB"/>
    <w:rsid w:val="000468CA"/>
    <w:rsid w:val="000675F3"/>
    <w:rsid w:val="00085DE3"/>
    <w:rsid w:val="00090102"/>
    <w:rsid w:val="0009570F"/>
    <w:rsid w:val="000A15C3"/>
    <w:rsid w:val="000A1A8C"/>
    <w:rsid w:val="000A5448"/>
    <w:rsid w:val="000B3F5D"/>
    <w:rsid w:val="000D0335"/>
    <w:rsid w:val="000D5FE4"/>
    <w:rsid w:val="000E0CA7"/>
    <w:rsid w:val="000E1847"/>
    <w:rsid w:val="000F44FD"/>
    <w:rsid w:val="00106C10"/>
    <w:rsid w:val="00112A65"/>
    <w:rsid w:val="00121155"/>
    <w:rsid w:val="001234A3"/>
    <w:rsid w:val="00143C2F"/>
    <w:rsid w:val="0015358F"/>
    <w:rsid w:val="00154C68"/>
    <w:rsid w:val="00155C6B"/>
    <w:rsid w:val="00164237"/>
    <w:rsid w:val="0016596F"/>
    <w:rsid w:val="0018269A"/>
    <w:rsid w:val="0018736E"/>
    <w:rsid w:val="001C28FE"/>
    <w:rsid w:val="001C67E6"/>
    <w:rsid w:val="001D5DE5"/>
    <w:rsid w:val="001D62DB"/>
    <w:rsid w:val="00203A01"/>
    <w:rsid w:val="00250AFA"/>
    <w:rsid w:val="00253281"/>
    <w:rsid w:val="00266F49"/>
    <w:rsid w:val="002672DC"/>
    <w:rsid w:val="002905E8"/>
    <w:rsid w:val="00292B77"/>
    <w:rsid w:val="00295FE5"/>
    <w:rsid w:val="002B5A90"/>
    <w:rsid w:val="002C45C2"/>
    <w:rsid w:val="002E4C1B"/>
    <w:rsid w:val="00305DB4"/>
    <w:rsid w:val="00326B55"/>
    <w:rsid w:val="00333401"/>
    <w:rsid w:val="0034076B"/>
    <w:rsid w:val="00342322"/>
    <w:rsid w:val="00342B98"/>
    <w:rsid w:val="00344441"/>
    <w:rsid w:val="003728F6"/>
    <w:rsid w:val="00394418"/>
    <w:rsid w:val="003B5DB8"/>
    <w:rsid w:val="003B7712"/>
    <w:rsid w:val="003C462D"/>
    <w:rsid w:val="003C6044"/>
    <w:rsid w:val="003D61FC"/>
    <w:rsid w:val="003E491B"/>
    <w:rsid w:val="003F73ED"/>
    <w:rsid w:val="003F7A34"/>
    <w:rsid w:val="004000AE"/>
    <w:rsid w:val="00410472"/>
    <w:rsid w:val="00420CE9"/>
    <w:rsid w:val="00445217"/>
    <w:rsid w:val="00456169"/>
    <w:rsid w:val="004569C5"/>
    <w:rsid w:val="00457C1F"/>
    <w:rsid w:val="004704F9"/>
    <w:rsid w:val="00470AB5"/>
    <w:rsid w:val="00480521"/>
    <w:rsid w:val="004934AA"/>
    <w:rsid w:val="004A655A"/>
    <w:rsid w:val="004B1694"/>
    <w:rsid w:val="004B5F99"/>
    <w:rsid w:val="004C09DB"/>
    <w:rsid w:val="004C0B3D"/>
    <w:rsid w:val="004E7DC5"/>
    <w:rsid w:val="004F71FA"/>
    <w:rsid w:val="00504EB2"/>
    <w:rsid w:val="00522B76"/>
    <w:rsid w:val="00522F10"/>
    <w:rsid w:val="005234CD"/>
    <w:rsid w:val="005260FD"/>
    <w:rsid w:val="00530F71"/>
    <w:rsid w:val="005553BC"/>
    <w:rsid w:val="00564123"/>
    <w:rsid w:val="00566ADB"/>
    <w:rsid w:val="005D18D7"/>
    <w:rsid w:val="005D1A96"/>
    <w:rsid w:val="005D49C8"/>
    <w:rsid w:val="005D4CC1"/>
    <w:rsid w:val="005E37D0"/>
    <w:rsid w:val="005F3F59"/>
    <w:rsid w:val="005F5757"/>
    <w:rsid w:val="00600AB5"/>
    <w:rsid w:val="00602981"/>
    <w:rsid w:val="00622063"/>
    <w:rsid w:val="00637C1A"/>
    <w:rsid w:val="006511C6"/>
    <w:rsid w:val="00653562"/>
    <w:rsid w:val="00661EB4"/>
    <w:rsid w:val="00671F40"/>
    <w:rsid w:val="006740A2"/>
    <w:rsid w:val="0068364F"/>
    <w:rsid w:val="006837B4"/>
    <w:rsid w:val="00683820"/>
    <w:rsid w:val="006862AA"/>
    <w:rsid w:val="006973B1"/>
    <w:rsid w:val="006D2FE0"/>
    <w:rsid w:val="006F3859"/>
    <w:rsid w:val="00702123"/>
    <w:rsid w:val="007144A2"/>
    <w:rsid w:val="00731AE2"/>
    <w:rsid w:val="00733509"/>
    <w:rsid w:val="00747267"/>
    <w:rsid w:val="007642FA"/>
    <w:rsid w:val="007677DE"/>
    <w:rsid w:val="007718C9"/>
    <w:rsid w:val="00780E01"/>
    <w:rsid w:val="00796CEC"/>
    <w:rsid w:val="007A7FD5"/>
    <w:rsid w:val="007F4352"/>
    <w:rsid w:val="007F690E"/>
    <w:rsid w:val="008214E6"/>
    <w:rsid w:val="008347A0"/>
    <w:rsid w:val="00846B2C"/>
    <w:rsid w:val="00847781"/>
    <w:rsid w:val="00850121"/>
    <w:rsid w:val="008716E9"/>
    <w:rsid w:val="008729C4"/>
    <w:rsid w:val="00895767"/>
    <w:rsid w:val="008A38A5"/>
    <w:rsid w:val="008C0289"/>
    <w:rsid w:val="008C214A"/>
    <w:rsid w:val="008C25E5"/>
    <w:rsid w:val="008C6815"/>
    <w:rsid w:val="008D068A"/>
    <w:rsid w:val="008F4339"/>
    <w:rsid w:val="00900604"/>
    <w:rsid w:val="0090783D"/>
    <w:rsid w:val="00920FDD"/>
    <w:rsid w:val="00922436"/>
    <w:rsid w:val="00926A15"/>
    <w:rsid w:val="00937775"/>
    <w:rsid w:val="0094423E"/>
    <w:rsid w:val="0096456E"/>
    <w:rsid w:val="009816F3"/>
    <w:rsid w:val="009A097A"/>
    <w:rsid w:val="009A4C95"/>
    <w:rsid w:val="009B587B"/>
    <w:rsid w:val="009B595B"/>
    <w:rsid w:val="009D0D78"/>
    <w:rsid w:val="009E4C28"/>
    <w:rsid w:val="00A07607"/>
    <w:rsid w:val="00A1224D"/>
    <w:rsid w:val="00A251E1"/>
    <w:rsid w:val="00A26083"/>
    <w:rsid w:val="00A31865"/>
    <w:rsid w:val="00A32DEC"/>
    <w:rsid w:val="00A47D4A"/>
    <w:rsid w:val="00A66B45"/>
    <w:rsid w:val="00A9459B"/>
    <w:rsid w:val="00AA2575"/>
    <w:rsid w:val="00AA4683"/>
    <w:rsid w:val="00AB01A2"/>
    <w:rsid w:val="00AC11D4"/>
    <w:rsid w:val="00AC77B6"/>
    <w:rsid w:val="00AE2EC9"/>
    <w:rsid w:val="00B019D4"/>
    <w:rsid w:val="00B01DA7"/>
    <w:rsid w:val="00B0679B"/>
    <w:rsid w:val="00B3314C"/>
    <w:rsid w:val="00B34CE6"/>
    <w:rsid w:val="00B35298"/>
    <w:rsid w:val="00B536A5"/>
    <w:rsid w:val="00B53BE6"/>
    <w:rsid w:val="00B6161D"/>
    <w:rsid w:val="00B67B9C"/>
    <w:rsid w:val="00BC6372"/>
    <w:rsid w:val="00BC6B26"/>
    <w:rsid w:val="00BC7414"/>
    <w:rsid w:val="00BD5D4D"/>
    <w:rsid w:val="00BE11C6"/>
    <w:rsid w:val="00C01EFD"/>
    <w:rsid w:val="00C04C77"/>
    <w:rsid w:val="00C3253E"/>
    <w:rsid w:val="00C33C93"/>
    <w:rsid w:val="00C473B7"/>
    <w:rsid w:val="00C567CF"/>
    <w:rsid w:val="00C6605E"/>
    <w:rsid w:val="00C93F8B"/>
    <w:rsid w:val="00CA1167"/>
    <w:rsid w:val="00CD1D0C"/>
    <w:rsid w:val="00CD42D1"/>
    <w:rsid w:val="00CE2DD4"/>
    <w:rsid w:val="00CF58C8"/>
    <w:rsid w:val="00D02376"/>
    <w:rsid w:val="00D06CB4"/>
    <w:rsid w:val="00D148B3"/>
    <w:rsid w:val="00D2542A"/>
    <w:rsid w:val="00D25603"/>
    <w:rsid w:val="00D325EA"/>
    <w:rsid w:val="00D34580"/>
    <w:rsid w:val="00D45546"/>
    <w:rsid w:val="00D51947"/>
    <w:rsid w:val="00D54957"/>
    <w:rsid w:val="00D618B7"/>
    <w:rsid w:val="00D631BB"/>
    <w:rsid w:val="00D6363B"/>
    <w:rsid w:val="00D6446A"/>
    <w:rsid w:val="00D81006"/>
    <w:rsid w:val="00D97B6B"/>
    <w:rsid w:val="00D97CC1"/>
    <w:rsid w:val="00DA7E2A"/>
    <w:rsid w:val="00DC5D49"/>
    <w:rsid w:val="00DC7FCC"/>
    <w:rsid w:val="00DF0D38"/>
    <w:rsid w:val="00DF7D88"/>
    <w:rsid w:val="00E00349"/>
    <w:rsid w:val="00E060C0"/>
    <w:rsid w:val="00E12383"/>
    <w:rsid w:val="00E1384A"/>
    <w:rsid w:val="00E42958"/>
    <w:rsid w:val="00E66649"/>
    <w:rsid w:val="00E70467"/>
    <w:rsid w:val="00E71C65"/>
    <w:rsid w:val="00E839A2"/>
    <w:rsid w:val="00E877F6"/>
    <w:rsid w:val="00EA063F"/>
    <w:rsid w:val="00EB207C"/>
    <w:rsid w:val="00EB34BB"/>
    <w:rsid w:val="00ED0AFF"/>
    <w:rsid w:val="00ED4644"/>
    <w:rsid w:val="00EE1144"/>
    <w:rsid w:val="00EE2673"/>
    <w:rsid w:val="00EF47C7"/>
    <w:rsid w:val="00F20396"/>
    <w:rsid w:val="00F3022F"/>
    <w:rsid w:val="00F32A39"/>
    <w:rsid w:val="00F56AC4"/>
    <w:rsid w:val="00F672C2"/>
    <w:rsid w:val="00F815B2"/>
    <w:rsid w:val="00F84F2B"/>
    <w:rsid w:val="00F92019"/>
    <w:rsid w:val="00F97D19"/>
    <w:rsid w:val="00FD0FE0"/>
    <w:rsid w:val="00F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DBDFA"/>
  <w15:docId w15:val="{3C51D0E1-D4CF-43AC-8B58-DB722D18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F6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18C9"/>
    <w:pPr>
      <w:ind w:left="720"/>
    </w:pPr>
  </w:style>
  <w:style w:type="table" w:styleId="Tabela-Siatka">
    <w:name w:val="Table Grid"/>
    <w:basedOn w:val="Standardowy"/>
    <w:uiPriority w:val="59"/>
    <w:rsid w:val="007718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704F9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eltit">
    <w:name w:val="eltit"/>
    <w:basedOn w:val="Domylnaczcionkaakapitu"/>
    <w:uiPriority w:val="99"/>
    <w:rsid w:val="00022A2C"/>
  </w:style>
  <w:style w:type="paragraph" w:styleId="Tekstdymka">
    <w:name w:val="Balloon Text"/>
    <w:basedOn w:val="Normalny"/>
    <w:link w:val="TekstdymkaZnak"/>
    <w:uiPriority w:val="99"/>
    <w:semiHidden/>
    <w:rsid w:val="004569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69C5"/>
    <w:rPr>
      <w:rFonts w:ascii="Segoe UI" w:hAnsi="Segoe UI" w:cs="Segoe UI"/>
      <w:sz w:val="18"/>
      <w:szCs w:val="18"/>
    </w:rPr>
  </w:style>
  <w:style w:type="paragraph" w:customStyle="1" w:styleId="NRTAB">
    <w:name w:val="NR TAB"/>
    <w:basedOn w:val="Normalny"/>
    <w:autoRedefine/>
    <w:uiPriority w:val="99"/>
    <w:rsid w:val="007144A2"/>
    <w:pPr>
      <w:jc w:val="center"/>
    </w:pPr>
    <w:rPr>
      <w:sz w:val="24"/>
      <w:szCs w:val="24"/>
    </w:rPr>
  </w:style>
  <w:style w:type="numbering" w:customStyle="1" w:styleId="WW8Num4">
    <w:name w:val="WW8Num4"/>
    <w:rsid w:val="00124826"/>
    <w:pPr>
      <w:numPr>
        <w:numId w:val="16"/>
      </w:numPr>
    </w:pPr>
  </w:style>
  <w:style w:type="numbering" w:customStyle="1" w:styleId="WW8Num5">
    <w:name w:val="WW8Num5"/>
    <w:rsid w:val="00124826"/>
    <w:pPr>
      <w:numPr>
        <w:numId w:val="12"/>
      </w:numPr>
    </w:pPr>
  </w:style>
  <w:style w:type="paragraph" w:customStyle="1" w:styleId="NUMER">
    <w:name w:val="NUMER"/>
    <w:basedOn w:val="Akapitzlist"/>
    <w:autoRedefine/>
    <w:uiPriority w:val="99"/>
    <w:rsid w:val="007144A2"/>
    <w:pPr>
      <w:ind w:left="0"/>
      <w:jc w:val="center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50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121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0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121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4F9A6-3354-445A-BE13-F4AEC52E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GeoMelioStGd</dc:creator>
  <cp:lastModifiedBy>Iwona Jaroś (RZGW Kraków)</cp:lastModifiedBy>
  <cp:revision>3</cp:revision>
  <cp:lastPrinted>2020-02-17T10:24:00Z</cp:lastPrinted>
  <dcterms:created xsi:type="dcterms:W3CDTF">2022-04-11T13:07:00Z</dcterms:created>
  <dcterms:modified xsi:type="dcterms:W3CDTF">2022-04-12T09:20:00Z</dcterms:modified>
</cp:coreProperties>
</file>