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16A8" w14:textId="60B49EF8" w:rsidR="00510CFD" w:rsidRDefault="00510CFD" w:rsidP="00510CFD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Zał. nr </w:t>
      </w:r>
      <w:r w:rsidR="000048A2">
        <w:rPr>
          <w:rFonts w:ascii="Calibri Light" w:hAnsi="Calibri Light" w:cs="Times New Roman"/>
          <w:b/>
          <w:bCs/>
          <w:sz w:val="24"/>
        </w:rPr>
        <w:t>3</w:t>
      </w:r>
      <w:r>
        <w:rPr>
          <w:rFonts w:ascii="Calibri Light" w:hAnsi="Calibri Light" w:cs="Times New Roman"/>
          <w:b/>
          <w:bCs/>
          <w:sz w:val="24"/>
        </w:rPr>
        <w:t>e do SWZ</w:t>
      </w:r>
    </w:p>
    <w:p w14:paraId="50294BC8" w14:textId="533F65CC" w:rsidR="00CD1D0C" w:rsidRPr="00F56AC4" w:rsidRDefault="00350182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DB1FAE">
        <w:rPr>
          <w:rFonts w:ascii="Calibri Light" w:hAnsi="Calibri Light" w:cs="Times New Roman"/>
          <w:b/>
          <w:bCs/>
          <w:sz w:val="24"/>
        </w:rPr>
        <w:t>OFERTOWY</w:t>
      </w:r>
    </w:p>
    <w:p w14:paraId="29F07943" w14:textId="77777777" w:rsidR="008D2372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 xml:space="preserve">– Zbiornik Wodny </w:t>
      </w:r>
    </w:p>
    <w:p w14:paraId="5B4D1C95" w14:textId="567A5A29" w:rsidR="00CD1D0C" w:rsidRDefault="008D237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F80C3B">
        <w:rPr>
          <w:rFonts w:ascii="Calibri Light" w:hAnsi="Calibri Light" w:cs="Times New Roman"/>
          <w:b/>
          <w:bCs/>
        </w:rPr>
        <w:t xml:space="preserve">: </w:t>
      </w:r>
      <w:r w:rsidR="000D5FE4" w:rsidRPr="00564123">
        <w:rPr>
          <w:rFonts w:ascii="Calibri Light" w:hAnsi="Calibri Light" w:cs="Times New Roman"/>
          <w:b/>
          <w:bCs/>
        </w:rPr>
        <w:t>„</w:t>
      </w:r>
      <w:r w:rsidR="00C932FA" w:rsidRPr="00C932FA">
        <w:rPr>
          <w:rFonts w:ascii="Calibri Light" w:hAnsi="Calibri Light" w:cs="Times New Roman"/>
          <w:b/>
          <w:bCs/>
        </w:rPr>
        <w:t>Serwis i remont systemu ASTKZ na zbiorniku Świnna Poręba</w:t>
      </w:r>
      <w:r>
        <w:rPr>
          <w:rFonts w:ascii="Calibri Light" w:hAnsi="Calibri Light" w:cs="Times New Roman"/>
          <w:b/>
          <w:bCs/>
        </w:rPr>
        <w:t>”</w:t>
      </w:r>
    </w:p>
    <w:p w14:paraId="384E73AB" w14:textId="0518F45A" w:rsidR="00F56AC4" w:rsidRPr="00564123" w:rsidRDefault="00F56AC4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021"/>
        <w:gridCol w:w="1247"/>
      </w:tblGrid>
      <w:tr w:rsidR="00367CC8" w:rsidRPr="007C2DE7" w14:paraId="5530E7F0" w14:textId="77777777" w:rsidTr="007C2DE7">
        <w:trPr>
          <w:trHeight w:val="761"/>
        </w:trPr>
        <w:tc>
          <w:tcPr>
            <w:tcW w:w="568" w:type="dxa"/>
            <w:vAlign w:val="center"/>
          </w:tcPr>
          <w:p w14:paraId="34B84468" w14:textId="77777777" w:rsidR="00367CC8" w:rsidRPr="007C2DE7" w:rsidRDefault="00367CC8" w:rsidP="00C537B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1C252918" w14:textId="77777777" w:rsidR="00367CC8" w:rsidRPr="007C2DE7" w:rsidRDefault="00367CC8" w:rsidP="00C537B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Rodzaj robót</w:t>
            </w:r>
          </w:p>
        </w:tc>
        <w:tc>
          <w:tcPr>
            <w:tcW w:w="709" w:type="dxa"/>
          </w:tcPr>
          <w:p w14:paraId="74794EE3" w14:textId="77777777" w:rsidR="009A4EBF" w:rsidRPr="007C2DE7" w:rsidRDefault="009A4EBF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E6D6E15" w14:textId="1A777968" w:rsidR="00367CC8" w:rsidRPr="007C2DE7" w:rsidRDefault="009A4EBF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Jedn.</w:t>
            </w:r>
          </w:p>
        </w:tc>
        <w:tc>
          <w:tcPr>
            <w:tcW w:w="709" w:type="dxa"/>
            <w:vAlign w:val="center"/>
          </w:tcPr>
          <w:p w14:paraId="7AFF19BB" w14:textId="51FA67D0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1021" w:type="dxa"/>
          </w:tcPr>
          <w:p w14:paraId="278B0482" w14:textId="7A48D80C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Cena jedn. netto</w:t>
            </w:r>
          </w:p>
        </w:tc>
        <w:tc>
          <w:tcPr>
            <w:tcW w:w="1247" w:type="dxa"/>
          </w:tcPr>
          <w:p w14:paraId="1B38C685" w14:textId="77777777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Cena netto</w:t>
            </w:r>
          </w:p>
          <w:p w14:paraId="6C24A73E" w14:textId="77777777" w:rsidR="00367CC8" w:rsidRPr="007C2DE7" w:rsidRDefault="00367CC8" w:rsidP="00FD0FE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[zł]</w:t>
            </w:r>
          </w:p>
        </w:tc>
      </w:tr>
      <w:tr w:rsidR="00DB1FAE" w:rsidRPr="007C2DE7" w14:paraId="38ABA904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6B4EDEC1" w14:textId="4D630CF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4BC48F18" w14:textId="2AB7B943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dostawa i montaż switcha typ EDS-510A-1GT2SFP  (kompatybilnego z  obecna siecią wewnętrzną)</w:t>
            </w:r>
          </w:p>
        </w:tc>
        <w:tc>
          <w:tcPr>
            <w:tcW w:w="709" w:type="dxa"/>
            <w:vAlign w:val="center"/>
          </w:tcPr>
          <w:p w14:paraId="4EB264A8" w14:textId="4BF3354C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vAlign w:val="center"/>
          </w:tcPr>
          <w:p w14:paraId="2CCC722D" w14:textId="4C5086B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43B614A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44E677" w14:textId="4199C8B8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436A27C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4A2CF7" w14:textId="3C8B21D8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0318C41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2C7FDB84" w14:textId="3E1D022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40152FBE" w14:textId="79E85A2C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przegląd  i  czyszczenie  </w:t>
            </w:r>
            <w:bookmarkStart w:id="0" w:name="_Hlk70676036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stacji  serwerowych  i  operatorskich </w:t>
            </w:r>
            <w:bookmarkEnd w:id="0"/>
            <w:r w:rsidRPr="007C2DE7">
              <w:rPr>
                <w:rFonts w:ascii="Calibri Light" w:hAnsi="Calibri Light" w:cs="Calibri Light"/>
                <w:sz w:val="22"/>
                <w:szCs w:val="22"/>
              </w:rPr>
              <w:t>(6 szt. w budynku admin.-biur., na przyczółkach, w Ośrodku zarybieniowym i na Rybaczówce)</w:t>
            </w:r>
          </w:p>
        </w:tc>
        <w:tc>
          <w:tcPr>
            <w:tcW w:w="709" w:type="dxa"/>
            <w:vAlign w:val="center"/>
          </w:tcPr>
          <w:p w14:paraId="07D56F3B" w14:textId="61D8392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vAlign w:val="center"/>
          </w:tcPr>
          <w:p w14:paraId="2218F0CB" w14:textId="3F16627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46A0FD4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215B05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DA64BA" w14:textId="3B444F3F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DEC51F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127FF3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570A44" w14:textId="10FB51CD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53B3602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07DE39E9" w14:textId="33068FAE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73605E22" w14:textId="1DC2E3E0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szaf  automatyki (PLC, sygnały cyfrowe  i  analogowe, HMI) (25 szaf automatyki)</w:t>
            </w:r>
          </w:p>
        </w:tc>
        <w:tc>
          <w:tcPr>
            <w:tcW w:w="709" w:type="dxa"/>
            <w:vAlign w:val="center"/>
          </w:tcPr>
          <w:p w14:paraId="5308394C" w14:textId="58ACBDCC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vAlign w:val="center"/>
          </w:tcPr>
          <w:p w14:paraId="7D8B0C5F" w14:textId="75FA288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420F9F0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668AB3" w14:textId="7FAD9A91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015CA0E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E3EE56" w14:textId="409E335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66BE8155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4B939942" w14:textId="0987212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786B4B18" w14:textId="200F2B49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konserwacja szaf  automatyki  i  zasilania (25 szaf automatyki)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72CDAEB" w14:textId="00FC54C2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 Kpl.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1ED7454F" w14:textId="6B4C43A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76C7A08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8ABCAB" w14:textId="6C543D7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4E49879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74C536" w14:textId="7D31F9BE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367DA29" w14:textId="77777777" w:rsidTr="007C2DE7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3574761E" w14:textId="593DA86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2760" w14:textId="2D72E312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systemu  nagłośnienia  zapory (DSR firmy BOSCH z 2 szt. wzmacniaczy i 4 szt. głośników)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77CD7" w14:textId="2B7DE6F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0D44AF" w14:textId="181302E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3EB1B659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10BBBA" w14:textId="6365426A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7A32E41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FE935B" w14:textId="209BB855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7BD40957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9110A" w14:textId="3A123F0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F84AC" w14:textId="6D35D4D3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kontrola urządzeń AKPiA  </w:t>
            </w:r>
            <w:r w:rsidRPr="007C2DE7">
              <w:rPr>
                <w:rFonts w:ascii="Calibri Light" w:hAnsi="Calibri Light" w:cs="Calibri Light"/>
                <w:sz w:val="22"/>
                <w:szCs w:val="22"/>
              </w:rPr>
              <w:t>(sprawdzenie poprawności działania urządzeń: 8 szt. central wraz z urządzeniami)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1A4BC" w14:textId="238CB22E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98980" w14:textId="679C618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C636DC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4CDF18" w14:textId="42AD4601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AEE3D8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81795A1" w14:textId="022A0202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54A59A30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2C90" w14:textId="201AFB5F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94D28" w14:textId="4DC74C82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weryfikacja  analogowych  i  cyfrowych torów  sygnałowych (zgodnie z dokumentacją techniczną)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BDE3" w14:textId="5B83041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2E9CCE" w14:textId="4C40F99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1F67FC5C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4287E4" w14:textId="5D765356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1A872F9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6415D1" w14:textId="4F40C09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AA89630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9042B" w14:textId="092607F9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1E993" w14:textId="130CA20B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" w:name="_Hlk70674509"/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i  naprawa dattalogerów VWS CPU 101 AMEPLUS (9 szt. modułów)</w:t>
            </w:r>
            <w:bookmarkEnd w:id="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A5AEF" w14:textId="66B13784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EF54F3" w14:textId="37ABB3A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79326F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9AA4BF" w14:textId="73492165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07E3865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AF359D" w14:textId="2B469EA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7631F497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67439" w14:textId="2C427169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594FA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weryfikacja  funkcjonowania  pracy  Zapory  na  wypadek  utraty  zasilania  podstawowego (5 agregatów  prądotwórczych, 5 układów SDR)</w:t>
            </w:r>
          </w:p>
          <w:p w14:paraId="46F57ECE" w14:textId="2F46A307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wraz z sprawdzeniem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E8558" w14:textId="682A372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F1E5902" w14:textId="3693B49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99D6A4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02A006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498BF9" w14:textId="434999C8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4796A5A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F1B1F3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8BBF2C" w14:textId="6CB4185E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409251D1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13D90" w14:textId="193EFF76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3AF20" w14:textId="20DB1FB7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kontrola i kalibracja systemu działania zasuw, oraz segmentów na przelewach (8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5B88" w14:textId="115C6BA2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7E4273" w14:textId="2199DBB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6AD2F07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C83201" w14:textId="2AC1E09F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424AFC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3356B7" w14:textId="3CB451D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8850FF7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9A6A0" w14:textId="29BE20B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A30F3" w14:textId="7DFA7415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systemów SSWiN (7 przyczółków)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4B889" w14:textId="0C4434C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F84CF1" w14:textId="2FA9868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1D7C0566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AC85FA" w14:textId="395F70ED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BF3F28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9CAC27" w14:textId="2D6FFFC7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68CE03AE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22841" w14:textId="7AF5824F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4849" w14:textId="3794F93A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systemów  telefonicznych (Panasonic KX-NS 500; urządzenia na koronie zapory zbiorniku wodnym i w budynku administracyjno-biurowym oraz na Ośrodku Zarybieniowym i w Rybaczówce) wymiana  i  programowanie  bramki Grandstream model  GXW4008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51054" w14:textId="6929F412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05170" w14:textId="098533C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0D3A86C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514A2D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A1173E" w14:textId="39E7D09A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3CEEE1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905866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059265" w14:textId="4354F60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7729C7C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7037B" w14:textId="7B6DB07E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D83A3" w14:textId="22C1791C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układów  ASTKZ  pompowni (Zembrzyce, Jaszczurowa, Tarnawa Dolna) (sprawdzenie poprawności sygnałów analogowych i cyfrowych)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EB17" w14:textId="622E58BE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BA42" w14:textId="270F59C6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6F0750DB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4834D7" w14:textId="5E975791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BC9E283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200528" w14:textId="2522CE66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77350BCA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A096D" w14:textId="2C6FB24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88646" w14:textId="6FA51E6D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konserwacja systemu (czyszczenie pamięci i archiwizacja)  komputerów  operatorskich  i  serwera (system operacyjny Windows 7; system administrowania danych SCADA) (archiwizacja danych na dysku zewnętrznym za okres 12 mies.)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3DFA9" w14:textId="083291F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FAA9" w14:textId="1717469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086F60F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7FBF0" w14:textId="06B5D31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8C11E09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58F829" w14:textId="2A735223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E5E700E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4EDA" w14:textId="47240D5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 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7CE72" w14:textId="2958AC11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systemu SCADA (zgodnie z dokumentacją techniczną)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7CFAB" w14:textId="7B04063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6AE4F" w14:textId="646F147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2FACFE8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A9E8B7" w14:textId="33E69348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FA0783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516A0D" w14:textId="17802760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A49FFD9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A22C" w14:textId="2189331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37110" w14:textId="748693E8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rozbudowa  istniejącego systemu o  2 sz. kamer IP kompatybilne z istniejącymi na  wieży  zrzutowej min. 2Mpix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54F0D" w14:textId="77239512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7034" w14:textId="2B1AD3F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3368C83D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CB437E" w14:textId="1AAE7FC7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EAF2A5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E9395A" w14:textId="1E5E020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A28BDE2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8EC9D" w14:textId="772B92B3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4819" w:type="dxa"/>
            <w:vAlign w:val="center"/>
          </w:tcPr>
          <w:p w14:paraId="5DA7C567" w14:textId="30E227B9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deinstalacja systemu  monitoringu analogowego i  instalacja  nowego  w  ośrodku   zarybieniowym</w:t>
            </w:r>
          </w:p>
          <w:p w14:paraId="084CDB4F" w14:textId="6F1AA265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cyfrowy  rejestrator,</w:t>
            </w:r>
          </w:p>
          <w:p w14:paraId="078625D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HDD min. 2Tb</w:t>
            </w:r>
          </w:p>
          <w:p w14:paraId="40666F2A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- 4 szt.  Kamer IP min. 2Mpix</w:t>
            </w:r>
          </w:p>
          <w:p w14:paraId="34C371BB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Switch Rack 19' 8xPoE</w:t>
            </w:r>
          </w:p>
          <w:p w14:paraId="49CA397F" w14:textId="59DDAC41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rozbudowa instalacji o konwertery utp/bcs</w:t>
            </w:r>
          </w:p>
        </w:tc>
        <w:tc>
          <w:tcPr>
            <w:tcW w:w="709" w:type="dxa"/>
            <w:vAlign w:val="center"/>
          </w:tcPr>
          <w:p w14:paraId="6E0C9DB8" w14:textId="0D3E24C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750B7ADA" w14:textId="24167AD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271B3AA1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A5049C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AEB183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74E352" w14:textId="55D6A8E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FD9E63D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33F00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8D31D5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41B0CF" w14:textId="41D18812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61278FD5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941EB" w14:textId="65B6EC79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2C4C4" w14:textId="09CCDD36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zakup i montaż kompletu 2  szt. wkładek  światłowodowych  SFP-1GLSXLC V1,1  (kompatybilne  z  obecnym  systemem)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3585D" w14:textId="0BF43A0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1B45C" w14:textId="3361C60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528FD45B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811FB0" w14:textId="53DCA416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9FD5934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A97CDA" w14:textId="7D019C2E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2534291E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FBF90" w14:textId="4C01986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4E516" w14:textId="5EA84D06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dostawa  i  wymiana  zasilaczy PHOENIX  24V-10A na przelewach powierzchniowych (2 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53470" w14:textId="699D334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9966A" w14:textId="4EC5B25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11292369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DC1F60" w14:textId="72D2844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833940C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4AC6890" w14:textId="25E27DD2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51C72A7C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A1E57" w14:textId="122918C8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AE385" w14:textId="69627CB8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dostawa i instalacja oprogramowania i uruchomienie  nowego  stanowiska  do  obsługi  monitoringu: procesor i7 min.16 GB ram z możliwością rozbudowy (karta  graficzna min. 6GB; dysk  SSD  2Tb; Windows 10Pro; obudowa pozioma)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73F15" w14:textId="2FF7E38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BD356" w14:textId="53E03231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22FC691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585A1E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74164" w14:textId="72402C9D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123864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0023B7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14672E" w14:textId="0BD2826E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D52AA70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5C63D" w14:textId="12CBD86F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30148" w14:textId="41698F67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modernizacja i naprawa istniejącej </w:t>
            </w:r>
            <w:r w:rsidRPr="007C2DE7">
              <w:rPr>
                <w:rFonts w:ascii="Calibri Light" w:hAnsi="Calibri Light" w:cs="Calibri Light"/>
                <w:sz w:val="22"/>
                <w:szCs w:val="22"/>
              </w:rPr>
              <w:t>stacji  meteorologicznej w  Zembrzycach (Davis) poprzez wymianę czujników i wprowadzenie jej  do istniejącego systemu SCADA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E8F2" w14:textId="397CF18F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951D2" w14:textId="094BBCF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306DF0C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C4D12F" w14:textId="008604A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1902CD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99E77E" w14:textId="2BFEE4F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5E3436BC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1401D" w14:textId="04989312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5F92" w14:textId="00B62745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wymiana  panelu  dotykowego ESA  w  maszynowni  nr 2 na  przelewach powierzchniowych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1F03" w14:textId="25192FC4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267B1" w14:textId="524A3ED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3BD0C45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50D495" w14:textId="04BC0321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EAC7EF1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F83C75" w14:textId="6CA1875A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4960CA03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4A929" w14:textId="69A32C2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A3BB8" w14:textId="56C196EF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zapewnienie  wsparcia  technicznego przez okres 12 mies.  od  zakończenia  prac (w tym:  wsparcie  telefoniczne + dwa  przyjazdy  awaryjne  w  ciągu  24 godz. od zgłoszenia)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1FA08" w14:textId="50286FA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C5DF" w14:textId="3A504A23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49AA04BC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847F6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40C1FE" w14:textId="530A3542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CD73E1D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76AD5D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F2023" w14:textId="738CB4DB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E178624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B321" w14:textId="3385BB4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4819" w:type="dxa"/>
          </w:tcPr>
          <w:p w14:paraId="310EAAE4" w14:textId="466F36BF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Wymiana i kalibracja  napędów  Belimo  na kanałach wentylacyjnych galerii kontrolno-zastrzykowej (3 szt.)</w:t>
            </w:r>
          </w:p>
        </w:tc>
        <w:tc>
          <w:tcPr>
            <w:tcW w:w="709" w:type="dxa"/>
          </w:tcPr>
          <w:p w14:paraId="1ABEC59F" w14:textId="14865E9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23B0219B" w14:textId="01E783D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6C623DB3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05FDAB" w14:textId="68179955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E5B625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E15219" w14:textId="774029B3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69FFA73A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AD395" w14:textId="2A2FE804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4819" w:type="dxa"/>
          </w:tcPr>
          <w:p w14:paraId="20C3D7AB" w14:textId="702617B0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wymiana  baterii  w  sterownikach  SAIA (15 szt.) </w:t>
            </w:r>
          </w:p>
        </w:tc>
        <w:tc>
          <w:tcPr>
            <w:tcW w:w="709" w:type="dxa"/>
          </w:tcPr>
          <w:p w14:paraId="14357B1D" w14:textId="0270CF40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62C0BFA8" w14:textId="3CCB8C6A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017AFE41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7856BBF" w14:textId="0FE5E47B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B19899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833E73" w14:textId="2BC67340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7294E6E7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F5A2E" w14:textId="628DE04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4819" w:type="dxa"/>
          </w:tcPr>
          <w:p w14:paraId="3AF33EB9" w14:textId="1A36906D" w:rsidR="00DB1FAE" w:rsidRPr="007C2DE7" w:rsidRDefault="00DB1FAE" w:rsidP="00DB1FA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kontrola zadziałania przycisków pożarowych wraz z wymianą (1 szt.)</w:t>
            </w:r>
          </w:p>
        </w:tc>
        <w:tc>
          <w:tcPr>
            <w:tcW w:w="709" w:type="dxa"/>
          </w:tcPr>
          <w:p w14:paraId="20BA18E6" w14:textId="274F5A1D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1E59F34B" w14:textId="2A40D40B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</w:tcPr>
          <w:p w14:paraId="4267C44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D73F83" w14:textId="6678C699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8CD131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AC786F" w14:textId="34BF5902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834531D" w14:textId="77777777" w:rsidTr="007C2DE7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B2F0B" w14:textId="07E98A24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BF88E0B" w14:textId="33898ED0" w:rsidR="00DB1FAE" w:rsidRPr="007C2DE7" w:rsidRDefault="00DB1FAE" w:rsidP="00DB1FAE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kontrola oraz kalibracja sond radarowych do pomiaru wysokości lustra wody na zbiorniku (2 szt.)</w:t>
            </w:r>
          </w:p>
        </w:tc>
        <w:tc>
          <w:tcPr>
            <w:tcW w:w="709" w:type="dxa"/>
          </w:tcPr>
          <w:p w14:paraId="596DF5B1" w14:textId="25653456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</w:tcPr>
          <w:p w14:paraId="7E9E38AF" w14:textId="369595FE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  <w:p w14:paraId="6A775BE4" w14:textId="77777777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000D3CCF" w14:textId="21E0F3C4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6E271CC" w14:textId="1F12F14A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DB1FAE" w:rsidRPr="007C2DE7" w14:paraId="035F206C" w14:textId="77777777" w:rsidTr="007C2DE7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872F2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2" w:name="_Hlk29971275"/>
          </w:p>
          <w:p w14:paraId="24FE1014" w14:textId="0A5E9565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BB958C" w14:textId="6DE0AA24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modernizacja  systemu  SCADA (wprowadzenie  w systemie wyświetlania pomiarów poziomu  wód  zbiorników w Zembrzycach i Jaszczurowej)</w:t>
            </w:r>
          </w:p>
        </w:tc>
        <w:tc>
          <w:tcPr>
            <w:tcW w:w="709" w:type="dxa"/>
          </w:tcPr>
          <w:p w14:paraId="063ACF3F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100622" w14:textId="192D5C03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</w:p>
        </w:tc>
        <w:tc>
          <w:tcPr>
            <w:tcW w:w="709" w:type="dxa"/>
          </w:tcPr>
          <w:p w14:paraId="6A730510" w14:textId="77777777" w:rsidR="00DB1FAE" w:rsidRPr="007C2DE7" w:rsidRDefault="00DB1FAE" w:rsidP="00DB1FA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604C9C" w14:textId="5996155F" w:rsidR="00DB1FAE" w:rsidRPr="007C2DE7" w:rsidRDefault="00DB1FAE" w:rsidP="00DB1FA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367DC36" w14:textId="4DF46D3C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277A76F" w14:textId="518D1060" w:rsidR="00DB1FAE" w:rsidRPr="007C2DE7" w:rsidRDefault="00DB1FAE" w:rsidP="00DB1FAE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2051D" w:rsidRPr="007C2DE7" w14:paraId="034E9838" w14:textId="77777777" w:rsidTr="007C2DE7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C6FBAF0" w14:textId="1733AF31" w:rsidR="00C2051D" w:rsidRPr="007C2DE7" w:rsidRDefault="00C2051D" w:rsidP="00C2051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bookmarkStart w:id="3" w:name="_Hlk60744068"/>
            <w:bookmarkEnd w:id="2"/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05635B3D" w14:textId="7E5C89F7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Razem netto: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2F91A12" w14:textId="44A7146A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99773BE" w14:textId="39BBFC20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2400DA6" w14:textId="375C2F38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5E587A09" w14:textId="17067C79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2051D" w:rsidRPr="007C2DE7" w14:paraId="229519BF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793253DD" w14:textId="5E1EC090" w:rsidR="00C2051D" w:rsidRPr="007C2DE7" w:rsidRDefault="00C2051D" w:rsidP="00C2051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AC835FB" w14:textId="291B793E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6ED58900" w14:textId="58C6FD59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291DD1" w14:textId="64F22D2D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669CB64" w14:textId="335A3C7D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3ACADD1" w14:textId="6EE1FCB4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bookmarkEnd w:id="3"/>
      <w:tr w:rsidR="00C2051D" w:rsidRPr="007C2DE7" w14:paraId="2B011E1C" w14:textId="77777777" w:rsidTr="007C2DE7">
        <w:trPr>
          <w:trHeight w:val="530"/>
        </w:trPr>
        <w:tc>
          <w:tcPr>
            <w:tcW w:w="568" w:type="dxa"/>
            <w:vAlign w:val="center"/>
          </w:tcPr>
          <w:p w14:paraId="4D0980AA" w14:textId="77777777" w:rsidR="00C2051D" w:rsidRPr="007C2DE7" w:rsidRDefault="00C2051D" w:rsidP="00C2051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099D028" w14:textId="101A4555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Razem brutto:</w:t>
            </w:r>
          </w:p>
        </w:tc>
        <w:tc>
          <w:tcPr>
            <w:tcW w:w="709" w:type="dxa"/>
            <w:vAlign w:val="center"/>
          </w:tcPr>
          <w:p w14:paraId="3B84DCB6" w14:textId="77777777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539E08" w14:textId="10F5A9EE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1E287C4" w14:textId="15A9752D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A7F26D1" w14:textId="6EA881EB" w:rsidR="00C2051D" w:rsidRPr="007C2DE7" w:rsidRDefault="00C2051D" w:rsidP="00C2051D">
            <w:pPr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4ECDE27" w14:textId="77777777" w:rsidR="00FD0FE0" w:rsidRDefault="00FD0FE0" w:rsidP="00E85C1F">
      <w:pPr>
        <w:rPr>
          <w:sz w:val="20"/>
          <w:szCs w:val="20"/>
        </w:rPr>
      </w:pPr>
    </w:p>
    <w:p w14:paraId="08862771" w14:textId="5D4182F8" w:rsidR="003E4519" w:rsidRDefault="003E4519" w:rsidP="00E85C1F">
      <w:pPr>
        <w:rPr>
          <w:sz w:val="20"/>
          <w:szCs w:val="20"/>
        </w:rPr>
      </w:pPr>
    </w:p>
    <w:p w14:paraId="47D59F8C" w14:textId="02CBB227" w:rsidR="00DF004B" w:rsidRDefault="00DF004B" w:rsidP="00DF00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7E3677" w14:textId="77777777" w:rsidR="007C2DE7" w:rsidRDefault="007C2DE7" w:rsidP="00DF00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A55E97" w14:textId="77777777" w:rsidR="00DB1FAE" w:rsidRDefault="00DB1FAE" w:rsidP="00DB1FAE">
      <w:pPr>
        <w:rPr>
          <w:sz w:val="20"/>
          <w:szCs w:val="20"/>
        </w:rPr>
      </w:pPr>
    </w:p>
    <w:p w14:paraId="4F2AA809" w14:textId="417B0124" w:rsidR="00DB1FAE" w:rsidRDefault="00DB1FAE" w:rsidP="00DB1FAE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26E788AA" w14:textId="77777777" w:rsidR="00510CFD" w:rsidRPr="00BE750C" w:rsidRDefault="00510CFD" w:rsidP="00DB1FAE">
      <w:pPr>
        <w:rPr>
          <w:sz w:val="20"/>
          <w:szCs w:val="20"/>
        </w:rPr>
      </w:pPr>
    </w:p>
    <w:p w14:paraId="327D51AA" w14:textId="1B729948" w:rsidR="00DB1FAE" w:rsidRDefault="00DB1FAE" w:rsidP="00DB1FAE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166F297D" w14:textId="77777777" w:rsidR="00510CFD" w:rsidRPr="00BE750C" w:rsidRDefault="00510CFD" w:rsidP="00DB1FAE">
      <w:pPr>
        <w:rPr>
          <w:sz w:val="20"/>
          <w:szCs w:val="20"/>
        </w:rPr>
      </w:pPr>
    </w:p>
    <w:p w14:paraId="0CB2ABEC" w14:textId="41975B14" w:rsidR="00DB1FAE" w:rsidRDefault="00DB1FAE" w:rsidP="00DB1FAE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668DF0B8" w14:textId="77777777" w:rsidR="00510CFD" w:rsidRPr="00BE750C" w:rsidRDefault="00510CFD" w:rsidP="00DB1FAE">
      <w:pPr>
        <w:rPr>
          <w:sz w:val="20"/>
          <w:szCs w:val="20"/>
        </w:rPr>
      </w:pPr>
    </w:p>
    <w:p w14:paraId="3D7A22F3" w14:textId="77777777" w:rsidR="00DB1FAE" w:rsidRPr="00BE750C" w:rsidRDefault="00DB1FAE" w:rsidP="00DB1FAE">
      <w:pPr>
        <w:rPr>
          <w:sz w:val="20"/>
          <w:szCs w:val="20"/>
        </w:rPr>
      </w:pPr>
    </w:p>
    <w:p w14:paraId="119B902F" w14:textId="77777777" w:rsidR="00DB1FAE" w:rsidRPr="00BE750C" w:rsidRDefault="00DB1FAE" w:rsidP="00DB1FAE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………………………………………….………………………………………………………</w:t>
      </w:r>
    </w:p>
    <w:p w14:paraId="17F70EA1" w14:textId="77777777" w:rsidR="00DB1FAE" w:rsidRPr="00BE750C" w:rsidRDefault="00DB1FAE" w:rsidP="00DB1FAE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7BF8E8C3" w14:textId="77777777" w:rsidR="00DB1FAE" w:rsidRPr="00BE08E7" w:rsidRDefault="00DB1FAE" w:rsidP="00DB1FAE"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699499FC" w14:textId="4D3A9CFC" w:rsidR="00DD6583" w:rsidRPr="007C2DE7" w:rsidRDefault="00DD6583" w:rsidP="00DB1FAE">
      <w:pPr>
        <w:rPr>
          <w:rFonts w:ascii="Calibri Light" w:hAnsi="Calibri Light" w:cs="Calibri Light"/>
        </w:rPr>
      </w:pPr>
    </w:p>
    <w:sectPr w:rsidR="00DD6583" w:rsidRPr="007C2DE7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1A"/>
    <w:rsid w:val="000048A2"/>
    <w:rsid w:val="00016666"/>
    <w:rsid w:val="00022A2C"/>
    <w:rsid w:val="000468CA"/>
    <w:rsid w:val="0006224A"/>
    <w:rsid w:val="000675F3"/>
    <w:rsid w:val="0007116E"/>
    <w:rsid w:val="00071414"/>
    <w:rsid w:val="000803F3"/>
    <w:rsid w:val="00085DE3"/>
    <w:rsid w:val="000A5448"/>
    <w:rsid w:val="000B3F5D"/>
    <w:rsid w:val="000D0335"/>
    <w:rsid w:val="000D5B31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57FFC"/>
    <w:rsid w:val="0016596F"/>
    <w:rsid w:val="0018655C"/>
    <w:rsid w:val="0018736E"/>
    <w:rsid w:val="001906C5"/>
    <w:rsid w:val="00196241"/>
    <w:rsid w:val="001C28FE"/>
    <w:rsid w:val="001C67E6"/>
    <w:rsid w:val="001D542D"/>
    <w:rsid w:val="001D5DE5"/>
    <w:rsid w:val="0020498B"/>
    <w:rsid w:val="00250AFA"/>
    <w:rsid w:val="00253281"/>
    <w:rsid w:val="00266F49"/>
    <w:rsid w:val="002672DC"/>
    <w:rsid w:val="002905E8"/>
    <w:rsid w:val="00295FE5"/>
    <w:rsid w:val="002B557E"/>
    <w:rsid w:val="002E4C1B"/>
    <w:rsid w:val="002F67AA"/>
    <w:rsid w:val="0030440C"/>
    <w:rsid w:val="00305DB4"/>
    <w:rsid w:val="00333401"/>
    <w:rsid w:val="00342B98"/>
    <w:rsid w:val="00350182"/>
    <w:rsid w:val="00367CC8"/>
    <w:rsid w:val="003728F6"/>
    <w:rsid w:val="003851A3"/>
    <w:rsid w:val="00394418"/>
    <w:rsid w:val="003B5DB8"/>
    <w:rsid w:val="003B7712"/>
    <w:rsid w:val="003C462D"/>
    <w:rsid w:val="003C6044"/>
    <w:rsid w:val="003D3B88"/>
    <w:rsid w:val="003D61FC"/>
    <w:rsid w:val="003E4519"/>
    <w:rsid w:val="003E491B"/>
    <w:rsid w:val="003F7A34"/>
    <w:rsid w:val="004000AE"/>
    <w:rsid w:val="004209B0"/>
    <w:rsid w:val="00420CE9"/>
    <w:rsid w:val="00444A14"/>
    <w:rsid w:val="00445217"/>
    <w:rsid w:val="00452C44"/>
    <w:rsid w:val="00456169"/>
    <w:rsid w:val="004569C5"/>
    <w:rsid w:val="00465E41"/>
    <w:rsid w:val="0047004C"/>
    <w:rsid w:val="004704F9"/>
    <w:rsid w:val="00480521"/>
    <w:rsid w:val="00484D8E"/>
    <w:rsid w:val="00486124"/>
    <w:rsid w:val="00490664"/>
    <w:rsid w:val="004A655A"/>
    <w:rsid w:val="004B1694"/>
    <w:rsid w:val="004B5F99"/>
    <w:rsid w:val="004C0B3D"/>
    <w:rsid w:val="004E7DC5"/>
    <w:rsid w:val="00510CFD"/>
    <w:rsid w:val="005234CD"/>
    <w:rsid w:val="005260FD"/>
    <w:rsid w:val="00530F71"/>
    <w:rsid w:val="005555CC"/>
    <w:rsid w:val="00564123"/>
    <w:rsid w:val="00595F94"/>
    <w:rsid w:val="005C25C0"/>
    <w:rsid w:val="005C6C80"/>
    <w:rsid w:val="005D18D7"/>
    <w:rsid w:val="005E37D0"/>
    <w:rsid w:val="005F3F59"/>
    <w:rsid w:val="005F5757"/>
    <w:rsid w:val="00600AB5"/>
    <w:rsid w:val="00602981"/>
    <w:rsid w:val="00637C1A"/>
    <w:rsid w:val="00661EB4"/>
    <w:rsid w:val="00665462"/>
    <w:rsid w:val="00680CEB"/>
    <w:rsid w:val="0068364F"/>
    <w:rsid w:val="00683820"/>
    <w:rsid w:val="006973B1"/>
    <w:rsid w:val="006B60E9"/>
    <w:rsid w:val="006D2FE0"/>
    <w:rsid w:val="007144A2"/>
    <w:rsid w:val="00723DAA"/>
    <w:rsid w:val="00731AE2"/>
    <w:rsid w:val="00733509"/>
    <w:rsid w:val="00747267"/>
    <w:rsid w:val="007642FA"/>
    <w:rsid w:val="007677DE"/>
    <w:rsid w:val="007718C9"/>
    <w:rsid w:val="0077261C"/>
    <w:rsid w:val="0078028F"/>
    <w:rsid w:val="00796CEC"/>
    <w:rsid w:val="007B13F2"/>
    <w:rsid w:val="007C2DE7"/>
    <w:rsid w:val="007F268B"/>
    <w:rsid w:val="007F690E"/>
    <w:rsid w:val="00847781"/>
    <w:rsid w:val="008546BE"/>
    <w:rsid w:val="008729C4"/>
    <w:rsid w:val="008A38A5"/>
    <w:rsid w:val="008C0289"/>
    <w:rsid w:val="008C214A"/>
    <w:rsid w:val="008C6815"/>
    <w:rsid w:val="008C6E6B"/>
    <w:rsid w:val="008D068A"/>
    <w:rsid w:val="008D2372"/>
    <w:rsid w:val="008D3337"/>
    <w:rsid w:val="008F4339"/>
    <w:rsid w:val="00901B1D"/>
    <w:rsid w:val="0090783D"/>
    <w:rsid w:val="00911B70"/>
    <w:rsid w:val="00920734"/>
    <w:rsid w:val="00926A15"/>
    <w:rsid w:val="00937775"/>
    <w:rsid w:val="00940519"/>
    <w:rsid w:val="0095276B"/>
    <w:rsid w:val="0096456E"/>
    <w:rsid w:val="00971E06"/>
    <w:rsid w:val="009816F3"/>
    <w:rsid w:val="009A4C95"/>
    <w:rsid w:val="009A4EBF"/>
    <w:rsid w:val="009B587B"/>
    <w:rsid w:val="009B595B"/>
    <w:rsid w:val="009E4C28"/>
    <w:rsid w:val="00A07607"/>
    <w:rsid w:val="00A26083"/>
    <w:rsid w:val="00A31865"/>
    <w:rsid w:val="00A32DEC"/>
    <w:rsid w:val="00A60517"/>
    <w:rsid w:val="00A9459B"/>
    <w:rsid w:val="00AA1EB9"/>
    <w:rsid w:val="00AA2575"/>
    <w:rsid w:val="00AA3AF2"/>
    <w:rsid w:val="00AA4683"/>
    <w:rsid w:val="00AB01A2"/>
    <w:rsid w:val="00AC0888"/>
    <w:rsid w:val="00AC11D4"/>
    <w:rsid w:val="00AC77B6"/>
    <w:rsid w:val="00AE2EC9"/>
    <w:rsid w:val="00B019D4"/>
    <w:rsid w:val="00B300A2"/>
    <w:rsid w:val="00B34CE6"/>
    <w:rsid w:val="00B35298"/>
    <w:rsid w:val="00B536A5"/>
    <w:rsid w:val="00B53BE6"/>
    <w:rsid w:val="00B55602"/>
    <w:rsid w:val="00B6161D"/>
    <w:rsid w:val="00B91B0C"/>
    <w:rsid w:val="00BC62B4"/>
    <w:rsid w:val="00BC6372"/>
    <w:rsid w:val="00BC6B26"/>
    <w:rsid w:val="00BC7414"/>
    <w:rsid w:val="00BD1A3E"/>
    <w:rsid w:val="00BE11C6"/>
    <w:rsid w:val="00C01EFD"/>
    <w:rsid w:val="00C2051D"/>
    <w:rsid w:val="00C3253E"/>
    <w:rsid w:val="00C33C93"/>
    <w:rsid w:val="00C567CF"/>
    <w:rsid w:val="00C932FA"/>
    <w:rsid w:val="00C93F8B"/>
    <w:rsid w:val="00CA0F3A"/>
    <w:rsid w:val="00CB3932"/>
    <w:rsid w:val="00CD1D0C"/>
    <w:rsid w:val="00CD42D1"/>
    <w:rsid w:val="00CE174F"/>
    <w:rsid w:val="00CE2DD4"/>
    <w:rsid w:val="00D02376"/>
    <w:rsid w:val="00D06CB4"/>
    <w:rsid w:val="00D148B3"/>
    <w:rsid w:val="00D25603"/>
    <w:rsid w:val="00D325EA"/>
    <w:rsid w:val="00D45546"/>
    <w:rsid w:val="00D54957"/>
    <w:rsid w:val="00D5689A"/>
    <w:rsid w:val="00D618B7"/>
    <w:rsid w:val="00D629CF"/>
    <w:rsid w:val="00D95CB7"/>
    <w:rsid w:val="00D97CC1"/>
    <w:rsid w:val="00DA7E2A"/>
    <w:rsid w:val="00DB1FAE"/>
    <w:rsid w:val="00DB744A"/>
    <w:rsid w:val="00DC570C"/>
    <w:rsid w:val="00DC5D49"/>
    <w:rsid w:val="00DC7FCC"/>
    <w:rsid w:val="00DD6583"/>
    <w:rsid w:val="00DF004B"/>
    <w:rsid w:val="00DF0D38"/>
    <w:rsid w:val="00E00349"/>
    <w:rsid w:val="00E11813"/>
    <w:rsid w:val="00E12383"/>
    <w:rsid w:val="00E1384A"/>
    <w:rsid w:val="00E1781A"/>
    <w:rsid w:val="00E42958"/>
    <w:rsid w:val="00E52E68"/>
    <w:rsid w:val="00E66649"/>
    <w:rsid w:val="00E85C1F"/>
    <w:rsid w:val="00E877F6"/>
    <w:rsid w:val="00E92A46"/>
    <w:rsid w:val="00EA063F"/>
    <w:rsid w:val="00ED0AFF"/>
    <w:rsid w:val="00ED4644"/>
    <w:rsid w:val="00EE1144"/>
    <w:rsid w:val="00F113F0"/>
    <w:rsid w:val="00F16C43"/>
    <w:rsid w:val="00F32F13"/>
    <w:rsid w:val="00F56AC4"/>
    <w:rsid w:val="00F71938"/>
    <w:rsid w:val="00F80C3B"/>
    <w:rsid w:val="00F815B2"/>
    <w:rsid w:val="00F84F2B"/>
    <w:rsid w:val="00F97D19"/>
    <w:rsid w:val="00FC76E0"/>
    <w:rsid w:val="00FD0FE0"/>
    <w:rsid w:val="00FD4FF5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1443C"/>
  <w15:docId w15:val="{33A80305-A1B8-467E-8E5D-C3BE098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2F62-0A32-4723-93FC-9DDA747D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4</cp:revision>
  <cp:lastPrinted>2020-01-14T13:00:00Z</cp:lastPrinted>
  <dcterms:created xsi:type="dcterms:W3CDTF">2022-04-12T05:45:00Z</dcterms:created>
  <dcterms:modified xsi:type="dcterms:W3CDTF">2022-04-12T05:49:00Z</dcterms:modified>
</cp:coreProperties>
</file>