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83B9" w14:textId="77777777" w:rsidR="009C5020" w:rsidRDefault="009C5020" w:rsidP="009C5020">
      <w:pPr>
        <w:jc w:val="right"/>
      </w:pPr>
    </w:p>
    <w:p w14:paraId="2FE84EAE" w14:textId="319BFA9F" w:rsidR="00991076" w:rsidRPr="009C5020" w:rsidRDefault="009C5020" w:rsidP="009C5020">
      <w:pPr>
        <w:jc w:val="right"/>
        <w:rPr>
          <w:sz w:val="24"/>
          <w:szCs w:val="24"/>
        </w:rPr>
      </w:pPr>
      <w:r w:rsidRPr="009C5020">
        <w:rPr>
          <w:sz w:val="24"/>
          <w:szCs w:val="24"/>
        </w:rPr>
        <w:t>Załącznik nr 5 do Zapytania ofertowego</w:t>
      </w:r>
    </w:p>
    <w:p w14:paraId="0F98A431" w14:textId="77777777" w:rsidR="00991076" w:rsidRPr="000A448E" w:rsidRDefault="00991076" w:rsidP="00991076">
      <w:pPr>
        <w:pStyle w:val="Nagwek1"/>
        <w:spacing w:line="240" w:lineRule="auto"/>
        <w:jc w:val="center"/>
        <w:rPr>
          <w:b/>
          <w:color w:val="auto"/>
        </w:rPr>
      </w:pPr>
    </w:p>
    <w:p w14:paraId="38A324CF" w14:textId="77777777" w:rsidR="00991076" w:rsidRPr="000A448E" w:rsidRDefault="00991076" w:rsidP="00991076">
      <w:pPr>
        <w:pStyle w:val="Nagwek1"/>
        <w:spacing w:line="240" w:lineRule="auto"/>
        <w:jc w:val="center"/>
        <w:rPr>
          <w:b/>
          <w:color w:val="auto"/>
        </w:rPr>
      </w:pPr>
    </w:p>
    <w:p w14:paraId="40D52E8D" w14:textId="77777777" w:rsidR="00991076" w:rsidRPr="000A448E" w:rsidRDefault="00991076" w:rsidP="00991076">
      <w:pPr>
        <w:pStyle w:val="Nagwek1"/>
        <w:spacing w:line="240" w:lineRule="auto"/>
        <w:jc w:val="center"/>
        <w:rPr>
          <w:b/>
          <w:color w:val="auto"/>
        </w:rPr>
      </w:pPr>
    </w:p>
    <w:p w14:paraId="1AECE7EC" w14:textId="77777777" w:rsidR="00991076" w:rsidRPr="000A448E" w:rsidRDefault="00991076" w:rsidP="00991076">
      <w:pPr>
        <w:pStyle w:val="Nagwek1"/>
        <w:spacing w:line="240" w:lineRule="auto"/>
        <w:jc w:val="center"/>
        <w:rPr>
          <w:b/>
          <w:color w:val="auto"/>
        </w:rPr>
      </w:pPr>
    </w:p>
    <w:p w14:paraId="77646189" w14:textId="4D679C88" w:rsidR="00991076" w:rsidRPr="000A448E" w:rsidRDefault="00991076" w:rsidP="00991076">
      <w:pPr>
        <w:jc w:val="center"/>
        <w:rPr>
          <w:b/>
          <w:bCs/>
          <w:sz w:val="40"/>
          <w:szCs w:val="40"/>
        </w:rPr>
      </w:pPr>
      <w:r w:rsidRPr="000A448E">
        <w:rPr>
          <w:b/>
          <w:bCs/>
          <w:sz w:val="40"/>
          <w:szCs w:val="40"/>
        </w:rPr>
        <w:t>OPIS PRZEDMIOTU ZAMÓWIENIA</w:t>
      </w:r>
    </w:p>
    <w:p w14:paraId="5C5B98D8" w14:textId="77777777" w:rsidR="00991076" w:rsidRPr="000A448E" w:rsidRDefault="00991076" w:rsidP="00991076">
      <w:pPr>
        <w:jc w:val="center"/>
      </w:pPr>
    </w:p>
    <w:p w14:paraId="3F902EFD" w14:textId="77777777" w:rsidR="00991076" w:rsidRPr="000A448E" w:rsidRDefault="00991076" w:rsidP="00991076">
      <w:pPr>
        <w:jc w:val="center"/>
      </w:pPr>
    </w:p>
    <w:p w14:paraId="08E7B0A2" w14:textId="2D60DBE7" w:rsidR="00991076" w:rsidRPr="000A448E" w:rsidRDefault="00991076" w:rsidP="00991076">
      <w:pPr>
        <w:jc w:val="center"/>
      </w:pPr>
      <w:r w:rsidRPr="000A448E">
        <w:rPr>
          <w:rFonts w:cstheme="minorHAnsi"/>
          <w:b/>
          <w:sz w:val="24"/>
          <w:szCs w:val="24"/>
        </w:rPr>
        <w:t xml:space="preserve">„Program przywrócenia drożności i ochrony rzeki Kamienicy Nawojowskiej w Nowym Sączu wraz z kluczowymi działaniami likwidującymi bariery dla ryb - Odbudowa </w:t>
      </w:r>
      <w:r w:rsidR="00271204" w:rsidRPr="000A448E">
        <w:rPr>
          <w:rFonts w:cstheme="minorHAnsi"/>
          <w:b/>
          <w:sz w:val="24"/>
          <w:szCs w:val="24"/>
        </w:rPr>
        <w:br/>
      </w:r>
      <w:r w:rsidRPr="000A448E">
        <w:rPr>
          <w:rFonts w:cstheme="minorHAnsi"/>
          <w:b/>
          <w:sz w:val="24"/>
          <w:szCs w:val="24"/>
        </w:rPr>
        <w:t xml:space="preserve">i modernizacja 3 szt. progów w km 0+250, 1+559 i 2+216 rzeki Kamienicy Nowojowskiej </w:t>
      </w:r>
      <w:r w:rsidR="00271204" w:rsidRPr="000A448E">
        <w:rPr>
          <w:rFonts w:cstheme="minorHAnsi"/>
          <w:b/>
          <w:sz w:val="24"/>
          <w:szCs w:val="24"/>
        </w:rPr>
        <w:br/>
      </w:r>
      <w:r w:rsidRPr="000A448E">
        <w:rPr>
          <w:rFonts w:cstheme="minorHAnsi"/>
          <w:b/>
          <w:sz w:val="24"/>
          <w:szCs w:val="24"/>
        </w:rPr>
        <w:t xml:space="preserve">w celu przywrócenia drożności rzeki, ochrony i likwidacji barier dla migracji ryb – ETAP I </w:t>
      </w:r>
      <w:r w:rsidR="00266402" w:rsidRPr="000A448E">
        <w:rPr>
          <w:rFonts w:cstheme="minorHAnsi"/>
          <w:b/>
          <w:sz w:val="24"/>
          <w:szCs w:val="24"/>
        </w:rPr>
        <w:t>Zakup sprzętu i wyposażenia na potrzeby monitoringu ryb</w:t>
      </w:r>
      <w:r w:rsidRPr="000A448E">
        <w:rPr>
          <w:rFonts w:cstheme="minorHAnsi"/>
          <w:b/>
          <w:sz w:val="24"/>
          <w:szCs w:val="24"/>
        </w:rPr>
        <w:t>"</w:t>
      </w:r>
      <w:r w:rsidRPr="000A448E">
        <w:rPr>
          <w:rFonts w:cstheme="minorHAnsi"/>
          <w:b/>
          <w:bCs/>
          <w:sz w:val="24"/>
          <w:szCs w:val="24"/>
        </w:rPr>
        <w:t xml:space="preserve"> </w:t>
      </w:r>
      <w:r w:rsidRPr="000A448E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86178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A0B1BA" w14:textId="77777777" w:rsidR="00E51ECC" w:rsidRPr="000A448E" w:rsidRDefault="00E51ECC" w:rsidP="00E042D7">
          <w:pPr>
            <w:pStyle w:val="Nagwekspisutreci"/>
            <w:spacing w:line="240" w:lineRule="auto"/>
            <w:rPr>
              <w:color w:val="auto"/>
            </w:rPr>
          </w:pPr>
          <w:r w:rsidRPr="000A448E">
            <w:rPr>
              <w:color w:val="auto"/>
            </w:rPr>
            <w:t>Spis treści</w:t>
          </w:r>
        </w:p>
        <w:p w14:paraId="45CEEE6F" w14:textId="77777777" w:rsidR="00E51ECC" w:rsidRPr="000A448E" w:rsidRDefault="00E51ECC" w:rsidP="00E042D7">
          <w:pPr>
            <w:spacing w:line="240" w:lineRule="auto"/>
            <w:rPr>
              <w:lang w:eastAsia="pl-PL"/>
            </w:rPr>
          </w:pPr>
        </w:p>
        <w:p w14:paraId="5C58CF4C" w14:textId="1964544A" w:rsidR="009C5020" w:rsidRDefault="00B354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0A448E">
            <w:rPr>
              <w:b/>
              <w:bCs/>
            </w:rPr>
            <w:fldChar w:fldCharType="begin"/>
          </w:r>
          <w:r w:rsidR="00E51ECC" w:rsidRPr="000A448E">
            <w:rPr>
              <w:b/>
              <w:bCs/>
            </w:rPr>
            <w:instrText xml:space="preserve"> TOC \o "1-3" \h \z \u </w:instrText>
          </w:r>
          <w:r w:rsidRPr="000A448E">
            <w:rPr>
              <w:b/>
              <w:bCs/>
            </w:rPr>
            <w:fldChar w:fldCharType="separate"/>
          </w:r>
          <w:hyperlink w:anchor="_Toc100822900" w:history="1">
            <w:r w:rsidR="009C5020" w:rsidRPr="00C54CEB">
              <w:rPr>
                <w:rStyle w:val="Hipercze"/>
                <w:b/>
                <w:noProof/>
              </w:rPr>
              <w:t>OPIS PRZEDMIOTU ZAMÓWIENIA</w:t>
            </w:r>
            <w:r w:rsidR="009C5020">
              <w:rPr>
                <w:noProof/>
                <w:webHidden/>
              </w:rPr>
              <w:tab/>
            </w:r>
            <w:r w:rsidR="009C5020">
              <w:rPr>
                <w:noProof/>
                <w:webHidden/>
              </w:rPr>
              <w:fldChar w:fldCharType="begin"/>
            </w:r>
            <w:r w:rsidR="009C5020">
              <w:rPr>
                <w:noProof/>
                <w:webHidden/>
              </w:rPr>
              <w:instrText xml:space="preserve"> PAGEREF _Toc100822900 \h </w:instrText>
            </w:r>
            <w:r w:rsidR="009C5020">
              <w:rPr>
                <w:noProof/>
                <w:webHidden/>
              </w:rPr>
            </w:r>
            <w:r w:rsidR="009C5020">
              <w:rPr>
                <w:noProof/>
                <w:webHidden/>
              </w:rPr>
              <w:fldChar w:fldCharType="separate"/>
            </w:r>
            <w:r w:rsidR="009C5020">
              <w:rPr>
                <w:noProof/>
                <w:webHidden/>
              </w:rPr>
              <w:t>3</w:t>
            </w:r>
            <w:r w:rsidR="009C5020">
              <w:rPr>
                <w:noProof/>
                <w:webHidden/>
              </w:rPr>
              <w:fldChar w:fldCharType="end"/>
            </w:r>
          </w:hyperlink>
        </w:p>
        <w:p w14:paraId="56156CDA" w14:textId="3F0E2F25" w:rsidR="009C5020" w:rsidRDefault="009C502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1" w:history="1">
            <w:r w:rsidRPr="00C54CEB">
              <w:rPr>
                <w:rStyle w:val="Hipercze"/>
                <w:b/>
                <w:noProof/>
              </w:rPr>
              <w:t>1. Założenia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DC3A9" w14:textId="30455458" w:rsidR="009C5020" w:rsidRDefault="009C502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2" w:history="1">
            <w:r w:rsidRPr="00C54CEB">
              <w:rPr>
                <w:rStyle w:val="Hipercze"/>
                <w:b/>
                <w:bCs/>
                <w:noProof/>
              </w:rPr>
              <w:t>2. Zakres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7E36A" w14:textId="28663544" w:rsidR="009C5020" w:rsidRDefault="009C502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3" w:history="1">
            <w:r w:rsidRPr="00C54CEB">
              <w:rPr>
                <w:rStyle w:val="Hipercze"/>
                <w:b/>
                <w:noProof/>
              </w:rPr>
              <w:t xml:space="preserve">3. </w:t>
            </w:r>
            <w:r w:rsidRPr="00C54CEB">
              <w:rPr>
                <w:rStyle w:val="Hipercze"/>
                <w:b/>
                <w:bCs/>
                <w:noProof/>
              </w:rPr>
              <w:t>Szczegółowy zakres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C3C1D" w14:textId="2F946149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4" w:history="1">
            <w:r w:rsidRPr="00C54CEB">
              <w:rPr>
                <w:rStyle w:val="Hipercze"/>
                <w:rFonts w:cstheme="minorHAnsi"/>
                <w:noProof/>
              </w:rPr>
              <w:t>3.1. Część 1 zamówienia – Dostawa plecakowego agregatu bateryjnego   do odłowu ryb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AFFDF" w14:textId="209DC27D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5" w:history="1">
            <w:r w:rsidRPr="00C54CEB">
              <w:rPr>
                <w:rStyle w:val="Hipercze"/>
                <w:rFonts w:cstheme="minorHAnsi"/>
                <w:noProof/>
              </w:rPr>
              <w:t>3.2. Część 2 zamówienia – Dostawa znaczków do znakowania ryb  wraz z aplikatorem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6F7F5" w14:textId="2D0E3C31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6" w:history="1">
            <w:r w:rsidRPr="00C54CEB">
              <w:rPr>
                <w:rStyle w:val="Hipercze"/>
                <w:rFonts w:cstheme="minorHAnsi"/>
                <w:noProof/>
              </w:rPr>
              <w:t>3.3. Część 3 zamówienia – Dostawa tlenomierza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36C0F" w14:textId="4D478D75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7" w:history="1">
            <w:r w:rsidRPr="00C54CEB">
              <w:rPr>
                <w:rStyle w:val="Hipercze"/>
                <w:rFonts w:cstheme="minorHAnsi"/>
                <w:noProof/>
              </w:rPr>
              <w:t>3.4. Część 4 zamówienia – Dostawa motopompy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57788" w14:textId="7388715C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8" w:history="1">
            <w:r w:rsidRPr="00C54CEB">
              <w:rPr>
                <w:rStyle w:val="Hipercze"/>
                <w:rFonts w:cstheme="minorHAnsi"/>
                <w:noProof/>
              </w:rPr>
              <w:t>3.5. Część 5 zamówienia – Dostawa odzieży specjalistycznej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76E75" w14:textId="14A829D6" w:rsidR="009C5020" w:rsidRDefault="009C502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09" w:history="1">
            <w:r w:rsidRPr="00C54CEB">
              <w:rPr>
                <w:rStyle w:val="Hipercze"/>
                <w:b/>
                <w:noProof/>
              </w:rPr>
              <w:t>4. Wymagania odnośnie dostaw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52E01" w14:textId="20AD500B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10" w:history="1">
            <w:r w:rsidRPr="00C54CEB">
              <w:rPr>
                <w:rStyle w:val="Hipercze"/>
                <w:rFonts w:cstheme="minorHAnsi"/>
                <w:noProof/>
              </w:rPr>
              <w:t>4.1. Miejsce dostawy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2E2B6" w14:textId="4214A094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11" w:history="1">
            <w:r w:rsidRPr="00C54CEB">
              <w:rPr>
                <w:rStyle w:val="Hipercze"/>
                <w:rFonts w:cstheme="minorHAnsi"/>
                <w:noProof/>
              </w:rPr>
              <w:t>4.2. Gwarancja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02DD1" w14:textId="6F295A23" w:rsidR="009C5020" w:rsidRDefault="009C5020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12" w:history="1">
            <w:r w:rsidRPr="00C54CEB">
              <w:rPr>
                <w:rStyle w:val="Hipercze"/>
                <w:rFonts w:cstheme="minorHAnsi"/>
                <w:noProof/>
              </w:rPr>
              <w:t>4.3. Inne postanowienia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A92A1" w14:textId="4ADA42BC" w:rsidR="009C5020" w:rsidRDefault="009C502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00822913" w:history="1">
            <w:r w:rsidRPr="00C54CEB">
              <w:rPr>
                <w:rStyle w:val="Hipercze"/>
                <w:b/>
                <w:noProof/>
              </w:rPr>
              <w:t>5. Termin dostawy: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_Toc100822913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731C7" w14:textId="5ED7ECF3" w:rsidR="00E51ECC" w:rsidRPr="000A448E" w:rsidRDefault="00B354D2" w:rsidP="00E042D7">
          <w:pPr>
            <w:spacing w:line="240" w:lineRule="auto"/>
          </w:pPr>
          <w:r w:rsidRPr="000A448E">
            <w:rPr>
              <w:b/>
              <w:bCs/>
            </w:rPr>
            <w:fldChar w:fldCharType="end"/>
          </w:r>
        </w:p>
      </w:sdtContent>
    </w:sdt>
    <w:p w14:paraId="323D9AB3" w14:textId="7D8E960E" w:rsidR="00E51ECC" w:rsidRPr="000A448E" w:rsidRDefault="00E51ECC" w:rsidP="00E042D7">
      <w:pPr>
        <w:spacing w:line="24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0A448E">
        <w:br w:type="page"/>
      </w:r>
    </w:p>
    <w:p w14:paraId="0064A52A" w14:textId="77777777" w:rsidR="000B2926" w:rsidRPr="000A448E" w:rsidRDefault="000B2926" w:rsidP="00E042D7">
      <w:pPr>
        <w:pStyle w:val="Nagwek1"/>
        <w:spacing w:line="240" w:lineRule="auto"/>
        <w:rPr>
          <w:b/>
          <w:color w:val="auto"/>
        </w:rPr>
      </w:pPr>
      <w:bookmarkStart w:id="1" w:name="_Toc100822900"/>
      <w:r w:rsidRPr="000A448E">
        <w:rPr>
          <w:b/>
          <w:color w:val="auto"/>
        </w:rPr>
        <w:lastRenderedPageBreak/>
        <w:t>OPIS PRZEDMIOTU ZAMÓWIENIA</w:t>
      </w:r>
      <w:bookmarkEnd w:id="1"/>
      <w:r w:rsidRPr="000A448E">
        <w:rPr>
          <w:b/>
          <w:color w:val="auto"/>
        </w:rPr>
        <w:t xml:space="preserve">  </w:t>
      </w:r>
    </w:p>
    <w:p w14:paraId="3020F175" w14:textId="77777777" w:rsidR="00144684" w:rsidRPr="000A448E" w:rsidRDefault="00144684" w:rsidP="00E042D7">
      <w:pPr>
        <w:spacing w:line="240" w:lineRule="auto"/>
      </w:pPr>
    </w:p>
    <w:p w14:paraId="7ADBEDFE" w14:textId="5BDF845D" w:rsidR="000B2926" w:rsidRPr="000A448E" w:rsidRDefault="000B2926" w:rsidP="00E042D7">
      <w:pPr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Przedmiotem  zamówienia  jest  </w:t>
      </w:r>
      <w:r w:rsidR="00266402" w:rsidRPr="000A448E">
        <w:rPr>
          <w:rFonts w:cstheme="minorHAnsi"/>
          <w:sz w:val="24"/>
          <w:szCs w:val="24"/>
        </w:rPr>
        <w:t>dostawa sprzętu i wyposażenia na potrzeby przeprowadzenia monitoringu ryb w rzece Kamienica Nawojowska dla zada</w:t>
      </w:r>
      <w:r w:rsidRPr="000A448E">
        <w:rPr>
          <w:rFonts w:cstheme="minorHAnsi"/>
          <w:sz w:val="24"/>
          <w:szCs w:val="24"/>
        </w:rPr>
        <w:t xml:space="preserve">nia inwestycyjnego  pn. </w:t>
      </w:r>
      <w:r w:rsidRPr="000A448E">
        <w:rPr>
          <w:rFonts w:cstheme="minorHAnsi"/>
          <w:b/>
          <w:sz w:val="24"/>
          <w:szCs w:val="24"/>
        </w:rPr>
        <w:t>„</w:t>
      </w:r>
      <w:r w:rsidR="008F7D73" w:rsidRPr="000A448E">
        <w:rPr>
          <w:rFonts w:cstheme="minorHAnsi"/>
          <w:b/>
          <w:sz w:val="24"/>
          <w:szCs w:val="24"/>
        </w:rPr>
        <w:t xml:space="preserve">Program przywrócenia drożności i ochrony rzeki Kamienicy Nawojowskiej w Nowym Sączu wraz z kluczowymi działaniami likwidującymi bariery dla ryb - Odbudowa </w:t>
      </w:r>
      <w:r w:rsidR="00271204" w:rsidRPr="000A448E">
        <w:rPr>
          <w:rFonts w:cstheme="minorHAnsi"/>
          <w:b/>
          <w:sz w:val="24"/>
          <w:szCs w:val="24"/>
        </w:rPr>
        <w:br/>
      </w:r>
      <w:r w:rsidR="008F7D73" w:rsidRPr="000A448E">
        <w:rPr>
          <w:rFonts w:cstheme="minorHAnsi"/>
          <w:b/>
          <w:sz w:val="24"/>
          <w:szCs w:val="24"/>
        </w:rPr>
        <w:t xml:space="preserve">i modernizacja 3 szt. progów w km 0+250, 1+559 i 2+216 rzeki Kamienicy Nowojowskiej </w:t>
      </w:r>
      <w:r w:rsidR="00271204" w:rsidRPr="000A448E">
        <w:rPr>
          <w:rFonts w:cstheme="minorHAnsi"/>
          <w:b/>
          <w:sz w:val="24"/>
          <w:szCs w:val="24"/>
        </w:rPr>
        <w:br/>
      </w:r>
      <w:r w:rsidR="008F7D73" w:rsidRPr="000A448E">
        <w:rPr>
          <w:rFonts w:cstheme="minorHAnsi"/>
          <w:b/>
          <w:sz w:val="24"/>
          <w:szCs w:val="24"/>
        </w:rPr>
        <w:t xml:space="preserve">w celu przywrócenia drożności rzeki, ochrony i likwidacji barier dla migracji ryb – ETAP I </w:t>
      </w:r>
      <w:r w:rsidR="00266402" w:rsidRPr="000A448E">
        <w:rPr>
          <w:rFonts w:cstheme="minorHAnsi"/>
          <w:b/>
          <w:sz w:val="24"/>
          <w:szCs w:val="24"/>
        </w:rPr>
        <w:t>Zakup sprzętu i wyposażenia na potrzeby monitoringu ryb</w:t>
      </w:r>
      <w:r w:rsidR="008F7D73" w:rsidRPr="000A448E">
        <w:rPr>
          <w:rFonts w:cstheme="minorHAnsi"/>
          <w:b/>
          <w:sz w:val="24"/>
          <w:szCs w:val="24"/>
        </w:rPr>
        <w:t>"</w:t>
      </w:r>
      <w:r w:rsidR="00266402" w:rsidRPr="000A448E">
        <w:rPr>
          <w:rFonts w:cstheme="minorHAnsi"/>
          <w:b/>
          <w:bCs/>
          <w:sz w:val="24"/>
          <w:szCs w:val="24"/>
        </w:rPr>
        <w:t>.</w:t>
      </w:r>
    </w:p>
    <w:p w14:paraId="28E5CE56" w14:textId="77777777" w:rsidR="00271204" w:rsidRPr="000A448E" w:rsidRDefault="00271204" w:rsidP="00E042D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E6F6FAD" w14:textId="0800DFB1" w:rsidR="000B2926" w:rsidRPr="000A448E" w:rsidRDefault="002216B2" w:rsidP="00E042D7">
      <w:pPr>
        <w:pStyle w:val="Nagwek1"/>
        <w:spacing w:line="240" w:lineRule="auto"/>
        <w:rPr>
          <w:b/>
          <w:color w:val="auto"/>
        </w:rPr>
      </w:pPr>
      <w:bookmarkStart w:id="2" w:name="_Toc100822901"/>
      <w:r w:rsidRPr="000A448E">
        <w:rPr>
          <w:b/>
          <w:color w:val="auto"/>
        </w:rPr>
        <w:t xml:space="preserve">1. </w:t>
      </w:r>
      <w:r w:rsidR="00266402" w:rsidRPr="000A448E">
        <w:rPr>
          <w:b/>
          <w:color w:val="auto"/>
        </w:rPr>
        <w:t>Założenia</w:t>
      </w:r>
      <w:bookmarkEnd w:id="2"/>
      <w:r w:rsidR="000B2926" w:rsidRPr="000A448E">
        <w:rPr>
          <w:b/>
          <w:color w:val="auto"/>
        </w:rPr>
        <w:t xml:space="preserve">   </w:t>
      </w:r>
    </w:p>
    <w:p w14:paraId="21F022B8" w14:textId="77777777" w:rsidR="00266402" w:rsidRPr="000A448E" w:rsidRDefault="00266402" w:rsidP="00266402">
      <w:pPr>
        <w:rPr>
          <w:i/>
        </w:rPr>
      </w:pPr>
    </w:p>
    <w:p w14:paraId="702C3F7B" w14:textId="592EBD5A" w:rsidR="0006722D" w:rsidRPr="000A448E" w:rsidRDefault="00266402" w:rsidP="00271204">
      <w:pPr>
        <w:ind w:firstLine="708"/>
        <w:jc w:val="both"/>
        <w:rPr>
          <w:sz w:val="24"/>
          <w:szCs w:val="24"/>
        </w:rPr>
      </w:pPr>
      <w:r w:rsidRPr="000A448E">
        <w:rPr>
          <w:sz w:val="24"/>
          <w:szCs w:val="24"/>
        </w:rPr>
        <w:t xml:space="preserve">W ramach </w:t>
      </w:r>
      <w:r w:rsidR="00DF3954" w:rsidRPr="000A448E">
        <w:rPr>
          <w:sz w:val="24"/>
          <w:szCs w:val="24"/>
        </w:rPr>
        <w:t xml:space="preserve">realizowanego </w:t>
      </w:r>
      <w:r w:rsidRPr="000A448E">
        <w:rPr>
          <w:sz w:val="24"/>
          <w:szCs w:val="24"/>
        </w:rPr>
        <w:t xml:space="preserve">zadania planowane jest </w:t>
      </w:r>
      <w:bookmarkStart w:id="3" w:name="_Hlk85007162"/>
      <w:r w:rsidRPr="000A448E">
        <w:rPr>
          <w:sz w:val="24"/>
          <w:szCs w:val="24"/>
        </w:rPr>
        <w:t xml:space="preserve">podjęcie działań pozwalających </w:t>
      </w:r>
      <w:r w:rsidR="00271204" w:rsidRPr="000A448E">
        <w:rPr>
          <w:sz w:val="24"/>
          <w:szCs w:val="24"/>
        </w:rPr>
        <w:br/>
      </w:r>
      <w:r w:rsidRPr="000A448E">
        <w:rPr>
          <w:sz w:val="24"/>
          <w:szCs w:val="24"/>
        </w:rPr>
        <w:t xml:space="preserve">na monitorowanie stanu rzeki Kamienicy pod kątem </w:t>
      </w:r>
      <w:proofErr w:type="spellStart"/>
      <w:r w:rsidRPr="000A448E">
        <w:rPr>
          <w:sz w:val="24"/>
          <w:szCs w:val="24"/>
        </w:rPr>
        <w:t>reintrodukcji</w:t>
      </w:r>
      <w:proofErr w:type="spellEnd"/>
      <w:r w:rsidRPr="000A448E">
        <w:rPr>
          <w:sz w:val="24"/>
          <w:szCs w:val="24"/>
        </w:rPr>
        <w:t xml:space="preserve"> łososia oraz poprawy jakości bytu pozostałych występujących gatunków ryb</w:t>
      </w:r>
      <w:bookmarkEnd w:id="3"/>
      <w:r w:rsidRPr="000A448E">
        <w:rPr>
          <w:sz w:val="24"/>
          <w:szCs w:val="24"/>
        </w:rPr>
        <w:t xml:space="preserve">. Po zakończeniu przebudowy istniejących progów na rzece Kamienicy planowany jest monitoring ryb, obejmujący okres 5 lat </w:t>
      </w:r>
      <w:r w:rsidR="00271204" w:rsidRPr="000A448E">
        <w:rPr>
          <w:sz w:val="24"/>
          <w:szCs w:val="24"/>
        </w:rPr>
        <w:br/>
      </w:r>
      <w:r w:rsidRPr="000A448E">
        <w:rPr>
          <w:sz w:val="24"/>
          <w:szCs w:val="24"/>
        </w:rPr>
        <w:t xml:space="preserve">od wykonania udrożnienia. W okresie tym, planuję się monitoring wstępny (marzec 2023 </w:t>
      </w:r>
      <w:r w:rsidR="00271204" w:rsidRPr="000A448E">
        <w:rPr>
          <w:sz w:val="24"/>
          <w:szCs w:val="24"/>
        </w:rPr>
        <w:br/>
      </w:r>
      <w:r w:rsidRPr="000A448E">
        <w:rPr>
          <w:sz w:val="24"/>
          <w:szCs w:val="24"/>
        </w:rPr>
        <w:t xml:space="preserve">– maj 2023) w którym zostaną wykonane odłowy wstępne zakończone sprawozdaniem. </w:t>
      </w:r>
      <w:r w:rsidR="0060726B" w:rsidRPr="000A448E">
        <w:rPr>
          <w:sz w:val="24"/>
          <w:szCs w:val="24"/>
        </w:rPr>
        <w:t>Następnie</w:t>
      </w:r>
      <w:r w:rsidRPr="000A448E">
        <w:rPr>
          <w:sz w:val="24"/>
          <w:szCs w:val="24"/>
        </w:rPr>
        <w:t xml:space="preserve"> monitoring będzie kontynuowany przez okres trzech pierwszych lat oraz w piątym roku po wykonaniu udrożnienia.</w:t>
      </w:r>
    </w:p>
    <w:p w14:paraId="4AC3AF18" w14:textId="71231BB4" w:rsidR="00266402" w:rsidRPr="000A448E" w:rsidRDefault="00266402" w:rsidP="00271204">
      <w:pPr>
        <w:ind w:firstLine="708"/>
        <w:jc w:val="both"/>
        <w:rPr>
          <w:sz w:val="24"/>
          <w:szCs w:val="24"/>
        </w:rPr>
      </w:pPr>
      <w:r w:rsidRPr="000A448E">
        <w:rPr>
          <w:sz w:val="24"/>
          <w:szCs w:val="24"/>
        </w:rPr>
        <w:t xml:space="preserve">Badania będą dostosowane do fenologii dominujących gatunków ryb, które przystępują do migracji (i aktualnie są obecne w ichtiofaunie Kamienicy – obecność łososia będzie można stwierdzić najwcześniej po udrożnieniu zapory zbiornika Rożnowskiego). W przypadku Kamienicy są to karpiowate ryby reofilne takie jak świnka i brzanka oraz łososiowate tj. pstrąg potokowy. Dla brzanki i świnki badania przeprowadzone będą wiosną (najczęściej od pierwszej dekady kwietnia – w zależności od roku), dla pstrąga potokowego najdogodniejszy termin w pierwszej dekadzie września. </w:t>
      </w:r>
    </w:p>
    <w:p w14:paraId="5B7A1EFC" w14:textId="296CB43D" w:rsidR="00266402" w:rsidRPr="000A448E" w:rsidRDefault="00266402" w:rsidP="00266402">
      <w:pPr>
        <w:jc w:val="both"/>
        <w:rPr>
          <w:sz w:val="24"/>
          <w:szCs w:val="24"/>
        </w:rPr>
      </w:pPr>
      <w:r w:rsidRPr="000A448E">
        <w:rPr>
          <w:sz w:val="24"/>
          <w:szCs w:val="24"/>
        </w:rPr>
        <w:tab/>
        <w:t>Do prawidłowego przeprowadzenia monitoringu ryb konieczny jest zakup sprzętu</w:t>
      </w:r>
      <w:r w:rsidR="00271204" w:rsidRPr="000A448E">
        <w:rPr>
          <w:sz w:val="24"/>
          <w:szCs w:val="24"/>
        </w:rPr>
        <w:br/>
      </w:r>
      <w:r w:rsidRPr="000A448E">
        <w:rPr>
          <w:sz w:val="24"/>
          <w:szCs w:val="24"/>
        </w:rPr>
        <w:t xml:space="preserve">i wyposażenia, którym będzie się posługiwać grupa </w:t>
      </w:r>
      <w:proofErr w:type="spellStart"/>
      <w:r w:rsidRPr="000A448E">
        <w:rPr>
          <w:sz w:val="24"/>
          <w:szCs w:val="24"/>
        </w:rPr>
        <w:t>odłowcza</w:t>
      </w:r>
      <w:proofErr w:type="spellEnd"/>
      <w:r w:rsidRPr="000A448E">
        <w:rPr>
          <w:sz w:val="24"/>
          <w:szCs w:val="24"/>
        </w:rPr>
        <w:t xml:space="preserve"> składająca się z pięciu osób.</w:t>
      </w:r>
    </w:p>
    <w:p w14:paraId="4A4B5BA1" w14:textId="77777777" w:rsidR="00271204" w:rsidRPr="000A448E" w:rsidRDefault="00271204" w:rsidP="00266402">
      <w:pPr>
        <w:jc w:val="both"/>
        <w:rPr>
          <w:sz w:val="24"/>
          <w:szCs w:val="24"/>
        </w:rPr>
      </w:pPr>
    </w:p>
    <w:p w14:paraId="32011802" w14:textId="12537D01" w:rsidR="00452F5B" w:rsidRPr="000A448E" w:rsidRDefault="0051750D" w:rsidP="00266402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0A448E">
        <w:rPr>
          <w:b/>
          <w:bCs/>
          <w:sz w:val="24"/>
          <w:szCs w:val="24"/>
        </w:rPr>
        <w:t xml:space="preserve">Zadanie jest </w:t>
      </w:r>
      <w:r w:rsidR="00666BC9" w:rsidRPr="000A448E">
        <w:rPr>
          <w:b/>
          <w:bCs/>
          <w:sz w:val="24"/>
          <w:szCs w:val="24"/>
        </w:rPr>
        <w:t>współfinasowane</w:t>
      </w:r>
      <w:r w:rsidRPr="000A448E">
        <w:rPr>
          <w:b/>
          <w:bCs/>
          <w:sz w:val="24"/>
          <w:szCs w:val="24"/>
        </w:rPr>
        <w:t xml:space="preserve"> ze środków Unii Europejskiej, przeznaczonych </w:t>
      </w:r>
      <w:r w:rsidR="00271204" w:rsidRPr="000A448E">
        <w:rPr>
          <w:b/>
          <w:bCs/>
          <w:sz w:val="24"/>
          <w:szCs w:val="24"/>
        </w:rPr>
        <w:br/>
      </w:r>
      <w:r w:rsidRPr="000A448E">
        <w:rPr>
          <w:b/>
          <w:bCs/>
          <w:sz w:val="24"/>
          <w:szCs w:val="24"/>
        </w:rPr>
        <w:t xml:space="preserve">na realizację operacji w zakresie działania 1.4 „Ochrona i odbudowa morskiej różnorodności biologicznej i ekosystemów morskich oraz systemy rekompensat w ramach zrównoważonej działalności połowowej” na poddziałania 1.4.2, o których mowa w art. 40 ust. 1 lit. b-g </w:t>
      </w:r>
      <w:r w:rsidR="00271204" w:rsidRPr="000A448E">
        <w:rPr>
          <w:b/>
          <w:bCs/>
          <w:sz w:val="24"/>
          <w:szCs w:val="24"/>
        </w:rPr>
        <w:br/>
      </w:r>
      <w:r w:rsidRPr="000A448E">
        <w:rPr>
          <w:b/>
          <w:bCs/>
          <w:sz w:val="24"/>
          <w:szCs w:val="24"/>
        </w:rPr>
        <w:t>oraz lit. i, a także art. 44 ust. 6 lit. b rozporządzenia nr 508/20141 w ramach Priorytetu 1. „Promowanie rybołówstwa zrównoważonego środowiskowo, zasobooszczędnego, innowacyjnego, konkurencyjnego i opartego na wiedzy”, zawartego w Programie Operacyjnym „Rybactwo i Morze”.</w:t>
      </w:r>
    </w:p>
    <w:p w14:paraId="6635A67D" w14:textId="4585CD55" w:rsidR="00271204" w:rsidRPr="000A448E" w:rsidRDefault="00271204" w:rsidP="002712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2312F1" w14:textId="119A71F5" w:rsidR="00271204" w:rsidRPr="000A448E" w:rsidRDefault="00271204" w:rsidP="002712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262A19F" w14:textId="77777777" w:rsidR="00271204" w:rsidRPr="000A448E" w:rsidRDefault="00271204" w:rsidP="002712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5FD198" w14:textId="4C99DB7B" w:rsidR="009D3A91" w:rsidRPr="000A448E" w:rsidRDefault="00BF4D44" w:rsidP="00E042D7">
      <w:pPr>
        <w:pStyle w:val="Nagwek1"/>
        <w:spacing w:line="240" w:lineRule="auto"/>
        <w:rPr>
          <w:b/>
          <w:bCs/>
          <w:color w:val="auto"/>
        </w:rPr>
      </w:pPr>
      <w:bookmarkStart w:id="4" w:name="_Toc100822902"/>
      <w:r w:rsidRPr="000A448E">
        <w:rPr>
          <w:b/>
          <w:bCs/>
          <w:color w:val="auto"/>
        </w:rPr>
        <w:lastRenderedPageBreak/>
        <w:t>2.</w:t>
      </w:r>
      <w:r w:rsidR="006955E2" w:rsidRPr="000A448E">
        <w:rPr>
          <w:b/>
          <w:bCs/>
          <w:color w:val="auto"/>
        </w:rPr>
        <w:t xml:space="preserve"> </w:t>
      </w:r>
      <w:r w:rsidR="00266402" w:rsidRPr="000A448E">
        <w:rPr>
          <w:b/>
          <w:bCs/>
          <w:color w:val="auto"/>
        </w:rPr>
        <w:t>Zak</w:t>
      </w:r>
      <w:r w:rsidR="00271204" w:rsidRPr="000A448E">
        <w:rPr>
          <w:b/>
          <w:bCs/>
          <w:color w:val="auto"/>
        </w:rPr>
        <w:t>r</w:t>
      </w:r>
      <w:r w:rsidR="00266402" w:rsidRPr="000A448E">
        <w:rPr>
          <w:b/>
          <w:bCs/>
          <w:color w:val="auto"/>
        </w:rPr>
        <w:t xml:space="preserve">es </w:t>
      </w:r>
      <w:r w:rsidR="00134491" w:rsidRPr="000A448E">
        <w:rPr>
          <w:b/>
          <w:bCs/>
          <w:color w:val="auto"/>
        </w:rPr>
        <w:t>zamówienia</w:t>
      </w:r>
      <w:bookmarkEnd w:id="4"/>
    </w:p>
    <w:p w14:paraId="69F86D89" w14:textId="1919165B" w:rsidR="00E32627" w:rsidRPr="000A448E" w:rsidRDefault="007100A7" w:rsidP="00E042D7">
      <w:pPr>
        <w:spacing w:after="0" w:line="240" w:lineRule="auto"/>
        <w:jc w:val="both"/>
        <w:rPr>
          <w:b/>
          <w:bCs/>
        </w:rPr>
      </w:pPr>
      <w:r w:rsidRPr="000A448E">
        <w:rPr>
          <w:b/>
          <w:bCs/>
        </w:rPr>
        <w:t xml:space="preserve"> </w:t>
      </w:r>
    </w:p>
    <w:p w14:paraId="727B60BF" w14:textId="3CFFF999" w:rsidR="0060726B" w:rsidRDefault="0060726B" w:rsidP="00E042D7">
      <w:pPr>
        <w:spacing w:after="0" w:line="240" w:lineRule="auto"/>
        <w:jc w:val="both"/>
        <w:rPr>
          <w:bCs/>
          <w:sz w:val="24"/>
          <w:szCs w:val="24"/>
        </w:rPr>
      </w:pPr>
      <w:r w:rsidRPr="000A448E">
        <w:rPr>
          <w:bCs/>
          <w:sz w:val="24"/>
          <w:szCs w:val="24"/>
        </w:rPr>
        <w:tab/>
        <w:t>Niniejsze zamówienie obejmuj</w:t>
      </w:r>
      <w:r w:rsidR="00271204" w:rsidRPr="000A448E">
        <w:rPr>
          <w:bCs/>
          <w:sz w:val="24"/>
          <w:szCs w:val="24"/>
        </w:rPr>
        <w:t>e</w:t>
      </w:r>
      <w:r w:rsidRPr="000A448E">
        <w:rPr>
          <w:bCs/>
          <w:sz w:val="24"/>
          <w:szCs w:val="24"/>
        </w:rPr>
        <w:t xml:space="preserve"> dostaw</w:t>
      </w:r>
      <w:r w:rsidR="00134491" w:rsidRPr="000A448E">
        <w:rPr>
          <w:bCs/>
          <w:sz w:val="24"/>
          <w:szCs w:val="24"/>
        </w:rPr>
        <w:t>ę</w:t>
      </w:r>
      <w:r w:rsidRPr="000A448E">
        <w:rPr>
          <w:bCs/>
          <w:sz w:val="24"/>
          <w:szCs w:val="24"/>
        </w:rPr>
        <w:t xml:space="preserve"> sprzętu i wyposażeni</w:t>
      </w:r>
      <w:r w:rsidR="000B22BC" w:rsidRPr="000A448E">
        <w:rPr>
          <w:bCs/>
          <w:sz w:val="24"/>
          <w:szCs w:val="24"/>
        </w:rPr>
        <w:t>a</w:t>
      </w:r>
      <w:r w:rsidRPr="000A448E">
        <w:rPr>
          <w:bCs/>
          <w:sz w:val="24"/>
          <w:szCs w:val="24"/>
        </w:rPr>
        <w:t xml:space="preserve"> niezbędnego </w:t>
      </w:r>
      <w:r w:rsidR="00271204" w:rsidRPr="000A448E">
        <w:rPr>
          <w:bCs/>
          <w:sz w:val="24"/>
          <w:szCs w:val="24"/>
        </w:rPr>
        <w:br/>
      </w:r>
      <w:r w:rsidRPr="000A448E">
        <w:rPr>
          <w:bCs/>
          <w:sz w:val="24"/>
          <w:szCs w:val="24"/>
        </w:rPr>
        <w:t xml:space="preserve">do wykonania monitoringu ryb. Zamówienie zostało podzielone na </w:t>
      </w:r>
      <w:r w:rsidR="00134491" w:rsidRPr="000A448E">
        <w:rPr>
          <w:bCs/>
          <w:sz w:val="24"/>
          <w:szCs w:val="24"/>
        </w:rPr>
        <w:t>7</w:t>
      </w:r>
      <w:r w:rsidRPr="000A448E">
        <w:rPr>
          <w:bCs/>
          <w:sz w:val="24"/>
          <w:szCs w:val="24"/>
        </w:rPr>
        <w:t xml:space="preserve"> części, z uwagi </w:t>
      </w:r>
      <w:r w:rsidR="00271204" w:rsidRPr="000A448E">
        <w:rPr>
          <w:bCs/>
          <w:sz w:val="24"/>
          <w:szCs w:val="24"/>
        </w:rPr>
        <w:br/>
      </w:r>
      <w:r w:rsidRPr="000A448E">
        <w:rPr>
          <w:bCs/>
          <w:sz w:val="24"/>
          <w:szCs w:val="24"/>
        </w:rPr>
        <w:t>na różnorodność sprzętu potrzebnego do wykonania monitoringu.</w:t>
      </w:r>
    </w:p>
    <w:p w14:paraId="4317493C" w14:textId="13FE53B4" w:rsidR="00321E94" w:rsidRPr="000A448E" w:rsidRDefault="00321E94" w:rsidP="00E042D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Bieżące postępowanie obejmuje następujące części:</w:t>
      </w:r>
    </w:p>
    <w:p w14:paraId="58AD65FA" w14:textId="616114AE" w:rsidR="0060726B" w:rsidRPr="000A448E" w:rsidRDefault="0060726B" w:rsidP="00E042D7">
      <w:pPr>
        <w:spacing w:after="0" w:line="240" w:lineRule="auto"/>
        <w:jc w:val="both"/>
        <w:rPr>
          <w:bCs/>
          <w:sz w:val="24"/>
          <w:szCs w:val="24"/>
        </w:rPr>
      </w:pPr>
      <w:r w:rsidRPr="000A448E">
        <w:rPr>
          <w:bCs/>
          <w:sz w:val="24"/>
          <w:szCs w:val="24"/>
        </w:rPr>
        <w:t>Część 1 zamówienia – Dostawa plecakowego agregatu bateryjnego do odłowu ryb</w:t>
      </w:r>
    </w:p>
    <w:p w14:paraId="02AC35C6" w14:textId="08FE1982" w:rsidR="0060726B" w:rsidRPr="000A448E" w:rsidRDefault="0060726B" w:rsidP="00E042D7">
      <w:pPr>
        <w:spacing w:after="0" w:line="240" w:lineRule="auto"/>
        <w:jc w:val="both"/>
        <w:rPr>
          <w:bCs/>
          <w:sz w:val="24"/>
          <w:szCs w:val="24"/>
        </w:rPr>
      </w:pPr>
      <w:r w:rsidRPr="000A448E">
        <w:rPr>
          <w:bCs/>
          <w:sz w:val="24"/>
          <w:szCs w:val="24"/>
        </w:rPr>
        <w:t>Część 2 zamówienia – Dostawa znaczków do znakowania ryb wraz z aplikatorem</w:t>
      </w:r>
    </w:p>
    <w:p w14:paraId="17254B33" w14:textId="42B2ECF4" w:rsidR="0060726B" w:rsidRPr="000A448E" w:rsidRDefault="0060726B" w:rsidP="00E042D7">
      <w:pPr>
        <w:spacing w:after="0" w:line="240" w:lineRule="auto"/>
        <w:jc w:val="both"/>
        <w:rPr>
          <w:bCs/>
          <w:sz w:val="24"/>
          <w:szCs w:val="24"/>
        </w:rPr>
      </w:pPr>
      <w:r w:rsidRPr="000A448E">
        <w:rPr>
          <w:bCs/>
          <w:sz w:val="24"/>
          <w:szCs w:val="24"/>
        </w:rPr>
        <w:t>Część 3 zamówienia – Dostawa tlenomierz</w:t>
      </w:r>
      <w:r w:rsidR="00134491" w:rsidRPr="000A448E">
        <w:rPr>
          <w:bCs/>
          <w:sz w:val="24"/>
          <w:szCs w:val="24"/>
        </w:rPr>
        <w:t>a</w:t>
      </w:r>
    </w:p>
    <w:p w14:paraId="680EC1D1" w14:textId="788121F6" w:rsidR="00134491" w:rsidRPr="000A448E" w:rsidRDefault="00134491" w:rsidP="00E042D7">
      <w:pPr>
        <w:spacing w:after="0" w:line="240" w:lineRule="auto"/>
        <w:jc w:val="both"/>
        <w:rPr>
          <w:bCs/>
          <w:sz w:val="24"/>
          <w:szCs w:val="24"/>
        </w:rPr>
      </w:pPr>
      <w:r w:rsidRPr="000A448E">
        <w:rPr>
          <w:bCs/>
          <w:sz w:val="24"/>
          <w:szCs w:val="24"/>
        </w:rPr>
        <w:t xml:space="preserve">Część </w:t>
      </w:r>
      <w:r w:rsidR="000A448E" w:rsidRPr="000A448E">
        <w:rPr>
          <w:bCs/>
          <w:sz w:val="24"/>
          <w:szCs w:val="24"/>
        </w:rPr>
        <w:t>4</w:t>
      </w:r>
      <w:r w:rsidRPr="000A448E">
        <w:rPr>
          <w:bCs/>
          <w:sz w:val="24"/>
          <w:szCs w:val="24"/>
        </w:rPr>
        <w:t xml:space="preserve"> zamówienia – Dostawa motopompy</w:t>
      </w:r>
    </w:p>
    <w:p w14:paraId="44142008" w14:textId="71A34941" w:rsidR="00134491" w:rsidRPr="000A448E" w:rsidRDefault="00134491" w:rsidP="00E042D7">
      <w:pPr>
        <w:spacing w:after="0" w:line="240" w:lineRule="auto"/>
        <w:jc w:val="both"/>
        <w:rPr>
          <w:bCs/>
          <w:sz w:val="24"/>
          <w:szCs w:val="24"/>
        </w:rPr>
      </w:pPr>
      <w:r w:rsidRPr="000A448E">
        <w:rPr>
          <w:bCs/>
          <w:sz w:val="24"/>
          <w:szCs w:val="24"/>
        </w:rPr>
        <w:t xml:space="preserve">Część </w:t>
      </w:r>
      <w:r w:rsidR="000A448E" w:rsidRPr="000A448E">
        <w:rPr>
          <w:bCs/>
          <w:sz w:val="24"/>
          <w:szCs w:val="24"/>
        </w:rPr>
        <w:t>5</w:t>
      </w:r>
      <w:r w:rsidRPr="000A448E">
        <w:rPr>
          <w:bCs/>
          <w:sz w:val="24"/>
          <w:szCs w:val="24"/>
        </w:rPr>
        <w:t xml:space="preserve"> zamówienia – Dostawa odzieży specjalistycznej</w:t>
      </w:r>
    </w:p>
    <w:p w14:paraId="7B3ABC73" w14:textId="77777777" w:rsidR="0060726B" w:rsidRPr="000A448E" w:rsidRDefault="0060726B" w:rsidP="00E042D7">
      <w:pPr>
        <w:spacing w:after="0" w:line="240" w:lineRule="auto"/>
        <w:jc w:val="both"/>
        <w:rPr>
          <w:bCs/>
          <w:sz w:val="24"/>
          <w:szCs w:val="24"/>
        </w:rPr>
      </w:pPr>
    </w:p>
    <w:p w14:paraId="27A61B32" w14:textId="374E2834" w:rsidR="00E84DE1" w:rsidRPr="000A448E" w:rsidRDefault="00BF4D44" w:rsidP="00134491">
      <w:pPr>
        <w:pStyle w:val="Nagwek1"/>
        <w:spacing w:line="240" w:lineRule="auto"/>
        <w:jc w:val="both"/>
        <w:rPr>
          <w:b/>
          <w:bCs/>
          <w:color w:val="auto"/>
        </w:rPr>
      </w:pPr>
      <w:bookmarkStart w:id="5" w:name="_Toc100822903"/>
      <w:r w:rsidRPr="000A448E">
        <w:rPr>
          <w:b/>
          <w:color w:val="auto"/>
        </w:rPr>
        <w:t>3</w:t>
      </w:r>
      <w:r w:rsidR="000B2926" w:rsidRPr="000A448E">
        <w:rPr>
          <w:b/>
          <w:color w:val="auto"/>
        </w:rPr>
        <w:t xml:space="preserve">. </w:t>
      </w:r>
      <w:r w:rsidR="009E740A" w:rsidRPr="000A448E">
        <w:rPr>
          <w:b/>
          <w:bCs/>
          <w:color w:val="auto"/>
        </w:rPr>
        <w:t>Szczegółowy zakres zamówienia</w:t>
      </w:r>
      <w:bookmarkEnd w:id="5"/>
    </w:p>
    <w:p w14:paraId="4C691FFE" w14:textId="77777777" w:rsidR="00271204" w:rsidRPr="000A448E" w:rsidRDefault="00271204" w:rsidP="00271204"/>
    <w:p w14:paraId="6F4EDA07" w14:textId="095075C8" w:rsidR="004135C4" w:rsidRPr="000A448E" w:rsidRDefault="00134491" w:rsidP="00271204">
      <w:pPr>
        <w:pStyle w:val="Nagwek2"/>
        <w:ind w:left="426" w:hanging="426"/>
        <w:rPr>
          <w:rFonts w:asciiTheme="minorHAnsi" w:hAnsiTheme="minorHAnsi" w:cstheme="minorHAnsi"/>
          <w:color w:val="auto"/>
        </w:rPr>
      </w:pPr>
      <w:bookmarkStart w:id="6" w:name="_Toc100822904"/>
      <w:r w:rsidRPr="000A448E">
        <w:rPr>
          <w:rFonts w:asciiTheme="minorHAnsi" w:hAnsiTheme="minorHAnsi" w:cstheme="minorHAnsi"/>
          <w:color w:val="auto"/>
        </w:rPr>
        <w:t>3</w:t>
      </w:r>
      <w:r w:rsidR="009E740A" w:rsidRPr="000A448E">
        <w:rPr>
          <w:rFonts w:asciiTheme="minorHAnsi" w:hAnsiTheme="minorHAnsi" w:cstheme="minorHAnsi"/>
          <w:color w:val="auto"/>
        </w:rPr>
        <w:t>.1</w:t>
      </w:r>
      <w:r w:rsidR="00E9030E" w:rsidRPr="000A448E">
        <w:rPr>
          <w:rFonts w:asciiTheme="minorHAnsi" w:hAnsiTheme="minorHAnsi" w:cstheme="minorHAnsi"/>
          <w:color w:val="auto"/>
        </w:rPr>
        <w:t>.</w:t>
      </w:r>
      <w:r w:rsidR="009E740A" w:rsidRPr="000A448E">
        <w:rPr>
          <w:rFonts w:asciiTheme="minorHAnsi" w:hAnsiTheme="minorHAnsi" w:cstheme="minorHAnsi"/>
          <w:color w:val="auto"/>
        </w:rPr>
        <w:t xml:space="preserve"> </w:t>
      </w:r>
      <w:r w:rsidRPr="000A448E">
        <w:rPr>
          <w:rFonts w:asciiTheme="minorHAnsi" w:hAnsiTheme="minorHAnsi" w:cstheme="minorHAnsi"/>
          <w:color w:val="auto"/>
        </w:rPr>
        <w:t xml:space="preserve">Część 1 zamówienia – Dostawa plecakowego agregatu bateryjnego </w:t>
      </w:r>
      <w:r w:rsidR="00271204" w:rsidRPr="000A448E">
        <w:rPr>
          <w:rFonts w:asciiTheme="minorHAnsi" w:hAnsiTheme="minorHAnsi" w:cstheme="minorHAnsi"/>
          <w:color w:val="auto"/>
        </w:rPr>
        <w:br/>
        <w:t xml:space="preserve"> </w:t>
      </w:r>
      <w:r w:rsidRPr="000A448E">
        <w:rPr>
          <w:rFonts w:asciiTheme="minorHAnsi" w:hAnsiTheme="minorHAnsi" w:cstheme="minorHAnsi"/>
          <w:color w:val="auto"/>
        </w:rPr>
        <w:t>do odłowu ryb</w:t>
      </w:r>
      <w:bookmarkEnd w:id="6"/>
      <w:r w:rsidR="00271204" w:rsidRPr="000A448E">
        <w:rPr>
          <w:rFonts w:asciiTheme="minorHAnsi" w:hAnsiTheme="minorHAnsi" w:cstheme="minorHAnsi"/>
          <w:color w:val="auto"/>
        </w:rPr>
        <w:br/>
      </w:r>
    </w:p>
    <w:p w14:paraId="68A6F1D4" w14:textId="77777777" w:rsidR="00A67C91" w:rsidRPr="000A448E" w:rsidRDefault="009E740A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Zamówienie obejmuje </w:t>
      </w:r>
      <w:r w:rsidR="00134491" w:rsidRPr="000A448E">
        <w:rPr>
          <w:rFonts w:cstheme="minorHAnsi"/>
          <w:sz w:val="24"/>
          <w:szCs w:val="24"/>
        </w:rPr>
        <w:t xml:space="preserve">dostawę plecakowego agregatu bateryjnego do odłowu ryb </w:t>
      </w:r>
      <w:r w:rsidR="00271204" w:rsidRPr="000A448E">
        <w:rPr>
          <w:rFonts w:cstheme="minorHAnsi"/>
          <w:sz w:val="24"/>
          <w:szCs w:val="24"/>
        </w:rPr>
        <w:br/>
      </w:r>
      <w:r w:rsidR="00134491" w:rsidRPr="000A448E">
        <w:rPr>
          <w:rFonts w:cstheme="minorHAnsi"/>
          <w:sz w:val="24"/>
          <w:szCs w:val="24"/>
        </w:rPr>
        <w:t xml:space="preserve">z prądem stałym </w:t>
      </w:r>
      <w:r w:rsidR="00D05431" w:rsidRPr="000A448E">
        <w:rPr>
          <w:rFonts w:cstheme="minorHAnsi"/>
          <w:sz w:val="24"/>
          <w:szCs w:val="24"/>
        </w:rPr>
        <w:t xml:space="preserve">oraz </w:t>
      </w:r>
      <w:r w:rsidR="00134491" w:rsidRPr="000A448E">
        <w:rPr>
          <w:rFonts w:cstheme="minorHAnsi"/>
          <w:sz w:val="24"/>
          <w:szCs w:val="24"/>
        </w:rPr>
        <w:t xml:space="preserve">impulsowym na ramie </w:t>
      </w:r>
      <w:r w:rsidR="00BB27FE" w:rsidRPr="000A448E">
        <w:rPr>
          <w:rFonts w:cstheme="minorHAnsi"/>
          <w:sz w:val="24"/>
          <w:szCs w:val="24"/>
        </w:rPr>
        <w:t xml:space="preserve">plecakowej lub w formie plecaka i sterownika </w:t>
      </w:r>
      <w:r w:rsidR="00271204" w:rsidRPr="000A448E">
        <w:rPr>
          <w:rFonts w:cstheme="minorHAnsi"/>
          <w:sz w:val="24"/>
          <w:szCs w:val="24"/>
        </w:rPr>
        <w:br/>
      </w:r>
      <w:r w:rsidR="00BB27FE" w:rsidRPr="000A448E">
        <w:rPr>
          <w:rFonts w:cstheme="minorHAnsi"/>
          <w:sz w:val="24"/>
          <w:szCs w:val="24"/>
        </w:rPr>
        <w:t xml:space="preserve">na taśmie. </w:t>
      </w:r>
    </w:p>
    <w:p w14:paraId="384BBA48" w14:textId="50333B06" w:rsidR="00BB27FE" w:rsidRPr="000A448E" w:rsidRDefault="00BB27FE" w:rsidP="00A67C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Akumulator agregatu powinien mieć pojemność minimalną 6,5 Ah. Agregat winien posiadać anodę, katodę, zespół akumulatorowy oraz zespół sterujący. Ponadto sprzęt winien posiadać wszystkie zabezpieczenia w tym: ochronę przed przeciążeniem i zwarciem, zabezpieczenie przed odwróceniem biegunów akumulatora, monitorowanie napięcia akumulatora oraz wyłącznik przechylenia.</w:t>
      </w:r>
    </w:p>
    <w:p w14:paraId="79F1A932" w14:textId="77777777" w:rsidR="006A2DE2" w:rsidRPr="000A448E" w:rsidRDefault="006A2DE2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14:paraId="61929175" w14:textId="29AD570F" w:rsidR="001C02B4" w:rsidRPr="000A448E" w:rsidRDefault="001C02B4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Pojemność akumulatorów- co najmniej 25 Ah</w:t>
      </w:r>
    </w:p>
    <w:p w14:paraId="6B9AB355" w14:textId="2B50BAA9" w:rsidR="001C02B4" w:rsidRPr="000A448E" w:rsidRDefault="001C02B4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Napięcie prądu wyjściowego regulowane w zakresie co najmniej od 120 do 550 V </w:t>
      </w:r>
    </w:p>
    <w:p w14:paraId="5315A515" w14:textId="6DB1A25F" w:rsidR="001C02B4" w:rsidRPr="000A448E" w:rsidRDefault="001C02B4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Moc wyjściowa prądu stałego co najmniej 550 W</w:t>
      </w:r>
    </w:p>
    <w:p w14:paraId="52AF09FA" w14:textId="7DCB65E5" w:rsidR="001C02B4" w:rsidRPr="000A448E" w:rsidRDefault="001C02B4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Moc wyjściowa prądu impulsowego co najmniej 1100 W </w:t>
      </w:r>
    </w:p>
    <w:p w14:paraId="7F10F2CE" w14:textId="6AFEBD4E" w:rsidR="001C02B4" w:rsidRPr="000A448E" w:rsidRDefault="001C02B4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Częstotliwość impulsów regulowana co najmniej od 50 do 180 </w:t>
      </w:r>
      <w:proofErr w:type="spellStart"/>
      <w:r w:rsidRPr="000A448E">
        <w:rPr>
          <w:rFonts w:cstheme="minorHAnsi"/>
          <w:sz w:val="24"/>
          <w:szCs w:val="24"/>
        </w:rPr>
        <w:t>Hz</w:t>
      </w:r>
      <w:proofErr w:type="spellEnd"/>
    </w:p>
    <w:p w14:paraId="12BC86E8" w14:textId="64BD018D" w:rsidR="001C02B4" w:rsidRPr="000A448E" w:rsidRDefault="001C02B4" w:rsidP="006A2DE2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Możliwość regulacji napięcia, częstotliwości i czasu trwania impulsów </w:t>
      </w:r>
    </w:p>
    <w:p w14:paraId="601FD6B3" w14:textId="77777777" w:rsidR="00C73EB2" w:rsidRPr="000A448E" w:rsidRDefault="00C73EB2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9FD9F" w14:textId="04AA3385" w:rsidR="00C73EB2" w:rsidRPr="000A448E" w:rsidRDefault="00C73EB2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W przypadku braku możliwości dostawy agregatu bateryjnego w terminie określonym w pkt.5 opisu przedmiotu zamówienia, Zamawiający dopuszcza również dostawę a</w:t>
      </w:r>
      <w:r w:rsidR="00961741" w:rsidRPr="000A448E">
        <w:rPr>
          <w:rFonts w:cstheme="minorHAnsi"/>
          <w:sz w:val="24"/>
          <w:szCs w:val="24"/>
        </w:rPr>
        <w:t>gregat</w:t>
      </w:r>
      <w:r w:rsidRPr="000A448E">
        <w:rPr>
          <w:rFonts w:cstheme="minorHAnsi"/>
          <w:sz w:val="24"/>
          <w:szCs w:val="24"/>
        </w:rPr>
        <w:t>u</w:t>
      </w:r>
      <w:r w:rsidR="00961741" w:rsidRPr="000A448E">
        <w:rPr>
          <w:rFonts w:cstheme="minorHAnsi"/>
          <w:sz w:val="24"/>
          <w:szCs w:val="24"/>
        </w:rPr>
        <w:t xml:space="preserve"> spalinow</w:t>
      </w:r>
      <w:r w:rsidRPr="000A448E">
        <w:rPr>
          <w:rFonts w:cstheme="minorHAnsi"/>
          <w:sz w:val="24"/>
          <w:szCs w:val="24"/>
        </w:rPr>
        <w:t>ego</w:t>
      </w:r>
      <w:r w:rsidR="00961741" w:rsidRPr="000A448E">
        <w:rPr>
          <w:rFonts w:cstheme="minorHAnsi"/>
          <w:sz w:val="24"/>
          <w:szCs w:val="24"/>
        </w:rPr>
        <w:t xml:space="preserve"> do odłowu ryb</w:t>
      </w:r>
      <w:r w:rsidRPr="000A448E">
        <w:rPr>
          <w:rFonts w:cstheme="minorHAnsi"/>
          <w:sz w:val="24"/>
          <w:szCs w:val="24"/>
        </w:rPr>
        <w:t xml:space="preserve"> o następujących parametrach minimalnych:</w:t>
      </w:r>
    </w:p>
    <w:p w14:paraId="32E8877C" w14:textId="790EBA77" w:rsidR="00C73EB2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 xml:space="preserve">Moc co </w:t>
      </w:r>
      <w:r w:rsidR="00C73EB2" w:rsidRPr="000A448E">
        <w:rPr>
          <w:rFonts w:eastAsia="Times New Roman" w:cstheme="minorHAnsi"/>
          <w:sz w:val="24"/>
          <w:szCs w:val="24"/>
          <w:lang w:eastAsia="pl-PL"/>
        </w:rPr>
        <w:t>najmniej:</w:t>
      </w:r>
      <w:r w:rsidRPr="000A448E">
        <w:rPr>
          <w:rFonts w:eastAsia="Times New Roman" w:cstheme="minorHAnsi"/>
          <w:sz w:val="24"/>
          <w:szCs w:val="24"/>
          <w:lang w:eastAsia="pl-PL"/>
        </w:rPr>
        <w:t xml:space="preserve"> 1500 W</w:t>
      </w:r>
    </w:p>
    <w:p w14:paraId="5649F715" w14:textId="77777777" w:rsidR="00C73EB2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 xml:space="preserve">Napięcia prądu </w:t>
      </w:r>
      <w:r w:rsidR="00C73EB2" w:rsidRPr="000A448E">
        <w:rPr>
          <w:rFonts w:eastAsia="Times New Roman" w:cstheme="minorHAnsi"/>
          <w:sz w:val="24"/>
          <w:szCs w:val="24"/>
          <w:lang w:eastAsia="pl-PL"/>
        </w:rPr>
        <w:t>wyjściowego co</w:t>
      </w:r>
      <w:r w:rsidRPr="000A448E">
        <w:rPr>
          <w:rFonts w:eastAsia="Times New Roman" w:cstheme="minorHAnsi"/>
          <w:sz w:val="24"/>
          <w:szCs w:val="24"/>
          <w:lang w:eastAsia="pl-PL"/>
        </w:rPr>
        <w:t xml:space="preserve"> najmniej 300V</w:t>
      </w:r>
    </w:p>
    <w:p w14:paraId="07AA0AD3" w14:textId="77777777" w:rsidR="00C73EB2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>Moc wyjściowa prądu stałego co najmniej 1300 W</w:t>
      </w:r>
    </w:p>
    <w:p w14:paraId="4F1D2818" w14:textId="77777777" w:rsidR="00C73EB2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>Klasa ochronna co najmniej II – typ IP55</w:t>
      </w:r>
    </w:p>
    <w:p w14:paraId="608156AA" w14:textId="77777777" w:rsidR="00C73EB2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>Wyłącznik bezpieczeństwa,</w:t>
      </w:r>
    </w:p>
    <w:p w14:paraId="5D11EC8B" w14:textId="77777777" w:rsidR="00C73EB2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 xml:space="preserve">Waga </w:t>
      </w:r>
      <w:r w:rsidRPr="000A448E">
        <w:rPr>
          <w:rFonts w:eastAsia="Times New Roman" w:cstheme="minorHAnsi"/>
          <w:sz w:val="24"/>
          <w:szCs w:val="24"/>
          <w:lang w:eastAsia="pl-PL"/>
        </w:rPr>
        <w:tab/>
        <w:t>maksymalnie 22 kg</w:t>
      </w:r>
    </w:p>
    <w:p w14:paraId="7EBE3590" w14:textId="77777777" w:rsidR="00C73EB2" w:rsidRPr="000A448E" w:rsidRDefault="004D7A93" w:rsidP="00C73E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 xml:space="preserve">W zestawie </w:t>
      </w:r>
      <w:proofErr w:type="spellStart"/>
      <w:r w:rsidRPr="000A448E">
        <w:rPr>
          <w:rFonts w:eastAsia="Times New Roman" w:cstheme="minorHAnsi"/>
          <w:sz w:val="24"/>
          <w:szCs w:val="24"/>
          <w:lang w:eastAsia="pl-PL"/>
        </w:rPr>
        <w:t>anodokasarek</w:t>
      </w:r>
      <w:proofErr w:type="spellEnd"/>
      <w:r w:rsidRPr="000A448E">
        <w:rPr>
          <w:rFonts w:eastAsia="Times New Roman" w:cstheme="minorHAnsi"/>
          <w:sz w:val="24"/>
          <w:szCs w:val="24"/>
          <w:lang w:eastAsia="pl-PL"/>
        </w:rPr>
        <w:t xml:space="preserve"> o średnicy 20-40 cm</w:t>
      </w:r>
    </w:p>
    <w:p w14:paraId="546F4000" w14:textId="71665B01" w:rsidR="004D7A93" w:rsidRPr="000A448E" w:rsidRDefault="004D7A93" w:rsidP="00C73E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eastAsia="Times New Roman" w:cstheme="minorHAnsi"/>
          <w:sz w:val="24"/>
          <w:szCs w:val="24"/>
          <w:lang w:eastAsia="pl-PL"/>
        </w:rPr>
        <w:t>katoda miedziana 2 metry z 5 metrowym kablem</w:t>
      </w:r>
    </w:p>
    <w:p w14:paraId="3A5210BB" w14:textId="77777777" w:rsidR="004D7A93" w:rsidRPr="000A448E" w:rsidRDefault="004D7A93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D21F59B" w14:textId="77777777" w:rsidR="00961741" w:rsidRPr="000A448E" w:rsidRDefault="00961741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5DED404" w14:textId="0E5C379F" w:rsidR="00E9030E" w:rsidRPr="000A448E" w:rsidRDefault="00446723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Zamówienie </w:t>
      </w:r>
      <w:r w:rsidR="00BB27FE" w:rsidRPr="000A448E">
        <w:rPr>
          <w:rFonts w:cstheme="minorHAnsi"/>
          <w:sz w:val="24"/>
          <w:szCs w:val="24"/>
        </w:rPr>
        <w:t>obejmuj</w:t>
      </w:r>
      <w:r w:rsidR="00271204" w:rsidRPr="000A448E">
        <w:rPr>
          <w:rFonts w:cstheme="minorHAnsi"/>
          <w:sz w:val="24"/>
          <w:szCs w:val="24"/>
        </w:rPr>
        <w:t>e</w:t>
      </w:r>
      <w:r w:rsidRPr="000A448E">
        <w:rPr>
          <w:rFonts w:cstheme="minorHAnsi"/>
          <w:sz w:val="24"/>
          <w:szCs w:val="24"/>
        </w:rPr>
        <w:t xml:space="preserve"> dostawę</w:t>
      </w:r>
      <w:r w:rsidR="00BB27FE" w:rsidRPr="000A448E">
        <w:rPr>
          <w:rFonts w:cstheme="minorHAnsi"/>
          <w:sz w:val="24"/>
          <w:szCs w:val="24"/>
        </w:rPr>
        <w:t xml:space="preserve"> 1 szt. plecakowego agregatu bateryjnego</w:t>
      </w:r>
      <w:r w:rsidR="00961741" w:rsidRPr="000A448E">
        <w:rPr>
          <w:rFonts w:cstheme="minorHAnsi"/>
          <w:sz w:val="24"/>
          <w:szCs w:val="24"/>
        </w:rPr>
        <w:t xml:space="preserve"> lub spalinowego</w:t>
      </w:r>
      <w:r w:rsidR="00973059" w:rsidRPr="000A448E">
        <w:rPr>
          <w:rFonts w:cstheme="minorHAnsi"/>
          <w:sz w:val="24"/>
          <w:szCs w:val="24"/>
        </w:rPr>
        <w:t>.</w:t>
      </w:r>
    </w:p>
    <w:p w14:paraId="683E80BA" w14:textId="79B828FD" w:rsidR="00BB27FE" w:rsidRPr="000A448E" w:rsidRDefault="00BB27FE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90966A6" w14:textId="425BAF3D" w:rsidR="00446723" w:rsidRPr="000A448E" w:rsidRDefault="009E400F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Zamówienie</w:t>
      </w:r>
      <w:r w:rsidR="00446723" w:rsidRPr="000A448E">
        <w:rPr>
          <w:rFonts w:cstheme="minorHAnsi"/>
          <w:sz w:val="24"/>
          <w:szCs w:val="24"/>
        </w:rPr>
        <w:t xml:space="preserve"> obejmuj</w:t>
      </w:r>
      <w:r w:rsidR="00271204" w:rsidRPr="000A448E">
        <w:rPr>
          <w:rFonts w:cstheme="minorHAnsi"/>
          <w:sz w:val="24"/>
          <w:szCs w:val="24"/>
        </w:rPr>
        <w:t>e</w:t>
      </w:r>
      <w:r w:rsidR="00446723" w:rsidRPr="000A448E">
        <w:rPr>
          <w:rFonts w:cstheme="minorHAnsi"/>
          <w:sz w:val="24"/>
          <w:szCs w:val="24"/>
        </w:rPr>
        <w:t xml:space="preserve"> również koszty transportu lub </w:t>
      </w:r>
      <w:r w:rsidR="00DF3954" w:rsidRPr="000A448E">
        <w:rPr>
          <w:rFonts w:cstheme="minorHAnsi"/>
          <w:sz w:val="24"/>
          <w:szCs w:val="24"/>
        </w:rPr>
        <w:t>wysyłki</w:t>
      </w:r>
      <w:r w:rsidR="00446723" w:rsidRPr="000A448E">
        <w:rPr>
          <w:rFonts w:cstheme="minorHAnsi"/>
          <w:sz w:val="24"/>
          <w:szCs w:val="24"/>
        </w:rPr>
        <w:t xml:space="preserve"> oraz </w:t>
      </w:r>
      <w:r w:rsidR="00DF3954" w:rsidRPr="000A448E">
        <w:rPr>
          <w:rFonts w:cstheme="minorHAnsi"/>
          <w:sz w:val="24"/>
          <w:szCs w:val="24"/>
        </w:rPr>
        <w:t xml:space="preserve">ewentualnego </w:t>
      </w:r>
      <w:r w:rsidR="00446723" w:rsidRPr="000A448E">
        <w:rPr>
          <w:rFonts w:cstheme="minorHAnsi"/>
          <w:sz w:val="24"/>
          <w:szCs w:val="24"/>
        </w:rPr>
        <w:t>rozładunku</w:t>
      </w:r>
      <w:r w:rsidR="00DF3954" w:rsidRPr="000A448E">
        <w:rPr>
          <w:rFonts w:cstheme="minorHAnsi"/>
          <w:sz w:val="24"/>
          <w:szCs w:val="24"/>
        </w:rPr>
        <w:t xml:space="preserve"> </w:t>
      </w:r>
      <w:r w:rsidR="00271204" w:rsidRPr="000A448E">
        <w:rPr>
          <w:rFonts w:cstheme="minorHAnsi"/>
          <w:sz w:val="24"/>
          <w:szCs w:val="24"/>
        </w:rPr>
        <w:br/>
      </w:r>
      <w:r w:rsidR="00DF3954" w:rsidRPr="000A448E">
        <w:rPr>
          <w:rFonts w:cstheme="minorHAnsi"/>
          <w:sz w:val="24"/>
          <w:szCs w:val="24"/>
        </w:rPr>
        <w:t>i wniesienia we wskazane miejsce.</w:t>
      </w:r>
    </w:p>
    <w:p w14:paraId="28590240" w14:textId="77777777" w:rsidR="00446723" w:rsidRPr="000A448E" w:rsidRDefault="00446723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5F274A7" w14:textId="5B7A69CA" w:rsidR="00BB27FE" w:rsidRPr="000A448E" w:rsidRDefault="00BB27FE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Sprzęt musi być nowy i posiadać gwarancję co najmniej 24 miesiące.</w:t>
      </w:r>
    </w:p>
    <w:p w14:paraId="0239462D" w14:textId="77777777" w:rsidR="00C73EB2" w:rsidRPr="000A448E" w:rsidRDefault="00C73EB2" w:rsidP="006A2DE2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4BC9580" w14:textId="6B18A091" w:rsidR="009E740A" w:rsidRPr="000A448E" w:rsidRDefault="00BB27FE" w:rsidP="00271204">
      <w:pPr>
        <w:pStyle w:val="Nagwek2"/>
        <w:ind w:left="426" w:hanging="426"/>
        <w:rPr>
          <w:rFonts w:asciiTheme="minorHAnsi" w:hAnsiTheme="minorHAnsi" w:cstheme="minorHAnsi"/>
          <w:color w:val="auto"/>
        </w:rPr>
      </w:pPr>
      <w:bookmarkStart w:id="7" w:name="_Toc100822905"/>
      <w:r w:rsidRPr="000A448E">
        <w:rPr>
          <w:rFonts w:asciiTheme="minorHAnsi" w:hAnsiTheme="minorHAnsi" w:cstheme="minorHAnsi"/>
          <w:color w:val="auto"/>
        </w:rPr>
        <w:t>3</w:t>
      </w:r>
      <w:r w:rsidR="00E9030E" w:rsidRPr="000A448E">
        <w:rPr>
          <w:rFonts w:asciiTheme="minorHAnsi" w:hAnsiTheme="minorHAnsi" w:cstheme="minorHAnsi"/>
          <w:color w:val="auto"/>
        </w:rPr>
        <w:t xml:space="preserve">.2. </w:t>
      </w:r>
      <w:r w:rsidRPr="000A448E">
        <w:rPr>
          <w:rFonts w:asciiTheme="minorHAnsi" w:hAnsiTheme="minorHAnsi" w:cstheme="minorHAnsi"/>
          <w:color w:val="auto"/>
        </w:rPr>
        <w:t xml:space="preserve">Część 2 zamówienia – Dostawa znaczków do znakowania ryb </w:t>
      </w:r>
      <w:r w:rsidR="00271204" w:rsidRPr="000A448E">
        <w:rPr>
          <w:rFonts w:asciiTheme="minorHAnsi" w:hAnsiTheme="minorHAnsi" w:cstheme="minorHAnsi"/>
          <w:color w:val="auto"/>
        </w:rPr>
        <w:br/>
      </w:r>
      <w:r w:rsidRPr="000A448E">
        <w:rPr>
          <w:rFonts w:asciiTheme="minorHAnsi" w:hAnsiTheme="minorHAnsi" w:cstheme="minorHAnsi"/>
          <w:color w:val="auto"/>
        </w:rPr>
        <w:t>wraz z aplikatorem</w:t>
      </w:r>
      <w:bookmarkEnd w:id="7"/>
    </w:p>
    <w:p w14:paraId="3CB8BF01" w14:textId="210F8D03" w:rsidR="004135C4" w:rsidRPr="000A448E" w:rsidRDefault="004135C4" w:rsidP="004135C4">
      <w:pPr>
        <w:tabs>
          <w:tab w:val="left" w:pos="11"/>
        </w:tabs>
        <w:jc w:val="both"/>
        <w:rPr>
          <w:rFonts w:cstheme="minorHAnsi"/>
        </w:rPr>
      </w:pPr>
    </w:p>
    <w:p w14:paraId="6CA16C9A" w14:textId="713F46FA" w:rsidR="00BB27FE" w:rsidRPr="000A448E" w:rsidRDefault="00BB27FE" w:rsidP="004135C4">
      <w:pPr>
        <w:tabs>
          <w:tab w:val="left" w:pos="11"/>
        </w:tabs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ab/>
      </w:r>
      <w:r w:rsidRPr="000A448E">
        <w:rPr>
          <w:rFonts w:cstheme="minorHAnsi"/>
          <w:sz w:val="24"/>
          <w:szCs w:val="24"/>
        </w:rPr>
        <w:tab/>
        <w:t>Zamówienie obejmuje dostawę zestawu znaczków elastomerowych w ilości 2500 szt. Znaczki wizualne z indywidualną numeracją oraz w 4 różnych rodzajach kolorystycznych.</w:t>
      </w:r>
    </w:p>
    <w:p w14:paraId="2392E0D4" w14:textId="28FDB651" w:rsidR="004066CC" w:rsidRPr="000A448E" w:rsidRDefault="004066CC" w:rsidP="004135C4">
      <w:pPr>
        <w:tabs>
          <w:tab w:val="left" w:pos="11"/>
        </w:tabs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Dodatkowo zamówienia </w:t>
      </w:r>
      <w:r w:rsidR="00271204" w:rsidRPr="000A448E">
        <w:rPr>
          <w:rFonts w:cstheme="minorHAnsi"/>
          <w:sz w:val="24"/>
          <w:szCs w:val="24"/>
        </w:rPr>
        <w:t>obejmuje</w:t>
      </w:r>
      <w:r w:rsidRPr="000A448E">
        <w:rPr>
          <w:rFonts w:cstheme="minorHAnsi"/>
          <w:sz w:val="24"/>
          <w:szCs w:val="24"/>
        </w:rPr>
        <w:t xml:space="preserve"> dostawę aplikatora zgodnego z zestawem znaczków </w:t>
      </w:r>
      <w:r w:rsidR="00271204" w:rsidRPr="000A448E">
        <w:rPr>
          <w:rFonts w:cstheme="minorHAnsi"/>
          <w:sz w:val="24"/>
          <w:szCs w:val="24"/>
        </w:rPr>
        <w:br/>
      </w:r>
      <w:r w:rsidRPr="000A448E">
        <w:rPr>
          <w:rFonts w:cstheme="minorHAnsi"/>
          <w:sz w:val="24"/>
          <w:szCs w:val="24"/>
        </w:rPr>
        <w:t>do aplikacji znaczków ryb o wielkości od 10 cm.</w:t>
      </w:r>
    </w:p>
    <w:p w14:paraId="64A21436" w14:textId="70A0F0DB" w:rsidR="004066CC" w:rsidRPr="000A448E" w:rsidRDefault="007F3A1E" w:rsidP="004135C4">
      <w:pPr>
        <w:tabs>
          <w:tab w:val="left" w:pos="11"/>
        </w:tabs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Zamówienie obejmuj</w:t>
      </w:r>
      <w:r w:rsidR="00271204" w:rsidRPr="000A448E">
        <w:rPr>
          <w:rFonts w:cstheme="minorHAnsi"/>
          <w:sz w:val="24"/>
          <w:szCs w:val="24"/>
        </w:rPr>
        <w:t>e</w:t>
      </w:r>
      <w:r w:rsidRPr="000A448E">
        <w:rPr>
          <w:rFonts w:cstheme="minorHAnsi"/>
          <w:sz w:val="24"/>
          <w:szCs w:val="24"/>
        </w:rPr>
        <w:t xml:space="preserve"> </w:t>
      </w:r>
      <w:r w:rsidR="00446723" w:rsidRPr="000A448E">
        <w:rPr>
          <w:rFonts w:cstheme="minorHAnsi"/>
          <w:sz w:val="24"/>
          <w:szCs w:val="24"/>
        </w:rPr>
        <w:t>d</w:t>
      </w:r>
      <w:r w:rsidR="004066CC" w:rsidRPr="000A448E">
        <w:rPr>
          <w:rFonts w:cstheme="minorHAnsi"/>
          <w:sz w:val="24"/>
          <w:szCs w:val="24"/>
        </w:rPr>
        <w:t>ostaw</w:t>
      </w:r>
      <w:r w:rsidR="00446723" w:rsidRPr="000A448E">
        <w:rPr>
          <w:rFonts w:cstheme="minorHAnsi"/>
          <w:sz w:val="24"/>
          <w:szCs w:val="24"/>
        </w:rPr>
        <w:t>ę</w:t>
      </w:r>
      <w:r w:rsidR="004066CC" w:rsidRPr="000A448E">
        <w:rPr>
          <w:rFonts w:cstheme="minorHAnsi"/>
          <w:sz w:val="24"/>
          <w:szCs w:val="24"/>
        </w:rPr>
        <w:t xml:space="preserve"> 2500 szt</w:t>
      </w:r>
      <w:r w:rsidR="00446723" w:rsidRPr="000A448E">
        <w:rPr>
          <w:rFonts w:cstheme="minorHAnsi"/>
          <w:sz w:val="24"/>
          <w:szCs w:val="24"/>
        </w:rPr>
        <w:t>.</w:t>
      </w:r>
      <w:r w:rsidR="004066CC" w:rsidRPr="000A448E">
        <w:rPr>
          <w:rFonts w:cstheme="minorHAnsi"/>
          <w:sz w:val="24"/>
          <w:szCs w:val="24"/>
        </w:rPr>
        <w:t xml:space="preserve"> znaczków oraz 2 szt. aplikatora.</w:t>
      </w:r>
    </w:p>
    <w:p w14:paraId="7782A48B" w14:textId="1F21CC32" w:rsidR="00DF3954" w:rsidRPr="000A448E" w:rsidRDefault="00DF3954" w:rsidP="00DF395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Zamówienie obejmuj</w:t>
      </w:r>
      <w:r w:rsidR="00271204" w:rsidRPr="000A448E">
        <w:rPr>
          <w:rFonts w:cstheme="minorHAnsi"/>
          <w:sz w:val="24"/>
          <w:szCs w:val="24"/>
        </w:rPr>
        <w:t>e</w:t>
      </w:r>
      <w:r w:rsidRPr="000A448E">
        <w:rPr>
          <w:rFonts w:cstheme="minorHAnsi"/>
          <w:sz w:val="24"/>
          <w:szCs w:val="24"/>
        </w:rPr>
        <w:t xml:space="preserve"> również koszty transportu lub wysyłki oraz ewentualnego rozładunku </w:t>
      </w:r>
      <w:r w:rsidR="00271204" w:rsidRPr="000A448E">
        <w:rPr>
          <w:rFonts w:cstheme="minorHAnsi"/>
          <w:sz w:val="24"/>
          <w:szCs w:val="24"/>
        </w:rPr>
        <w:br/>
      </w:r>
      <w:r w:rsidRPr="000A448E">
        <w:rPr>
          <w:rFonts w:cstheme="minorHAnsi"/>
          <w:sz w:val="24"/>
          <w:szCs w:val="24"/>
        </w:rPr>
        <w:t>i wniesienia we wskazane miejsce.</w:t>
      </w:r>
    </w:p>
    <w:p w14:paraId="17F1DC01" w14:textId="77777777" w:rsidR="00475C92" w:rsidRPr="000A448E" w:rsidRDefault="00475C92" w:rsidP="00475C92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D5FC55D" w14:textId="2D015F1D" w:rsidR="00475C92" w:rsidRPr="000A448E" w:rsidRDefault="00475C92" w:rsidP="00475C92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Sprzęt musi być nowy</w:t>
      </w:r>
      <w:r w:rsidR="00BB4FC3" w:rsidRPr="000A448E">
        <w:rPr>
          <w:rFonts w:cstheme="minorHAnsi"/>
          <w:sz w:val="24"/>
          <w:szCs w:val="24"/>
        </w:rPr>
        <w:t xml:space="preserve">, w przypadku aplikatora wymagana jest </w:t>
      </w:r>
      <w:r w:rsidRPr="000A448E">
        <w:rPr>
          <w:rFonts w:cstheme="minorHAnsi"/>
          <w:sz w:val="24"/>
          <w:szCs w:val="24"/>
        </w:rPr>
        <w:t>gwarancj</w:t>
      </w:r>
      <w:r w:rsidR="00BB4FC3" w:rsidRPr="000A448E">
        <w:rPr>
          <w:rFonts w:cstheme="minorHAnsi"/>
          <w:sz w:val="24"/>
          <w:szCs w:val="24"/>
        </w:rPr>
        <w:t>a</w:t>
      </w:r>
      <w:r w:rsidRPr="000A448E">
        <w:rPr>
          <w:rFonts w:cstheme="minorHAnsi"/>
          <w:sz w:val="24"/>
          <w:szCs w:val="24"/>
        </w:rPr>
        <w:t xml:space="preserve"> co najmniej 24 miesiące.</w:t>
      </w:r>
    </w:p>
    <w:p w14:paraId="23ED3092" w14:textId="77777777" w:rsidR="007A4E8C" w:rsidRPr="000A448E" w:rsidRDefault="007A4E8C" w:rsidP="004135C4">
      <w:pPr>
        <w:tabs>
          <w:tab w:val="left" w:pos="11"/>
        </w:tabs>
        <w:jc w:val="both"/>
        <w:rPr>
          <w:rFonts w:cstheme="minorHAnsi"/>
          <w:sz w:val="24"/>
          <w:szCs w:val="24"/>
        </w:rPr>
      </w:pPr>
    </w:p>
    <w:p w14:paraId="61E5BB61" w14:textId="0EB982B8" w:rsidR="00E9030E" w:rsidRPr="000A448E" w:rsidRDefault="004066CC" w:rsidP="00E042D7">
      <w:pPr>
        <w:pStyle w:val="Nagwek2"/>
        <w:spacing w:line="240" w:lineRule="auto"/>
        <w:rPr>
          <w:rFonts w:asciiTheme="minorHAnsi" w:hAnsiTheme="minorHAnsi" w:cstheme="minorHAnsi"/>
          <w:color w:val="auto"/>
        </w:rPr>
      </w:pPr>
      <w:bookmarkStart w:id="8" w:name="_Toc100822906"/>
      <w:r w:rsidRPr="000A448E">
        <w:rPr>
          <w:rFonts w:asciiTheme="minorHAnsi" w:hAnsiTheme="minorHAnsi" w:cstheme="minorHAnsi"/>
          <w:color w:val="auto"/>
        </w:rPr>
        <w:t>3</w:t>
      </w:r>
      <w:r w:rsidR="00E9030E" w:rsidRPr="000A448E">
        <w:rPr>
          <w:rFonts w:asciiTheme="minorHAnsi" w:hAnsiTheme="minorHAnsi" w:cstheme="minorHAnsi"/>
          <w:color w:val="auto"/>
        </w:rPr>
        <w:t xml:space="preserve">.3. </w:t>
      </w:r>
      <w:r w:rsidRPr="000A448E">
        <w:rPr>
          <w:rFonts w:asciiTheme="minorHAnsi" w:hAnsiTheme="minorHAnsi" w:cstheme="minorHAnsi"/>
          <w:color w:val="auto"/>
        </w:rPr>
        <w:t>Część 3 zamówienia – Dostawa tlenomierza</w:t>
      </w:r>
      <w:bookmarkEnd w:id="8"/>
      <w:r w:rsidR="00E9030E" w:rsidRPr="000A448E">
        <w:rPr>
          <w:rFonts w:asciiTheme="minorHAnsi" w:hAnsiTheme="minorHAnsi" w:cstheme="minorHAnsi"/>
          <w:color w:val="auto"/>
        </w:rPr>
        <w:t xml:space="preserve"> </w:t>
      </w:r>
    </w:p>
    <w:p w14:paraId="728E7486" w14:textId="0C25A0D2" w:rsidR="00E042D7" w:rsidRPr="000A448E" w:rsidRDefault="00E042D7" w:rsidP="00347CED">
      <w:pPr>
        <w:tabs>
          <w:tab w:val="left" w:pos="11"/>
        </w:tabs>
        <w:spacing w:line="240" w:lineRule="auto"/>
        <w:jc w:val="both"/>
        <w:rPr>
          <w:sz w:val="24"/>
          <w:szCs w:val="24"/>
        </w:rPr>
      </w:pPr>
    </w:p>
    <w:p w14:paraId="06B1AD63" w14:textId="6C150D61" w:rsidR="00B911BB" w:rsidRPr="000A448E" w:rsidRDefault="004066CC" w:rsidP="00347CED">
      <w:pPr>
        <w:tabs>
          <w:tab w:val="left" w:pos="11"/>
        </w:tabs>
        <w:spacing w:line="240" w:lineRule="auto"/>
        <w:jc w:val="both"/>
        <w:rPr>
          <w:sz w:val="24"/>
          <w:szCs w:val="24"/>
        </w:rPr>
      </w:pPr>
      <w:r w:rsidRPr="000A448E">
        <w:rPr>
          <w:sz w:val="24"/>
          <w:szCs w:val="24"/>
        </w:rPr>
        <w:tab/>
      </w:r>
      <w:r w:rsidRPr="000A448E">
        <w:rPr>
          <w:sz w:val="24"/>
          <w:szCs w:val="24"/>
        </w:rPr>
        <w:tab/>
      </w:r>
      <w:r w:rsidR="003E73DA" w:rsidRPr="000A448E">
        <w:rPr>
          <w:sz w:val="24"/>
          <w:szCs w:val="24"/>
        </w:rPr>
        <w:t xml:space="preserve">Zamówienie </w:t>
      </w:r>
      <w:r w:rsidR="00271204" w:rsidRPr="000A448E">
        <w:rPr>
          <w:sz w:val="24"/>
          <w:szCs w:val="24"/>
        </w:rPr>
        <w:t>obejmuje</w:t>
      </w:r>
      <w:r w:rsidR="003E73DA" w:rsidRPr="000A448E">
        <w:rPr>
          <w:sz w:val="24"/>
          <w:szCs w:val="24"/>
        </w:rPr>
        <w:t xml:space="preserve"> </w:t>
      </w:r>
      <w:r w:rsidRPr="000A448E">
        <w:rPr>
          <w:sz w:val="24"/>
          <w:szCs w:val="24"/>
        </w:rPr>
        <w:t xml:space="preserve">dostawę tlenomierza do badania </w:t>
      </w:r>
      <w:r w:rsidR="001D6092" w:rsidRPr="000A448E">
        <w:rPr>
          <w:sz w:val="24"/>
          <w:szCs w:val="24"/>
        </w:rPr>
        <w:t>zawartości tlenu w wodzie. Tlenomierz musi być przenośny</w:t>
      </w:r>
      <w:r w:rsidR="005C68C0" w:rsidRPr="000A448E">
        <w:rPr>
          <w:sz w:val="24"/>
          <w:szCs w:val="24"/>
        </w:rPr>
        <w:t xml:space="preserve"> (zasilanie bateryjne)</w:t>
      </w:r>
      <w:r w:rsidR="001D6092" w:rsidRPr="000A448E">
        <w:rPr>
          <w:sz w:val="24"/>
          <w:szCs w:val="24"/>
        </w:rPr>
        <w:t xml:space="preserve">, </w:t>
      </w:r>
      <w:r w:rsidR="00B911BB" w:rsidRPr="000A448E">
        <w:rPr>
          <w:sz w:val="24"/>
          <w:szCs w:val="24"/>
        </w:rPr>
        <w:t xml:space="preserve">umożliwiający pracę w terenie, </w:t>
      </w:r>
      <w:r w:rsidR="001D6092" w:rsidRPr="000A448E">
        <w:rPr>
          <w:sz w:val="24"/>
          <w:szCs w:val="24"/>
        </w:rPr>
        <w:t xml:space="preserve">wodoszczelny z automatyczną </w:t>
      </w:r>
      <w:r w:rsidR="00B911BB" w:rsidRPr="000A448E">
        <w:rPr>
          <w:sz w:val="24"/>
          <w:szCs w:val="24"/>
        </w:rPr>
        <w:t>kalibracją i automatyczną kontrolą przetwornika oraz sondy. Ponadto winien posiadać funkcję kompensacji ciśnienia atmosferycznego.</w:t>
      </w:r>
    </w:p>
    <w:p w14:paraId="48C763C8" w14:textId="25456D39" w:rsidR="0006722D" w:rsidRPr="000A448E" w:rsidRDefault="005C68C0" w:rsidP="00347CED">
      <w:pPr>
        <w:tabs>
          <w:tab w:val="left" w:pos="11"/>
        </w:tabs>
        <w:spacing w:line="240" w:lineRule="auto"/>
        <w:jc w:val="both"/>
        <w:rPr>
          <w:sz w:val="24"/>
          <w:szCs w:val="24"/>
        </w:rPr>
      </w:pPr>
      <w:r w:rsidRPr="000A448E">
        <w:rPr>
          <w:sz w:val="24"/>
          <w:szCs w:val="24"/>
        </w:rPr>
        <w:t>Zakres pomiarowy: 0-</w:t>
      </w:r>
      <w:r w:rsidR="000A448E" w:rsidRPr="000A448E">
        <w:rPr>
          <w:sz w:val="24"/>
          <w:szCs w:val="24"/>
        </w:rPr>
        <w:t>2</w:t>
      </w:r>
      <w:r w:rsidRPr="000A448E">
        <w:rPr>
          <w:sz w:val="24"/>
          <w:szCs w:val="24"/>
        </w:rPr>
        <w:t xml:space="preserve">0.0 </w:t>
      </w:r>
      <w:proofErr w:type="spellStart"/>
      <w:r w:rsidRPr="000A448E">
        <w:rPr>
          <w:sz w:val="24"/>
          <w:szCs w:val="24"/>
        </w:rPr>
        <w:t>ppm</w:t>
      </w:r>
      <w:proofErr w:type="spellEnd"/>
      <w:r w:rsidRPr="000A448E">
        <w:rPr>
          <w:sz w:val="24"/>
          <w:szCs w:val="24"/>
        </w:rPr>
        <w:t xml:space="preserve"> (mg/l) oraz 0-</w:t>
      </w:r>
      <w:r w:rsidR="000A448E" w:rsidRPr="000A448E">
        <w:rPr>
          <w:sz w:val="24"/>
          <w:szCs w:val="24"/>
        </w:rPr>
        <w:t>2</w:t>
      </w:r>
      <w:r w:rsidRPr="000A448E">
        <w:rPr>
          <w:sz w:val="24"/>
          <w:szCs w:val="24"/>
        </w:rPr>
        <w:t>00% nasycenia</w:t>
      </w:r>
    </w:p>
    <w:p w14:paraId="71B82216" w14:textId="239D85EC" w:rsidR="004C4413" w:rsidRPr="000A448E" w:rsidRDefault="007F3A1E" w:rsidP="00B911BB">
      <w:pPr>
        <w:tabs>
          <w:tab w:val="left" w:pos="11"/>
        </w:tabs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0A448E">
        <w:rPr>
          <w:sz w:val="24"/>
          <w:szCs w:val="24"/>
        </w:rPr>
        <w:t xml:space="preserve">Zamówienie </w:t>
      </w:r>
      <w:r w:rsidR="00271204" w:rsidRPr="000A448E">
        <w:rPr>
          <w:sz w:val="24"/>
          <w:szCs w:val="24"/>
        </w:rPr>
        <w:t>obejmuje</w:t>
      </w:r>
      <w:r w:rsidRPr="000A448E">
        <w:rPr>
          <w:sz w:val="24"/>
          <w:szCs w:val="24"/>
        </w:rPr>
        <w:t xml:space="preserve"> d</w:t>
      </w:r>
      <w:r w:rsidR="00B911BB" w:rsidRPr="000A448E">
        <w:rPr>
          <w:sz w:val="24"/>
          <w:szCs w:val="24"/>
        </w:rPr>
        <w:t>ostaw</w:t>
      </w:r>
      <w:r w:rsidRPr="000A448E">
        <w:rPr>
          <w:sz w:val="24"/>
          <w:szCs w:val="24"/>
        </w:rPr>
        <w:t>ę</w:t>
      </w:r>
      <w:r w:rsidR="00B911BB" w:rsidRPr="000A448E">
        <w:rPr>
          <w:sz w:val="24"/>
          <w:szCs w:val="24"/>
        </w:rPr>
        <w:t xml:space="preserve"> 1 szt. tlenomierza.</w:t>
      </w:r>
    </w:p>
    <w:p w14:paraId="236F0D97" w14:textId="2AD4BA10" w:rsidR="00DF3954" w:rsidRPr="000A448E" w:rsidRDefault="00DF3954" w:rsidP="00DF395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Zamówienie </w:t>
      </w:r>
      <w:r w:rsidR="00271204" w:rsidRPr="000A448E">
        <w:rPr>
          <w:rFonts w:cstheme="minorHAnsi"/>
          <w:sz w:val="24"/>
          <w:szCs w:val="24"/>
        </w:rPr>
        <w:t>obejmuje</w:t>
      </w:r>
      <w:r w:rsidRPr="000A448E">
        <w:rPr>
          <w:rFonts w:cstheme="minorHAnsi"/>
          <w:sz w:val="24"/>
          <w:szCs w:val="24"/>
        </w:rPr>
        <w:t xml:space="preserve"> również koszty transportu lub wysyłki oraz ewentualnego rozładunku </w:t>
      </w:r>
      <w:r w:rsidR="00271204" w:rsidRPr="000A448E">
        <w:rPr>
          <w:rFonts w:cstheme="minorHAnsi"/>
          <w:sz w:val="24"/>
          <w:szCs w:val="24"/>
        </w:rPr>
        <w:br/>
      </w:r>
      <w:r w:rsidRPr="000A448E">
        <w:rPr>
          <w:rFonts w:cstheme="minorHAnsi"/>
          <w:sz w:val="24"/>
          <w:szCs w:val="24"/>
        </w:rPr>
        <w:t>i wniesienia we wskazane miejsce.</w:t>
      </w:r>
    </w:p>
    <w:p w14:paraId="3D069D33" w14:textId="77777777" w:rsidR="00446723" w:rsidRPr="000A448E" w:rsidRDefault="00446723" w:rsidP="00446723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C6967D1" w14:textId="7DC1415E" w:rsidR="00446723" w:rsidRPr="000A448E" w:rsidRDefault="00446723" w:rsidP="00446723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Sprzęt musi być nowy i posiadać gwarancję co najmniej 24 miesiące.</w:t>
      </w:r>
    </w:p>
    <w:p w14:paraId="70CC188B" w14:textId="77777777" w:rsidR="001E2ECC" w:rsidRPr="000A448E" w:rsidRDefault="001E2ECC" w:rsidP="00347CED">
      <w:pPr>
        <w:tabs>
          <w:tab w:val="left" w:pos="11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24E9E517" w14:textId="2E0CB7A2" w:rsidR="006D011B" w:rsidRPr="000A448E" w:rsidRDefault="00813C70" w:rsidP="00E042D7">
      <w:pPr>
        <w:pStyle w:val="Nagwek2"/>
        <w:spacing w:line="240" w:lineRule="auto"/>
        <w:rPr>
          <w:rFonts w:asciiTheme="minorHAnsi" w:hAnsiTheme="minorHAnsi" w:cstheme="minorHAnsi"/>
          <w:color w:val="auto"/>
        </w:rPr>
      </w:pPr>
      <w:bookmarkStart w:id="9" w:name="_Toc100822907"/>
      <w:r w:rsidRPr="000A448E">
        <w:rPr>
          <w:rFonts w:asciiTheme="minorHAnsi" w:hAnsiTheme="minorHAnsi" w:cstheme="minorHAnsi"/>
          <w:color w:val="auto"/>
        </w:rPr>
        <w:t>3</w:t>
      </w:r>
      <w:r w:rsidR="006D011B" w:rsidRPr="000A448E">
        <w:rPr>
          <w:rFonts w:asciiTheme="minorHAnsi" w:hAnsiTheme="minorHAnsi" w:cstheme="minorHAnsi"/>
          <w:color w:val="auto"/>
        </w:rPr>
        <w:t>.</w:t>
      </w:r>
      <w:r w:rsidR="000A448E" w:rsidRPr="000A448E">
        <w:rPr>
          <w:rFonts w:asciiTheme="minorHAnsi" w:hAnsiTheme="minorHAnsi" w:cstheme="minorHAnsi"/>
          <w:color w:val="auto"/>
        </w:rPr>
        <w:t>4</w:t>
      </w:r>
      <w:r w:rsidR="006D011B" w:rsidRPr="000A448E">
        <w:rPr>
          <w:rFonts w:asciiTheme="minorHAnsi" w:hAnsiTheme="minorHAnsi" w:cstheme="minorHAnsi"/>
          <w:color w:val="auto"/>
        </w:rPr>
        <w:t>.</w:t>
      </w:r>
      <w:r w:rsidR="00492F13" w:rsidRPr="000A448E">
        <w:rPr>
          <w:rFonts w:asciiTheme="minorHAnsi" w:hAnsiTheme="minorHAnsi" w:cstheme="minorHAnsi"/>
          <w:color w:val="auto"/>
        </w:rPr>
        <w:t xml:space="preserve"> </w:t>
      </w:r>
      <w:r w:rsidRPr="000A448E">
        <w:rPr>
          <w:rFonts w:asciiTheme="minorHAnsi" w:hAnsiTheme="minorHAnsi" w:cstheme="minorHAnsi"/>
          <w:color w:val="auto"/>
        </w:rPr>
        <w:t xml:space="preserve">Część </w:t>
      </w:r>
      <w:r w:rsidR="000A448E" w:rsidRPr="000A448E">
        <w:rPr>
          <w:rFonts w:asciiTheme="minorHAnsi" w:hAnsiTheme="minorHAnsi" w:cstheme="minorHAnsi"/>
          <w:color w:val="auto"/>
        </w:rPr>
        <w:t>4</w:t>
      </w:r>
      <w:r w:rsidRPr="000A448E">
        <w:rPr>
          <w:rFonts w:asciiTheme="minorHAnsi" w:hAnsiTheme="minorHAnsi" w:cstheme="minorHAnsi"/>
          <w:color w:val="auto"/>
        </w:rPr>
        <w:t xml:space="preserve"> zamówienia – Dostawa motopompy</w:t>
      </w:r>
      <w:bookmarkEnd w:id="9"/>
    </w:p>
    <w:p w14:paraId="3C067A93" w14:textId="77777777" w:rsidR="00357F71" w:rsidRPr="000A448E" w:rsidRDefault="00357F71" w:rsidP="00290724">
      <w:pPr>
        <w:jc w:val="both"/>
        <w:rPr>
          <w:sz w:val="24"/>
          <w:szCs w:val="24"/>
        </w:rPr>
      </w:pPr>
    </w:p>
    <w:p w14:paraId="4E854F05" w14:textId="765FDCD6" w:rsidR="007F3A1E" w:rsidRPr="000A448E" w:rsidRDefault="00492F13" w:rsidP="00290724">
      <w:pPr>
        <w:spacing w:line="240" w:lineRule="auto"/>
        <w:ind w:firstLine="540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 xml:space="preserve">Zamówienie </w:t>
      </w:r>
      <w:r w:rsidR="00271204" w:rsidRPr="000A448E">
        <w:rPr>
          <w:rFonts w:cs="Arial"/>
          <w:sz w:val="24"/>
          <w:szCs w:val="24"/>
        </w:rPr>
        <w:t>obejmuje</w:t>
      </w:r>
      <w:r w:rsidR="007F3A1E" w:rsidRPr="000A448E">
        <w:rPr>
          <w:rFonts w:cs="Arial"/>
          <w:sz w:val="24"/>
          <w:szCs w:val="24"/>
        </w:rPr>
        <w:t xml:space="preserve"> dostawę przenośnej motopompy do wody czystej. Motopompa winna posiadać następujące parametry minimalne:</w:t>
      </w:r>
    </w:p>
    <w:p w14:paraId="578C4A72" w14:textId="77777777" w:rsidR="007F3A1E" w:rsidRPr="000A448E" w:rsidRDefault="007F3A1E" w:rsidP="007F3A1E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lastRenderedPageBreak/>
        <w:t>- wydajność od 200 d0 300 l/min,</w:t>
      </w:r>
    </w:p>
    <w:p w14:paraId="7096619C" w14:textId="77777777" w:rsidR="007F3A1E" w:rsidRPr="000A448E" w:rsidRDefault="007F3A1E" w:rsidP="007F3A1E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- waga max. 11 kg,</w:t>
      </w:r>
    </w:p>
    <w:p w14:paraId="226AB161" w14:textId="77777777" w:rsidR="007F3A1E" w:rsidRPr="000A448E" w:rsidRDefault="007F3A1E" w:rsidP="007F3A1E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- wysokość ssania co najmniej 7 metrów,</w:t>
      </w:r>
    </w:p>
    <w:p w14:paraId="7667C138" w14:textId="77777777" w:rsidR="007F3A1E" w:rsidRPr="000A448E" w:rsidRDefault="007F3A1E" w:rsidP="007F3A1E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- wysokość podnoszenia co najmniej 30 metrów,</w:t>
      </w:r>
    </w:p>
    <w:p w14:paraId="5C9433D8" w14:textId="3C95DA6F" w:rsidR="007F3A1E" w:rsidRPr="000A448E" w:rsidRDefault="007F3A1E" w:rsidP="007F3A1E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- silnik spalinowy o mocy co najmniej 1,6 kW (2.1 KM).</w:t>
      </w:r>
    </w:p>
    <w:p w14:paraId="5BE99C8E" w14:textId="01E64B5B" w:rsidR="007F3A1E" w:rsidRPr="000A448E" w:rsidRDefault="00446723" w:rsidP="007F3A1E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 xml:space="preserve">Zamówienie </w:t>
      </w:r>
      <w:r w:rsidR="00271204" w:rsidRPr="000A448E">
        <w:rPr>
          <w:rFonts w:cs="Arial"/>
          <w:sz w:val="24"/>
          <w:szCs w:val="24"/>
        </w:rPr>
        <w:t>obejmuje</w:t>
      </w:r>
      <w:r w:rsidRPr="000A448E">
        <w:rPr>
          <w:rFonts w:cs="Arial"/>
          <w:sz w:val="24"/>
          <w:szCs w:val="24"/>
        </w:rPr>
        <w:t xml:space="preserve"> d</w:t>
      </w:r>
      <w:r w:rsidR="007F3A1E" w:rsidRPr="000A448E">
        <w:rPr>
          <w:rFonts w:cs="Arial"/>
          <w:sz w:val="24"/>
          <w:szCs w:val="24"/>
        </w:rPr>
        <w:t>ostaw</w:t>
      </w:r>
      <w:r w:rsidRPr="000A448E">
        <w:rPr>
          <w:rFonts w:cs="Arial"/>
          <w:sz w:val="24"/>
          <w:szCs w:val="24"/>
        </w:rPr>
        <w:t>ę 1 szt. motopompy.</w:t>
      </w:r>
    </w:p>
    <w:p w14:paraId="795396A3" w14:textId="6942A352" w:rsidR="00775499" w:rsidRPr="000A448E" w:rsidRDefault="00775499" w:rsidP="00775499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Zamówienie </w:t>
      </w:r>
      <w:r w:rsidR="00271204" w:rsidRPr="000A448E">
        <w:rPr>
          <w:rFonts w:cstheme="minorHAnsi"/>
          <w:sz w:val="24"/>
          <w:szCs w:val="24"/>
        </w:rPr>
        <w:t>obejmuje</w:t>
      </w:r>
      <w:r w:rsidRPr="000A448E">
        <w:rPr>
          <w:rFonts w:cstheme="minorHAnsi"/>
          <w:sz w:val="24"/>
          <w:szCs w:val="24"/>
        </w:rPr>
        <w:t xml:space="preserve"> również koszty transportu lub wysyłki oraz ewentualnego rozładunku </w:t>
      </w:r>
      <w:r w:rsidR="00271204" w:rsidRPr="000A448E">
        <w:rPr>
          <w:rFonts w:cstheme="minorHAnsi"/>
          <w:sz w:val="24"/>
          <w:szCs w:val="24"/>
        </w:rPr>
        <w:br/>
      </w:r>
      <w:r w:rsidRPr="000A448E">
        <w:rPr>
          <w:rFonts w:cstheme="minorHAnsi"/>
          <w:sz w:val="24"/>
          <w:szCs w:val="24"/>
        </w:rPr>
        <w:t>i wniesienia we wskazane miejsce.</w:t>
      </w:r>
    </w:p>
    <w:p w14:paraId="2EEC5D40" w14:textId="77777777" w:rsidR="009E400F" w:rsidRPr="000A448E" w:rsidRDefault="009E400F" w:rsidP="009E400F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CC23764" w14:textId="77777777" w:rsidR="009E400F" w:rsidRPr="000A448E" w:rsidRDefault="009E400F" w:rsidP="009E400F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Sprzęt musi być nowy i posiadać gwarancję co najmniej 24 miesiące.</w:t>
      </w:r>
    </w:p>
    <w:p w14:paraId="297BC2D0" w14:textId="77777777" w:rsidR="007A4E8C" w:rsidRPr="000A448E" w:rsidRDefault="007A4E8C" w:rsidP="007A4E8C">
      <w:pPr>
        <w:autoSpaceDE w:val="0"/>
        <w:autoSpaceDN w:val="0"/>
        <w:adjustRightInd w:val="0"/>
        <w:spacing w:after="0" w:line="276" w:lineRule="auto"/>
        <w:jc w:val="both"/>
        <w:rPr>
          <w:rFonts w:eastAsia="Verdana,Bold" w:cs="Calibri"/>
          <w:i/>
          <w:sz w:val="24"/>
          <w:szCs w:val="24"/>
          <w:u w:val="single"/>
        </w:rPr>
      </w:pPr>
    </w:p>
    <w:p w14:paraId="59383173" w14:textId="0D52944C" w:rsidR="006D011B" w:rsidRPr="000A448E" w:rsidRDefault="009E400F" w:rsidP="00E042D7">
      <w:pPr>
        <w:pStyle w:val="Nagwek2"/>
        <w:spacing w:line="240" w:lineRule="auto"/>
        <w:rPr>
          <w:rFonts w:asciiTheme="minorHAnsi" w:hAnsiTheme="minorHAnsi" w:cstheme="minorHAnsi"/>
          <w:color w:val="auto"/>
        </w:rPr>
      </w:pPr>
      <w:bookmarkStart w:id="10" w:name="_Toc100822908"/>
      <w:r w:rsidRPr="000A448E">
        <w:rPr>
          <w:rFonts w:asciiTheme="minorHAnsi" w:hAnsiTheme="minorHAnsi" w:cstheme="minorHAnsi"/>
          <w:color w:val="auto"/>
        </w:rPr>
        <w:t>3</w:t>
      </w:r>
      <w:r w:rsidR="00492F13" w:rsidRPr="000A448E">
        <w:rPr>
          <w:rFonts w:asciiTheme="minorHAnsi" w:hAnsiTheme="minorHAnsi" w:cstheme="minorHAnsi"/>
          <w:color w:val="auto"/>
        </w:rPr>
        <w:t>.</w:t>
      </w:r>
      <w:r w:rsidR="000A448E" w:rsidRPr="000A448E">
        <w:rPr>
          <w:rFonts w:asciiTheme="minorHAnsi" w:hAnsiTheme="minorHAnsi" w:cstheme="minorHAnsi"/>
          <w:color w:val="auto"/>
        </w:rPr>
        <w:t>5</w:t>
      </w:r>
      <w:r w:rsidR="00492F13" w:rsidRPr="000A448E">
        <w:rPr>
          <w:rFonts w:asciiTheme="minorHAnsi" w:hAnsiTheme="minorHAnsi" w:cstheme="minorHAnsi"/>
          <w:color w:val="auto"/>
        </w:rPr>
        <w:t xml:space="preserve">. </w:t>
      </w:r>
      <w:r w:rsidRPr="000A448E">
        <w:rPr>
          <w:rFonts w:asciiTheme="minorHAnsi" w:hAnsiTheme="minorHAnsi" w:cstheme="minorHAnsi"/>
          <w:color w:val="auto"/>
        </w:rPr>
        <w:t xml:space="preserve">Część </w:t>
      </w:r>
      <w:r w:rsidR="000A448E" w:rsidRPr="000A448E">
        <w:rPr>
          <w:rFonts w:asciiTheme="minorHAnsi" w:hAnsiTheme="minorHAnsi" w:cstheme="minorHAnsi"/>
          <w:color w:val="auto"/>
        </w:rPr>
        <w:t>5</w:t>
      </w:r>
      <w:r w:rsidRPr="000A448E">
        <w:rPr>
          <w:rFonts w:asciiTheme="minorHAnsi" w:hAnsiTheme="minorHAnsi" w:cstheme="minorHAnsi"/>
          <w:color w:val="auto"/>
        </w:rPr>
        <w:t xml:space="preserve"> zamówienia – Dostawa odzieży specjalistycznej</w:t>
      </w:r>
      <w:bookmarkEnd w:id="10"/>
    </w:p>
    <w:p w14:paraId="11C52ADC" w14:textId="77777777" w:rsidR="00003365" w:rsidRPr="000A448E" w:rsidRDefault="00003365" w:rsidP="00BB6F75">
      <w:pPr>
        <w:spacing w:line="240" w:lineRule="auto"/>
        <w:ind w:firstLine="540"/>
        <w:jc w:val="both"/>
        <w:rPr>
          <w:rFonts w:cs="Arial"/>
          <w:sz w:val="24"/>
          <w:szCs w:val="24"/>
        </w:rPr>
      </w:pPr>
    </w:p>
    <w:p w14:paraId="4552B7B2" w14:textId="00BFC25C" w:rsidR="009E400F" w:rsidRPr="000A448E" w:rsidRDefault="00492F13" w:rsidP="00BB6F75">
      <w:pPr>
        <w:spacing w:line="240" w:lineRule="auto"/>
        <w:ind w:firstLine="540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Zamówieni</w:t>
      </w:r>
      <w:r w:rsidR="00790DF4" w:rsidRPr="000A448E">
        <w:rPr>
          <w:rFonts w:cs="Arial"/>
          <w:sz w:val="24"/>
          <w:szCs w:val="24"/>
        </w:rPr>
        <w:t>e</w:t>
      </w:r>
      <w:r w:rsidRPr="000A448E">
        <w:rPr>
          <w:rFonts w:cs="Arial"/>
          <w:sz w:val="24"/>
          <w:szCs w:val="24"/>
        </w:rPr>
        <w:t xml:space="preserve"> </w:t>
      </w:r>
      <w:r w:rsidR="00271204" w:rsidRPr="000A448E">
        <w:rPr>
          <w:rFonts w:cs="Arial"/>
          <w:sz w:val="24"/>
          <w:szCs w:val="24"/>
        </w:rPr>
        <w:t>obejmuje</w:t>
      </w:r>
      <w:r w:rsidRPr="000A448E">
        <w:rPr>
          <w:rFonts w:cs="Arial"/>
          <w:sz w:val="24"/>
          <w:szCs w:val="24"/>
        </w:rPr>
        <w:t xml:space="preserve"> </w:t>
      </w:r>
      <w:r w:rsidR="009E400F" w:rsidRPr="000A448E">
        <w:rPr>
          <w:rFonts w:cs="Arial"/>
          <w:sz w:val="24"/>
          <w:szCs w:val="24"/>
        </w:rPr>
        <w:t>dostawę odzieży specjalistycznej niezbędnej do prowadzenia monitoringu ryb w różnych warunkach atmosferycznych.</w:t>
      </w:r>
    </w:p>
    <w:p w14:paraId="779C9DB8" w14:textId="4AA91416" w:rsidR="009E400F" w:rsidRPr="000A448E" w:rsidRDefault="00775499" w:rsidP="009E400F">
      <w:pPr>
        <w:spacing w:line="240" w:lineRule="auto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 xml:space="preserve">Zamówienie </w:t>
      </w:r>
      <w:r w:rsidR="00271204" w:rsidRPr="000A448E">
        <w:rPr>
          <w:rFonts w:cs="Arial"/>
          <w:sz w:val="24"/>
          <w:szCs w:val="24"/>
        </w:rPr>
        <w:t>obejmuje</w:t>
      </w:r>
      <w:r w:rsidR="009E400F" w:rsidRPr="000A448E">
        <w:rPr>
          <w:rFonts w:cs="Arial"/>
          <w:sz w:val="24"/>
          <w:szCs w:val="24"/>
        </w:rPr>
        <w:t>:</w:t>
      </w:r>
    </w:p>
    <w:p w14:paraId="7D7BBB9C" w14:textId="198DA374" w:rsidR="009E400F" w:rsidRPr="000A448E" w:rsidRDefault="00E81F41" w:rsidP="00271204">
      <w:pPr>
        <w:spacing w:line="240" w:lineRule="auto"/>
        <w:ind w:left="284" w:hanging="284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1)</w:t>
      </w:r>
      <w:r w:rsidR="00271204" w:rsidRPr="000A448E">
        <w:rPr>
          <w:rFonts w:cs="Arial"/>
          <w:sz w:val="24"/>
          <w:szCs w:val="24"/>
        </w:rPr>
        <w:t xml:space="preserve"> </w:t>
      </w:r>
      <w:r w:rsidRPr="000A448E">
        <w:rPr>
          <w:rFonts w:cs="Arial"/>
          <w:sz w:val="24"/>
          <w:szCs w:val="24"/>
        </w:rPr>
        <w:t xml:space="preserve"> S</w:t>
      </w:r>
      <w:r w:rsidR="009E400F" w:rsidRPr="000A448E">
        <w:rPr>
          <w:rFonts w:cs="Arial"/>
          <w:sz w:val="24"/>
          <w:szCs w:val="24"/>
        </w:rPr>
        <w:t xml:space="preserve">podniobuty </w:t>
      </w:r>
      <w:r w:rsidR="003D50B8" w:rsidRPr="000A448E">
        <w:rPr>
          <w:rFonts w:cs="Arial"/>
          <w:sz w:val="24"/>
          <w:szCs w:val="24"/>
        </w:rPr>
        <w:t xml:space="preserve">oddychające </w:t>
      </w:r>
      <w:r w:rsidR="009E400F" w:rsidRPr="000A448E">
        <w:rPr>
          <w:rFonts w:cs="Arial"/>
          <w:sz w:val="24"/>
          <w:szCs w:val="24"/>
        </w:rPr>
        <w:t>do brodzenia podczas odłowów</w:t>
      </w:r>
      <w:r w:rsidR="003D50B8" w:rsidRPr="000A448E">
        <w:rPr>
          <w:rFonts w:cs="Arial"/>
          <w:sz w:val="24"/>
          <w:szCs w:val="24"/>
        </w:rPr>
        <w:t xml:space="preserve">. Wykonane ze specjalnej tkaniny </w:t>
      </w:r>
      <w:r w:rsidR="009E400F" w:rsidRPr="000A448E">
        <w:rPr>
          <w:rFonts w:cs="Arial"/>
          <w:sz w:val="24"/>
          <w:szCs w:val="24"/>
        </w:rPr>
        <w:t>czterowarstwow</w:t>
      </w:r>
      <w:r w:rsidR="003D50B8" w:rsidRPr="000A448E">
        <w:rPr>
          <w:rFonts w:cs="Arial"/>
          <w:sz w:val="24"/>
          <w:szCs w:val="24"/>
        </w:rPr>
        <w:t>ej</w:t>
      </w:r>
      <w:r w:rsidR="009E400F" w:rsidRPr="000A448E">
        <w:rPr>
          <w:rFonts w:cs="Arial"/>
          <w:sz w:val="24"/>
          <w:szCs w:val="24"/>
        </w:rPr>
        <w:t xml:space="preserve"> </w:t>
      </w:r>
      <w:r w:rsidR="003D50B8" w:rsidRPr="000A448E">
        <w:rPr>
          <w:rFonts w:cs="Arial"/>
          <w:sz w:val="24"/>
          <w:szCs w:val="24"/>
        </w:rPr>
        <w:t>wraz ze zintegrowanymi</w:t>
      </w:r>
      <w:r w:rsidR="009011E4" w:rsidRPr="000A448E">
        <w:rPr>
          <w:rFonts w:cs="Arial"/>
          <w:sz w:val="24"/>
          <w:szCs w:val="24"/>
        </w:rPr>
        <w:t xml:space="preserve"> </w:t>
      </w:r>
      <w:r w:rsidR="009E400F" w:rsidRPr="000A448E">
        <w:rPr>
          <w:rFonts w:cs="Arial"/>
          <w:sz w:val="24"/>
          <w:szCs w:val="24"/>
        </w:rPr>
        <w:t>skarpetami neoprenowymi</w:t>
      </w:r>
      <w:r w:rsidR="003D50B8" w:rsidRPr="000A448E">
        <w:rPr>
          <w:rFonts w:cs="Arial"/>
          <w:sz w:val="24"/>
          <w:szCs w:val="24"/>
        </w:rPr>
        <w:t xml:space="preserve"> i osłonami przeciwżwirowymi. Spodniobuty muszą posiadać bezpieczną, szczelną</w:t>
      </w:r>
      <w:r w:rsidR="009E400F" w:rsidRPr="000A448E">
        <w:rPr>
          <w:rFonts w:cs="Arial"/>
          <w:sz w:val="24"/>
          <w:szCs w:val="24"/>
        </w:rPr>
        <w:t xml:space="preserve"> kiesze</w:t>
      </w:r>
      <w:r w:rsidR="003D50B8" w:rsidRPr="000A448E">
        <w:rPr>
          <w:rFonts w:cs="Arial"/>
          <w:sz w:val="24"/>
          <w:szCs w:val="24"/>
        </w:rPr>
        <w:t>ń</w:t>
      </w:r>
      <w:r w:rsidR="009E400F" w:rsidRPr="000A448E">
        <w:rPr>
          <w:rFonts w:cs="Arial"/>
          <w:sz w:val="24"/>
          <w:szCs w:val="24"/>
        </w:rPr>
        <w:t xml:space="preserve"> zapinaną </w:t>
      </w:r>
      <w:r w:rsidR="00271204" w:rsidRPr="000A448E">
        <w:rPr>
          <w:rFonts w:cs="Arial"/>
          <w:sz w:val="24"/>
          <w:szCs w:val="24"/>
        </w:rPr>
        <w:br/>
      </w:r>
      <w:r w:rsidR="009E400F" w:rsidRPr="000A448E">
        <w:rPr>
          <w:rFonts w:cs="Arial"/>
          <w:sz w:val="24"/>
          <w:szCs w:val="24"/>
        </w:rPr>
        <w:t>na zame</w:t>
      </w:r>
      <w:r w:rsidR="003D50B8" w:rsidRPr="000A448E">
        <w:rPr>
          <w:rFonts w:cs="Arial"/>
          <w:sz w:val="24"/>
          <w:szCs w:val="24"/>
        </w:rPr>
        <w:t>k, kieszeń wyścieloną polarem do ogrzania rąk oraz pasek zapewniający bezpieczeństwo</w:t>
      </w:r>
      <w:r w:rsidRPr="000A448E">
        <w:rPr>
          <w:rFonts w:cs="Arial"/>
          <w:sz w:val="24"/>
          <w:szCs w:val="24"/>
        </w:rPr>
        <w:t>.</w:t>
      </w:r>
      <w:r w:rsidR="003D50B8" w:rsidRPr="000A448E">
        <w:rPr>
          <w:rFonts w:cs="Arial"/>
          <w:sz w:val="24"/>
          <w:szCs w:val="24"/>
        </w:rPr>
        <w:t xml:space="preserve">  Kolor spodniobutów – ciemny, szary. </w:t>
      </w:r>
    </w:p>
    <w:p w14:paraId="7AF3716C" w14:textId="691538DB" w:rsidR="009E400F" w:rsidRPr="000A448E" w:rsidRDefault="00E81F41" w:rsidP="00271204">
      <w:pPr>
        <w:spacing w:line="240" w:lineRule="auto"/>
        <w:ind w:left="284" w:hanging="284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2) B</w:t>
      </w:r>
      <w:r w:rsidR="009E400F" w:rsidRPr="000A448E">
        <w:rPr>
          <w:rFonts w:cs="Arial"/>
          <w:sz w:val="24"/>
          <w:szCs w:val="24"/>
        </w:rPr>
        <w:t>uty do spodniobutów wyposażone w gumową podeszwę oraz podszewkę z neoprenu,</w:t>
      </w:r>
      <w:r w:rsidRPr="000A448E">
        <w:rPr>
          <w:rFonts w:cs="Arial"/>
          <w:sz w:val="24"/>
          <w:szCs w:val="24"/>
        </w:rPr>
        <w:t xml:space="preserve"> dopasowane do spodniobutów (pkt.1)</w:t>
      </w:r>
    </w:p>
    <w:p w14:paraId="3756606B" w14:textId="1BBE7581" w:rsidR="009E400F" w:rsidRPr="000A448E" w:rsidRDefault="00E81F41" w:rsidP="00271204">
      <w:pPr>
        <w:spacing w:line="240" w:lineRule="auto"/>
        <w:ind w:left="284" w:hanging="284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3) K</w:t>
      </w:r>
      <w:r w:rsidR="004B1760" w:rsidRPr="000A448E">
        <w:rPr>
          <w:rFonts w:cs="Arial"/>
          <w:sz w:val="24"/>
          <w:szCs w:val="24"/>
        </w:rPr>
        <w:t xml:space="preserve">urtki </w:t>
      </w:r>
      <w:r w:rsidR="00B70946" w:rsidRPr="000A448E">
        <w:rPr>
          <w:rFonts w:cs="Arial"/>
          <w:sz w:val="24"/>
          <w:szCs w:val="24"/>
        </w:rPr>
        <w:t xml:space="preserve">o kroju wędkarskim, </w:t>
      </w:r>
      <w:r w:rsidR="004B1760" w:rsidRPr="000A448E">
        <w:rPr>
          <w:rFonts w:cs="Arial"/>
          <w:sz w:val="24"/>
          <w:szCs w:val="24"/>
        </w:rPr>
        <w:t>ochraniające przed złymi warunkami atmosferycznymi</w:t>
      </w:r>
      <w:r w:rsidRPr="000A448E">
        <w:rPr>
          <w:rFonts w:cs="Arial"/>
          <w:sz w:val="24"/>
          <w:szCs w:val="24"/>
        </w:rPr>
        <w:t>.</w:t>
      </w:r>
      <w:r w:rsidR="00B70946" w:rsidRPr="000A448E">
        <w:rPr>
          <w:rFonts w:cs="Arial"/>
          <w:sz w:val="24"/>
          <w:szCs w:val="24"/>
        </w:rPr>
        <w:t xml:space="preserve"> </w:t>
      </w:r>
      <w:r w:rsidRPr="000A448E">
        <w:rPr>
          <w:rFonts w:cs="Arial"/>
          <w:sz w:val="24"/>
          <w:szCs w:val="24"/>
        </w:rPr>
        <w:t>U</w:t>
      </w:r>
      <w:r w:rsidR="00B70946" w:rsidRPr="000A448E">
        <w:rPr>
          <w:rFonts w:cs="Arial"/>
          <w:sz w:val="24"/>
          <w:szCs w:val="24"/>
        </w:rPr>
        <w:t xml:space="preserve">szyte </w:t>
      </w:r>
      <w:r w:rsidR="00271204" w:rsidRPr="000A448E">
        <w:rPr>
          <w:rFonts w:cs="Arial"/>
          <w:sz w:val="24"/>
          <w:szCs w:val="24"/>
        </w:rPr>
        <w:br/>
      </w:r>
      <w:r w:rsidR="00B70946" w:rsidRPr="000A448E">
        <w:rPr>
          <w:rFonts w:cs="Arial"/>
          <w:sz w:val="24"/>
          <w:szCs w:val="24"/>
        </w:rPr>
        <w:t xml:space="preserve">z tkaniny </w:t>
      </w:r>
      <w:proofErr w:type="spellStart"/>
      <w:r w:rsidR="00B70946" w:rsidRPr="000A448E">
        <w:rPr>
          <w:rFonts w:cs="Arial"/>
          <w:sz w:val="24"/>
          <w:szCs w:val="24"/>
        </w:rPr>
        <w:t>Gore</w:t>
      </w:r>
      <w:proofErr w:type="spellEnd"/>
      <w:r w:rsidR="00B70946" w:rsidRPr="000A448E">
        <w:rPr>
          <w:rFonts w:cs="Arial"/>
          <w:sz w:val="24"/>
          <w:szCs w:val="24"/>
        </w:rPr>
        <w:t>-Tex</w:t>
      </w:r>
      <w:r w:rsidR="004B1760" w:rsidRPr="000A448E">
        <w:rPr>
          <w:rFonts w:cs="Arial"/>
          <w:sz w:val="24"/>
          <w:szCs w:val="24"/>
        </w:rPr>
        <w:t>, oddychające, trzywarstwowe</w:t>
      </w:r>
      <w:r w:rsidR="001873CF" w:rsidRPr="000A448E">
        <w:rPr>
          <w:rFonts w:cs="Arial"/>
          <w:sz w:val="24"/>
          <w:szCs w:val="24"/>
        </w:rPr>
        <w:t>, wodoodporne</w:t>
      </w:r>
      <w:r w:rsidR="0055125A" w:rsidRPr="000A448E">
        <w:rPr>
          <w:rFonts w:cs="Arial"/>
          <w:sz w:val="24"/>
          <w:szCs w:val="24"/>
        </w:rPr>
        <w:t xml:space="preserve">. </w:t>
      </w:r>
      <w:r w:rsidR="00B70946" w:rsidRPr="000A448E">
        <w:rPr>
          <w:rFonts w:cs="Arial"/>
          <w:sz w:val="24"/>
          <w:szCs w:val="24"/>
        </w:rPr>
        <w:t xml:space="preserve">Dodatkowe wyposażenie </w:t>
      </w:r>
      <w:r w:rsidR="00271204" w:rsidRPr="000A448E">
        <w:rPr>
          <w:rFonts w:cs="Arial"/>
          <w:sz w:val="24"/>
          <w:szCs w:val="24"/>
        </w:rPr>
        <w:br/>
      </w:r>
      <w:r w:rsidR="00B70946" w:rsidRPr="000A448E">
        <w:rPr>
          <w:rFonts w:cs="Arial"/>
          <w:sz w:val="24"/>
          <w:szCs w:val="24"/>
        </w:rPr>
        <w:t xml:space="preserve">– ocieplane kieszenie, wodoszczelne mankiety, uchwyt na podbierak na plecach, </w:t>
      </w:r>
      <w:r w:rsidR="00271204" w:rsidRPr="000A448E">
        <w:rPr>
          <w:rFonts w:cs="Arial"/>
          <w:sz w:val="24"/>
          <w:szCs w:val="24"/>
        </w:rPr>
        <w:br/>
      </w:r>
      <w:r w:rsidR="00B70946" w:rsidRPr="000A448E">
        <w:rPr>
          <w:rFonts w:cs="Arial"/>
          <w:sz w:val="24"/>
          <w:szCs w:val="24"/>
        </w:rPr>
        <w:t>z co najmniej czterema kieszeniami na piersiach. Łącznie kurtka ma posiadać</w:t>
      </w:r>
      <w:r w:rsidR="009011E4" w:rsidRPr="000A448E">
        <w:rPr>
          <w:rFonts w:cs="Arial"/>
          <w:sz w:val="24"/>
          <w:szCs w:val="24"/>
        </w:rPr>
        <w:t xml:space="preserve"> </w:t>
      </w:r>
      <w:r w:rsidR="00B70946" w:rsidRPr="000A448E">
        <w:rPr>
          <w:rFonts w:cs="Arial"/>
          <w:sz w:val="24"/>
          <w:szCs w:val="24"/>
        </w:rPr>
        <w:t>co na</w:t>
      </w:r>
      <w:r w:rsidR="009011E4" w:rsidRPr="000A448E">
        <w:rPr>
          <w:rFonts w:cs="Arial"/>
          <w:sz w:val="24"/>
          <w:szCs w:val="24"/>
        </w:rPr>
        <w:t>j</w:t>
      </w:r>
      <w:r w:rsidR="00B70946" w:rsidRPr="000A448E">
        <w:rPr>
          <w:rFonts w:cs="Arial"/>
          <w:sz w:val="24"/>
          <w:szCs w:val="24"/>
        </w:rPr>
        <w:t xml:space="preserve">mniej </w:t>
      </w:r>
      <w:r w:rsidR="00271204" w:rsidRPr="000A448E">
        <w:rPr>
          <w:rFonts w:cs="Arial"/>
          <w:sz w:val="24"/>
          <w:szCs w:val="24"/>
        </w:rPr>
        <w:br/>
      </w:r>
      <w:r w:rsidR="00B70946" w:rsidRPr="000A448E">
        <w:rPr>
          <w:rFonts w:cs="Arial"/>
          <w:sz w:val="24"/>
          <w:szCs w:val="24"/>
        </w:rPr>
        <w:t xml:space="preserve">9 wodoodpornych kieszeni. </w:t>
      </w:r>
    </w:p>
    <w:p w14:paraId="2B2DDE1F" w14:textId="7674248C" w:rsidR="00FC7A60" w:rsidRPr="000A448E" w:rsidRDefault="00E81F41" w:rsidP="00271204">
      <w:pPr>
        <w:spacing w:line="240" w:lineRule="auto"/>
        <w:ind w:left="284" w:hanging="284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4) Z</w:t>
      </w:r>
      <w:r w:rsidR="002C0F93" w:rsidRPr="000A448E">
        <w:rPr>
          <w:rFonts w:cs="Arial"/>
          <w:sz w:val="24"/>
          <w:szCs w:val="24"/>
        </w:rPr>
        <w:t>estaw odzieży zimowej</w:t>
      </w:r>
      <w:r w:rsidR="00B70946" w:rsidRPr="000A448E">
        <w:rPr>
          <w:rFonts w:cs="Arial"/>
          <w:sz w:val="24"/>
          <w:szCs w:val="24"/>
        </w:rPr>
        <w:t>, ochraniającej przed złymi warunkami atm</w:t>
      </w:r>
      <w:r w:rsidR="009011E4" w:rsidRPr="000A448E">
        <w:rPr>
          <w:rFonts w:cs="Arial"/>
          <w:sz w:val="24"/>
          <w:szCs w:val="24"/>
        </w:rPr>
        <w:t>o</w:t>
      </w:r>
      <w:r w:rsidR="00B70946" w:rsidRPr="000A448E">
        <w:rPr>
          <w:rFonts w:cs="Arial"/>
          <w:sz w:val="24"/>
          <w:szCs w:val="24"/>
        </w:rPr>
        <w:t>sferycznymi</w:t>
      </w:r>
      <w:r w:rsidRPr="000A448E">
        <w:rPr>
          <w:rFonts w:cs="Arial"/>
          <w:sz w:val="24"/>
          <w:szCs w:val="24"/>
        </w:rPr>
        <w:t>. U</w:t>
      </w:r>
      <w:r w:rsidR="00B70946" w:rsidRPr="000A448E">
        <w:rPr>
          <w:rFonts w:cs="Arial"/>
          <w:sz w:val="24"/>
          <w:szCs w:val="24"/>
        </w:rPr>
        <w:t xml:space="preserve">szyty </w:t>
      </w:r>
      <w:r w:rsidR="00271204" w:rsidRPr="000A448E">
        <w:rPr>
          <w:rFonts w:cs="Arial"/>
          <w:sz w:val="24"/>
          <w:szCs w:val="24"/>
        </w:rPr>
        <w:br/>
      </w:r>
      <w:r w:rsidR="00B70946" w:rsidRPr="000A448E">
        <w:rPr>
          <w:rFonts w:cs="Arial"/>
          <w:sz w:val="24"/>
          <w:szCs w:val="24"/>
        </w:rPr>
        <w:t>z co najmniej trzywarstwowej tkaniny o oddychalności co najmniej 20 000 g/m2/24h</w:t>
      </w:r>
      <w:r w:rsidR="009011E4" w:rsidRPr="000A448E">
        <w:rPr>
          <w:rFonts w:cs="Arial"/>
          <w:sz w:val="24"/>
          <w:szCs w:val="24"/>
        </w:rPr>
        <w:t xml:space="preserve"> </w:t>
      </w:r>
      <w:r w:rsidR="00271204" w:rsidRPr="000A448E">
        <w:rPr>
          <w:rFonts w:cs="Arial"/>
          <w:sz w:val="24"/>
          <w:szCs w:val="24"/>
        </w:rPr>
        <w:br/>
      </w:r>
      <w:r w:rsidR="00FC7A60" w:rsidRPr="000A448E">
        <w:rPr>
          <w:rFonts w:cs="Arial"/>
          <w:sz w:val="24"/>
          <w:szCs w:val="24"/>
        </w:rPr>
        <w:t>i klejonymi szwami</w:t>
      </w:r>
      <w:r w:rsidR="00947924" w:rsidRPr="000A448E">
        <w:rPr>
          <w:rFonts w:cs="Arial"/>
          <w:sz w:val="24"/>
          <w:szCs w:val="24"/>
        </w:rPr>
        <w:t xml:space="preserve"> w kolorze szarym</w:t>
      </w:r>
      <w:r w:rsidR="00B70946" w:rsidRPr="000A448E">
        <w:rPr>
          <w:rFonts w:cs="Arial"/>
          <w:sz w:val="24"/>
          <w:szCs w:val="24"/>
        </w:rPr>
        <w:t xml:space="preserve">. Wyposażony w zamki </w:t>
      </w:r>
      <w:r w:rsidR="00947924" w:rsidRPr="000A448E">
        <w:rPr>
          <w:rFonts w:cs="Arial"/>
          <w:sz w:val="24"/>
          <w:szCs w:val="24"/>
        </w:rPr>
        <w:t xml:space="preserve">typu </w:t>
      </w:r>
      <w:r w:rsidR="00B70946" w:rsidRPr="000A448E">
        <w:rPr>
          <w:rFonts w:cs="Arial"/>
          <w:sz w:val="24"/>
          <w:szCs w:val="24"/>
        </w:rPr>
        <w:t>YKK</w:t>
      </w:r>
      <w:r w:rsidR="009011E4" w:rsidRPr="000A448E">
        <w:rPr>
          <w:rFonts w:cs="Arial"/>
          <w:sz w:val="24"/>
          <w:szCs w:val="24"/>
        </w:rPr>
        <w:t xml:space="preserve"> </w:t>
      </w:r>
      <w:r w:rsidR="00B70946" w:rsidRPr="000A448E">
        <w:rPr>
          <w:rFonts w:cs="Arial"/>
          <w:sz w:val="24"/>
          <w:szCs w:val="24"/>
        </w:rPr>
        <w:t xml:space="preserve">i klejone szwy.  </w:t>
      </w:r>
      <w:r w:rsidRPr="000A448E">
        <w:rPr>
          <w:rFonts w:cs="Arial"/>
          <w:sz w:val="24"/>
          <w:szCs w:val="24"/>
        </w:rPr>
        <w:t xml:space="preserve">Zestaw winien </w:t>
      </w:r>
      <w:r w:rsidR="00B70946" w:rsidRPr="000A448E">
        <w:rPr>
          <w:rFonts w:cs="Arial"/>
          <w:sz w:val="24"/>
          <w:szCs w:val="24"/>
        </w:rPr>
        <w:t>składa</w:t>
      </w:r>
      <w:r w:rsidRPr="000A448E">
        <w:rPr>
          <w:rFonts w:cs="Arial"/>
          <w:sz w:val="24"/>
          <w:szCs w:val="24"/>
        </w:rPr>
        <w:t xml:space="preserve">ć </w:t>
      </w:r>
      <w:r w:rsidR="00B70946" w:rsidRPr="000A448E">
        <w:rPr>
          <w:rFonts w:cs="Arial"/>
          <w:sz w:val="24"/>
          <w:szCs w:val="24"/>
        </w:rPr>
        <w:t>się z</w:t>
      </w:r>
      <w:r w:rsidR="00FC7A60" w:rsidRPr="000A448E">
        <w:rPr>
          <w:rFonts w:cs="Arial"/>
          <w:sz w:val="24"/>
          <w:szCs w:val="24"/>
        </w:rPr>
        <w:t>:</w:t>
      </w:r>
    </w:p>
    <w:p w14:paraId="245DC40E" w14:textId="798D4606" w:rsidR="00FC7A60" w:rsidRPr="000A448E" w:rsidRDefault="001C4C5C" w:rsidP="00271204">
      <w:pPr>
        <w:spacing w:line="240" w:lineRule="auto"/>
        <w:ind w:left="567" w:hanging="283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a)</w:t>
      </w:r>
      <w:r w:rsidR="00B70946" w:rsidRPr="000A448E">
        <w:rPr>
          <w:rFonts w:cs="Arial"/>
          <w:sz w:val="24"/>
          <w:szCs w:val="24"/>
        </w:rPr>
        <w:t xml:space="preserve"> Kurtki o kroju wędkarskim, z uchwytem na podbierak, kieszeniami do ogrzania rąk, obszernym kapturem z regulacją </w:t>
      </w:r>
      <w:r w:rsidR="00FC7A60" w:rsidRPr="000A448E">
        <w:rPr>
          <w:rFonts w:cs="Arial"/>
          <w:sz w:val="24"/>
          <w:szCs w:val="24"/>
        </w:rPr>
        <w:t>obwodu</w:t>
      </w:r>
      <w:r w:rsidR="009011E4" w:rsidRPr="000A448E">
        <w:rPr>
          <w:rFonts w:cs="Arial"/>
          <w:sz w:val="24"/>
          <w:szCs w:val="24"/>
        </w:rPr>
        <w:t xml:space="preserve"> </w:t>
      </w:r>
      <w:r w:rsidR="00FC7A60" w:rsidRPr="000A448E">
        <w:rPr>
          <w:rFonts w:cs="Arial"/>
          <w:sz w:val="24"/>
          <w:szCs w:val="24"/>
        </w:rPr>
        <w:t xml:space="preserve">i usztywnionym daszkiem. </w:t>
      </w:r>
      <w:r w:rsidR="002C0F93" w:rsidRPr="000A448E">
        <w:rPr>
          <w:rFonts w:cs="Arial"/>
          <w:sz w:val="24"/>
          <w:szCs w:val="24"/>
        </w:rPr>
        <w:t xml:space="preserve"> </w:t>
      </w:r>
    </w:p>
    <w:p w14:paraId="4F15B208" w14:textId="144943F3" w:rsidR="004B1760" w:rsidRPr="000A448E" w:rsidRDefault="001C4C5C" w:rsidP="00271204">
      <w:pPr>
        <w:spacing w:line="240" w:lineRule="auto"/>
        <w:ind w:left="709" w:hanging="425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 xml:space="preserve">b) </w:t>
      </w:r>
      <w:r w:rsidR="00FC7A60" w:rsidRPr="000A448E">
        <w:rPr>
          <w:rFonts w:cs="Arial"/>
          <w:sz w:val="24"/>
          <w:szCs w:val="24"/>
        </w:rPr>
        <w:t xml:space="preserve">Spodnie typu ogrodniczki, z wysokim stanem, tj, zakrywające część lędźwiową. Wyposażone w co najmniej dwa uchwyty na akcesoria oraz rozpinane doły nogawek. </w:t>
      </w:r>
    </w:p>
    <w:p w14:paraId="72B02A01" w14:textId="5B243F52" w:rsidR="0057345A" w:rsidRPr="000A448E" w:rsidRDefault="001C4C5C" w:rsidP="00271204">
      <w:pPr>
        <w:spacing w:line="240" w:lineRule="auto"/>
        <w:ind w:left="284" w:hanging="284"/>
        <w:jc w:val="both"/>
        <w:rPr>
          <w:rFonts w:cs="Arial"/>
          <w:sz w:val="24"/>
          <w:szCs w:val="24"/>
        </w:rPr>
      </w:pPr>
      <w:r w:rsidRPr="000A448E">
        <w:rPr>
          <w:rFonts w:cs="Arial"/>
          <w:sz w:val="24"/>
          <w:szCs w:val="24"/>
        </w:rPr>
        <w:t>5) O</w:t>
      </w:r>
      <w:r w:rsidR="002C0F93" w:rsidRPr="000A448E">
        <w:rPr>
          <w:rFonts w:cs="Arial"/>
          <w:sz w:val="24"/>
          <w:szCs w:val="24"/>
        </w:rPr>
        <w:t>buwie trekkingowe</w:t>
      </w:r>
      <w:r w:rsidR="00947924" w:rsidRPr="000A448E">
        <w:rPr>
          <w:rFonts w:cs="Arial"/>
          <w:sz w:val="24"/>
          <w:szCs w:val="24"/>
        </w:rPr>
        <w:t xml:space="preserve"> nieprzemakalne</w:t>
      </w:r>
      <w:r w:rsidR="00FC7A60" w:rsidRPr="000A448E">
        <w:rPr>
          <w:rFonts w:cs="Arial"/>
          <w:sz w:val="24"/>
          <w:szCs w:val="24"/>
        </w:rPr>
        <w:t xml:space="preserve">, wysokie, zakrywające </w:t>
      </w:r>
      <w:r w:rsidRPr="000A448E">
        <w:rPr>
          <w:rFonts w:cs="Arial"/>
          <w:sz w:val="24"/>
          <w:szCs w:val="24"/>
        </w:rPr>
        <w:t>kostkę, w</w:t>
      </w:r>
      <w:r w:rsidR="00FC7A60" w:rsidRPr="000A448E">
        <w:rPr>
          <w:rFonts w:cs="Arial"/>
          <w:sz w:val="24"/>
          <w:szCs w:val="24"/>
        </w:rPr>
        <w:t xml:space="preserve">ykonane ze skóry nubukowej </w:t>
      </w:r>
      <w:r w:rsidR="002C0F93" w:rsidRPr="000A448E">
        <w:rPr>
          <w:rFonts w:cs="Arial"/>
          <w:sz w:val="24"/>
          <w:szCs w:val="24"/>
        </w:rPr>
        <w:t>z membraną paroprzepuszczalną</w:t>
      </w:r>
      <w:r w:rsidR="00FC7A60" w:rsidRPr="000A448E">
        <w:rPr>
          <w:rFonts w:cs="Arial"/>
          <w:sz w:val="24"/>
          <w:szCs w:val="24"/>
        </w:rPr>
        <w:t xml:space="preserve"> </w:t>
      </w:r>
      <w:proofErr w:type="spellStart"/>
      <w:r w:rsidR="00FC7A60" w:rsidRPr="000A448E">
        <w:rPr>
          <w:rFonts w:cs="Arial"/>
          <w:sz w:val="24"/>
          <w:szCs w:val="24"/>
        </w:rPr>
        <w:t>Gore-tex</w:t>
      </w:r>
      <w:proofErr w:type="spellEnd"/>
      <w:r w:rsidRPr="000A448E">
        <w:rPr>
          <w:rFonts w:cs="Arial"/>
          <w:sz w:val="24"/>
          <w:szCs w:val="24"/>
        </w:rPr>
        <w:t>.</w:t>
      </w:r>
      <w:r w:rsidR="00FC7A60" w:rsidRPr="000A448E">
        <w:rPr>
          <w:rFonts w:cs="Arial"/>
          <w:sz w:val="24"/>
          <w:szCs w:val="24"/>
        </w:rPr>
        <w:t xml:space="preserve"> Buty musz</w:t>
      </w:r>
      <w:r w:rsidRPr="000A448E">
        <w:rPr>
          <w:rFonts w:cs="Arial"/>
          <w:sz w:val="24"/>
          <w:szCs w:val="24"/>
        </w:rPr>
        <w:t>ą</w:t>
      </w:r>
      <w:r w:rsidR="00FC7A60" w:rsidRPr="000A448E">
        <w:rPr>
          <w:rFonts w:cs="Arial"/>
          <w:sz w:val="24"/>
          <w:szCs w:val="24"/>
        </w:rPr>
        <w:t xml:space="preserve"> być wyposażone </w:t>
      </w:r>
      <w:r w:rsidR="00271204" w:rsidRPr="000A448E">
        <w:rPr>
          <w:rFonts w:cs="Arial"/>
          <w:sz w:val="24"/>
          <w:szCs w:val="24"/>
        </w:rPr>
        <w:br/>
      </w:r>
      <w:r w:rsidR="00FC7A60" w:rsidRPr="000A448E">
        <w:rPr>
          <w:rFonts w:cs="Arial"/>
          <w:sz w:val="24"/>
          <w:szCs w:val="24"/>
        </w:rPr>
        <w:lastRenderedPageBreak/>
        <w:t>w gumowy otok, dookoła buta, klejony do cholewki ochraniający przed kamieniami</w:t>
      </w:r>
      <w:r w:rsidRPr="000A448E">
        <w:rPr>
          <w:rFonts w:cs="Arial"/>
          <w:sz w:val="24"/>
          <w:szCs w:val="24"/>
        </w:rPr>
        <w:t>.</w:t>
      </w:r>
      <w:r w:rsidR="00FC7A60" w:rsidRPr="000A448E">
        <w:rPr>
          <w:rFonts w:cs="Arial"/>
          <w:sz w:val="24"/>
          <w:szCs w:val="24"/>
        </w:rPr>
        <w:t xml:space="preserve"> Podeszwa </w:t>
      </w:r>
      <w:r w:rsidR="00FC7A60" w:rsidRPr="000A448E">
        <w:rPr>
          <w:rFonts w:cs="Arial"/>
        </w:rPr>
        <w:t xml:space="preserve">butów </w:t>
      </w:r>
      <w:proofErr w:type="spellStart"/>
      <w:r w:rsidR="00FC7A60" w:rsidRPr="000A448E">
        <w:rPr>
          <w:rFonts w:cs="Arial"/>
          <w:sz w:val="24"/>
          <w:szCs w:val="24"/>
        </w:rPr>
        <w:t>Vibram</w:t>
      </w:r>
      <w:proofErr w:type="spellEnd"/>
      <w:r w:rsidR="00FC7A60" w:rsidRPr="000A448E">
        <w:rPr>
          <w:rFonts w:cs="Arial"/>
          <w:sz w:val="24"/>
          <w:szCs w:val="24"/>
        </w:rPr>
        <w:t xml:space="preserve">, </w:t>
      </w:r>
      <w:r w:rsidR="00FC7A60" w:rsidRPr="000A448E">
        <w:rPr>
          <w:rFonts w:cs="Arial"/>
        </w:rPr>
        <w:t>antypoślizgowa</w:t>
      </w:r>
      <w:r w:rsidRPr="000A448E">
        <w:rPr>
          <w:rFonts w:cs="Arial"/>
          <w:sz w:val="24"/>
          <w:szCs w:val="24"/>
        </w:rPr>
        <w:t>.</w:t>
      </w:r>
    </w:p>
    <w:p w14:paraId="1C762F57" w14:textId="016D0716" w:rsidR="00775499" w:rsidRPr="000A448E" w:rsidRDefault="00775499" w:rsidP="00775499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0A448E">
        <w:rPr>
          <w:rFonts w:cs="Arial"/>
          <w:b/>
          <w:bCs/>
          <w:sz w:val="24"/>
          <w:szCs w:val="24"/>
        </w:rPr>
        <w:t>Tabelaryczne zestawienie odzieży: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582"/>
        <w:gridCol w:w="2077"/>
        <w:gridCol w:w="1950"/>
        <w:gridCol w:w="1870"/>
      </w:tblGrid>
      <w:tr w:rsidR="000A448E" w:rsidRPr="000A448E" w14:paraId="2EF90885" w14:textId="77777777" w:rsidTr="009B0D1E">
        <w:tc>
          <w:tcPr>
            <w:tcW w:w="581" w:type="dxa"/>
          </w:tcPr>
          <w:p w14:paraId="73D4BB8E" w14:textId="46BC4AB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2582" w:type="dxa"/>
          </w:tcPr>
          <w:p w14:paraId="432C24A8" w14:textId="29F1814C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Nazwa</w:t>
            </w:r>
          </w:p>
        </w:tc>
        <w:tc>
          <w:tcPr>
            <w:tcW w:w="2077" w:type="dxa"/>
          </w:tcPr>
          <w:p w14:paraId="0F87146E" w14:textId="37CAA6F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Jednostka miary</w:t>
            </w:r>
          </w:p>
        </w:tc>
        <w:tc>
          <w:tcPr>
            <w:tcW w:w="1950" w:type="dxa"/>
          </w:tcPr>
          <w:p w14:paraId="3554C3CF" w14:textId="29745DE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Ilość</w:t>
            </w:r>
          </w:p>
        </w:tc>
        <w:tc>
          <w:tcPr>
            <w:tcW w:w="1870" w:type="dxa"/>
          </w:tcPr>
          <w:p w14:paraId="2178B65E" w14:textId="00E377A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Rozmiar</w:t>
            </w:r>
          </w:p>
        </w:tc>
      </w:tr>
      <w:tr w:rsidR="000A448E" w:rsidRPr="000A448E" w14:paraId="6B02F3E8" w14:textId="77777777" w:rsidTr="00794B92">
        <w:tc>
          <w:tcPr>
            <w:tcW w:w="9060" w:type="dxa"/>
            <w:gridSpan w:val="5"/>
          </w:tcPr>
          <w:p w14:paraId="0B4ED9B7" w14:textId="0FE8B00C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1. Spodniobuty do brodzenia podczas odłowów, czterowarstwowe ze skarpetami neoprenowymi oraz kieszenią zapinaną na zamek</w:t>
            </w:r>
          </w:p>
        </w:tc>
      </w:tr>
      <w:tr w:rsidR="000A448E" w:rsidRPr="000A448E" w14:paraId="273DBD58" w14:textId="77777777" w:rsidTr="009B0D1E">
        <w:tc>
          <w:tcPr>
            <w:tcW w:w="581" w:type="dxa"/>
          </w:tcPr>
          <w:p w14:paraId="79F5540C" w14:textId="1A364C3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2582" w:type="dxa"/>
          </w:tcPr>
          <w:p w14:paraId="53A6562E" w14:textId="3BC0D6F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Spodniobuty</w:t>
            </w:r>
          </w:p>
        </w:tc>
        <w:tc>
          <w:tcPr>
            <w:tcW w:w="2077" w:type="dxa"/>
          </w:tcPr>
          <w:p w14:paraId="2F450C70" w14:textId="6E58C76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6E5589A6" w14:textId="015F19A5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1F5A166" w14:textId="464D767C" w:rsidR="009B0D1E" w:rsidRPr="000A448E" w:rsidRDefault="00FC7A60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XXL</w:t>
            </w:r>
          </w:p>
        </w:tc>
      </w:tr>
      <w:tr w:rsidR="000A448E" w:rsidRPr="000A448E" w14:paraId="7DF0D807" w14:textId="77777777" w:rsidTr="009B0D1E">
        <w:tc>
          <w:tcPr>
            <w:tcW w:w="581" w:type="dxa"/>
          </w:tcPr>
          <w:p w14:paraId="38A7FD9C" w14:textId="582CBC72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2582" w:type="dxa"/>
          </w:tcPr>
          <w:p w14:paraId="1FB910B5" w14:textId="59D8CD7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Spodniobuty</w:t>
            </w:r>
          </w:p>
        </w:tc>
        <w:tc>
          <w:tcPr>
            <w:tcW w:w="2077" w:type="dxa"/>
          </w:tcPr>
          <w:p w14:paraId="19C2AABA" w14:textId="6D5012E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109955A4" w14:textId="778FC2B2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5AFA244" w14:textId="24C750EF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XL</w:t>
            </w:r>
          </w:p>
        </w:tc>
      </w:tr>
      <w:tr w:rsidR="000A448E" w:rsidRPr="000A448E" w14:paraId="0CE71BB2" w14:textId="77777777" w:rsidTr="009B0D1E">
        <w:tc>
          <w:tcPr>
            <w:tcW w:w="581" w:type="dxa"/>
          </w:tcPr>
          <w:p w14:paraId="54296224" w14:textId="789C77E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2582" w:type="dxa"/>
          </w:tcPr>
          <w:p w14:paraId="52A6CF67" w14:textId="390EA160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Spodniobuty</w:t>
            </w:r>
          </w:p>
        </w:tc>
        <w:tc>
          <w:tcPr>
            <w:tcW w:w="2077" w:type="dxa"/>
          </w:tcPr>
          <w:p w14:paraId="646F7177" w14:textId="0151B047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28EEFFC0" w14:textId="192267E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7BC4670" w14:textId="0D78AB28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L</w:t>
            </w:r>
          </w:p>
        </w:tc>
      </w:tr>
      <w:tr w:rsidR="000A448E" w:rsidRPr="000A448E" w14:paraId="4D9A10B6" w14:textId="77777777" w:rsidTr="009B0D1E">
        <w:tc>
          <w:tcPr>
            <w:tcW w:w="581" w:type="dxa"/>
          </w:tcPr>
          <w:p w14:paraId="3826DAAD" w14:textId="0C686545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2582" w:type="dxa"/>
          </w:tcPr>
          <w:p w14:paraId="459FDEC3" w14:textId="28AAE68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Spodniobuty</w:t>
            </w:r>
          </w:p>
        </w:tc>
        <w:tc>
          <w:tcPr>
            <w:tcW w:w="2077" w:type="dxa"/>
          </w:tcPr>
          <w:p w14:paraId="2131B65C" w14:textId="3F59FA12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792801AD" w14:textId="1B6E9FE6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08230E1" w14:textId="2CBD8E65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</w:t>
            </w:r>
          </w:p>
        </w:tc>
      </w:tr>
      <w:tr w:rsidR="000A448E" w:rsidRPr="000A448E" w14:paraId="54B44BBA" w14:textId="77777777" w:rsidTr="009B0D1E">
        <w:tc>
          <w:tcPr>
            <w:tcW w:w="581" w:type="dxa"/>
          </w:tcPr>
          <w:p w14:paraId="37AA0925" w14:textId="2D5428F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1.5.</w:t>
            </w:r>
          </w:p>
        </w:tc>
        <w:tc>
          <w:tcPr>
            <w:tcW w:w="2582" w:type="dxa"/>
          </w:tcPr>
          <w:p w14:paraId="112DAF01" w14:textId="456A95B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Spodniobuty</w:t>
            </w:r>
          </w:p>
        </w:tc>
        <w:tc>
          <w:tcPr>
            <w:tcW w:w="2077" w:type="dxa"/>
          </w:tcPr>
          <w:p w14:paraId="209F75AF" w14:textId="24FD6F29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28559D29" w14:textId="555881E7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2398BC7" w14:textId="7F0C7EF8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</w:t>
            </w:r>
          </w:p>
        </w:tc>
      </w:tr>
      <w:tr w:rsidR="000A448E" w:rsidRPr="000A448E" w14:paraId="4944266F" w14:textId="77777777" w:rsidTr="005E3455">
        <w:tc>
          <w:tcPr>
            <w:tcW w:w="9060" w:type="dxa"/>
            <w:gridSpan w:val="5"/>
          </w:tcPr>
          <w:p w14:paraId="4B4FA39A" w14:textId="777AF21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2. Buty do spodniobutów wyposażone w gumową podeszwę oraz podszewkę z neoprenu</w:t>
            </w:r>
          </w:p>
        </w:tc>
      </w:tr>
      <w:tr w:rsidR="000A448E" w:rsidRPr="000A448E" w14:paraId="6ABCA788" w14:textId="77777777" w:rsidTr="009B0D1E">
        <w:tc>
          <w:tcPr>
            <w:tcW w:w="581" w:type="dxa"/>
          </w:tcPr>
          <w:p w14:paraId="0D937347" w14:textId="4322D850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582" w:type="dxa"/>
          </w:tcPr>
          <w:p w14:paraId="6CBA1546" w14:textId="614C825B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Buty do spodniobutów</w:t>
            </w:r>
          </w:p>
        </w:tc>
        <w:tc>
          <w:tcPr>
            <w:tcW w:w="2077" w:type="dxa"/>
          </w:tcPr>
          <w:p w14:paraId="39CF1E42" w14:textId="3D6C3966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406F978B" w14:textId="3139EF9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094E25D" w14:textId="1D6FFED6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46</w:t>
            </w:r>
          </w:p>
        </w:tc>
      </w:tr>
      <w:tr w:rsidR="000A448E" w:rsidRPr="000A448E" w14:paraId="3A42774E" w14:textId="77777777" w:rsidTr="00FC31A9">
        <w:tc>
          <w:tcPr>
            <w:tcW w:w="581" w:type="dxa"/>
          </w:tcPr>
          <w:p w14:paraId="344735BE" w14:textId="17BBC32E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2.2.</w:t>
            </w:r>
          </w:p>
        </w:tc>
        <w:tc>
          <w:tcPr>
            <w:tcW w:w="2582" w:type="dxa"/>
          </w:tcPr>
          <w:p w14:paraId="2AE59417" w14:textId="10CBF840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Buty do spodniobutów</w:t>
            </w:r>
          </w:p>
        </w:tc>
        <w:tc>
          <w:tcPr>
            <w:tcW w:w="2077" w:type="dxa"/>
          </w:tcPr>
          <w:p w14:paraId="446EF692" w14:textId="49DA2E5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1992F64C" w14:textId="21E9F599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D39B786" w14:textId="6C900C44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46</w:t>
            </w:r>
          </w:p>
        </w:tc>
      </w:tr>
      <w:tr w:rsidR="000A448E" w:rsidRPr="000A448E" w14:paraId="1CB69550" w14:textId="77777777" w:rsidTr="001F69BF">
        <w:tc>
          <w:tcPr>
            <w:tcW w:w="581" w:type="dxa"/>
          </w:tcPr>
          <w:p w14:paraId="024C33A1" w14:textId="2965224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2582" w:type="dxa"/>
          </w:tcPr>
          <w:p w14:paraId="4065465C" w14:textId="3728CB2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Buty do spodniobutów</w:t>
            </w:r>
          </w:p>
        </w:tc>
        <w:tc>
          <w:tcPr>
            <w:tcW w:w="2077" w:type="dxa"/>
          </w:tcPr>
          <w:p w14:paraId="08490AF9" w14:textId="33D0B326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241EDFF6" w14:textId="6B4FD36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D464AF6" w14:textId="0B15969C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</w:t>
            </w:r>
            <w:r w:rsidR="00084B3C" w:rsidRPr="000A448E">
              <w:rPr>
                <w:rFonts w:cs="Arial"/>
                <w:sz w:val="24"/>
                <w:szCs w:val="24"/>
              </w:rPr>
              <w:t>4</w:t>
            </w:r>
          </w:p>
        </w:tc>
      </w:tr>
      <w:tr w:rsidR="000A448E" w:rsidRPr="000A448E" w14:paraId="259741C0" w14:textId="77777777" w:rsidTr="00934DB6">
        <w:tc>
          <w:tcPr>
            <w:tcW w:w="581" w:type="dxa"/>
          </w:tcPr>
          <w:p w14:paraId="6EBE68ED" w14:textId="659524A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2.4.</w:t>
            </w:r>
          </w:p>
        </w:tc>
        <w:tc>
          <w:tcPr>
            <w:tcW w:w="2582" w:type="dxa"/>
          </w:tcPr>
          <w:p w14:paraId="19CC4329" w14:textId="2BF70F25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Buty do spodniobutów</w:t>
            </w:r>
          </w:p>
        </w:tc>
        <w:tc>
          <w:tcPr>
            <w:tcW w:w="2077" w:type="dxa"/>
          </w:tcPr>
          <w:p w14:paraId="4C39477F" w14:textId="7E17FD2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5FCA9300" w14:textId="261F254A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E261242" w14:textId="01887315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</w:t>
            </w:r>
            <w:r w:rsidR="00084B3C" w:rsidRPr="000A448E">
              <w:rPr>
                <w:rFonts w:cs="Arial"/>
                <w:sz w:val="24"/>
                <w:szCs w:val="24"/>
              </w:rPr>
              <w:t>0</w:t>
            </w:r>
          </w:p>
        </w:tc>
      </w:tr>
      <w:tr w:rsidR="000A448E" w:rsidRPr="000A448E" w14:paraId="12F00AAB" w14:textId="77777777" w:rsidTr="008E4E52">
        <w:tc>
          <w:tcPr>
            <w:tcW w:w="581" w:type="dxa"/>
          </w:tcPr>
          <w:p w14:paraId="5CE57DA9" w14:textId="438769E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2.5.</w:t>
            </w:r>
          </w:p>
        </w:tc>
        <w:tc>
          <w:tcPr>
            <w:tcW w:w="2582" w:type="dxa"/>
          </w:tcPr>
          <w:p w14:paraId="6B12A957" w14:textId="28006BD0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Buty do spodniobutów</w:t>
            </w:r>
          </w:p>
        </w:tc>
        <w:tc>
          <w:tcPr>
            <w:tcW w:w="2077" w:type="dxa"/>
          </w:tcPr>
          <w:p w14:paraId="45F74C7E" w14:textId="63D122D9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4BCCE54F" w14:textId="02E7857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F63CE59" w14:textId="059F094C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</w:t>
            </w:r>
            <w:r w:rsidR="00084B3C" w:rsidRPr="000A448E">
              <w:rPr>
                <w:rFonts w:cs="Arial"/>
                <w:sz w:val="24"/>
                <w:szCs w:val="24"/>
              </w:rPr>
              <w:t>1</w:t>
            </w:r>
          </w:p>
        </w:tc>
      </w:tr>
      <w:tr w:rsidR="000A448E" w:rsidRPr="000A448E" w14:paraId="660B4D14" w14:textId="77777777" w:rsidTr="006465D8">
        <w:tc>
          <w:tcPr>
            <w:tcW w:w="9060" w:type="dxa"/>
            <w:gridSpan w:val="5"/>
          </w:tcPr>
          <w:p w14:paraId="6EB30D1F" w14:textId="0E85D5DA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3. Kurtki ochraniające przed złymi warunkami atmosferycznymi, oddychające, trzywarstwowe z ocieplanymi kieszeniami i wodoszczelnymi mankietami</w:t>
            </w:r>
          </w:p>
        </w:tc>
      </w:tr>
      <w:tr w:rsidR="000A448E" w:rsidRPr="000A448E" w14:paraId="786086F2" w14:textId="77777777" w:rsidTr="00910D34">
        <w:tc>
          <w:tcPr>
            <w:tcW w:w="581" w:type="dxa"/>
          </w:tcPr>
          <w:p w14:paraId="051B10F1" w14:textId="1D552D2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2582" w:type="dxa"/>
          </w:tcPr>
          <w:p w14:paraId="7A65B029" w14:textId="16CC3A79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Kurtka</w:t>
            </w:r>
          </w:p>
        </w:tc>
        <w:tc>
          <w:tcPr>
            <w:tcW w:w="2077" w:type="dxa"/>
          </w:tcPr>
          <w:p w14:paraId="2A240118" w14:textId="5F193426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113B93AB" w14:textId="40F434A5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6F321B2" w14:textId="680CFE0B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X</w:t>
            </w:r>
            <w:r w:rsidR="00F27DA3" w:rsidRPr="000A448E">
              <w:rPr>
                <w:rFonts w:cs="Arial"/>
                <w:sz w:val="24"/>
                <w:szCs w:val="24"/>
              </w:rPr>
              <w:t>XL</w:t>
            </w:r>
          </w:p>
        </w:tc>
      </w:tr>
      <w:tr w:rsidR="000A448E" w:rsidRPr="000A448E" w14:paraId="419DA89F" w14:textId="77777777" w:rsidTr="00583604">
        <w:tc>
          <w:tcPr>
            <w:tcW w:w="581" w:type="dxa"/>
          </w:tcPr>
          <w:p w14:paraId="592E478C" w14:textId="326014B5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3.2.</w:t>
            </w:r>
          </w:p>
        </w:tc>
        <w:tc>
          <w:tcPr>
            <w:tcW w:w="2582" w:type="dxa"/>
          </w:tcPr>
          <w:p w14:paraId="5F7B9F3F" w14:textId="796AB46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Kurtka</w:t>
            </w:r>
          </w:p>
        </w:tc>
        <w:tc>
          <w:tcPr>
            <w:tcW w:w="2077" w:type="dxa"/>
          </w:tcPr>
          <w:p w14:paraId="2499287A" w14:textId="0D975A3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586A545B" w14:textId="225C5E7A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91A50E1" w14:textId="11EE3BF5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XL</w:t>
            </w:r>
          </w:p>
        </w:tc>
      </w:tr>
      <w:tr w:rsidR="000A448E" w:rsidRPr="000A448E" w14:paraId="2CB1AF75" w14:textId="77777777" w:rsidTr="00E6503C">
        <w:tc>
          <w:tcPr>
            <w:tcW w:w="581" w:type="dxa"/>
          </w:tcPr>
          <w:p w14:paraId="3B029E38" w14:textId="67CE7AE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3.3.</w:t>
            </w:r>
          </w:p>
        </w:tc>
        <w:tc>
          <w:tcPr>
            <w:tcW w:w="2582" w:type="dxa"/>
          </w:tcPr>
          <w:p w14:paraId="6E7C9951" w14:textId="7A6FC62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Kurtka</w:t>
            </w:r>
          </w:p>
        </w:tc>
        <w:tc>
          <w:tcPr>
            <w:tcW w:w="2077" w:type="dxa"/>
          </w:tcPr>
          <w:p w14:paraId="3D12A380" w14:textId="2D114139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7CF7E3B8" w14:textId="5E4F4D1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7679AFE" w14:textId="7B7EF08E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L</w:t>
            </w:r>
          </w:p>
        </w:tc>
      </w:tr>
      <w:tr w:rsidR="000A448E" w:rsidRPr="000A448E" w14:paraId="711D6930" w14:textId="77777777" w:rsidTr="000B4EB8">
        <w:tc>
          <w:tcPr>
            <w:tcW w:w="581" w:type="dxa"/>
          </w:tcPr>
          <w:p w14:paraId="76CABB05" w14:textId="6C8B7B8B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3.4.</w:t>
            </w:r>
          </w:p>
        </w:tc>
        <w:tc>
          <w:tcPr>
            <w:tcW w:w="2582" w:type="dxa"/>
          </w:tcPr>
          <w:p w14:paraId="5A75989D" w14:textId="252E535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Kurtka</w:t>
            </w:r>
          </w:p>
        </w:tc>
        <w:tc>
          <w:tcPr>
            <w:tcW w:w="2077" w:type="dxa"/>
          </w:tcPr>
          <w:p w14:paraId="6C6CAB27" w14:textId="7D3F1BCB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7BE4E1E5" w14:textId="182DE36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2E32E239" w14:textId="497983EC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</w:t>
            </w:r>
          </w:p>
        </w:tc>
      </w:tr>
      <w:tr w:rsidR="000A448E" w:rsidRPr="000A448E" w14:paraId="37C2C6A4" w14:textId="77777777" w:rsidTr="00672686">
        <w:tc>
          <w:tcPr>
            <w:tcW w:w="581" w:type="dxa"/>
          </w:tcPr>
          <w:p w14:paraId="7DC90F43" w14:textId="5E380650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3.5.</w:t>
            </w:r>
          </w:p>
        </w:tc>
        <w:tc>
          <w:tcPr>
            <w:tcW w:w="2582" w:type="dxa"/>
          </w:tcPr>
          <w:p w14:paraId="255B82B7" w14:textId="5A185E77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Kurtka</w:t>
            </w:r>
          </w:p>
        </w:tc>
        <w:tc>
          <w:tcPr>
            <w:tcW w:w="2077" w:type="dxa"/>
          </w:tcPr>
          <w:p w14:paraId="42B2663F" w14:textId="73ECD82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14:paraId="1FD9793D" w14:textId="64B9C8A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C2DE54E" w14:textId="55C6D132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S</w:t>
            </w:r>
          </w:p>
        </w:tc>
      </w:tr>
      <w:tr w:rsidR="000A448E" w:rsidRPr="000A448E" w14:paraId="0CA62154" w14:textId="77777777" w:rsidTr="00074BDD">
        <w:tc>
          <w:tcPr>
            <w:tcW w:w="9060" w:type="dxa"/>
            <w:gridSpan w:val="5"/>
          </w:tcPr>
          <w:p w14:paraId="2CC7EB99" w14:textId="2268262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4. Zestaw odzieży zimowej tj. kurtka z kapturem wodoodporna i </w:t>
            </w:r>
            <w:proofErr w:type="spellStart"/>
            <w:r w:rsidRPr="000A448E">
              <w:rPr>
                <w:rFonts w:cs="Arial"/>
                <w:sz w:val="24"/>
                <w:szCs w:val="24"/>
              </w:rPr>
              <w:t>wiatroszczelna</w:t>
            </w:r>
            <w:proofErr w:type="spellEnd"/>
            <w:r w:rsidRPr="000A448E">
              <w:rPr>
                <w:rFonts w:cs="Arial"/>
                <w:sz w:val="24"/>
                <w:szCs w:val="24"/>
              </w:rPr>
              <w:t>, spodnie wysokie na szelkach osłaniające część pleców,</w:t>
            </w:r>
          </w:p>
        </w:tc>
      </w:tr>
      <w:tr w:rsidR="000A448E" w:rsidRPr="000A448E" w14:paraId="129C97E5" w14:textId="77777777" w:rsidTr="002660F6">
        <w:tc>
          <w:tcPr>
            <w:tcW w:w="581" w:type="dxa"/>
          </w:tcPr>
          <w:p w14:paraId="194CE580" w14:textId="7E69028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4.1.</w:t>
            </w:r>
          </w:p>
        </w:tc>
        <w:tc>
          <w:tcPr>
            <w:tcW w:w="2582" w:type="dxa"/>
          </w:tcPr>
          <w:p w14:paraId="360D1812" w14:textId="257B29F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Zestaw odzieży zimowej</w:t>
            </w:r>
          </w:p>
        </w:tc>
        <w:tc>
          <w:tcPr>
            <w:tcW w:w="2077" w:type="dxa"/>
          </w:tcPr>
          <w:p w14:paraId="2F6149B3" w14:textId="74487A6A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</w:t>
            </w:r>
            <w:r w:rsidR="009B0D1E" w:rsidRPr="000A448E">
              <w:rPr>
                <w:rFonts w:cs="Arial"/>
                <w:sz w:val="24"/>
                <w:szCs w:val="24"/>
              </w:rPr>
              <w:t>omplet</w:t>
            </w:r>
          </w:p>
        </w:tc>
        <w:tc>
          <w:tcPr>
            <w:tcW w:w="1950" w:type="dxa"/>
          </w:tcPr>
          <w:p w14:paraId="425525BA" w14:textId="4D4D1D3B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7953845" w14:textId="47544A8C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XXL</w:t>
            </w:r>
          </w:p>
        </w:tc>
      </w:tr>
      <w:tr w:rsidR="000A448E" w:rsidRPr="000A448E" w14:paraId="724C9F76" w14:textId="77777777" w:rsidTr="002660F6">
        <w:tc>
          <w:tcPr>
            <w:tcW w:w="581" w:type="dxa"/>
          </w:tcPr>
          <w:p w14:paraId="3CEA1397" w14:textId="412B206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4.2.</w:t>
            </w:r>
          </w:p>
        </w:tc>
        <w:tc>
          <w:tcPr>
            <w:tcW w:w="2582" w:type="dxa"/>
          </w:tcPr>
          <w:p w14:paraId="7AFE65E3" w14:textId="17D29BC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Zestaw odzieży zimowej</w:t>
            </w:r>
          </w:p>
        </w:tc>
        <w:tc>
          <w:tcPr>
            <w:tcW w:w="2077" w:type="dxa"/>
          </w:tcPr>
          <w:p w14:paraId="0C97B419" w14:textId="75E2C976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</w:t>
            </w:r>
            <w:r w:rsidR="009B0D1E" w:rsidRPr="000A448E">
              <w:rPr>
                <w:rFonts w:cs="Arial"/>
                <w:sz w:val="24"/>
                <w:szCs w:val="24"/>
              </w:rPr>
              <w:t>omplet</w:t>
            </w:r>
          </w:p>
        </w:tc>
        <w:tc>
          <w:tcPr>
            <w:tcW w:w="1950" w:type="dxa"/>
          </w:tcPr>
          <w:p w14:paraId="32E4D5A9" w14:textId="2729BEE7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FE57F2D" w14:textId="07BCBF78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XL</w:t>
            </w:r>
          </w:p>
        </w:tc>
      </w:tr>
      <w:tr w:rsidR="000A448E" w:rsidRPr="000A448E" w14:paraId="7140A6E7" w14:textId="77777777" w:rsidTr="002660F6">
        <w:tc>
          <w:tcPr>
            <w:tcW w:w="581" w:type="dxa"/>
          </w:tcPr>
          <w:p w14:paraId="4B1AB7F8" w14:textId="356597AC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4.3.</w:t>
            </w:r>
          </w:p>
        </w:tc>
        <w:tc>
          <w:tcPr>
            <w:tcW w:w="2582" w:type="dxa"/>
          </w:tcPr>
          <w:p w14:paraId="5B107C4F" w14:textId="1DC39946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Zestaw odzieży zimowej</w:t>
            </w:r>
          </w:p>
        </w:tc>
        <w:tc>
          <w:tcPr>
            <w:tcW w:w="2077" w:type="dxa"/>
          </w:tcPr>
          <w:p w14:paraId="227DCD06" w14:textId="73C253ED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</w:t>
            </w:r>
            <w:r w:rsidR="009B0D1E" w:rsidRPr="000A448E">
              <w:rPr>
                <w:rFonts w:cs="Arial"/>
                <w:sz w:val="24"/>
                <w:szCs w:val="24"/>
              </w:rPr>
              <w:t>omplet</w:t>
            </w:r>
          </w:p>
        </w:tc>
        <w:tc>
          <w:tcPr>
            <w:tcW w:w="1950" w:type="dxa"/>
          </w:tcPr>
          <w:p w14:paraId="4F2F2F5A" w14:textId="56182F5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038772B" w14:textId="6F0A1391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L</w:t>
            </w:r>
          </w:p>
        </w:tc>
      </w:tr>
      <w:tr w:rsidR="000A448E" w:rsidRPr="000A448E" w14:paraId="3B39E669" w14:textId="77777777" w:rsidTr="002660F6">
        <w:tc>
          <w:tcPr>
            <w:tcW w:w="581" w:type="dxa"/>
          </w:tcPr>
          <w:p w14:paraId="4067E405" w14:textId="4B78E14E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4.4.</w:t>
            </w:r>
          </w:p>
        </w:tc>
        <w:tc>
          <w:tcPr>
            <w:tcW w:w="2582" w:type="dxa"/>
          </w:tcPr>
          <w:p w14:paraId="6CA35DC5" w14:textId="5FA17BA1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Zestaw odzieży zimowej</w:t>
            </w:r>
          </w:p>
        </w:tc>
        <w:tc>
          <w:tcPr>
            <w:tcW w:w="2077" w:type="dxa"/>
          </w:tcPr>
          <w:p w14:paraId="5251331F" w14:textId="5A41A58D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</w:t>
            </w:r>
            <w:r w:rsidR="009B0D1E" w:rsidRPr="000A448E">
              <w:rPr>
                <w:rFonts w:cs="Arial"/>
                <w:sz w:val="24"/>
                <w:szCs w:val="24"/>
              </w:rPr>
              <w:t>omplet</w:t>
            </w:r>
          </w:p>
        </w:tc>
        <w:tc>
          <w:tcPr>
            <w:tcW w:w="1950" w:type="dxa"/>
          </w:tcPr>
          <w:p w14:paraId="1022FD1D" w14:textId="08C0DBBB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2954F4A3" w14:textId="67C9F1F0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M</w:t>
            </w:r>
          </w:p>
        </w:tc>
      </w:tr>
      <w:tr w:rsidR="000A448E" w:rsidRPr="000A448E" w14:paraId="4946651C" w14:textId="77777777" w:rsidTr="002660F6">
        <w:tc>
          <w:tcPr>
            <w:tcW w:w="581" w:type="dxa"/>
          </w:tcPr>
          <w:p w14:paraId="7AB5D308" w14:textId="770F148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4.5.</w:t>
            </w:r>
          </w:p>
        </w:tc>
        <w:tc>
          <w:tcPr>
            <w:tcW w:w="2582" w:type="dxa"/>
          </w:tcPr>
          <w:p w14:paraId="2C6DE653" w14:textId="5B95510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Zestaw odzieży zimowej</w:t>
            </w:r>
          </w:p>
        </w:tc>
        <w:tc>
          <w:tcPr>
            <w:tcW w:w="2077" w:type="dxa"/>
          </w:tcPr>
          <w:p w14:paraId="0F29C0EB" w14:textId="7B30AB6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komplet</w:t>
            </w:r>
          </w:p>
        </w:tc>
        <w:tc>
          <w:tcPr>
            <w:tcW w:w="1950" w:type="dxa"/>
          </w:tcPr>
          <w:p w14:paraId="4FDAA4C7" w14:textId="1D6DD40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1F042FB" w14:textId="22BD5101" w:rsidR="009B0D1E" w:rsidRPr="000A448E" w:rsidRDefault="004D7A9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M</w:t>
            </w:r>
          </w:p>
        </w:tc>
      </w:tr>
      <w:tr w:rsidR="000A448E" w:rsidRPr="000A448E" w14:paraId="18ABDA30" w14:textId="77777777" w:rsidTr="00693A9E">
        <w:tc>
          <w:tcPr>
            <w:tcW w:w="9060" w:type="dxa"/>
            <w:gridSpan w:val="5"/>
          </w:tcPr>
          <w:p w14:paraId="249C3BB8" w14:textId="189E01D6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5. Obuwie trekkingowe, skórzane z membraną paroprzepuszczalną, wodoodporne </w:t>
            </w:r>
            <w:r w:rsidR="00271204" w:rsidRPr="000A448E">
              <w:rPr>
                <w:rFonts w:cs="Arial"/>
                <w:sz w:val="24"/>
                <w:szCs w:val="24"/>
              </w:rPr>
              <w:br/>
            </w:r>
            <w:r w:rsidRPr="000A448E">
              <w:rPr>
                <w:rFonts w:cs="Arial"/>
                <w:sz w:val="24"/>
                <w:szCs w:val="24"/>
              </w:rPr>
              <w:t>z podeszwą przeciwpoślizgową.</w:t>
            </w:r>
          </w:p>
        </w:tc>
      </w:tr>
      <w:tr w:rsidR="000A448E" w:rsidRPr="000A448E" w14:paraId="40C7748C" w14:textId="77777777" w:rsidTr="002660F6">
        <w:tc>
          <w:tcPr>
            <w:tcW w:w="581" w:type="dxa"/>
          </w:tcPr>
          <w:p w14:paraId="2F65A93F" w14:textId="32AAD3CC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5.1.</w:t>
            </w:r>
          </w:p>
        </w:tc>
        <w:tc>
          <w:tcPr>
            <w:tcW w:w="2582" w:type="dxa"/>
          </w:tcPr>
          <w:p w14:paraId="6A1AB14D" w14:textId="3C841A4C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Obuwie </w:t>
            </w:r>
            <w:proofErr w:type="spellStart"/>
            <w:r w:rsidRPr="000A448E">
              <w:rPr>
                <w:rFonts w:cs="Arial"/>
                <w:sz w:val="24"/>
                <w:szCs w:val="24"/>
              </w:rPr>
              <w:t>trekingowe</w:t>
            </w:r>
            <w:proofErr w:type="spellEnd"/>
          </w:p>
        </w:tc>
        <w:tc>
          <w:tcPr>
            <w:tcW w:w="2077" w:type="dxa"/>
          </w:tcPr>
          <w:p w14:paraId="1D10B888" w14:textId="04C5353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para</w:t>
            </w:r>
          </w:p>
        </w:tc>
        <w:tc>
          <w:tcPr>
            <w:tcW w:w="1950" w:type="dxa"/>
          </w:tcPr>
          <w:p w14:paraId="2583FFEA" w14:textId="60121AE5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3FD8AEC" w14:textId="3132D46D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45,5</w:t>
            </w:r>
          </w:p>
        </w:tc>
      </w:tr>
      <w:tr w:rsidR="000A448E" w:rsidRPr="000A448E" w14:paraId="06B3517E" w14:textId="77777777" w:rsidTr="002660F6">
        <w:tc>
          <w:tcPr>
            <w:tcW w:w="581" w:type="dxa"/>
          </w:tcPr>
          <w:p w14:paraId="685713C7" w14:textId="02822097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5.2.</w:t>
            </w:r>
          </w:p>
        </w:tc>
        <w:tc>
          <w:tcPr>
            <w:tcW w:w="2582" w:type="dxa"/>
          </w:tcPr>
          <w:p w14:paraId="6F9EA5A3" w14:textId="4FE1B599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Obuwie </w:t>
            </w:r>
            <w:proofErr w:type="spellStart"/>
            <w:r w:rsidRPr="000A448E">
              <w:rPr>
                <w:rFonts w:cs="Arial"/>
                <w:sz w:val="24"/>
                <w:szCs w:val="24"/>
              </w:rPr>
              <w:t>trekingowe</w:t>
            </w:r>
            <w:proofErr w:type="spellEnd"/>
          </w:p>
        </w:tc>
        <w:tc>
          <w:tcPr>
            <w:tcW w:w="2077" w:type="dxa"/>
          </w:tcPr>
          <w:p w14:paraId="34455115" w14:textId="5AABF3B0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para</w:t>
            </w:r>
          </w:p>
        </w:tc>
        <w:tc>
          <w:tcPr>
            <w:tcW w:w="1950" w:type="dxa"/>
          </w:tcPr>
          <w:p w14:paraId="624457A3" w14:textId="2D6A1E4E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2E2ED37" w14:textId="060C2C19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45</w:t>
            </w:r>
          </w:p>
        </w:tc>
      </w:tr>
      <w:tr w:rsidR="000A448E" w:rsidRPr="000A448E" w14:paraId="0CC7DDC7" w14:textId="77777777" w:rsidTr="002660F6">
        <w:tc>
          <w:tcPr>
            <w:tcW w:w="581" w:type="dxa"/>
          </w:tcPr>
          <w:p w14:paraId="07D4F302" w14:textId="20490603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5.3.</w:t>
            </w:r>
          </w:p>
        </w:tc>
        <w:tc>
          <w:tcPr>
            <w:tcW w:w="2582" w:type="dxa"/>
          </w:tcPr>
          <w:p w14:paraId="0F7B3F6A" w14:textId="336DCD74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Obuwie </w:t>
            </w:r>
            <w:proofErr w:type="spellStart"/>
            <w:r w:rsidRPr="000A448E">
              <w:rPr>
                <w:rFonts w:cs="Arial"/>
                <w:sz w:val="24"/>
                <w:szCs w:val="24"/>
              </w:rPr>
              <w:t>trekingowe</w:t>
            </w:r>
            <w:proofErr w:type="spellEnd"/>
          </w:p>
        </w:tc>
        <w:tc>
          <w:tcPr>
            <w:tcW w:w="2077" w:type="dxa"/>
          </w:tcPr>
          <w:p w14:paraId="063C7504" w14:textId="3AE7685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para</w:t>
            </w:r>
          </w:p>
        </w:tc>
        <w:tc>
          <w:tcPr>
            <w:tcW w:w="1950" w:type="dxa"/>
          </w:tcPr>
          <w:p w14:paraId="5861D412" w14:textId="5559AB8C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C11AA87" w14:textId="5EB308EA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</w:t>
            </w:r>
            <w:r w:rsidR="00084B3C" w:rsidRPr="000A448E">
              <w:rPr>
                <w:rFonts w:cs="Arial"/>
                <w:sz w:val="24"/>
                <w:szCs w:val="24"/>
              </w:rPr>
              <w:t>4</w:t>
            </w:r>
          </w:p>
        </w:tc>
      </w:tr>
      <w:tr w:rsidR="000A448E" w:rsidRPr="000A448E" w14:paraId="04A5C135" w14:textId="77777777" w:rsidTr="002660F6">
        <w:tc>
          <w:tcPr>
            <w:tcW w:w="581" w:type="dxa"/>
          </w:tcPr>
          <w:p w14:paraId="40CDB287" w14:textId="2048453A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5.4.</w:t>
            </w:r>
          </w:p>
        </w:tc>
        <w:tc>
          <w:tcPr>
            <w:tcW w:w="2582" w:type="dxa"/>
          </w:tcPr>
          <w:p w14:paraId="2E46B0DF" w14:textId="4C58200D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Obuwie </w:t>
            </w:r>
            <w:proofErr w:type="spellStart"/>
            <w:r w:rsidRPr="000A448E">
              <w:rPr>
                <w:rFonts w:cs="Arial"/>
                <w:sz w:val="24"/>
                <w:szCs w:val="24"/>
              </w:rPr>
              <w:t>trekingowe</w:t>
            </w:r>
            <w:proofErr w:type="spellEnd"/>
          </w:p>
        </w:tc>
        <w:tc>
          <w:tcPr>
            <w:tcW w:w="2077" w:type="dxa"/>
          </w:tcPr>
          <w:p w14:paraId="68FC2DF5" w14:textId="1B1D9098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para</w:t>
            </w:r>
          </w:p>
        </w:tc>
        <w:tc>
          <w:tcPr>
            <w:tcW w:w="1950" w:type="dxa"/>
          </w:tcPr>
          <w:p w14:paraId="2D7BECC4" w14:textId="02A4419A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636F01A" w14:textId="1569EB20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40</w:t>
            </w:r>
          </w:p>
        </w:tc>
      </w:tr>
      <w:tr w:rsidR="009B0D1E" w:rsidRPr="000A448E" w14:paraId="7BBE29C7" w14:textId="77777777" w:rsidTr="002660F6">
        <w:tc>
          <w:tcPr>
            <w:tcW w:w="581" w:type="dxa"/>
          </w:tcPr>
          <w:p w14:paraId="40861762" w14:textId="51BE1BDF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5.5.</w:t>
            </w:r>
          </w:p>
        </w:tc>
        <w:tc>
          <w:tcPr>
            <w:tcW w:w="2582" w:type="dxa"/>
          </w:tcPr>
          <w:p w14:paraId="733BE9AF" w14:textId="34BBFA22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 xml:space="preserve">Obuwie </w:t>
            </w:r>
            <w:proofErr w:type="spellStart"/>
            <w:r w:rsidRPr="000A448E">
              <w:rPr>
                <w:rFonts w:cs="Arial"/>
                <w:sz w:val="24"/>
                <w:szCs w:val="24"/>
              </w:rPr>
              <w:t>trekingowe</w:t>
            </w:r>
            <w:proofErr w:type="spellEnd"/>
          </w:p>
        </w:tc>
        <w:tc>
          <w:tcPr>
            <w:tcW w:w="2077" w:type="dxa"/>
          </w:tcPr>
          <w:p w14:paraId="5C80CBAB" w14:textId="4D026E6A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para</w:t>
            </w:r>
          </w:p>
        </w:tc>
        <w:tc>
          <w:tcPr>
            <w:tcW w:w="1950" w:type="dxa"/>
          </w:tcPr>
          <w:p w14:paraId="54124AF1" w14:textId="4CFF5C62" w:rsidR="009B0D1E" w:rsidRPr="000A448E" w:rsidRDefault="009B0D1E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CD1E800" w14:textId="0F68638A" w:rsidR="009B0D1E" w:rsidRPr="000A448E" w:rsidRDefault="00F27DA3" w:rsidP="009B0D1E">
            <w:pPr>
              <w:jc w:val="both"/>
              <w:rPr>
                <w:rFonts w:cs="Arial"/>
                <w:sz w:val="24"/>
                <w:szCs w:val="24"/>
              </w:rPr>
            </w:pPr>
            <w:r w:rsidRPr="000A448E">
              <w:rPr>
                <w:rFonts w:cs="Arial"/>
                <w:sz w:val="24"/>
                <w:szCs w:val="24"/>
              </w:rPr>
              <w:t>4</w:t>
            </w:r>
            <w:r w:rsidR="00084B3C" w:rsidRPr="000A448E">
              <w:rPr>
                <w:rFonts w:cs="Arial"/>
                <w:sz w:val="24"/>
                <w:szCs w:val="24"/>
              </w:rPr>
              <w:t>0</w:t>
            </w:r>
          </w:p>
        </w:tc>
      </w:tr>
    </w:tbl>
    <w:p w14:paraId="5D2CDC50" w14:textId="77777777" w:rsidR="009011E4" w:rsidRPr="000A448E" w:rsidRDefault="009011E4" w:rsidP="009011E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78651EC" w14:textId="00B92871" w:rsidR="009011E4" w:rsidRPr="000A448E" w:rsidRDefault="009011E4" w:rsidP="009011E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Zamówienie </w:t>
      </w:r>
      <w:r w:rsidR="00271204" w:rsidRPr="000A448E">
        <w:rPr>
          <w:rFonts w:cstheme="minorHAnsi"/>
          <w:sz w:val="24"/>
          <w:szCs w:val="24"/>
        </w:rPr>
        <w:t>obejmuje</w:t>
      </w:r>
      <w:r w:rsidRPr="000A448E">
        <w:rPr>
          <w:rFonts w:cstheme="minorHAnsi"/>
          <w:sz w:val="24"/>
          <w:szCs w:val="24"/>
        </w:rPr>
        <w:t xml:space="preserve"> również koszty transportu lub wysyłki oraz ewentualnego rozładunku</w:t>
      </w:r>
      <w:r w:rsidR="00271204" w:rsidRPr="000A448E">
        <w:rPr>
          <w:rFonts w:cstheme="minorHAnsi"/>
          <w:sz w:val="24"/>
          <w:szCs w:val="24"/>
        </w:rPr>
        <w:br/>
      </w:r>
      <w:r w:rsidRPr="000A448E">
        <w:rPr>
          <w:rFonts w:cstheme="minorHAnsi"/>
          <w:sz w:val="24"/>
          <w:szCs w:val="24"/>
        </w:rPr>
        <w:t xml:space="preserve"> i wniesienia we wskazane miejsce.</w:t>
      </w:r>
    </w:p>
    <w:p w14:paraId="3701AB2B" w14:textId="77777777" w:rsidR="009011E4" w:rsidRPr="000A448E" w:rsidRDefault="009011E4" w:rsidP="009011E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4050F7C" w14:textId="1366C5CF" w:rsidR="00475C92" w:rsidRPr="000A448E" w:rsidRDefault="009011E4" w:rsidP="00475C92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Odzież </w:t>
      </w:r>
      <w:r w:rsidR="00475C92" w:rsidRPr="000A448E">
        <w:rPr>
          <w:rFonts w:cstheme="minorHAnsi"/>
          <w:sz w:val="24"/>
          <w:szCs w:val="24"/>
        </w:rPr>
        <w:t>musi być nowa i posiadać gwarancję co najmniej 24 miesiące.</w:t>
      </w:r>
    </w:p>
    <w:p w14:paraId="0C72C21C" w14:textId="512FB5D4" w:rsidR="009011E4" w:rsidRPr="000A448E" w:rsidRDefault="009011E4" w:rsidP="009011E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0D486E2" w14:textId="626CB2FC" w:rsidR="009011E4" w:rsidRPr="000A448E" w:rsidRDefault="009011E4" w:rsidP="009011E4">
      <w:pPr>
        <w:spacing w:before="120"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lastRenderedPageBreak/>
        <w:t xml:space="preserve">Przedstawiona </w:t>
      </w:r>
      <w:proofErr w:type="spellStart"/>
      <w:r w:rsidRPr="000A448E">
        <w:rPr>
          <w:rFonts w:cstheme="minorHAnsi"/>
          <w:sz w:val="24"/>
          <w:szCs w:val="24"/>
        </w:rPr>
        <w:t>rozmiarówka</w:t>
      </w:r>
      <w:proofErr w:type="spellEnd"/>
      <w:r w:rsidRPr="000A448E">
        <w:rPr>
          <w:rFonts w:cstheme="minorHAnsi"/>
          <w:sz w:val="24"/>
          <w:szCs w:val="24"/>
        </w:rPr>
        <w:t xml:space="preserve"> odzieży jest orientacyjna i zależna od wielu czynników. Zamawiający zastrzega</w:t>
      </w:r>
      <w:r w:rsidR="001C4C5C" w:rsidRPr="000A448E">
        <w:rPr>
          <w:rFonts w:cstheme="minorHAnsi"/>
          <w:sz w:val="24"/>
          <w:szCs w:val="24"/>
        </w:rPr>
        <w:t xml:space="preserve"> możliwość wymiany odzieży</w:t>
      </w:r>
      <w:r w:rsidRPr="000A448E">
        <w:rPr>
          <w:rFonts w:cstheme="minorHAnsi"/>
          <w:sz w:val="24"/>
          <w:szCs w:val="24"/>
        </w:rPr>
        <w:t xml:space="preserve">, w </w:t>
      </w:r>
      <w:r w:rsidR="00271204" w:rsidRPr="000A448E">
        <w:rPr>
          <w:rFonts w:cstheme="minorHAnsi"/>
          <w:sz w:val="24"/>
          <w:szCs w:val="24"/>
        </w:rPr>
        <w:t>przypadku,</w:t>
      </w:r>
      <w:r w:rsidRPr="000A448E">
        <w:rPr>
          <w:rFonts w:cstheme="minorHAnsi"/>
          <w:sz w:val="24"/>
          <w:szCs w:val="24"/>
        </w:rPr>
        <w:t xml:space="preserve"> kiedy rozmiar dostarczonej odzieży ni</w:t>
      </w:r>
      <w:r w:rsidR="00475C92" w:rsidRPr="000A448E">
        <w:rPr>
          <w:rFonts w:cstheme="minorHAnsi"/>
          <w:sz w:val="24"/>
          <w:szCs w:val="24"/>
        </w:rPr>
        <w:t xml:space="preserve">e będzie odpowiadał </w:t>
      </w:r>
      <w:r w:rsidR="001C4C5C" w:rsidRPr="000A448E">
        <w:rPr>
          <w:rFonts w:cstheme="minorHAnsi"/>
          <w:sz w:val="24"/>
          <w:szCs w:val="24"/>
        </w:rPr>
        <w:t>potrzeb</w:t>
      </w:r>
      <w:r w:rsidR="000B22BC" w:rsidRPr="000A448E">
        <w:rPr>
          <w:rFonts w:cstheme="minorHAnsi"/>
          <w:sz w:val="24"/>
          <w:szCs w:val="24"/>
        </w:rPr>
        <w:t>om</w:t>
      </w:r>
      <w:r w:rsidR="001C4C5C" w:rsidRPr="000A448E">
        <w:rPr>
          <w:rFonts w:cstheme="minorHAnsi"/>
          <w:sz w:val="24"/>
          <w:szCs w:val="24"/>
        </w:rPr>
        <w:t xml:space="preserve"> Zamawiającego.</w:t>
      </w:r>
    </w:p>
    <w:p w14:paraId="1A20A1DD" w14:textId="77777777" w:rsidR="001E185A" w:rsidRPr="000A448E" w:rsidRDefault="001E185A" w:rsidP="00775499">
      <w:pPr>
        <w:spacing w:line="240" w:lineRule="auto"/>
        <w:jc w:val="both"/>
        <w:rPr>
          <w:rFonts w:cs="Arial"/>
          <w:sz w:val="24"/>
          <w:szCs w:val="24"/>
        </w:rPr>
      </w:pPr>
    </w:p>
    <w:p w14:paraId="1121E6EB" w14:textId="38EBCD1E" w:rsidR="009E740A" w:rsidRPr="000A448E" w:rsidRDefault="00271204" w:rsidP="00271204">
      <w:pPr>
        <w:pStyle w:val="Nagwek1"/>
        <w:spacing w:line="240" w:lineRule="auto"/>
        <w:jc w:val="both"/>
        <w:rPr>
          <w:b/>
          <w:color w:val="auto"/>
        </w:rPr>
      </w:pPr>
      <w:bookmarkStart w:id="11" w:name="_Toc100822909"/>
      <w:r w:rsidRPr="000A448E">
        <w:rPr>
          <w:b/>
          <w:color w:val="auto"/>
        </w:rPr>
        <w:t>4</w:t>
      </w:r>
      <w:r w:rsidR="00144684" w:rsidRPr="000A448E">
        <w:rPr>
          <w:b/>
          <w:color w:val="auto"/>
        </w:rPr>
        <w:t>.</w:t>
      </w:r>
      <w:r w:rsidR="000B2926" w:rsidRPr="000A448E">
        <w:rPr>
          <w:b/>
          <w:color w:val="auto"/>
        </w:rPr>
        <w:t xml:space="preserve"> Wymagania odnośnie </w:t>
      </w:r>
      <w:r w:rsidR="002C0F93" w:rsidRPr="000A448E">
        <w:rPr>
          <w:b/>
          <w:color w:val="auto"/>
        </w:rPr>
        <w:t>dostaw</w:t>
      </w:r>
      <w:bookmarkEnd w:id="11"/>
      <w:r w:rsidR="000B2926" w:rsidRPr="000A448E">
        <w:rPr>
          <w:b/>
          <w:color w:val="auto"/>
        </w:rPr>
        <w:t xml:space="preserve">  </w:t>
      </w:r>
    </w:p>
    <w:p w14:paraId="02D0DA49" w14:textId="3D4B199C" w:rsidR="007370E0" w:rsidRPr="000A448E" w:rsidRDefault="00271204" w:rsidP="005727EB">
      <w:pPr>
        <w:pStyle w:val="Nagwek2"/>
        <w:spacing w:line="240" w:lineRule="auto"/>
        <w:rPr>
          <w:rFonts w:asciiTheme="minorHAnsi" w:hAnsiTheme="minorHAnsi" w:cstheme="minorHAnsi"/>
          <w:color w:val="auto"/>
        </w:rPr>
      </w:pPr>
      <w:bookmarkStart w:id="12" w:name="_Toc100822910"/>
      <w:r w:rsidRPr="000A448E">
        <w:rPr>
          <w:rFonts w:asciiTheme="minorHAnsi" w:hAnsiTheme="minorHAnsi" w:cstheme="minorHAnsi"/>
          <w:color w:val="auto"/>
        </w:rPr>
        <w:t>4</w:t>
      </w:r>
      <w:r w:rsidR="007370E0" w:rsidRPr="000A448E">
        <w:rPr>
          <w:rFonts w:asciiTheme="minorHAnsi" w:hAnsiTheme="minorHAnsi" w:cstheme="minorHAnsi"/>
          <w:color w:val="auto"/>
        </w:rPr>
        <w:t>.1. Miejsce dostawy</w:t>
      </w:r>
      <w:bookmarkEnd w:id="12"/>
    </w:p>
    <w:p w14:paraId="3F01051E" w14:textId="24F1D8B7" w:rsidR="007370E0" w:rsidRPr="000A448E" w:rsidRDefault="007370E0" w:rsidP="002751C7">
      <w:pPr>
        <w:spacing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Zarząd Zlewni w Nowym Sączu ul. Naściszowska 31 33-300 Nowy Sącz</w:t>
      </w:r>
      <w:r w:rsidR="005727EB" w:rsidRPr="000A448E">
        <w:rPr>
          <w:rFonts w:cstheme="minorHAnsi"/>
          <w:sz w:val="24"/>
          <w:szCs w:val="24"/>
        </w:rPr>
        <w:t>.</w:t>
      </w:r>
    </w:p>
    <w:p w14:paraId="721D369D" w14:textId="0F87EF51" w:rsidR="007370E0" w:rsidRPr="000A448E" w:rsidRDefault="00271204" w:rsidP="005727EB">
      <w:pPr>
        <w:pStyle w:val="Nagwek2"/>
        <w:spacing w:line="240" w:lineRule="auto"/>
        <w:rPr>
          <w:rFonts w:asciiTheme="minorHAnsi" w:hAnsiTheme="minorHAnsi" w:cstheme="minorHAnsi"/>
          <w:color w:val="auto"/>
        </w:rPr>
      </w:pPr>
      <w:bookmarkStart w:id="13" w:name="_Toc100822911"/>
      <w:r w:rsidRPr="000A448E">
        <w:rPr>
          <w:rFonts w:asciiTheme="minorHAnsi" w:hAnsiTheme="minorHAnsi" w:cstheme="minorHAnsi"/>
          <w:color w:val="auto"/>
        </w:rPr>
        <w:t>4</w:t>
      </w:r>
      <w:r w:rsidR="007370E0" w:rsidRPr="000A448E">
        <w:rPr>
          <w:rFonts w:asciiTheme="minorHAnsi" w:hAnsiTheme="minorHAnsi" w:cstheme="minorHAnsi"/>
          <w:color w:val="auto"/>
        </w:rPr>
        <w:t>.2. Gwarancja</w:t>
      </w:r>
      <w:bookmarkEnd w:id="13"/>
    </w:p>
    <w:p w14:paraId="0D131C5F" w14:textId="7A606C43" w:rsidR="007370E0" w:rsidRPr="000A448E" w:rsidRDefault="007370E0" w:rsidP="005727EB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1. Zamawiający wymaga, aby przedmiot zamówienia objęty był co najmniej 2 letnią gwarancją</w:t>
      </w:r>
      <w:r w:rsidR="005727EB" w:rsidRPr="000A448E">
        <w:rPr>
          <w:rFonts w:cstheme="minorHAnsi"/>
          <w:sz w:val="24"/>
          <w:szCs w:val="24"/>
        </w:rPr>
        <w:t xml:space="preserve"> </w:t>
      </w:r>
      <w:r w:rsidRPr="000A448E">
        <w:rPr>
          <w:rFonts w:cstheme="minorHAnsi"/>
          <w:sz w:val="24"/>
          <w:szCs w:val="24"/>
        </w:rPr>
        <w:t xml:space="preserve">od daty sporządzenia protokołu końcowego odbioru dostawy. </w:t>
      </w:r>
    </w:p>
    <w:p w14:paraId="58E6C287" w14:textId="52B29D56" w:rsidR="007370E0" w:rsidRPr="000A448E" w:rsidRDefault="007370E0" w:rsidP="002751C7">
      <w:pPr>
        <w:spacing w:line="240" w:lineRule="auto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2. Udzielenie gwarancji na warunkach nie gorszych niż podane poniżej:</w:t>
      </w:r>
    </w:p>
    <w:p w14:paraId="294AC94E" w14:textId="6D4E93C7" w:rsidR="007370E0" w:rsidRPr="000A448E" w:rsidRDefault="007370E0" w:rsidP="005727EB">
      <w:p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a) okres gwarancji co najmniej 24 miesiące,</w:t>
      </w:r>
    </w:p>
    <w:p w14:paraId="7A882EA1" w14:textId="053BAC76" w:rsidR="007370E0" w:rsidRPr="000A448E" w:rsidRDefault="007370E0" w:rsidP="005727EB">
      <w:p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b) Wykonawca zobowiązany jest do bezpłatnego usunięcia wad i usterek niezwłocznie, </w:t>
      </w:r>
      <w:r w:rsidR="005727EB" w:rsidRPr="000A448E">
        <w:rPr>
          <w:rFonts w:cstheme="minorHAnsi"/>
          <w:sz w:val="24"/>
          <w:szCs w:val="24"/>
        </w:rPr>
        <w:br/>
      </w:r>
      <w:r w:rsidRPr="000A448E">
        <w:rPr>
          <w:rFonts w:cstheme="minorHAnsi"/>
          <w:sz w:val="24"/>
          <w:szCs w:val="24"/>
        </w:rPr>
        <w:t>w terminie ustalonym z Zamawiającym w formie pisemnej. Wykonawca ponosi wszelkie koszty związane z realizacją świadczeń gwarancyjnych,</w:t>
      </w:r>
    </w:p>
    <w:p w14:paraId="3AA1DE09" w14:textId="1C6BFD85" w:rsidR="007370E0" w:rsidRPr="000A448E" w:rsidRDefault="007370E0" w:rsidP="005727EB">
      <w:p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c) świadczenia gwarancyjne wykonuje Wykonawca lub wskazany przez Wykonawcę podmiot trzeci na wyłączny koszt i ryzyko Wykonawcy.</w:t>
      </w:r>
    </w:p>
    <w:p w14:paraId="75E9AB88" w14:textId="77777777" w:rsidR="0051345E" w:rsidRPr="000A448E" w:rsidRDefault="0051345E" w:rsidP="005727EB">
      <w:p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1C41099B" w14:textId="635A5B43" w:rsidR="005727EB" w:rsidRPr="000A448E" w:rsidRDefault="00271204" w:rsidP="0051345E">
      <w:pPr>
        <w:pStyle w:val="Nagwek2"/>
        <w:spacing w:line="240" w:lineRule="auto"/>
        <w:rPr>
          <w:rFonts w:asciiTheme="minorHAnsi" w:hAnsiTheme="minorHAnsi" w:cstheme="minorHAnsi"/>
          <w:color w:val="auto"/>
        </w:rPr>
      </w:pPr>
      <w:bookmarkStart w:id="14" w:name="_Toc100822912"/>
      <w:r w:rsidRPr="000A448E">
        <w:rPr>
          <w:rFonts w:asciiTheme="minorHAnsi" w:hAnsiTheme="minorHAnsi" w:cstheme="minorHAnsi"/>
          <w:color w:val="auto"/>
        </w:rPr>
        <w:t>4</w:t>
      </w:r>
      <w:r w:rsidR="007370E0" w:rsidRPr="000A448E">
        <w:rPr>
          <w:rFonts w:asciiTheme="minorHAnsi" w:hAnsiTheme="minorHAnsi" w:cstheme="minorHAnsi"/>
          <w:color w:val="auto"/>
        </w:rPr>
        <w:t>.3. Inne postanowienia</w:t>
      </w:r>
      <w:bookmarkEnd w:id="14"/>
    </w:p>
    <w:p w14:paraId="691F8CA0" w14:textId="5D53E65C" w:rsidR="007370E0" w:rsidRPr="000A448E" w:rsidRDefault="007370E0" w:rsidP="005727EB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>1. Zamawiający wymaga</w:t>
      </w:r>
      <w:r w:rsidR="005727EB" w:rsidRPr="000A448E">
        <w:rPr>
          <w:rFonts w:cstheme="minorHAnsi"/>
          <w:sz w:val="24"/>
          <w:szCs w:val="24"/>
        </w:rPr>
        <w:t>,</w:t>
      </w:r>
      <w:r w:rsidRPr="000A448E">
        <w:rPr>
          <w:rFonts w:cstheme="minorHAnsi"/>
          <w:sz w:val="24"/>
          <w:szCs w:val="24"/>
        </w:rPr>
        <w:t xml:space="preserve"> aby dostarczany przedmiot zamówienia był fabrycznie nowy. Wymagany rok produkcji nie wcześniejszy niż 2021.</w:t>
      </w:r>
    </w:p>
    <w:p w14:paraId="255B0952" w14:textId="113B7817" w:rsidR="007370E0" w:rsidRPr="000A448E" w:rsidRDefault="007370E0" w:rsidP="005727EB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Fonts w:cstheme="minorHAnsi"/>
          <w:sz w:val="24"/>
          <w:szCs w:val="24"/>
        </w:rPr>
        <w:t xml:space="preserve">2. </w:t>
      </w:r>
      <w:r w:rsidRPr="000A448E">
        <w:rPr>
          <w:rStyle w:val="markedcontent"/>
          <w:rFonts w:cstheme="minorHAnsi"/>
          <w:sz w:val="24"/>
          <w:szCs w:val="24"/>
        </w:rPr>
        <w:t>Dostarczony przedmiot zamówienia musi spełniać wszelkie normy i normatywy określone obowiązującymi przepisami prawa, w tym dopuszczającymi do użytkowania na terenie Unii Europejskiej.</w:t>
      </w:r>
      <w:r w:rsidR="00BB4FC3" w:rsidRPr="000A448E">
        <w:rPr>
          <w:rStyle w:val="markedcontent"/>
          <w:rFonts w:cstheme="minorHAnsi"/>
          <w:sz w:val="24"/>
          <w:szCs w:val="24"/>
        </w:rPr>
        <w:t xml:space="preserve"> (Nie dotyczy części 2 zamówienia)</w:t>
      </w:r>
    </w:p>
    <w:p w14:paraId="317AC3FA" w14:textId="251B5AF6" w:rsidR="00FF0116" w:rsidRPr="000A448E" w:rsidRDefault="00FF0116" w:rsidP="00FF0116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 xml:space="preserve">3. Wykonawca zobowiązany jest złożyć razem z ofertą dokumenty potwierdzające, </w:t>
      </w:r>
      <w:r w:rsidRPr="000A448E">
        <w:rPr>
          <w:rStyle w:val="markedcontent"/>
          <w:rFonts w:cstheme="minorHAnsi"/>
          <w:sz w:val="24"/>
          <w:szCs w:val="24"/>
        </w:rPr>
        <w:br/>
        <w:t>że oferowane produkty spełniają parametry zawarte w niniejszym OPZ np.: karty katalogowe, certyfikaty, atesty lub inne dokumenty, z których będzie można ustalić zgodność z wymaganiami Zamawiającego.</w:t>
      </w:r>
    </w:p>
    <w:p w14:paraId="501A8E15" w14:textId="081F417E" w:rsidR="007370E0" w:rsidRPr="000A448E" w:rsidRDefault="007370E0" w:rsidP="005727EB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>3. Wykonawca dokona dostawy przedmiotu zamówienia na swój koszt i ryzyko</w:t>
      </w:r>
      <w:r w:rsidR="00BB4FC3" w:rsidRPr="000A448E">
        <w:rPr>
          <w:rStyle w:val="markedcontent"/>
          <w:rFonts w:cstheme="minorHAnsi"/>
          <w:sz w:val="24"/>
          <w:szCs w:val="24"/>
        </w:rPr>
        <w:t>.</w:t>
      </w:r>
    </w:p>
    <w:p w14:paraId="32202882" w14:textId="7BF46C71" w:rsidR="007A4E8C" w:rsidRPr="000A448E" w:rsidRDefault="007A4E8C" w:rsidP="005727EB">
      <w:pPr>
        <w:spacing w:after="0" w:line="240" w:lineRule="auto"/>
        <w:ind w:left="284" w:hanging="284"/>
        <w:jc w:val="both"/>
        <w:rPr>
          <w:rStyle w:val="markedcontent"/>
          <w:rFonts w:cs="Calibri"/>
          <w:sz w:val="24"/>
          <w:szCs w:val="24"/>
        </w:rPr>
      </w:pPr>
      <w:r w:rsidRPr="000A448E">
        <w:rPr>
          <w:rFonts w:cs="Calibri"/>
          <w:sz w:val="24"/>
          <w:szCs w:val="24"/>
        </w:rPr>
        <w:t>4. Wykonawca zobowiązuje się do wymiany niewłaściwego, uszkodzonego bądź wadliwego towaru w terminie 5 dni roboczych od daty zgłoszenia przez Zamawiającego Wykonawcy za pośrednictwem e-mail, protokołu reklamacyjnego.</w:t>
      </w:r>
    </w:p>
    <w:p w14:paraId="163B9D41" w14:textId="1B06E327" w:rsidR="007370E0" w:rsidRPr="000A448E" w:rsidRDefault="007A4E8C" w:rsidP="005727EB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>5</w:t>
      </w:r>
      <w:r w:rsidR="007370E0" w:rsidRPr="000A448E">
        <w:rPr>
          <w:rStyle w:val="markedcontent"/>
          <w:rFonts w:cstheme="minorHAnsi"/>
          <w:sz w:val="24"/>
          <w:szCs w:val="24"/>
        </w:rPr>
        <w:t>. Wykonawca zobowiązany jest zapewnić w razie konieczności serwis gwarancyjny i pogwarancyjny - dostępność części zamiennych przez okres co najmniej 5</w:t>
      </w:r>
      <w:r w:rsidR="00215128" w:rsidRPr="000A448E">
        <w:rPr>
          <w:rStyle w:val="markedcontent"/>
          <w:rFonts w:cstheme="minorHAnsi"/>
          <w:sz w:val="24"/>
          <w:szCs w:val="24"/>
        </w:rPr>
        <w:t xml:space="preserve"> </w:t>
      </w:r>
      <w:r w:rsidR="007370E0" w:rsidRPr="000A448E">
        <w:rPr>
          <w:rStyle w:val="markedcontent"/>
          <w:rFonts w:cstheme="minorHAnsi"/>
          <w:sz w:val="24"/>
          <w:szCs w:val="24"/>
        </w:rPr>
        <w:t>lat,</w:t>
      </w:r>
      <w:r w:rsidR="00215128" w:rsidRPr="000A448E">
        <w:rPr>
          <w:rStyle w:val="markedcontent"/>
          <w:rFonts w:cstheme="minorHAnsi"/>
          <w:sz w:val="24"/>
          <w:szCs w:val="24"/>
        </w:rPr>
        <w:t xml:space="preserve"> </w:t>
      </w:r>
      <w:r w:rsidR="007370E0" w:rsidRPr="000A448E">
        <w:rPr>
          <w:rStyle w:val="markedcontent"/>
          <w:rFonts w:cstheme="minorHAnsi"/>
          <w:sz w:val="24"/>
          <w:szCs w:val="24"/>
        </w:rPr>
        <w:t>licząc od dnia protokolarnego odbioru końcowego dostawy.</w:t>
      </w:r>
    </w:p>
    <w:p w14:paraId="287BD2B2" w14:textId="17E39799" w:rsidR="002751C7" w:rsidRPr="000A448E" w:rsidRDefault="007A4E8C" w:rsidP="005727EB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>6</w:t>
      </w:r>
      <w:r w:rsidR="007370E0" w:rsidRPr="000A448E">
        <w:rPr>
          <w:rStyle w:val="markedcontent"/>
          <w:rFonts w:cstheme="minorHAnsi"/>
          <w:sz w:val="24"/>
          <w:szCs w:val="24"/>
        </w:rPr>
        <w:t>. Jeżeli w opisie przedmiotu zamówienia znajdują się jakiekolwiek znaki towarowe, patent</w:t>
      </w:r>
      <w:r w:rsidR="002751C7" w:rsidRPr="000A448E">
        <w:rPr>
          <w:rStyle w:val="markedcontent"/>
          <w:rFonts w:cstheme="minorHAnsi"/>
          <w:sz w:val="24"/>
          <w:szCs w:val="24"/>
        </w:rPr>
        <w:t xml:space="preserve"> </w:t>
      </w:r>
      <w:r w:rsidR="007370E0" w:rsidRPr="000A448E">
        <w:rPr>
          <w:rStyle w:val="markedcontent"/>
          <w:rFonts w:cstheme="minorHAnsi"/>
          <w:sz w:val="24"/>
          <w:szCs w:val="24"/>
        </w:rPr>
        <w:t>lub</w:t>
      </w:r>
      <w:r w:rsidR="002751C7" w:rsidRPr="000A448E">
        <w:rPr>
          <w:rStyle w:val="markedcontent"/>
          <w:rFonts w:cstheme="minorHAnsi"/>
          <w:sz w:val="24"/>
          <w:szCs w:val="24"/>
        </w:rPr>
        <w:t xml:space="preserve"> </w:t>
      </w:r>
      <w:r w:rsidR="007370E0" w:rsidRPr="000A448E">
        <w:rPr>
          <w:rStyle w:val="markedcontent"/>
          <w:rFonts w:cstheme="minorHAnsi"/>
          <w:sz w:val="24"/>
          <w:szCs w:val="24"/>
        </w:rPr>
        <w:t>pochodzenie</w:t>
      </w:r>
      <w:r w:rsidR="002751C7" w:rsidRPr="000A448E">
        <w:rPr>
          <w:rStyle w:val="markedcontent"/>
          <w:rFonts w:cstheme="minorHAnsi"/>
          <w:sz w:val="24"/>
          <w:szCs w:val="24"/>
        </w:rPr>
        <w:t xml:space="preserve"> </w:t>
      </w:r>
      <w:r w:rsidR="007370E0" w:rsidRPr="000A448E">
        <w:rPr>
          <w:rStyle w:val="markedcontent"/>
          <w:rFonts w:cstheme="minorHAnsi"/>
          <w:sz w:val="24"/>
          <w:szCs w:val="24"/>
        </w:rPr>
        <w:t>źródła lub szczególny proces, który charakteryzuje produkty lub usługi dostarczane przez konkretnego wykonawcę–należy przyjąć, że Zamawiający podał opis</w:t>
      </w:r>
      <w:r w:rsidR="002751C7" w:rsidRPr="000A448E">
        <w:rPr>
          <w:rStyle w:val="markedcontent"/>
          <w:rFonts w:cstheme="minorHAnsi"/>
          <w:sz w:val="24"/>
          <w:szCs w:val="24"/>
        </w:rPr>
        <w:t xml:space="preserve"> </w:t>
      </w:r>
      <w:r w:rsidR="00FF0116" w:rsidRPr="000A448E">
        <w:rPr>
          <w:rStyle w:val="markedcontent"/>
          <w:rFonts w:cstheme="minorHAnsi"/>
          <w:sz w:val="24"/>
          <w:szCs w:val="24"/>
        </w:rPr>
        <w:br/>
      </w:r>
      <w:r w:rsidR="007370E0" w:rsidRPr="000A448E">
        <w:rPr>
          <w:rStyle w:val="markedcontent"/>
          <w:rFonts w:cstheme="minorHAnsi"/>
          <w:sz w:val="24"/>
          <w:szCs w:val="24"/>
        </w:rPr>
        <w:t xml:space="preserve">ze wskazaniem na typ i dopuszcza składanie ofert równoważnych o parametrach techniczno-eksploatacyjno-użytkowych nie gorszych niż te, które zostały podane w opisie przedmiotu zamówienia. </w:t>
      </w:r>
    </w:p>
    <w:p w14:paraId="6C1997C4" w14:textId="6516DA0A" w:rsidR="001315CA" w:rsidRPr="000A448E" w:rsidRDefault="007A4E8C" w:rsidP="001315CA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lastRenderedPageBreak/>
        <w:t>7</w:t>
      </w:r>
      <w:r w:rsidR="002751C7" w:rsidRPr="000A448E">
        <w:rPr>
          <w:rStyle w:val="markedcontent"/>
          <w:rFonts w:cstheme="minorHAnsi"/>
          <w:sz w:val="24"/>
          <w:szCs w:val="24"/>
        </w:rPr>
        <w:t xml:space="preserve">. </w:t>
      </w:r>
      <w:r w:rsidR="001315CA" w:rsidRPr="000A448E">
        <w:rPr>
          <w:rStyle w:val="markedcontent"/>
          <w:rFonts w:cstheme="minorHAnsi"/>
          <w:sz w:val="24"/>
          <w:szCs w:val="24"/>
        </w:rPr>
        <w:t>Operowanie przykładowymi nazwami producenta ma jedynie na celu doprecyzowanie poziomu oczekiwać Zamawiającego w stosunku do określonego rozwiązania i w żadnym wypadku nie stanowi zobowiązania dla Wykonawcy do zastosowanie konkretnego rozwiązania, produktu lub urządzenia.</w:t>
      </w:r>
    </w:p>
    <w:p w14:paraId="2CE01851" w14:textId="38B79AD5" w:rsidR="001315CA" w:rsidRPr="000A448E" w:rsidRDefault="001315CA" w:rsidP="001315CA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 xml:space="preserve">8. Za rozwiązania równoważne nie można uznać rozwiązania identycznego (tożsamego), </w:t>
      </w:r>
      <w:r w:rsidRPr="000A448E">
        <w:rPr>
          <w:rStyle w:val="markedcontent"/>
          <w:rFonts w:cstheme="minorHAnsi"/>
          <w:sz w:val="24"/>
          <w:szCs w:val="24"/>
        </w:rPr>
        <w:br/>
        <w:t>a jedynie takie, które w porównywalnych cechach wskazuje te samą lub bardzo zbliżoną wartość użytkową.</w:t>
      </w:r>
    </w:p>
    <w:p w14:paraId="2C11944C" w14:textId="76BBB81D" w:rsidR="001315CA" w:rsidRPr="000A448E" w:rsidRDefault="001315CA" w:rsidP="001315CA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 xml:space="preserve">9. Wykonawca, który powołuje się na rozwiązania równoważne, jest zobowiązany wykazać, </w:t>
      </w:r>
      <w:r w:rsidRPr="000A448E">
        <w:rPr>
          <w:rStyle w:val="markedcontent"/>
          <w:rFonts w:cstheme="minorHAnsi"/>
          <w:sz w:val="24"/>
          <w:szCs w:val="24"/>
        </w:rPr>
        <w:br/>
        <w:t>że oferowane przez niego produkty spełniają wymagania określone przez Zamawiającego. Zamawiający będzie oceniał spełnienie wymogu równoważności poprzez odniesienie złożonych przez Wykonawcę dowodów równoważności do parametrów rozwiązań równoważnych.</w:t>
      </w:r>
    </w:p>
    <w:p w14:paraId="3972FC47" w14:textId="736F3E69" w:rsidR="001315CA" w:rsidRPr="000A448E" w:rsidRDefault="001315CA" w:rsidP="001315CA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 xml:space="preserve">10. Celem wykazania równoważności wykonawca zobowiązany jest do złożenia wraz z ofertą dowodów równoważności. Zamawiający wezwie Wykonawcę do uzupełnienia dowodów równoważności, jeżeli </w:t>
      </w:r>
      <w:r w:rsidR="003B05FE" w:rsidRPr="000A448E">
        <w:rPr>
          <w:rStyle w:val="markedcontent"/>
          <w:rFonts w:cstheme="minorHAnsi"/>
          <w:sz w:val="24"/>
          <w:szCs w:val="24"/>
        </w:rPr>
        <w:t xml:space="preserve">ich </w:t>
      </w:r>
      <w:r w:rsidRPr="000A448E">
        <w:rPr>
          <w:rStyle w:val="markedcontent"/>
          <w:rFonts w:cstheme="minorHAnsi"/>
          <w:sz w:val="24"/>
          <w:szCs w:val="24"/>
        </w:rPr>
        <w:t>nie złożył lub złożone d</w:t>
      </w:r>
      <w:r w:rsidR="003B05FE" w:rsidRPr="000A448E">
        <w:rPr>
          <w:rStyle w:val="markedcontent"/>
          <w:rFonts w:cstheme="minorHAnsi"/>
          <w:sz w:val="24"/>
          <w:szCs w:val="24"/>
        </w:rPr>
        <w:t>owody równoważności</w:t>
      </w:r>
      <w:r w:rsidRPr="000A448E">
        <w:rPr>
          <w:rStyle w:val="markedcontent"/>
          <w:rFonts w:cstheme="minorHAnsi"/>
          <w:sz w:val="24"/>
          <w:szCs w:val="24"/>
        </w:rPr>
        <w:t xml:space="preserve"> będą</w:t>
      </w:r>
      <w:r w:rsidR="003B05FE" w:rsidRPr="000A448E">
        <w:rPr>
          <w:rStyle w:val="markedcontent"/>
          <w:rFonts w:cstheme="minorHAnsi"/>
          <w:sz w:val="24"/>
          <w:szCs w:val="24"/>
        </w:rPr>
        <w:t xml:space="preserve"> </w:t>
      </w:r>
      <w:r w:rsidRPr="000A448E">
        <w:rPr>
          <w:rStyle w:val="markedcontent"/>
          <w:rFonts w:cstheme="minorHAnsi"/>
          <w:sz w:val="24"/>
          <w:szCs w:val="24"/>
        </w:rPr>
        <w:t>niekompletne. Negatywny wynik sprawdzenia oferty w zakresie równoważności oferowanych produktów będzie skutkował odrzuceniem oferty.</w:t>
      </w:r>
    </w:p>
    <w:p w14:paraId="0B451360" w14:textId="77777777" w:rsidR="001315CA" w:rsidRPr="000A448E" w:rsidRDefault="001315CA" w:rsidP="001315CA">
      <w:p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>11. Parametry równoważne:</w:t>
      </w:r>
    </w:p>
    <w:p w14:paraId="74050CB5" w14:textId="6FD4B6E4" w:rsidR="001315CA" w:rsidRPr="000A448E" w:rsidRDefault="001315CA" w:rsidP="001315CA">
      <w:pPr>
        <w:spacing w:after="0" w:line="240" w:lineRule="auto"/>
        <w:ind w:left="567" w:hanging="283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 xml:space="preserve">- dla tkaniny (membrany) </w:t>
      </w:r>
      <w:proofErr w:type="spellStart"/>
      <w:r w:rsidRPr="000A448E">
        <w:rPr>
          <w:rStyle w:val="markedcontent"/>
          <w:rFonts w:cstheme="minorHAnsi"/>
          <w:sz w:val="24"/>
          <w:szCs w:val="24"/>
        </w:rPr>
        <w:t>Gore-tex</w:t>
      </w:r>
      <w:proofErr w:type="spellEnd"/>
      <w:r w:rsidRPr="000A448E">
        <w:rPr>
          <w:rStyle w:val="markedcontent"/>
          <w:rFonts w:cstheme="minorHAnsi"/>
          <w:sz w:val="24"/>
          <w:szCs w:val="24"/>
        </w:rPr>
        <w:t>: oddychająca, trzywarstwowa, wodoodporność 2</w:t>
      </w:r>
      <w:r w:rsidR="00B11BDF">
        <w:rPr>
          <w:rStyle w:val="markedcontent"/>
          <w:rFonts w:cstheme="minorHAnsi"/>
          <w:sz w:val="24"/>
          <w:szCs w:val="24"/>
        </w:rPr>
        <w:t xml:space="preserve">0 </w:t>
      </w:r>
      <w:r w:rsidRPr="000A448E">
        <w:rPr>
          <w:rStyle w:val="markedcontent"/>
          <w:rFonts w:cstheme="minorHAnsi"/>
          <w:sz w:val="24"/>
          <w:szCs w:val="24"/>
        </w:rPr>
        <w:t xml:space="preserve">000 mm H2O </w:t>
      </w:r>
    </w:p>
    <w:p w14:paraId="00C57CDC" w14:textId="77777777" w:rsidR="001315CA" w:rsidRPr="000A448E" w:rsidRDefault="001315CA" w:rsidP="001315CA">
      <w:pPr>
        <w:spacing w:after="0" w:line="240" w:lineRule="auto"/>
        <w:ind w:left="567" w:hanging="283"/>
        <w:jc w:val="both"/>
        <w:rPr>
          <w:rStyle w:val="markedcontent"/>
          <w:rFonts w:cstheme="minorHAnsi"/>
          <w:sz w:val="24"/>
          <w:szCs w:val="24"/>
        </w:rPr>
      </w:pPr>
      <w:r w:rsidRPr="000A448E">
        <w:rPr>
          <w:rStyle w:val="markedcontent"/>
          <w:rFonts w:cstheme="minorHAnsi"/>
          <w:sz w:val="24"/>
          <w:szCs w:val="24"/>
        </w:rPr>
        <w:t xml:space="preserve">- dla podeszwy </w:t>
      </w:r>
      <w:proofErr w:type="spellStart"/>
      <w:r w:rsidRPr="000A448E">
        <w:rPr>
          <w:rStyle w:val="markedcontent"/>
          <w:rFonts w:cstheme="minorHAnsi"/>
          <w:sz w:val="24"/>
          <w:szCs w:val="24"/>
        </w:rPr>
        <w:t>Vibram</w:t>
      </w:r>
      <w:proofErr w:type="spellEnd"/>
      <w:r w:rsidRPr="000A448E">
        <w:rPr>
          <w:rStyle w:val="markedcontent"/>
          <w:rFonts w:cstheme="minorHAnsi"/>
          <w:sz w:val="24"/>
          <w:szCs w:val="24"/>
        </w:rPr>
        <w:t>: guma średniej twardości zapewniająca dobrą przyczepność oraz właściwości antypoślizgowe.</w:t>
      </w:r>
    </w:p>
    <w:p w14:paraId="71786019" w14:textId="5B67BFA0" w:rsidR="005727EB" w:rsidRPr="000A448E" w:rsidRDefault="00E466F7" w:rsidP="001315CA">
      <w:pPr>
        <w:spacing w:after="0" w:line="240" w:lineRule="auto"/>
        <w:ind w:left="284" w:hanging="284"/>
        <w:jc w:val="both"/>
        <w:rPr>
          <w:b/>
        </w:rPr>
      </w:pPr>
      <w:r w:rsidRPr="000A448E">
        <w:rPr>
          <w:rStyle w:val="markedcontent"/>
          <w:rFonts w:cstheme="minorHAnsi"/>
          <w:sz w:val="24"/>
          <w:szCs w:val="24"/>
        </w:rPr>
        <w:t>12</w:t>
      </w:r>
      <w:r w:rsidR="001315CA" w:rsidRPr="000A448E">
        <w:rPr>
          <w:rStyle w:val="markedcontent"/>
          <w:rFonts w:cstheme="minorHAnsi"/>
          <w:sz w:val="24"/>
          <w:szCs w:val="24"/>
        </w:rPr>
        <w:t>. W przypadku wprowadzenia nowych uregulowań prawnych w zakresie przedmiotu zamówienia w trakcie jego realizacji, Wykonawca zobowiązany będzie do ich uwzględnienia przy wykonywaniu usługi.</w:t>
      </w:r>
    </w:p>
    <w:p w14:paraId="056357A1" w14:textId="4F257721" w:rsidR="001315CA" w:rsidRPr="000A448E" w:rsidRDefault="001315CA" w:rsidP="001315CA">
      <w:pPr>
        <w:spacing w:after="0" w:line="240" w:lineRule="auto"/>
        <w:ind w:left="284" w:hanging="284"/>
        <w:jc w:val="both"/>
        <w:rPr>
          <w:b/>
        </w:rPr>
      </w:pPr>
    </w:p>
    <w:p w14:paraId="23326A74" w14:textId="075763FC" w:rsidR="00BB4FC3" w:rsidRPr="000A448E" w:rsidRDefault="001315CA" w:rsidP="001315CA">
      <w:pPr>
        <w:pStyle w:val="Nagwek1"/>
        <w:spacing w:line="240" w:lineRule="auto"/>
        <w:jc w:val="both"/>
        <w:rPr>
          <w:b/>
          <w:color w:val="auto"/>
        </w:rPr>
      </w:pPr>
      <w:bookmarkStart w:id="15" w:name="_Toc100822913"/>
      <w:r w:rsidRPr="000A448E">
        <w:rPr>
          <w:b/>
          <w:color w:val="auto"/>
        </w:rPr>
        <w:t xml:space="preserve">5. </w:t>
      </w:r>
      <w:r w:rsidR="002751C7" w:rsidRPr="000A448E">
        <w:rPr>
          <w:b/>
          <w:color w:val="auto"/>
        </w:rPr>
        <w:t>Termin</w:t>
      </w:r>
      <w:r w:rsidRPr="000A448E">
        <w:rPr>
          <w:b/>
          <w:color w:val="auto"/>
        </w:rPr>
        <w:t xml:space="preserve"> dostawy</w:t>
      </w:r>
      <w:r w:rsidR="002751C7" w:rsidRPr="000A448E">
        <w:rPr>
          <w:b/>
          <w:color w:val="auto"/>
        </w:rPr>
        <w:t>:</w:t>
      </w:r>
      <w:bookmarkEnd w:id="15"/>
      <w:r w:rsidR="002751C7" w:rsidRPr="000A448E">
        <w:rPr>
          <w:b/>
          <w:color w:val="auto"/>
        </w:rPr>
        <w:t xml:space="preserve"> </w:t>
      </w:r>
    </w:p>
    <w:p w14:paraId="22667AF7" w14:textId="3322BCB3" w:rsidR="005727EB" w:rsidRPr="000A448E" w:rsidRDefault="00816633" w:rsidP="005727EB">
      <w:pPr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A448E">
        <w:rPr>
          <w:rFonts w:cstheme="minorHAnsi"/>
          <w:sz w:val="24"/>
          <w:szCs w:val="24"/>
        </w:rPr>
        <w:t>Zamawiający wyznacza termin dostawy na dzień</w:t>
      </w:r>
      <w:r w:rsidR="00BB4FC3" w:rsidRPr="000A448E">
        <w:rPr>
          <w:rFonts w:cstheme="minorHAnsi"/>
          <w:sz w:val="24"/>
          <w:szCs w:val="24"/>
        </w:rPr>
        <w:t xml:space="preserve"> </w:t>
      </w:r>
      <w:r w:rsidR="000A448E" w:rsidRPr="000A448E">
        <w:rPr>
          <w:rFonts w:cstheme="minorHAnsi"/>
          <w:b/>
          <w:bCs/>
          <w:sz w:val="24"/>
          <w:szCs w:val="24"/>
        </w:rPr>
        <w:t>30</w:t>
      </w:r>
      <w:r w:rsidR="00BB4FC3" w:rsidRPr="000A448E">
        <w:rPr>
          <w:rFonts w:cstheme="minorHAnsi"/>
          <w:b/>
          <w:bCs/>
          <w:sz w:val="24"/>
          <w:szCs w:val="24"/>
        </w:rPr>
        <w:t>.</w:t>
      </w:r>
      <w:r w:rsidR="00D959E9" w:rsidRPr="000A448E">
        <w:rPr>
          <w:rFonts w:cstheme="minorHAnsi"/>
          <w:b/>
          <w:bCs/>
          <w:sz w:val="24"/>
          <w:szCs w:val="24"/>
        </w:rPr>
        <w:t>0</w:t>
      </w:r>
      <w:r w:rsidR="000A448E" w:rsidRPr="000A448E">
        <w:rPr>
          <w:rFonts w:cstheme="minorHAnsi"/>
          <w:b/>
          <w:bCs/>
          <w:sz w:val="24"/>
          <w:szCs w:val="24"/>
        </w:rPr>
        <w:t>6</w:t>
      </w:r>
      <w:r w:rsidR="00BB4FC3" w:rsidRPr="000A448E">
        <w:rPr>
          <w:rFonts w:cstheme="minorHAnsi"/>
          <w:b/>
          <w:bCs/>
          <w:sz w:val="24"/>
          <w:szCs w:val="24"/>
        </w:rPr>
        <w:t>.202</w:t>
      </w:r>
      <w:r w:rsidR="00D959E9" w:rsidRPr="000A448E">
        <w:rPr>
          <w:rFonts w:cstheme="minorHAnsi"/>
          <w:b/>
          <w:bCs/>
          <w:sz w:val="24"/>
          <w:szCs w:val="24"/>
        </w:rPr>
        <w:t>2</w:t>
      </w:r>
      <w:r w:rsidR="00BB4FC3" w:rsidRPr="000A448E">
        <w:rPr>
          <w:rFonts w:cstheme="minorHAnsi"/>
          <w:b/>
          <w:bCs/>
          <w:sz w:val="24"/>
          <w:szCs w:val="24"/>
        </w:rPr>
        <w:t xml:space="preserve"> r.</w:t>
      </w:r>
      <w:r w:rsidR="005727EB" w:rsidRPr="000A448E">
        <w:rPr>
          <w:rFonts w:cstheme="minorHAnsi"/>
          <w:b/>
          <w:bCs/>
          <w:sz w:val="24"/>
          <w:szCs w:val="24"/>
        </w:rPr>
        <w:t xml:space="preserve">, w godzinach </w:t>
      </w:r>
    </w:p>
    <w:p w14:paraId="55566C29" w14:textId="3D528935" w:rsidR="00816633" w:rsidRPr="000A448E" w:rsidRDefault="005727EB" w:rsidP="005727EB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A448E">
        <w:rPr>
          <w:rFonts w:cstheme="minorHAnsi"/>
          <w:b/>
          <w:bCs/>
          <w:sz w:val="24"/>
          <w:szCs w:val="24"/>
        </w:rPr>
        <w:t>od 8:00 do 14:00.</w:t>
      </w:r>
    </w:p>
    <w:p w14:paraId="7558ABBF" w14:textId="77777777" w:rsidR="00816633" w:rsidRPr="000A448E" w:rsidRDefault="00816633" w:rsidP="005727EB">
      <w:pPr>
        <w:spacing w:after="0" w:line="240" w:lineRule="auto"/>
        <w:ind w:left="567" w:hanging="141"/>
        <w:jc w:val="both"/>
        <w:rPr>
          <w:rFonts w:cstheme="minorHAnsi"/>
          <w:sz w:val="24"/>
          <w:szCs w:val="24"/>
        </w:rPr>
      </w:pPr>
    </w:p>
    <w:sectPr w:rsidR="00816633" w:rsidRPr="000A448E" w:rsidSect="000221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FA78" w14:textId="77777777" w:rsidR="008D2F43" w:rsidRDefault="008D2F43" w:rsidP="003D6584">
      <w:pPr>
        <w:spacing w:after="0" w:line="240" w:lineRule="auto"/>
      </w:pPr>
      <w:r>
        <w:separator/>
      </w:r>
    </w:p>
  </w:endnote>
  <w:endnote w:type="continuationSeparator" w:id="0">
    <w:p w14:paraId="465D2D6D" w14:textId="77777777" w:rsidR="008D2F43" w:rsidRDefault="008D2F43" w:rsidP="003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386923"/>
      <w:docPartObj>
        <w:docPartGallery w:val="Page Numbers (Bottom of Page)"/>
        <w:docPartUnique/>
      </w:docPartObj>
    </w:sdtPr>
    <w:sdtEndPr/>
    <w:sdtContent>
      <w:p w14:paraId="28051745" w14:textId="35639241" w:rsidR="00271204" w:rsidRDefault="00271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C3B8B" w14:textId="77777777" w:rsidR="00271204" w:rsidRDefault="00271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909493"/>
      <w:docPartObj>
        <w:docPartGallery w:val="Page Numbers (Bottom of Page)"/>
        <w:docPartUnique/>
      </w:docPartObj>
    </w:sdtPr>
    <w:sdtEndPr/>
    <w:sdtContent>
      <w:p w14:paraId="340CB7DE" w14:textId="1957B108" w:rsidR="00271204" w:rsidRDefault="00271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617B0" w14:textId="77777777" w:rsidR="00271204" w:rsidRDefault="0027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151D" w14:textId="77777777" w:rsidR="008D2F43" w:rsidRDefault="008D2F43" w:rsidP="003D6584">
      <w:pPr>
        <w:spacing w:after="0" w:line="240" w:lineRule="auto"/>
      </w:pPr>
      <w:bookmarkStart w:id="0" w:name="_Hlk71795912"/>
      <w:bookmarkEnd w:id="0"/>
      <w:r>
        <w:separator/>
      </w:r>
    </w:p>
  </w:footnote>
  <w:footnote w:type="continuationSeparator" w:id="0">
    <w:p w14:paraId="464332A0" w14:textId="77777777" w:rsidR="008D2F43" w:rsidRDefault="008D2F43" w:rsidP="003D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2"/>
      <w:gridCol w:w="3024"/>
      <w:gridCol w:w="3024"/>
    </w:tblGrid>
    <w:tr w:rsidR="004066CC" w14:paraId="02E8F62D" w14:textId="77777777" w:rsidTr="004066CC"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9A9E394" w14:textId="6EF3AF11" w:rsidR="004066CC" w:rsidRDefault="004066CC" w:rsidP="002053F0">
          <w:pPr>
            <w:pStyle w:val="Nagwek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8C850D" w14:textId="3CB47A74" w:rsidR="004066CC" w:rsidRDefault="004066CC" w:rsidP="00991076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D906DC" w14:textId="60F7CACB" w:rsidR="004066CC" w:rsidRDefault="004066CC" w:rsidP="00991076">
          <w:pPr>
            <w:pStyle w:val="Nagwek"/>
            <w:jc w:val="right"/>
          </w:pPr>
        </w:p>
      </w:tc>
    </w:tr>
  </w:tbl>
  <w:p w14:paraId="5DA00019" w14:textId="389909A8" w:rsidR="004066CC" w:rsidRDefault="00406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2"/>
      <w:gridCol w:w="3024"/>
      <w:gridCol w:w="3024"/>
    </w:tblGrid>
    <w:tr w:rsidR="004066CC" w14:paraId="23040A1D" w14:textId="77777777" w:rsidTr="002053F0">
      <w:tc>
        <w:tcPr>
          <w:tcW w:w="30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1F8CE7" w14:textId="7F364B68" w:rsidR="004066CC" w:rsidRDefault="004066CC" w:rsidP="0002210D">
          <w:pPr>
            <w:pStyle w:val="Nagwek"/>
            <w:jc w:val="center"/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26D6C7C" w14:textId="329502AE" w:rsidR="004066CC" w:rsidRDefault="004066CC" w:rsidP="0002210D">
          <w:pPr>
            <w:pStyle w:val="Nagwek"/>
            <w:jc w:val="center"/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E7A078" w14:textId="5736AC49" w:rsidR="004066CC" w:rsidRDefault="004066CC" w:rsidP="0002210D">
          <w:pPr>
            <w:pStyle w:val="Nagwek"/>
            <w:jc w:val="right"/>
          </w:pPr>
        </w:p>
      </w:tc>
    </w:tr>
  </w:tbl>
  <w:p w14:paraId="002FD66B" w14:textId="4259B5A6" w:rsidR="004066CC" w:rsidRDefault="004066CC">
    <w:pPr>
      <w:pStyle w:val="Nagwek"/>
    </w:pPr>
    <w:r>
      <w:rPr>
        <w:noProof/>
      </w:rPr>
      <w:drawing>
        <wp:inline distT="0" distB="0" distL="0" distR="0" wp14:anchorId="069A6FFC" wp14:editId="518FC6FE">
          <wp:extent cx="5759450" cy="530108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6BE"/>
    <w:multiLevelType w:val="multilevel"/>
    <w:tmpl w:val="A39C3838"/>
    <w:lvl w:ilvl="0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68A"/>
    <w:multiLevelType w:val="hybridMultilevel"/>
    <w:tmpl w:val="9B8A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4ACE"/>
    <w:multiLevelType w:val="hybridMultilevel"/>
    <w:tmpl w:val="4F028EB2"/>
    <w:lvl w:ilvl="0" w:tplc="DDB8569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856DF"/>
    <w:multiLevelType w:val="hybridMultilevel"/>
    <w:tmpl w:val="941C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2FFE0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  <w:sz w:val="10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C89"/>
    <w:multiLevelType w:val="hybridMultilevel"/>
    <w:tmpl w:val="92FC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7888"/>
    <w:multiLevelType w:val="hybridMultilevel"/>
    <w:tmpl w:val="8266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575022"/>
    <w:multiLevelType w:val="hybridMultilevel"/>
    <w:tmpl w:val="E70E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F1941"/>
    <w:multiLevelType w:val="hybridMultilevel"/>
    <w:tmpl w:val="7FD8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401B"/>
    <w:multiLevelType w:val="multilevel"/>
    <w:tmpl w:val="FBE05BC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2598E"/>
    <w:multiLevelType w:val="multilevel"/>
    <w:tmpl w:val="FB64D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CB5265B"/>
    <w:multiLevelType w:val="hybridMultilevel"/>
    <w:tmpl w:val="75DA939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A34A01"/>
    <w:multiLevelType w:val="hybridMultilevel"/>
    <w:tmpl w:val="AA028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E63C61"/>
    <w:multiLevelType w:val="hybridMultilevel"/>
    <w:tmpl w:val="3078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CE2"/>
    <w:multiLevelType w:val="hybridMultilevel"/>
    <w:tmpl w:val="1CEC1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0D08"/>
    <w:multiLevelType w:val="hybridMultilevel"/>
    <w:tmpl w:val="CD62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7E293C"/>
    <w:multiLevelType w:val="hybridMultilevel"/>
    <w:tmpl w:val="3638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2274D"/>
    <w:multiLevelType w:val="multilevel"/>
    <w:tmpl w:val="03C86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92186"/>
    <w:multiLevelType w:val="hybridMultilevel"/>
    <w:tmpl w:val="E01C333A"/>
    <w:lvl w:ilvl="0" w:tplc="8A8E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B06BC"/>
    <w:multiLevelType w:val="hybridMultilevel"/>
    <w:tmpl w:val="0CE61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62BF"/>
    <w:multiLevelType w:val="hybridMultilevel"/>
    <w:tmpl w:val="C624F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07F47"/>
    <w:multiLevelType w:val="hybridMultilevel"/>
    <w:tmpl w:val="3C98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7B51D5"/>
    <w:multiLevelType w:val="multilevel"/>
    <w:tmpl w:val="5E4E3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CC00A5"/>
    <w:multiLevelType w:val="hybridMultilevel"/>
    <w:tmpl w:val="EEE08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46417"/>
    <w:multiLevelType w:val="hybridMultilevel"/>
    <w:tmpl w:val="EC6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53EF"/>
    <w:multiLevelType w:val="hybridMultilevel"/>
    <w:tmpl w:val="298C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A1692">
      <w:numFmt w:val="bullet"/>
      <w:lvlText w:val=""/>
      <w:lvlJc w:val="left"/>
      <w:pPr>
        <w:ind w:left="2490" w:hanging="141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44895"/>
    <w:multiLevelType w:val="multilevel"/>
    <w:tmpl w:val="7E783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B82968"/>
    <w:multiLevelType w:val="multilevel"/>
    <w:tmpl w:val="7E7830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DE75BD"/>
    <w:multiLevelType w:val="hybridMultilevel"/>
    <w:tmpl w:val="3548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F1C11"/>
    <w:multiLevelType w:val="multilevel"/>
    <w:tmpl w:val="D4B24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3436977">
    <w:abstractNumId w:val="4"/>
  </w:num>
  <w:num w:numId="2" w16cid:durableId="1311520523">
    <w:abstractNumId w:val="0"/>
  </w:num>
  <w:num w:numId="3" w16cid:durableId="990600259">
    <w:abstractNumId w:val="8"/>
  </w:num>
  <w:num w:numId="4" w16cid:durableId="422147014">
    <w:abstractNumId w:val="21"/>
  </w:num>
  <w:num w:numId="5" w16cid:durableId="63720207">
    <w:abstractNumId w:val="16"/>
  </w:num>
  <w:num w:numId="6" w16cid:durableId="1948543194">
    <w:abstractNumId w:val="12"/>
  </w:num>
  <w:num w:numId="7" w16cid:durableId="621766805">
    <w:abstractNumId w:val="19"/>
  </w:num>
  <w:num w:numId="8" w16cid:durableId="547884623">
    <w:abstractNumId w:val="2"/>
  </w:num>
  <w:num w:numId="9" w16cid:durableId="1564102266">
    <w:abstractNumId w:val="9"/>
  </w:num>
  <w:num w:numId="10" w16cid:durableId="352418525">
    <w:abstractNumId w:val="22"/>
  </w:num>
  <w:num w:numId="11" w16cid:durableId="1415590068">
    <w:abstractNumId w:val="25"/>
  </w:num>
  <w:num w:numId="12" w16cid:durableId="1998610492">
    <w:abstractNumId w:val="6"/>
  </w:num>
  <w:num w:numId="13" w16cid:durableId="915435300">
    <w:abstractNumId w:val="17"/>
  </w:num>
  <w:num w:numId="14" w16cid:durableId="872225935">
    <w:abstractNumId w:val="27"/>
  </w:num>
  <w:num w:numId="15" w16cid:durableId="2010405412">
    <w:abstractNumId w:val="3"/>
  </w:num>
  <w:num w:numId="16" w16cid:durableId="930892576">
    <w:abstractNumId w:val="20"/>
  </w:num>
  <w:num w:numId="17" w16cid:durableId="321616939">
    <w:abstractNumId w:val="13"/>
  </w:num>
  <w:num w:numId="18" w16cid:durableId="305093053">
    <w:abstractNumId w:val="7"/>
  </w:num>
  <w:num w:numId="19" w16cid:durableId="1841462410">
    <w:abstractNumId w:val="5"/>
  </w:num>
  <w:num w:numId="20" w16cid:durableId="305085850">
    <w:abstractNumId w:val="10"/>
  </w:num>
  <w:num w:numId="21" w16cid:durableId="1585334309">
    <w:abstractNumId w:val="14"/>
  </w:num>
  <w:num w:numId="22" w16cid:durableId="38481876">
    <w:abstractNumId w:val="28"/>
  </w:num>
  <w:num w:numId="23" w16cid:durableId="1225483413">
    <w:abstractNumId w:val="26"/>
  </w:num>
  <w:num w:numId="24" w16cid:durableId="720712855">
    <w:abstractNumId w:val="24"/>
  </w:num>
  <w:num w:numId="25" w16cid:durableId="2059668538">
    <w:abstractNumId w:val="11"/>
  </w:num>
  <w:num w:numId="26" w16cid:durableId="515653289">
    <w:abstractNumId w:val="15"/>
  </w:num>
  <w:num w:numId="27" w16cid:durableId="605383283">
    <w:abstractNumId w:val="23"/>
  </w:num>
  <w:num w:numId="28" w16cid:durableId="937056194">
    <w:abstractNumId w:val="1"/>
  </w:num>
  <w:num w:numId="29" w16cid:durableId="20741158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7E"/>
    <w:rsid w:val="00001706"/>
    <w:rsid w:val="00003365"/>
    <w:rsid w:val="00007D95"/>
    <w:rsid w:val="00011992"/>
    <w:rsid w:val="00012294"/>
    <w:rsid w:val="0002210D"/>
    <w:rsid w:val="00024236"/>
    <w:rsid w:val="00030E3B"/>
    <w:rsid w:val="00041852"/>
    <w:rsid w:val="000448D7"/>
    <w:rsid w:val="0005279B"/>
    <w:rsid w:val="00056B18"/>
    <w:rsid w:val="00063BA3"/>
    <w:rsid w:val="0006722D"/>
    <w:rsid w:val="00077666"/>
    <w:rsid w:val="000849A7"/>
    <w:rsid w:val="00084B3C"/>
    <w:rsid w:val="000A448E"/>
    <w:rsid w:val="000A55B3"/>
    <w:rsid w:val="000B1C5D"/>
    <w:rsid w:val="000B22BC"/>
    <w:rsid w:val="000B2926"/>
    <w:rsid w:val="000B37A1"/>
    <w:rsid w:val="000C1263"/>
    <w:rsid w:val="000E1DA3"/>
    <w:rsid w:val="000E596C"/>
    <w:rsid w:val="000E7772"/>
    <w:rsid w:val="000F2650"/>
    <w:rsid w:val="000F48C5"/>
    <w:rsid w:val="00107071"/>
    <w:rsid w:val="001105E4"/>
    <w:rsid w:val="00111E66"/>
    <w:rsid w:val="0011433C"/>
    <w:rsid w:val="0011575B"/>
    <w:rsid w:val="00126F2F"/>
    <w:rsid w:val="001315CA"/>
    <w:rsid w:val="00134491"/>
    <w:rsid w:val="00141B7A"/>
    <w:rsid w:val="00144684"/>
    <w:rsid w:val="00160E4A"/>
    <w:rsid w:val="00185689"/>
    <w:rsid w:val="001873CF"/>
    <w:rsid w:val="0019401B"/>
    <w:rsid w:val="0019666C"/>
    <w:rsid w:val="001C02B4"/>
    <w:rsid w:val="001C1F66"/>
    <w:rsid w:val="001C4C5C"/>
    <w:rsid w:val="001D3C8F"/>
    <w:rsid w:val="001D6092"/>
    <w:rsid w:val="001D73BF"/>
    <w:rsid w:val="001D7E53"/>
    <w:rsid w:val="001E185A"/>
    <w:rsid w:val="001E2ECC"/>
    <w:rsid w:val="002053F0"/>
    <w:rsid w:val="00215128"/>
    <w:rsid w:val="002216B2"/>
    <w:rsid w:val="00223ED0"/>
    <w:rsid w:val="0022514C"/>
    <w:rsid w:val="0023135A"/>
    <w:rsid w:val="00234569"/>
    <w:rsid w:val="0024558C"/>
    <w:rsid w:val="002501EB"/>
    <w:rsid w:val="00261DEA"/>
    <w:rsid w:val="00265575"/>
    <w:rsid w:val="00266402"/>
    <w:rsid w:val="00271204"/>
    <w:rsid w:val="002751C7"/>
    <w:rsid w:val="00275E9E"/>
    <w:rsid w:val="00290724"/>
    <w:rsid w:val="002959B7"/>
    <w:rsid w:val="002A5341"/>
    <w:rsid w:val="002B5266"/>
    <w:rsid w:val="002B7692"/>
    <w:rsid w:val="002C0638"/>
    <w:rsid w:val="002C0F93"/>
    <w:rsid w:val="002D76E3"/>
    <w:rsid w:val="002E06E7"/>
    <w:rsid w:val="002F1287"/>
    <w:rsid w:val="002F30B5"/>
    <w:rsid w:val="00320EBD"/>
    <w:rsid w:val="00321E94"/>
    <w:rsid w:val="00326200"/>
    <w:rsid w:val="003376F6"/>
    <w:rsid w:val="003469EB"/>
    <w:rsid w:val="00347CED"/>
    <w:rsid w:val="003503DF"/>
    <w:rsid w:val="003533B0"/>
    <w:rsid w:val="003561B1"/>
    <w:rsid w:val="00357F71"/>
    <w:rsid w:val="00370FA1"/>
    <w:rsid w:val="003A7722"/>
    <w:rsid w:val="003A7979"/>
    <w:rsid w:val="003B05FE"/>
    <w:rsid w:val="003B1F5E"/>
    <w:rsid w:val="003B457F"/>
    <w:rsid w:val="003C0538"/>
    <w:rsid w:val="003C5498"/>
    <w:rsid w:val="003D50B8"/>
    <w:rsid w:val="003D52B2"/>
    <w:rsid w:val="003D6584"/>
    <w:rsid w:val="003D65B1"/>
    <w:rsid w:val="003E73DA"/>
    <w:rsid w:val="003F755F"/>
    <w:rsid w:val="004066CC"/>
    <w:rsid w:val="00412A48"/>
    <w:rsid w:val="004135C4"/>
    <w:rsid w:val="00413EF5"/>
    <w:rsid w:val="004148EA"/>
    <w:rsid w:val="00416CB5"/>
    <w:rsid w:val="004303D9"/>
    <w:rsid w:val="004315BB"/>
    <w:rsid w:val="00433ED4"/>
    <w:rsid w:val="0044496C"/>
    <w:rsid w:val="00446723"/>
    <w:rsid w:val="00452F5B"/>
    <w:rsid w:val="004538BC"/>
    <w:rsid w:val="00462AC2"/>
    <w:rsid w:val="004743E4"/>
    <w:rsid w:val="00475B96"/>
    <w:rsid w:val="00475C92"/>
    <w:rsid w:val="00480489"/>
    <w:rsid w:val="00481D2C"/>
    <w:rsid w:val="004829DC"/>
    <w:rsid w:val="00492F13"/>
    <w:rsid w:val="004A196B"/>
    <w:rsid w:val="004B14B9"/>
    <w:rsid w:val="004B1760"/>
    <w:rsid w:val="004B2480"/>
    <w:rsid w:val="004B299C"/>
    <w:rsid w:val="004C4413"/>
    <w:rsid w:val="004D4E38"/>
    <w:rsid w:val="004D7A93"/>
    <w:rsid w:val="004F13DA"/>
    <w:rsid w:val="004F2A4F"/>
    <w:rsid w:val="004F7294"/>
    <w:rsid w:val="00506628"/>
    <w:rsid w:val="0051345E"/>
    <w:rsid w:val="0051750D"/>
    <w:rsid w:val="00517572"/>
    <w:rsid w:val="00533E8E"/>
    <w:rsid w:val="0055125A"/>
    <w:rsid w:val="00551DCC"/>
    <w:rsid w:val="005525AD"/>
    <w:rsid w:val="00554B75"/>
    <w:rsid w:val="005570E9"/>
    <w:rsid w:val="005727EB"/>
    <w:rsid w:val="0057345A"/>
    <w:rsid w:val="00573F6C"/>
    <w:rsid w:val="00582FCA"/>
    <w:rsid w:val="00583E5B"/>
    <w:rsid w:val="005B3ECA"/>
    <w:rsid w:val="005B7942"/>
    <w:rsid w:val="005C330B"/>
    <w:rsid w:val="005C57A9"/>
    <w:rsid w:val="005C68C0"/>
    <w:rsid w:val="005D39A0"/>
    <w:rsid w:val="005D4D5A"/>
    <w:rsid w:val="005D5936"/>
    <w:rsid w:val="005F1F29"/>
    <w:rsid w:val="005F306A"/>
    <w:rsid w:val="005F5CD5"/>
    <w:rsid w:val="00603FC4"/>
    <w:rsid w:val="0060726B"/>
    <w:rsid w:val="00617C9B"/>
    <w:rsid w:val="006540DF"/>
    <w:rsid w:val="00666BC9"/>
    <w:rsid w:val="0068142E"/>
    <w:rsid w:val="006937CF"/>
    <w:rsid w:val="006955E2"/>
    <w:rsid w:val="006958E8"/>
    <w:rsid w:val="006A2DE2"/>
    <w:rsid w:val="006B0A03"/>
    <w:rsid w:val="006D011B"/>
    <w:rsid w:val="006D563D"/>
    <w:rsid w:val="006E33F3"/>
    <w:rsid w:val="006E676A"/>
    <w:rsid w:val="006F6C0D"/>
    <w:rsid w:val="00703089"/>
    <w:rsid w:val="00705FEC"/>
    <w:rsid w:val="007100A7"/>
    <w:rsid w:val="00716BA5"/>
    <w:rsid w:val="00726456"/>
    <w:rsid w:val="007273C5"/>
    <w:rsid w:val="00730060"/>
    <w:rsid w:val="00731CC5"/>
    <w:rsid w:val="00732986"/>
    <w:rsid w:val="007370E0"/>
    <w:rsid w:val="00737E91"/>
    <w:rsid w:val="00742199"/>
    <w:rsid w:val="007441AA"/>
    <w:rsid w:val="007618A2"/>
    <w:rsid w:val="00761A12"/>
    <w:rsid w:val="00767D36"/>
    <w:rsid w:val="00771697"/>
    <w:rsid w:val="00771BF9"/>
    <w:rsid w:val="00775499"/>
    <w:rsid w:val="00784C32"/>
    <w:rsid w:val="00790DF4"/>
    <w:rsid w:val="00794DD0"/>
    <w:rsid w:val="007A4E8C"/>
    <w:rsid w:val="007A6DDE"/>
    <w:rsid w:val="007B2161"/>
    <w:rsid w:val="007D22C8"/>
    <w:rsid w:val="007E1624"/>
    <w:rsid w:val="007F077E"/>
    <w:rsid w:val="007F10BD"/>
    <w:rsid w:val="007F3A1E"/>
    <w:rsid w:val="007F6C12"/>
    <w:rsid w:val="0080429D"/>
    <w:rsid w:val="00813C70"/>
    <w:rsid w:val="00816633"/>
    <w:rsid w:val="00854B85"/>
    <w:rsid w:val="008607AF"/>
    <w:rsid w:val="00866B8D"/>
    <w:rsid w:val="00866CD5"/>
    <w:rsid w:val="00866F39"/>
    <w:rsid w:val="0086797F"/>
    <w:rsid w:val="00876690"/>
    <w:rsid w:val="00885ED0"/>
    <w:rsid w:val="00892E1A"/>
    <w:rsid w:val="0089794F"/>
    <w:rsid w:val="008B3D69"/>
    <w:rsid w:val="008C6B1C"/>
    <w:rsid w:val="008D2F43"/>
    <w:rsid w:val="008D5361"/>
    <w:rsid w:val="008E62AE"/>
    <w:rsid w:val="008F799C"/>
    <w:rsid w:val="008F7D73"/>
    <w:rsid w:val="00900B82"/>
    <w:rsid w:val="009011E4"/>
    <w:rsid w:val="00903E14"/>
    <w:rsid w:val="00911531"/>
    <w:rsid w:val="00916AC2"/>
    <w:rsid w:val="00926F47"/>
    <w:rsid w:val="00936AFD"/>
    <w:rsid w:val="009404B4"/>
    <w:rsid w:val="00947924"/>
    <w:rsid w:val="00950871"/>
    <w:rsid w:val="00952EFB"/>
    <w:rsid w:val="00961741"/>
    <w:rsid w:val="00972524"/>
    <w:rsid w:val="00973059"/>
    <w:rsid w:val="009774E9"/>
    <w:rsid w:val="00987882"/>
    <w:rsid w:val="00991076"/>
    <w:rsid w:val="0099506D"/>
    <w:rsid w:val="009A0A33"/>
    <w:rsid w:val="009A1077"/>
    <w:rsid w:val="009A5042"/>
    <w:rsid w:val="009B0026"/>
    <w:rsid w:val="009B0D1E"/>
    <w:rsid w:val="009B15C2"/>
    <w:rsid w:val="009C5020"/>
    <w:rsid w:val="009D2FF1"/>
    <w:rsid w:val="009D3A91"/>
    <w:rsid w:val="009E400F"/>
    <w:rsid w:val="009E40D8"/>
    <w:rsid w:val="009E740A"/>
    <w:rsid w:val="009F2370"/>
    <w:rsid w:val="009F3861"/>
    <w:rsid w:val="00A0306D"/>
    <w:rsid w:val="00A06008"/>
    <w:rsid w:val="00A313BE"/>
    <w:rsid w:val="00A34345"/>
    <w:rsid w:val="00A35F01"/>
    <w:rsid w:val="00A46AC8"/>
    <w:rsid w:val="00A47C6E"/>
    <w:rsid w:val="00A57B1F"/>
    <w:rsid w:val="00A641AE"/>
    <w:rsid w:val="00A67C91"/>
    <w:rsid w:val="00A80BED"/>
    <w:rsid w:val="00A814FB"/>
    <w:rsid w:val="00A8393D"/>
    <w:rsid w:val="00AA4416"/>
    <w:rsid w:val="00AC0356"/>
    <w:rsid w:val="00AC4788"/>
    <w:rsid w:val="00AC5A2A"/>
    <w:rsid w:val="00AD3D00"/>
    <w:rsid w:val="00AD6431"/>
    <w:rsid w:val="00AE75D2"/>
    <w:rsid w:val="00AF1498"/>
    <w:rsid w:val="00B04610"/>
    <w:rsid w:val="00B11BDF"/>
    <w:rsid w:val="00B23343"/>
    <w:rsid w:val="00B24004"/>
    <w:rsid w:val="00B3070E"/>
    <w:rsid w:val="00B354D2"/>
    <w:rsid w:val="00B40F6C"/>
    <w:rsid w:val="00B4288F"/>
    <w:rsid w:val="00B562D7"/>
    <w:rsid w:val="00B603D8"/>
    <w:rsid w:val="00B662FF"/>
    <w:rsid w:val="00B70946"/>
    <w:rsid w:val="00B71769"/>
    <w:rsid w:val="00B75226"/>
    <w:rsid w:val="00B911BB"/>
    <w:rsid w:val="00B96963"/>
    <w:rsid w:val="00BB0D9B"/>
    <w:rsid w:val="00BB2298"/>
    <w:rsid w:val="00BB27FE"/>
    <w:rsid w:val="00BB4FC3"/>
    <w:rsid w:val="00BB6F75"/>
    <w:rsid w:val="00BB7F2E"/>
    <w:rsid w:val="00BC629C"/>
    <w:rsid w:val="00BD3223"/>
    <w:rsid w:val="00BE588C"/>
    <w:rsid w:val="00BE6F6D"/>
    <w:rsid w:val="00BE794A"/>
    <w:rsid w:val="00BF4D44"/>
    <w:rsid w:val="00C027A8"/>
    <w:rsid w:val="00C06FBA"/>
    <w:rsid w:val="00C21058"/>
    <w:rsid w:val="00C251B0"/>
    <w:rsid w:val="00C32DD6"/>
    <w:rsid w:val="00C363E6"/>
    <w:rsid w:val="00C40E8F"/>
    <w:rsid w:val="00C45577"/>
    <w:rsid w:val="00C469AC"/>
    <w:rsid w:val="00C47F25"/>
    <w:rsid w:val="00C51F11"/>
    <w:rsid w:val="00C57A02"/>
    <w:rsid w:val="00C73EB2"/>
    <w:rsid w:val="00C7409B"/>
    <w:rsid w:val="00C90047"/>
    <w:rsid w:val="00C925F0"/>
    <w:rsid w:val="00CA4486"/>
    <w:rsid w:val="00CB2720"/>
    <w:rsid w:val="00CB2956"/>
    <w:rsid w:val="00CB342E"/>
    <w:rsid w:val="00CB4C53"/>
    <w:rsid w:val="00CB53A8"/>
    <w:rsid w:val="00CC0899"/>
    <w:rsid w:val="00CC4D31"/>
    <w:rsid w:val="00CD08E2"/>
    <w:rsid w:val="00CF589C"/>
    <w:rsid w:val="00CF6E21"/>
    <w:rsid w:val="00D04D37"/>
    <w:rsid w:val="00D05431"/>
    <w:rsid w:val="00D1043E"/>
    <w:rsid w:val="00D21E2A"/>
    <w:rsid w:val="00D30A35"/>
    <w:rsid w:val="00D36572"/>
    <w:rsid w:val="00D4292A"/>
    <w:rsid w:val="00D520EE"/>
    <w:rsid w:val="00D70C88"/>
    <w:rsid w:val="00D75ACA"/>
    <w:rsid w:val="00D86A7E"/>
    <w:rsid w:val="00D87F46"/>
    <w:rsid w:val="00D959E9"/>
    <w:rsid w:val="00D9732D"/>
    <w:rsid w:val="00DC4E3B"/>
    <w:rsid w:val="00DE433D"/>
    <w:rsid w:val="00DE7E18"/>
    <w:rsid w:val="00DF0267"/>
    <w:rsid w:val="00DF07EA"/>
    <w:rsid w:val="00DF3954"/>
    <w:rsid w:val="00DF5C3B"/>
    <w:rsid w:val="00E000E3"/>
    <w:rsid w:val="00E0213B"/>
    <w:rsid w:val="00E042D7"/>
    <w:rsid w:val="00E053AE"/>
    <w:rsid w:val="00E126C3"/>
    <w:rsid w:val="00E13850"/>
    <w:rsid w:val="00E24E6C"/>
    <w:rsid w:val="00E32627"/>
    <w:rsid w:val="00E344E6"/>
    <w:rsid w:val="00E34545"/>
    <w:rsid w:val="00E466F7"/>
    <w:rsid w:val="00E51ECC"/>
    <w:rsid w:val="00E621D8"/>
    <w:rsid w:val="00E6551C"/>
    <w:rsid w:val="00E65C0B"/>
    <w:rsid w:val="00E674ED"/>
    <w:rsid w:val="00E67911"/>
    <w:rsid w:val="00E71C18"/>
    <w:rsid w:val="00E762F8"/>
    <w:rsid w:val="00E81F41"/>
    <w:rsid w:val="00E84DE1"/>
    <w:rsid w:val="00E87385"/>
    <w:rsid w:val="00E9030E"/>
    <w:rsid w:val="00E90795"/>
    <w:rsid w:val="00EA113A"/>
    <w:rsid w:val="00EB2717"/>
    <w:rsid w:val="00EC217D"/>
    <w:rsid w:val="00EC26F4"/>
    <w:rsid w:val="00EC5EAA"/>
    <w:rsid w:val="00ED0781"/>
    <w:rsid w:val="00F04161"/>
    <w:rsid w:val="00F234CB"/>
    <w:rsid w:val="00F236D1"/>
    <w:rsid w:val="00F27DA3"/>
    <w:rsid w:val="00F3298B"/>
    <w:rsid w:val="00F411EE"/>
    <w:rsid w:val="00F4558B"/>
    <w:rsid w:val="00F50C73"/>
    <w:rsid w:val="00F519E8"/>
    <w:rsid w:val="00F55178"/>
    <w:rsid w:val="00F628C5"/>
    <w:rsid w:val="00F80CCD"/>
    <w:rsid w:val="00FA08A5"/>
    <w:rsid w:val="00FB068B"/>
    <w:rsid w:val="00FC12ED"/>
    <w:rsid w:val="00FC1826"/>
    <w:rsid w:val="00FC7A60"/>
    <w:rsid w:val="00FD2465"/>
    <w:rsid w:val="00FD7BC5"/>
    <w:rsid w:val="00FE0D57"/>
    <w:rsid w:val="00FE7E52"/>
    <w:rsid w:val="00FE7F44"/>
    <w:rsid w:val="00FF0116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CD392"/>
  <w15:docId w15:val="{AB106532-D3FF-49F8-9111-295CCCF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2A"/>
  </w:style>
  <w:style w:type="paragraph" w:styleId="Nagwek1">
    <w:name w:val="heading 1"/>
    <w:basedOn w:val="Normalny"/>
    <w:next w:val="Normalny"/>
    <w:link w:val="Nagwek1Znak"/>
    <w:uiPriority w:val="9"/>
    <w:qFormat/>
    <w:rsid w:val="0014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584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F04161"/>
    <w:pPr>
      <w:ind w:left="720"/>
      <w:contextualSpacing/>
    </w:pPr>
  </w:style>
  <w:style w:type="table" w:styleId="Tabela-Siatka">
    <w:name w:val="Table Grid"/>
    <w:basedOn w:val="Standardowy"/>
    <w:uiPriority w:val="39"/>
    <w:rsid w:val="0034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1E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1EC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51E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5D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A6D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84DE1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4DE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525AD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55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5AD"/>
  </w:style>
  <w:style w:type="paragraph" w:styleId="Stopka">
    <w:name w:val="footer"/>
    <w:basedOn w:val="Normalny"/>
    <w:link w:val="StopkaZnak"/>
    <w:uiPriority w:val="99"/>
    <w:unhideWhenUsed/>
    <w:rsid w:val="0055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5AD"/>
  </w:style>
  <w:style w:type="character" w:customStyle="1" w:styleId="AkapitzlistZnak">
    <w:name w:val="Akapit z listą Znak"/>
    <w:aliases w:val="Lista 1 Znak"/>
    <w:link w:val="Akapitzlist"/>
    <w:uiPriority w:val="34"/>
    <w:rsid w:val="00E9030E"/>
  </w:style>
  <w:style w:type="character" w:customStyle="1" w:styleId="markedcontent">
    <w:name w:val="markedcontent"/>
    <w:basedOn w:val="Domylnaczcionkaakapitu"/>
    <w:rsid w:val="007370E0"/>
  </w:style>
  <w:style w:type="character" w:styleId="Nierozpoznanawzmianka">
    <w:name w:val="Unresolved Mention"/>
    <w:basedOn w:val="Domylnaczcionkaakapitu"/>
    <w:uiPriority w:val="99"/>
    <w:semiHidden/>
    <w:unhideWhenUsed/>
    <w:rsid w:val="0086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7F95-CF60-4BBA-96ED-B74BB948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2392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Radzik (RZGW Kraków)</cp:lastModifiedBy>
  <cp:revision>8</cp:revision>
  <cp:lastPrinted>2022-04-14T07:49:00Z</cp:lastPrinted>
  <dcterms:created xsi:type="dcterms:W3CDTF">2022-02-18T08:41:00Z</dcterms:created>
  <dcterms:modified xsi:type="dcterms:W3CDTF">2022-04-14T08:02:00Z</dcterms:modified>
</cp:coreProperties>
</file>