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A0AC" w14:textId="33D61547" w:rsidR="00656AA2" w:rsidRPr="00A001F8" w:rsidRDefault="00656AA2" w:rsidP="00656AA2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FontStyle16"/>
          <w:rFonts w:ascii="Arial" w:hAnsi="Arial" w:cs="Arial"/>
          <w:sz w:val="28"/>
          <w:szCs w:val="28"/>
        </w:rPr>
        <w:t xml:space="preserve">                     </w:t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>
        <w:rPr>
          <w:rStyle w:val="FontStyle16"/>
          <w:rFonts w:ascii="Arial" w:hAnsi="Arial" w:cs="Arial"/>
          <w:sz w:val="28"/>
          <w:szCs w:val="28"/>
        </w:rPr>
        <w:tab/>
      </w:r>
      <w:r w:rsidR="00A001F8" w:rsidRPr="00A001F8">
        <w:rPr>
          <w:rStyle w:val="FontStyle16"/>
          <w:rFonts w:asciiTheme="minorHAnsi" w:hAnsiTheme="minorHAnsi" w:cstheme="minorHAnsi"/>
          <w:b w:val="0"/>
          <w:bCs w:val="0"/>
          <w:sz w:val="22"/>
          <w:szCs w:val="22"/>
        </w:rPr>
        <w:t>Załącznik nr 2 do SWZ</w:t>
      </w:r>
      <w:r w:rsidRPr="00A001F8">
        <w:rPr>
          <w:rStyle w:val="FontStyle16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</w:t>
      </w:r>
    </w:p>
    <w:p w14:paraId="58A5579D" w14:textId="77777777" w:rsidR="00A001F8" w:rsidRDefault="00A001F8" w:rsidP="00656AA2">
      <w:pPr>
        <w:pStyle w:val="Style5"/>
        <w:widowControl/>
        <w:spacing w:line="276" w:lineRule="auto"/>
        <w:jc w:val="center"/>
        <w:rPr>
          <w:rStyle w:val="FontStyle16"/>
          <w:rFonts w:ascii="Arial" w:hAnsi="Arial" w:cs="Arial"/>
          <w:sz w:val="28"/>
          <w:szCs w:val="28"/>
        </w:rPr>
      </w:pPr>
    </w:p>
    <w:p w14:paraId="70B49D6D" w14:textId="77777777" w:rsidR="00A001F8" w:rsidRDefault="00A001F8" w:rsidP="00656AA2">
      <w:pPr>
        <w:pStyle w:val="Style5"/>
        <w:widowControl/>
        <w:spacing w:line="276" w:lineRule="auto"/>
        <w:jc w:val="center"/>
        <w:rPr>
          <w:rStyle w:val="FontStyle16"/>
          <w:rFonts w:ascii="Arial" w:hAnsi="Arial" w:cs="Arial"/>
          <w:sz w:val="28"/>
          <w:szCs w:val="28"/>
        </w:rPr>
      </w:pPr>
    </w:p>
    <w:p w14:paraId="2B73D861" w14:textId="5A1EF547" w:rsidR="00656AA2" w:rsidRPr="00A001F8" w:rsidRDefault="00F54218" w:rsidP="00656AA2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A001F8">
        <w:rPr>
          <w:rStyle w:val="FontStyle16"/>
          <w:rFonts w:asciiTheme="minorHAnsi" w:hAnsiTheme="minorHAnsi" w:cstheme="minorHAnsi"/>
          <w:sz w:val="28"/>
          <w:szCs w:val="28"/>
        </w:rPr>
        <w:t>Opis przedmiotu zamówienia</w:t>
      </w:r>
    </w:p>
    <w:p w14:paraId="5A7785DE" w14:textId="77777777" w:rsidR="000B7606" w:rsidRPr="00656AA2" w:rsidRDefault="000B7606" w:rsidP="00656AA2">
      <w:pPr>
        <w:pStyle w:val="Style5"/>
        <w:widowControl/>
        <w:spacing w:line="276" w:lineRule="auto"/>
        <w:jc w:val="center"/>
        <w:rPr>
          <w:rStyle w:val="FontStyle16"/>
          <w:rFonts w:ascii="Arial" w:hAnsi="Arial" w:cs="Arial"/>
          <w:sz w:val="28"/>
          <w:szCs w:val="28"/>
        </w:rPr>
      </w:pPr>
    </w:p>
    <w:p w14:paraId="1640B850" w14:textId="57725CEA" w:rsidR="00A66FB7" w:rsidRPr="00A001F8" w:rsidRDefault="00401514" w:rsidP="00A001F8">
      <w:pPr>
        <w:pStyle w:val="Style5"/>
        <w:widowControl/>
        <w:spacing w:line="276" w:lineRule="auto"/>
        <w:rPr>
          <w:rStyle w:val="FontStyle16"/>
          <w:rFonts w:asciiTheme="minorHAnsi" w:hAnsiTheme="minorHAnsi" w:cstheme="minorHAnsi"/>
          <w:sz w:val="28"/>
          <w:szCs w:val="28"/>
        </w:rPr>
      </w:pPr>
      <w:r w:rsidRPr="00A001F8">
        <w:rPr>
          <w:rStyle w:val="FontStyle16"/>
          <w:rFonts w:asciiTheme="minorHAnsi" w:hAnsiTheme="minorHAnsi" w:cstheme="minorHAnsi"/>
          <w:sz w:val="28"/>
          <w:szCs w:val="28"/>
        </w:rPr>
        <w:t>„Wykonan</w:t>
      </w:r>
      <w:r w:rsidR="00442091" w:rsidRPr="00A001F8">
        <w:rPr>
          <w:rStyle w:val="FontStyle16"/>
          <w:rFonts w:asciiTheme="minorHAnsi" w:hAnsiTheme="minorHAnsi" w:cstheme="minorHAnsi"/>
          <w:sz w:val="28"/>
          <w:szCs w:val="28"/>
        </w:rPr>
        <w:t xml:space="preserve">ie warsztatowe łańcucha napędowego wraz z wymianą na klapie </w:t>
      </w:r>
      <w:r w:rsidR="00A001F8" w:rsidRPr="00A001F8">
        <w:rPr>
          <w:rStyle w:val="FontStyle16"/>
          <w:rFonts w:asciiTheme="minorHAnsi" w:hAnsiTheme="minorHAnsi" w:cstheme="minorHAnsi"/>
          <w:sz w:val="28"/>
          <w:szCs w:val="28"/>
        </w:rPr>
        <w:t>lewej</w:t>
      </w:r>
      <w:r w:rsidR="00442091" w:rsidRPr="00A001F8">
        <w:rPr>
          <w:rStyle w:val="FontStyle16"/>
          <w:rFonts w:asciiTheme="minorHAnsi" w:hAnsiTheme="minorHAnsi" w:cstheme="minorHAnsi"/>
          <w:sz w:val="28"/>
          <w:szCs w:val="28"/>
        </w:rPr>
        <w:t xml:space="preserve"> jazu Czaniec</w:t>
      </w:r>
      <w:r w:rsidRPr="00A001F8">
        <w:rPr>
          <w:rStyle w:val="FontStyle16"/>
          <w:rFonts w:asciiTheme="minorHAnsi" w:hAnsiTheme="minorHAnsi" w:cstheme="minorHAnsi"/>
          <w:sz w:val="28"/>
          <w:szCs w:val="28"/>
        </w:rPr>
        <w:t>”</w:t>
      </w:r>
    </w:p>
    <w:p w14:paraId="4BEB9BF2" w14:textId="77777777" w:rsidR="005855B6" w:rsidRPr="0083719C" w:rsidRDefault="005855B6" w:rsidP="00DA57FB">
      <w:pPr>
        <w:pStyle w:val="Style5"/>
        <w:widowControl/>
        <w:spacing w:line="276" w:lineRule="auto"/>
        <w:jc w:val="center"/>
        <w:rPr>
          <w:rStyle w:val="FontStyle16"/>
          <w:rFonts w:asciiTheme="minorHAnsi" w:hAnsiTheme="minorHAnsi" w:cstheme="minorHAnsi"/>
          <w:sz w:val="24"/>
          <w:szCs w:val="24"/>
        </w:rPr>
      </w:pPr>
    </w:p>
    <w:p w14:paraId="106440F7" w14:textId="5858E0A7" w:rsidR="00442091" w:rsidRPr="00F75DD3" w:rsidRDefault="00442091" w:rsidP="000B7606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</w:rPr>
        <w:t>W ramach zadania należy wykonać:</w:t>
      </w:r>
    </w:p>
    <w:p w14:paraId="64AF39C3" w14:textId="77777777" w:rsidR="009328D3" w:rsidRPr="00F75DD3" w:rsidRDefault="009328D3" w:rsidP="000B7606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14:paraId="49DB74BA" w14:textId="4AEB0AC2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1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Transport z HDS zastawek z magazynu w Czernichowie na Jaz w Czańcu odległość 12 KM </w:t>
      </w:r>
      <w:r w:rsidR="00C65416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(najcięższy element stalowy wa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ż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y 500 kg).</w:t>
      </w:r>
    </w:p>
    <w:p w14:paraId="0319DE3D" w14:textId="307577D6" w:rsidR="00442091" w:rsidRPr="00F75DD3" w:rsidRDefault="00A001F8" w:rsidP="00A001F8">
      <w:pPr>
        <w:shd w:val="clear" w:color="auto" w:fill="FFFFFF"/>
        <w:ind w:left="426" w:hanging="426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2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Przygotowanie pod montaż zastawek przez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osoby posiadające uprawnienia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br/>
        <w:t xml:space="preserve">do wykonywania robót podwodnych tj.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nurków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I klasy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126F7566" w14:textId="07E35B4E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3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Montaż zastawek ze stałym utrzymywaniem szczelności, tak aby można było prowadzić roboty na sucho.</w:t>
      </w:r>
    </w:p>
    <w:p w14:paraId="58F7761D" w14:textId="48828E22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4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Wykonanie warsztatowe kompletnego łańcucha zgodnie z dokumentacja techniczną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br/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nr 25 511-HS/20 (skan dokumentacji w załączeniu).</w:t>
      </w:r>
    </w:p>
    <w:p w14:paraId="287B1FE3" w14:textId="30E530E6" w:rsidR="00442091" w:rsidRPr="00F75DD3" w:rsidRDefault="00A001F8" w:rsidP="00A001F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5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Demontaż łańcucha z wciągarki (należy pamiętać, aby demontaż przeprowadzić w częściach, wciągarka zamontowana na suwnicy w budce napędów ma udźwig max 1,5 t). Przewiezienie łańcucha na magazyn w Czernichowie 12 km odległości.</w:t>
      </w:r>
    </w:p>
    <w:p w14:paraId="168309C7" w14:textId="574EDFA4" w:rsidR="00442091" w:rsidRPr="00F75DD3" w:rsidRDefault="004445A0" w:rsidP="004445A0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6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Montaż nowego łańcucha (należy pamiętać, aby demontaż przeprowadzić w częściach, wciągarka zamontowana na suwnicy w budce napędów ma udźwig max 1,5 t).</w:t>
      </w:r>
    </w:p>
    <w:p w14:paraId="3C1AE79E" w14:textId="7896C6DF" w:rsidR="00442091" w:rsidRPr="00F75DD3" w:rsidRDefault="00A76F1E" w:rsidP="00A76F1E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7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Próby ruchowe, regulacje , smarowanie (należy 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przed rozpoczęciem prac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przedstawić do akceptacji i zastosować 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typ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smar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>u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nowej generacji</w:t>
      </w:r>
      <w:r w:rsidR="00097A19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– m.in. o właściwościach wodoodpornych i biodegradowalnych oraz taki który może być używany 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na zbiornikach wody pitnej).</w:t>
      </w:r>
    </w:p>
    <w:p w14:paraId="6F346772" w14:textId="28F06438" w:rsidR="00442091" w:rsidRPr="00F75DD3" w:rsidRDefault="00A76F1E" w:rsidP="00A76F1E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8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. 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P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o wykonanych próbach ruchowych pod osłoną zastawki remontowej, należy ją </w:t>
      </w:r>
      <w:proofErr w:type="spellStart"/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rozszczelnić</w:t>
      </w:r>
      <w:proofErr w:type="spellEnd"/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 i przeprowadzić próby ruchowe pod obciążeniem.</w:t>
      </w:r>
    </w:p>
    <w:p w14:paraId="48717274" w14:textId="38A37028" w:rsidR="00442091" w:rsidRPr="00F75DD3" w:rsidRDefault="00E552C8" w:rsidP="00E552C8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9</w:t>
      </w:r>
      <w:r w:rsidR="00442091" w:rsidRPr="00F75DD3">
        <w:rPr>
          <w:rFonts w:asciiTheme="minorHAnsi" w:eastAsia="Times New Roman" w:hAnsiTheme="minorHAnsi" w:cstheme="minorHAnsi"/>
          <w:shd w:val="clear" w:color="auto" w:fill="FFFFFF"/>
        </w:rPr>
        <w:t>. Demontaż zastawek remontowych, czyszczenie zastawek, uzupełnienie ubytków w powłoce ochronnej i przewiezienia zastawki na magazyn w Czernichowie odległość 12 km.</w:t>
      </w:r>
    </w:p>
    <w:p w14:paraId="4340B7AA" w14:textId="0B02E54C" w:rsidR="00442091" w:rsidRPr="00F75DD3" w:rsidRDefault="00442091" w:rsidP="00F4740D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1</w:t>
      </w:r>
      <w:r w:rsidR="00F4740D" w:rsidRPr="00F75DD3">
        <w:rPr>
          <w:rFonts w:asciiTheme="minorHAnsi" w:eastAsia="Times New Roman" w:hAnsiTheme="minorHAnsi" w:cstheme="minorHAnsi"/>
          <w:shd w:val="clear" w:color="auto" w:fill="FFFFFF"/>
        </w:rPr>
        <w:t>0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. Wykonać próby ruchowe przy pełnym obciążeniu, wykonać smarowanie uzupełniające z łodzi.</w:t>
      </w:r>
    </w:p>
    <w:p w14:paraId="0923465E" w14:textId="5D61D494" w:rsidR="00F4740D" w:rsidRPr="00F75DD3" w:rsidRDefault="00F4740D" w:rsidP="005317EA">
      <w:pPr>
        <w:shd w:val="clear" w:color="auto" w:fill="FFFFFF"/>
        <w:ind w:left="426" w:hanging="426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 xml:space="preserve">11. </w:t>
      </w:r>
      <w:r w:rsidR="005317EA">
        <w:rPr>
          <w:rFonts w:asciiTheme="minorHAnsi" w:eastAsia="Times New Roman" w:hAnsiTheme="minorHAnsi" w:cstheme="minorHAnsi"/>
          <w:shd w:val="clear" w:color="auto" w:fill="FFFFFF"/>
        </w:rPr>
        <w:t>Z</w:t>
      </w:r>
      <w:r w:rsidR="005317EA" w:rsidRPr="00F76565">
        <w:rPr>
          <w:rFonts w:asciiTheme="minorHAnsi" w:eastAsia="Times New Roman" w:hAnsiTheme="minorHAnsi" w:cstheme="minorHAnsi"/>
          <w:shd w:val="clear" w:color="auto" w:fill="FFFFFF"/>
        </w:rPr>
        <w:t xml:space="preserve">akup dwóch silników i wymiana jednego silnika napędowego na klapie środkowej jazu Czaniec – silnik trójfazowy dźwigowy 50 </w:t>
      </w:r>
      <w:proofErr w:type="spellStart"/>
      <w:r w:rsidR="005317EA" w:rsidRPr="00F76565">
        <w:rPr>
          <w:rFonts w:asciiTheme="minorHAnsi" w:eastAsia="Times New Roman" w:hAnsiTheme="minorHAnsi" w:cstheme="minorHAnsi"/>
          <w:shd w:val="clear" w:color="auto" w:fill="FFFFFF"/>
        </w:rPr>
        <w:t>Hz</w:t>
      </w:r>
      <w:proofErr w:type="spellEnd"/>
      <w:r w:rsidR="005317EA" w:rsidRPr="00F76565">
        <w:rPr>
          <w:rFonts w:asciiTheme="minorHAnsi" w:eastAsia="Times New Roman" w:hAnsiTheme="minorHAnsi" w:cstheme="minorHAnsi"/>
          <w:shd w:val="clear" w:color="auto" w:fill="FFFFFF"/>
        </w:rPr>
        <w:t>, moc 7,0 KW, 28/16,6 A,920 obrotów. Parametry zewnętrzne należy dostosować do obecnie zamontowanego silnika;</w:t>
      </w:r>
    </w:p>
    <w:p w14:paraId="639DD8F4" w14:textId="0FA768D6" w:rsidR="00F4740D" w:rsidRPr="00F75DD3" w:rsidRDefault="00F4740D" w:rsidP="00F4740D">
      <w:p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12. Wykonanie kalibracji (współosiowości silnika względem reduktora) urządzeń napędowych trzech klap jazu Czaniec.</w:t>
      </w:r>
    </w:p>
    <w:p w14:paraId="24D2C156" w14:textId="1C5911CA" w:rsidR="00442091" w:rsidRPr="00F75DD3" w:rsidRDefault="00442091" w:rsidP="000B7606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F75DD3">
        <w:rPr>
          <w:rFonts w:asciiTheme="minorHAnsi" w:eastAsia="Times New Roman" w:hAnsiTheme="minorHAnsi" w:cstheme="minorHAnsi"/>
          <w:shd w:val="clear" w:color="auto" w:fill="FFFFFF"/>
        </w:rPr>
        <w:t>1</w:t>
      </w:r>
      <w:r w:rsidR="00F4740D" w:rsidRPr="00F75DD3">
        <w:rPr>
          <w:rFonts w:asciiTheme="minorHAnsi" w:eastAsia="Times New Roman" w:hAnsiTheme="minorHAnsi" w:cstheme="minorHAnsi"/>
          <w:shd w:val="clear" w:color="auto" w:fill="FFFFFF"/>
        </w:rPr>
        <w:t>3</w:t>
      </w:r>
      <w:r w:rsidRPr="00F75DD3">
        <w:rPr>
          <w:rFonts w:asciiTheme="minorHAnsi" w:eastAsia="Times New Roman" w:hAnsiTheme="minorHAnsi" w:cstheme="minorHAnsi"/>
          <w:shd w:val="clear" w:color="auto" w:fill="FFFFFF"/>
        </w:rPr>
        <w:t>. Wykonać dokumentacje powykonawczą przeprowadzonego remontu wraz z pełną dokumentacją zdjęciową przed, w trakcie i po wykonanym remoncie.</w:t>
      </w:r>
    </w:p>
    <w:p w14:paraId="63739708" w14:textId="77777777" w:rsidR="004529C9" w:rsidRPr="00F75DD3" w:rsidRDefault="004529C9" w:rsidP="000B7606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3B98670B" w14:textId="77777777" w:rsidR="00500310" w:rsidRDefault="00500310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53C921E3" w14:textId="2D514850" w:rsidR="00220405" w:rsidRPr="007B0360" w:rsidRDefault="007B0360" w:rsidP="007B0360">
      <w:pPr>
        <w:tabs>
          <w:tab w:val="num" w:pos="284"/>
        </w:tabs>
        <w:ind w:left="6916" w:right="-142"/>
        <w:jc w:val="both"/>
        <w:rPr>
          <w:rFonts w:asciiTheme="minorHAnsi" w:hAnsiTheme="minorHAnsi" w:cstheme="minorHAnsi"/>
        </w:rPr>
      </w:pPr>
      <w:r w:rsidRPr="007B0360">
        <w:rPr>
          <w:rFonts w:asciiTheme="minorHAnsi" w:hAnsiTheme="minorHAnsi" w:cstheme="minorHAnsi"/>
        </w:rPr>
        <w:lastRenderedPageBreak/>
        <w:t>Załącznik nr 2 do SWZ</w:t>
      </w:r>
    </w:p>
    <w:p w14:paraId="6F0FF6D3" w14:textId="77777777" w:rsidR="007B0360" w:rsidRDefault="007B0360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647609D6" w14:textId="224FEBA6" w:rsid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  <w:r w:rsidRPr="00442091">
        <w:rPr>
          <w:rFonts w:asciiTheme="minorHAnsi" w:hAnsiTheme="minorHAnsi" w:cstheme="minorHAnsi"/>
          <w:b/>
          <w:bCs/>
        </w:rPr>
        <w:t>CHARAKTERYSTYKA</w:t>
      </w:r>
      <w:r w:rsidR="00F96907" w:rsidRPr="00442091">
        <w:rPr>
          <w:rFonts w:asciiTheme="minorHAnsi" w:hAnsiTheme="minorHAnsi" w:cstheme="minorHAnsi"/>
          <w:b/>
          <w:bCs/>
        </w:rPr>
        <w:t xml:space="preserve">   TECHNICZNA  ZBIORNIKA  CZANIEC</w:t>
      </w:r>
      <w:r w:rsidRPr="00442091">
        <w:rPr>
          <w:rFonts w:asciiTheme="minorHAnsi" w:hAnsiTheme="minorHAnsi" w:cstheme="minorHAnsi"/>
          <w:b/>
          <w:bCs/>
        </w:rPr>
        <w:t xml:space="preserve"> </w:t>
      </w:r>
    </w:p>
    <w:p w14:paraId="596E8210" w14:textId="77777777" w:rsidR="00220405" w:rsidRPr="00442091" w:rsidRDefault="00220405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</w:p>
    <w:p w14:paraId="1F644138" w14:textId="77777777" w:rsidR="00652B4D" w:rsidRPr="00442091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</w:p>
    <w:p w14:paraId="2B223CF2" w14:textId="527CED58" w:rsidR="00500310" w:rsidRDefault="00652B4D" w:rsidP="007B0360">
      <w:pPr>
        <w:tabs>
          <w:tab w:val="num" w:pos="284"/>
          <w:tab w:val="left" w:pos="7995"/>
        </w:tabs>
        <w:ind w:right="-142"/>
        <w:jc w:val="both"/>
        <w:rPr>
          <w:rFonts w:asciiTheme="minorHAnsi" w:hAnsiTheme="minorHAnsi" w:cstheme="minorHAnsi"/>
        </w:rPr>
      </w:pPr>
      <w:r w:rsidRPr="00500310">
        <w:rPr>
          <w:rFonts w:asciiTheme="minorHAnsi" w:hAnsiTheme="minorHAnsi" w:cstheme="minorHAnsi"/>
          <w:b/>
          <w:bCs/>
        </w:rPr>
        <w:t>Zarządca:</w:t>
      </w:r>
      <w:r w:rsidRPr="00652B4D">
        <w:rPr>
          <w:rFonts w:asciiTheme="minorHAnsi" w:hAnsiTheme="minorHAnsi" w:cstheme="minorHAnsi"/>
        </w:rPr>
        <w:t xml:space="preserve">  </w:t>
      </w:r>
      <w:r w:rsidR="00500310">
        <w:rPr>
          <w:rFonts w:asciiTheme="minorHAnsi" w:hAnsiTheme="minorHAnsi" w:cstheme="minorHAnsi"/>
        </w:rPr>
        <w:t>Państwowe Gospodarstwo Wodne Wody Polskie</w:t>
      </w:r>
      <w:r w:rsidR="007B0360">
        <w:rPr>
          <w:rFonts w:asciiTheme="minorHAnsi" w:hAnsiTheme="minorHAnsi" w:cstheme="minorHAnsi"/>
        </w:rPr>
        <w:tab/>
      </w:r>
    </w:p>
    <w:p w14:paraId="6426B917" w14:textId="7FF9942A" w:rsidR="00652B4D" w:rsidRPr="00652B4D" w:rsidRDefault="00500310" w:rsidP="00500310">
      <w:pPr>
        <w:tabs>
          <w:tab w:val="num" w:pos="284"/>
        </w:tabs>
        <w:ind w:left="426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 w:rsidR="00652B4D" w:rsidRPr="00652B4D">
        <w:rPr>
          <w:rFonts w:asciiTheme="minorHAnsi" w:hAnsiTheme="minorHAnsi" w:cstheme="minorHAnsi"/>
        </w:rPr>
        <w:t xml:space="preserve">Regionalny Zarząd Gospodarki Wodnej w Krakowie </w:t>
      </w:r>
    </w:p>
    <w:p w14:paraId="3C978697" w14:textId="24B5F95C" w:rsidR="00652B4D" w:rsidRPr="00652B4D" w:rsidRDefault="00F96907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500310">
        <w:rPr>
          <w:rFonts w:asciiTheme="minorHAnsi" w:hAnsiTheme="minorHAnsi" w:cstheme="minorHAnsi"/>
          <w:b/>
          <w:bCs/>
        </w:rPr>
        <w:t>Lokalizacja:</w:t>
      </w:r>
      <w:r>
        <w:rPr>
          <w:rFonts w:asciiTheme="minorHAnsi" w:hAnsiTheme="minorHAnsi" w:cstheme="minorHAnsi"/>
        </w:rPr>
        <w:t xml:space="preserve"> rzeka Soła km 32</w:t>
      </w:r>
      <w:r w:rsidR="00652B4D" w:rsidRPr="00652B4D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80</w:t>
      </w:r>
      <w:r w:rsidR="00652B4D" w:rsidRPr="00652B4D">
        <w:rPr>
          <w:rFonts w:asciiTheme="minorHAnsi" w:hAnsiTheme="minorHAnsi" w:cstheme="minorHAnsi"/>
        </w:rPr>
        <w:t>0</w:t>
      </w:r>
    </w:p>
    <w:p w14:paraId="1C132387" w14:textId="742CA7A0" w:rsidR="00652B4D" w:rsidRPr="00652B4D" w:rsidRDefault="00283A13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500310">
        <w:rPr>
          <w:rFonts w:asciiTheme="minorHAnsi" w:hAnsiTheme="minorHAnsi" w:cstheme="minorHAnsi"/>
          <w:b/>
          <w:bCs/>
        </w:rPr>
        <w:t>Powierzchnia Zlewni:</w:t>
      </w:r>
      <w:r w:rsidR="00500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1118,8</w:t>
      </w:r>
      <w:r w:rsidR="00652B4D" w:rsidRPr="00652B4D">
        <w:rPr>
          <w:rFonts w:asciiTheme="minorHAnsi" w:hAnsiTheme="minorHAnsi" w:cstheme="minorHAnsi"/>
        </w:rPr>
        <w:t xml:space="preserve"> km ²</w:t>
      </w:r>
    </w:p>
    <w:p w14:paraId="2546AF43" w14:textId="45437E95" w:rsidR="00652B4D" w:rsidRPr="000450D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0450DD">
        <w:rPr>
          <w:rFonts w:asciiTheme="minorHAnsi" w:hAnsiTheme="minorHAnsi" w:cstheme="minorHAnsi"/>
        </w:rPr>
        <w:t xml:space="preserve">Zapora czołowa ziemna z materiałów miejscowych z centralnym rdzeniem z gliny. </w:t>
      </w:r>
      <w:r w:rsidR="000B7606">
        <w:rPr>
          <w:rFonts w:asciiTheme="minorHAnsi" w:hAnsiTheme="minorHAnsi" w:cstheme="minorHAnsi"/>
        </w:rPr>
        <w:t xml:space="preserve">  </w:t>
      </w:r>
      <w:r w:rsidR="005F76DA">
        <w:rPr>
          <w:rFonts w:asciiTheme="minorHAnsi" w:hAnsiTheme="minorHAnsi" w:cstheme="minorHAnsi"/>
        </w:rPr>
        <w:t xml:space="preserve">       </w:t>
      </w:r>
      <w:r w:rsidRPr="000450DD">
        <w:rPr>
          <w:rFonts w:asciiTheme="minorHAnsi" w:hAnsiTheme="minorHAnsi" w:cstheme="minorHAnsi"/>
        </w:rPr>
        <w:t xml:space="preserve">Na przedłużeniu rdzenia przesłona cementacyjna . </w:t>
      </w:r>
    </w:p>
    <w:p w14:paraId="23BE602E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Skarpa </w:t>
      </w:r>
      <w:proofErr w:type="spellStart"/>
      <w:r w:rsidRPr="00652B4D">
        <w:rPr>
          <w:rFonts w:asciiTheme="minorHAnsi" w:hAnsiTheme="minorHAnsi" w:cstheme="minorHAnsi"/>
        </w:rPr>
        <w:t>odwodna</w:t>
      </w:r>
      <w:proofErr w:type="spellEnd"/>
      <w:r w:rsidRPr="00652B4D">
        <w:rPr>
          <w:rFonts w:asciiTheme="minorHAnsi" w:hAnsiTheme="minorHAnsi" w:cstheme="minorHAnsi"/>
        </w:rPr>
        <w:t xml:space="preserve"> 1 : 2</w:t>
      </w:r>
      <w:r w:rsidR="007353E7">
        <w:rPr>
          <w:rFonts w:asciiTheme="minorHAnsi" w:hAnsiTheme="minorHAnsi" w:cstheme="minorHAnsi"/>
        </w:rPr>
        <w:t>,5.</w:t>
      </w:r>
      <w:r w:rsidRPr="00652B4D">
        <w:rPr>
          <w:rFonts w:asciiTheme="minorHAnsi" w:hAnsiTheme="minorHAnsi" w:cstheme="minorHAnsi"/>
        </w:rPr>
        <w:t xml:space="preserve"> </w:t>
      </w:r>
    </w:p>
    <w:p w14:paraId="597C7916" w14:textId="401B1431" w:rsidR="00652B4D" w:rsidRPr="00652B4D" w:rsidRDefault="00652B4D" w:rsidP="000B7606">
      <w:pPr>
        <w:tabs>
          <w:tab w:val="num" w:pos="284"/>
        </w:tabs>
        <w:spacing w:line="100" w:lineRule="atLeast"/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Ubezpieczona płytami żelbetowymi . Skarpa </w:t>
      </w:r>
      <w:proofErr w:type="spellStart"/>
      <w:r w:rsidRPr="00652B4D">
        <w:rPr>
          <w:rFonts w:asciiTheme="minorHAnsi" w:hAnsiTheme="minorHAnsi" w:cstheme="minorHAnsi"/>
        </w:rPr>
        <w:t>odpowietrzna</w:t>
      </w:r>
      <w:proofErr w:type="spellEnd"/>
      <w:r w:rsidRPr="00652B4D">
        <w:rPr>
          <w:rFonts w:asciiTheme="minorHAnsi" w:hAnsiTheme="minorHAnsi" w:cstheme="minorHAnsi"/>
        </w:rPr>
        <w:t xml:space="preserve"> </w:t>
      </w:r>
      <w:r w:rsidR="00091C0B">
        <w:rPr>
          <w:rFonts w:asciiTheme="minorHAnsi" w:hAnsiTheme="minorHAnsi" w:cstheme="minorHAnsi"/>
        </w:rPr>
        <w:t>o nachyleniu 1:2 ubezpieczona jest przez obsiew trawy na humusie</w:t>
      </w:r>
      <w:r w:rsidRPr="00091C0B">
        <w:rPr>
          <w:rFonts w:asciiTheme="minorHAnsi" w:hAnsiTheme="minorHAnsi" w:cstheme="minorHAnsi"/>
        </w:rPr>
        <w:t>. Szerokość</w:t>
      </w:r>
      <w:r w:rsidRPr="00652B4D">
        <w:rPr>
          <w:rFonts w:asciiTheme="minorHAnsi" w:hAnsiTheme="minorHAnsi" w:cstheme="minorHAnsi"/>
        </w:rPr>
        <w:t xml:space="preserve"> </w:t>
      </w:r>
      <w:r w:rsidR="007353E7">
        <w:rPr>
          <w:rFonts w:asciiTheme="minorHAnsi" w:hAnsiTheme="minorHAnsi" w:cstheme="minorHAnsi"/>
        </w:rPr>
        <w:t>korony 7</w:t>
      </w:r>
      <w:r w:rsidRPr="00652B4D">
        <w:rPr>
          <w:rFonts w:asciiTheme="minorHAnsi" w:hAnsiTheme="minorHAnsi" w:cstheme="minorHAnsi"/>
        </w:rPr>
        <w:t xml:space="preserve"> m .</w:t>
      </w:r>
      <w:r w:rsidR="00091C0B">
        <w:rPr>
          <w:rFonts w:asciiTheme="minorHAnsi" w:hAnsiTheme="minorHAnsi" w:cstheme="minorHAnsi"/>
        </w:rPr>
        <w:t xml:space="preserve"> Do przepuszczania przepływów służy jaz o 3 przęsłach o szerokości 15 metrów każde, zamykanych zamknięciami klapowymi o wysokości 4,5 m </w:t>
      </w:r>
      <w:r w:rsidR="00091C0B" w:rsidRPr="00CC6A61">
        <w:rPr>
          <w:rFonts w:asciiTheme="minorHAnsi" w:hAnsiTheme="minorHAnsi" w:cstheme="minorHAnsi"/>
        </w:rPr>
        <w:t xml:space="preserve">o łącznej przepustowości </w:t>
      </w:r>
      <w:r w:rsidR="00CC6A61" w:rsidRPr="00CC6A61">
        <w:rPr>
          <w:rFonts w:asciiTheme="minorHAnsi" w:hAnsiTheme="minorHAnsi" w:cstheme="minorHAnsi"/>
        </w:rPr>
        <w:t>843</w:t>
      </w:r>
      <w:r w:rsidR="00091C0B" w:rsidRPr="00CC6A61">
        <w:rPr>
          <w:rFonts w:asciiTheme="minorHAnsi" w:hAnsiTheme="minorHAnsi" w:cstheme="minorHAnsi"/>
        </w:rPr>
        <w:t xml:space="preserve"> </w:t>
      </w:r>
      <w:r w:rsidR="00CC6A61" w:rsidRPr="00CC6A61">
        <w:rPr>
          <w:rFonts w:asciiTheme="minorHAnsi" w:hAnsiTheme="minorHAnsi" w:cstheme="minorHAnsi"/>
        </w:rPr>
        <w:t>m³/s</w:t>
      </w:r>
      <w:r w:rsidR="00091C0B" w:rsidRPr="00CC6A61">
        <w:rPr>
          <w:rFonts w:asciiTheme="minorHAnsi" w:hAnsiTheme="minorHAnsi" w:cstheme="minorHAnsi"/>
        </w:rPr>
        <w:t>.</w:t>
      </w:r>
      <w:r w:rsidRPr="00652B4D">
        <w:rPr>
          <w:rFonts w:asciiTheme="minorHAnsi" w:hAnsiTheme="minorHAnsi" w:cstheme="minorHAnsi"/>
        </w:rPr>
        <w:t xml:space="preserve"> </w:t>
      </w:r>
    </w:p>
    <w:p w14:paraId="173E198F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</w:p>
    <w:p w14:paraId="44675140" w14:textId="70279DAF" w:rsidR="00652B4D" w:rsidRPr="00500310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  <w:r w:rsidRPr="00500310">
        <w:rPr>
          <w:rFonts w:asciiTheme="minorHAnsi" w:hAnsiTheme="minorHAnsi" w:cstheme="minorHAnsi"/>
          <w:b/>
          <w:bCs/>
        </w:rPr>
        <w:t>Charakterystyczne poziomy piętrzenia:</w:t>
      </w:r>
    </w:p>
    <w:p w14:paraId="4AA4D6F8" w14:textId="741E1558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Nadzwyczajny poziom piętrzenia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C8075F" w:rsidRPr="00C8075F">
        <w:rPr>
          <w:rFonts w:asciiTheme="minorHAnsi" w:hAnsiTheme="minorHAnsi" w:cstheme="minorHAnsi"/>
        </w:rPr>
        <w:t>298,86</w:t>
      </w:r>
      <w:r w:rsidRPr="00652B4D">
        <w:rPr>
          <w:rFonts w:asciiTheme="minorHAnsi" w:hAnsiTheme="minorHAnsi" w:cstheme="minorHAnsi"/>
        </w:rPr>
        <w:t xml:space="preserve">   m  </w:t>
      </w:r>
      <w:proofErr w:type="spellStart"/>
      <w:r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                </w:t>
      </w:r>
    </w:p>
    <w:p w14:paraId="30D7D651" w14:textId="01E218ED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Maksymalny  poziom piętrzenia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CC6A61">
        <w:rPr>
          <w:rFonts w:asciiTheme="minorHAnsi" w:hAnsiTheme="minorHAnsi" w:cstheme="minorHAnsi"/>
        </w:rPr>
        <w:t>298,06</w:t>
      </w:r>
      <w:r w:rsidRPr="00652B4D">
        <w:rPr>
          <w:rFonts w:asciiTheme="minorHAnsi" w:hAnsiTheme="minorHAnsi" w:cstheme="minorHAnsi"/>
        </w:rPr>
        <w:t xml:space="preserve">   m  </w:t>
      </w:r>
      <w:proofErr w:type="spellStart"/>
      <w:r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                       </w:t>
      </w:r>
    </w:p>
    <w:p w14:paraId="008AC6CA" w14:textId="7DAC4B58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>-  Normalny  poziom  piętrzenia:</w:t>
      </w:r>
      <w:r w:rsidR="00C8075F" w:rsidRPr="00C8075F">
        <w:rPr>
          <w:rFonts w:asciiTheme="minorHAnsi" w:hAnsiTheme="minorHAnsi" w:cstheme="minorHAnsi"/>
        </w:rPr>
        <w:t xml:space="preserve"> </w:t>
      </w:r>
      <w:r w:rsidR="00C8075F">
        <w:rPr>
          <w:rFonts w:asciiTheme="minorHAnsi" w:hAnsiTheme="minorHAnsi" w:cstheme="minorHAnsi"/>
        </w:rPr>
        <w:t xml:space="preserve">                 </w:t>
      </w:r>
      <w:r w:rsidR="00C8075F" w:rsidRPr="00C8075F">
        <w:rPr>
          <w:rFonts w:asciiTheme="minorHAnsi" w:hAnsiTheme="minorHAnsi" w:cstheme="minorHAnsi"/>
        </w:rPr>
        <w:t>298,06</w:t>
      </w:r>
      <w:r w:rsidR="00C8075F" w:rsidRPr="00652B4D">
        <w:rPr>
          <w:rFonts w:asciiTheme="minorHAnsi" w:hAnsiTheme="minorHAnsi" w:cstheme="minorHAnsi"/>
        </w:rPr>
        <w:t xml:space="preserve">   m  </w:t>
      </w:r>
      <w:proofErr w:type="spellStart"/>
      <w:r w:rsidR="00C8075F"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</w:t>
      </w:r>
      <w:r w:rsidR="00F96907">
        <w:rPr>
          <w:rFonts w:asciiTheme="minorHAnsi" w:hAnsiTheme="minorHAnsi" w:cstheme="minorHAnsi"/>
        </w:rPr>
        <w:t xml:space="preserve">       </w:t>
      </w:r>
    </w:p>
    <w:p w14:paraId="77C5A02F" w14:textId="1D5E5A44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Minimalny  poziom  piętrzenia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0B1564">
        <w:rPr>
          <w:rFonts w:asciiTheme="minorHAnsi" w:hAnsiTheme="minorHAnsi" w:cstheme="minorHAnsi"/>
        </w:rPr>
        <w:t>293,56</w:t>
      </w:r>
      <w:r w:rsidRPr="00652B4D">
        <w:rPr>
          <w:rFonts w:asciiTheme="minorHAnsi" w:hAnsiTheme="minorHAnsi" w:cstheme="minorHAnsi"/>
        </w:rPr>
        <w:t xml:space="preserve">   m  </w:t>
      </w:r>
      <w:proofErr w:type="spellStart"/>
      <w:r w:rsidRPr="00652B4D">
        <w:rPr>
          <w:rFonts w:asciiTheme="minorHAnsi" w:hAnsiTheme="minorHAnsi" w:cstheme="minorHAnsi"/>
        </w:rPr>
        <w:t>npm</w:t>
      </w:r>
      <w:proofErr w:type="spellEnd"/>
      <w:r w:rsidRPr="00652B4D">
        <w:rPr>
          <w:rFonts w:asciiTheme="minorHAnsi" w:hAnsiTheme="minorHAnsi" w:cstheme="minorHAnsi"/>
        </w:rPr>
        <w:t xml:space="preserve">                                   </w:t>
      </w:r>
    </w:p>
    <w:p w14:paraId="739F2548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                                              </w:t>
      </w:r>
    </w:p>
    <w:p w14:paraId="3B661EE3" w14:textId="77777777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</w:p>
    <w:p w14:paraId="57BBBB50" w14:textId="3AD92674" w:rsidR="00652B4D" w:rsidRPr="00500310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  <w:b/>
          <w:bCs/>
        </w:rPr>
      </w:pPr>
      <w:r w:rsidRPr="00500310">
        <w:rPr>
          <w:rFonts w:asciiTheme="minorHAnsi" w:hAnsiTheme="minorHAnsi" w:cstheme="minorHAnsi"/>
          <w:b/>
          <w:bCs/>
        </w:rPr>
        <w:t>Podział  pojemności  zbiornika:</w:t>
      </w:r>
    </w:p>
    <w:p w14:paraId="580DC587" w14:textId="1B4A48AC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Całkowita </w:t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Pr="00652B4D">
        <w:rPr>
          <w:rFonts w:asciiTheme="minorHAnsi" w:hAnsiTheme="minorHAnsi" w:cstheme="minorHAnsi"/>
        </w:rPr>
        <w:tab/>
      </w:r>
      <w:r w:rsidR="00A71C25" w:rsidRPr="00A71C25">
        <w:rPr>
          <w:rFonts w:asciiTheme="minorHAnsi" w:hAnsiTheme="minorHAnsi" w:cstheme="minorHAnsi"/>
        </w:rPr>
        <w:t>1,3</w:t>
      </w:r>
      <w:r w:rsidRPr="00A71C25">
        <w:rPr>
          <w:rFonts w:asciiTheme="minorHAnsi" w:hAnsiTheme="minorHAnsi" w:cstheme="minorHAnsi"/>
        </w:rPr>
        <w:t xml:space="preserve">   mln m³                                                                    </w:t>
      </w:r>
    </w:p>
    <w:p w14:paraId="235FA13D" w14:textId="38A2BFDA" w:rsidR="00652B4D" w:rsidRPr="00652B4D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-  Powodziowa   </w:t>
      </w:r>
      <w:r w:rsidR="00446F3F">
        <w:rPr>
          <w:rFonts w:asciiTheme="minorHAnsi" w:hAnsiTheme="minorHAnsi" w:cstheme="minorHAnsi"/>
        </w:rPr>
        <w:t xml:space="preserve">             </w:t>
      </w:r>
      <w:r w:rsidR="00F75DD3">
        <w:rPr>
          <w:rFonts w:asciiTheme="minorHAnsi" w:hAnsiTheme="minorHAnsi" w:cstheme="minorHAnsi"/>
        </w:rPr>
        <w:tab/>
      </w:r>
      <w:r w:rsidR="0077347F">
        <w:rPr>
          <w:rFonts w:asciiTheme="minorHAnsi" w:hAnsiTheme="minorHAnsi" w:cstheme="minorHAnsi"/>
        </w:rPr>
        <w:t>brak pojemności powodziowej (zbiornik przepływowy)</w:t>
      </w:r>
      <w:r w:rsidRPr="00652B4D">
        <w:rPr>
          <w:rFonts w:asciiTheme="minorHAnsi" w:hAnsiTheme="minorHAnsi" w:cstheme="minorHAnsi"/>
        </w:rPr>
        <w:t xml:space="preserve">                        </w:t>
      </w:r>
    </w:p>
    <w:p w14:paraId="6D30E89A" w14:textId="77777777" w:rsidR="0077347F" w:rsidRDefault="00652B4D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 w:rsidRPr="00652B4D">
        <w:rPr>
          <w:rFonts w:asciiTheme="minorHAnsi" w:hAnsiTheme="minorHAnsi" w:cstheme="minorHAnsi"/>
        </w:rPr>
        <w:t xml:space="preserve">                 </w:t>
      </w:r>
    </w:p>
    <w:p w14:paraId="3A2DA5CA" w14:textId="4234324D" w:rsidR="00652B4D" w:rsidRPr="00652B4D" w:rsidRDefault="000C1E6E" w:rsidP="000B7606">
      <w:pPr>
        <w:tabs>
          <w:tab w:val="num" w:pos="284"/>
        </w:tabs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</w:t>
      </w:r>
      <w:r w:rsidR="00652B4D" w:rsidRPr="00652B4D">
        <w:rPr>
          <w:rFonts w:asciiTheme="minorHAnsi" w:hAnsiTheme="minorHAnsi" w:cstheme="minorHAnsi"/>
        </w:rPr>
        <w:t xml:space="preserve"> przepustowości urządzeń zapory</w:t>
      </w:r>
      <w:r>
        <w:rPr>
          <w:rFonts w:asciiTheme="minorHAnsi" w:hAnsiTheme="minorHAnsi" w:cstheme="minorHAnsi"/>
        </w:rPr>
        <w:t xml:space="preserve"> </w:t>
      </w:r>
      <w:r w:rsidR="00245622">
        <w:rPr>
          <w:rFonts w:asciiTheme="minorHAnsi" w:hAnsiTheme="minorHAnsi" w:cstheme="minorHAnsi"/>
        </w:rPr>
        <w:t>wraz</w:t>
      </w:r>
      <w:r>
        <w:rPr>
          <w:rFonts w:asciiTheme="minorHAnsi" w:hAnsiTheme="minorHAnsi" w:cstheme="minorHAnsi"/>
        </w:rPr>
        <w:t xml:space="preserve"> </w:t>
      </w:r>
      <w:r w:rsidR="00245622">
        <w:rPr>
          <w:rFonts w:asciiTheme="minorHAnsi" w:hAnsiTheme="minorHAnsi" w:cstheme="minorHAnsi"/>
        </w:rPr>
        <w:t xml:space="preserve">z przewałem awaryjnym wynosi </w:t>
      </w:r>
      <w:r w:rsidR="00245622" w:rsidRPr="007945E3">
        <w:rPr>
          <w:rFonts w:asciiTheme="minorHAnsi" w:hAnsiTheme="minorHAnsi" w:cstheme="minorHAnsi"/>
        </w:rPr>
        <w:t>1</w:t>
      </w:r>
      <w:r w:rsidR="007945E3" w:rsidRPr="007945E3">
        <w:rPr>
          <w:rFonts w:asciiTheme="minorHAnsi" w:hAnsiTheme="minorHAnsi" w:cstheme="minorHAnsi"/>
        </w:rPr>
        <w:t>910</w:t>
      </w:r>
      <w:r w:rsidR="00245622" w:rsidRPr="007945E3">
        <w:rPr>
          <w:rFonts w:asciiTheme="minorHAnsi" w:hAnsiTheme="minorHAnsi" w:cstheme="minorHAnsi"/>
        </w:rPr>
        <w:t xml:space="preserve"> </w:t>
      </w:r>
      <w:r w:rsidRPr="007945E3">
        <w:rPr>
          <w:rFonts w:asciiTheme="minorHAnsi" w:hAnsiTheme="minorHAnsi" w:cstheme="minorHAnsi"/>
        </w:rPr>
        <w:t>m</w:t>
      </w:r>
      <w:r w:rsidR="00652B4D" w:rsidRPr="007945E3">
        <w:rPr>
          <w:rFonts w:asciiTheme="minorHAnsi" w:hAnsiTheme="minorHAnsi" w:cstheme="minorHAnsi"/>
        </w:rPr>
        <w:t>³/s</w:t>
      </w:r>
      <w:r w:rsidR="00652B4D" w:rsidRPr="00652B4D">
        <w:rPr>
          <w:rFonts w:asciiTheme="minorHAnsi" w:hAnsiTheme="minorHAnsi" w:cstheme="minorHAnsi"/>
        </w:rPr>
        <w:t>.</w:t>
      </w:r>
    </w:p>
    <w:p w14:paraId="043DFFF7" w14:textId="7B6B1F41" w:rsidR="004B0CF5" w:rsidRPr="002937A8" w:rsidRDefault="004B0CF5" w:rsidP="000B7606">
      <w:pPr>
        <w:pStyle w:val="Tekstpodstawowy21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Cs w:val="24"/>
        </w:rPr>
      </w:pPr>
      <w:r w:rsidRPr="002937A8">
        <w:rPr>
          <w:rFonts w:asciiTheme="minorHAnsi" w:hAnsiTheme="minorHAnsi" w:cstheme="minorHAnsi"/>
          <w:szCs w:val="24"/>
        </w:rPr>
        <w:t>Prace będą przebiegać w</w:t>
      </w:r>
      <w:r w:rsidR="00A22B18">
        <w:rPr>
          <w:rFonts w:asciiTheme="minorHAnsi" w:hAnsiTheme="minorHAnsi" w:cstheme="minorHAnsi"/>
          <w:szCs w:val="24"/>
        </w:rPr>
        <w:t xml:space="preserve"> obrębie</w:t>
      </w:r>
      <w:r w:rsidRPr="002937A8">
        <w:rPr>
          <w:rFonts w:asciiTheme="minorHAnsi" w:hAnsiTheme="minorHAnsi" w:cstheme="minorHAnsi"/>
          <w:szCs w:val="24"/>
        </w:rPr>
        <w:t xml:space="preserve"> </w:t>
      </w:r>
      <w:r w:rsidR="00A259C9">
        <w:rPr>
          <w:rStyle w:val="FontStyle16"/>
          <w:rFonts w:asciiTheme="minorHAnsi" w:hAnsiTheme="minorHAnsi" w:cstheme="minorHAnsi"/>
          <w:b w:val="0"/>
          <w:bCs w:val="0"/>
          <w:sz w:val="24"/>
          <w:szCs w:val="24"/>
        </w:rPr>
        <w:t>zapory czołowej zbiornika wodnego Czaniec</w:t>
      </w:r>
      <w:r w:rsidR="00E46640" w:rsidRPr="002937A8">
        <w:rPr>
          <w:rFonts w:asciiTheme="minorHAnsi" w:hAnsiTheme="minorHAnsi" w:cstheme="minorHAnsi"/>
          <w:szCs w:val="24"/>
        </w:rPr>
        <w:t>.</w:t>
      </w:r>
    </w:p>
    <w:p w14:paraId="59916871" w14:textId="77777777" w:rsidR="00DF1674" w:rsidRPr="00981306" w:rsidRDefault="00DA49F9" w:rsidP="00DA57FB">
      <w:pPr>
        <w:widowControl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81306">
        <w:rPr>
          <w:rFonts w:asciiTheme="minorHAnsi" w:hAnsiTheme="minorHAnsi" w:cstheme="minorHAnsi"/>
          <w:bCs/>
        </w:rPr>
        <w:t xml:space="preserve"> </w:t>
      </w:r>
    </w:p>
    <w:p w14:paraId="6B7CC304" w14:textId="77777777" w:rsidR="00DF1674" w:rsidRPr="002937A8" w:rsidRDefault="00DF1674" w:rsidP="00DA57FB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52595B" w14:textId="77777777" w:rsidR="00DA2059" w:rsidRPr="00D40B50" w:rsidRDefault="00FB0FC5" w:rsidP="004529C9">
      <w:pPr>
        <w:pStyle w:val="Style6"/>
        <w:widowControl/>
        <w:spacing w:before="120" w:line="276" w:lineRule="auto"/>
        <w:ind w:right="198"/>
        <w:rPr>
          <w:rStyle w:val="FontStyle14"/>
          <w:rFonts w:ascii="Arial" w:hAnsi="Arial" w:cs="Arial"/>
          <w:sz w:val="22"/>
          <w:szCs w:val="22"/>
        </w:rPr>
      </w:pPr>
      <w:r w:rsidRPr="002937A8">
        <w:rPr>
          <w:rStyle w:val="FontStyle17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sectPr w:rsidR="00DA2059" w:rsidRPr="00D40B50" w:rsidSect="003F782B">
      <w:footerReference w:type="default" r:id="rId7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2F67" w14:textId="77777777" w:rsidR="00D47715" w:rsidRDefault="00D47715">
      <w:r>
        <w:separator/>
      </w:r>
    </w:p>
  </w:endnote>
  <w:endnote w:type="continuationSeparator" w:id="0">
    <w:p w14:paraId="47484B08" w14:textId="77777777" w:rsidR="00D47715" w:rsidRDefault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57C3" w14:textId="0F7CE9B7" w:rsidR="008027A2" w:rsidRDefault="008027A2">
    <w:pPr>
      <w:pStyle w:val="Stopka"/>
    </w:pP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027A2" w:rsidRPr="00711DAE" w14:paraId="2A828A53" w14:textId="77777777" w:rsidTr="00F656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7AF32D1" w14:textId="52B76FA9" w:rsidR="008027A2" w:rsidRPr="000C751B" w:rsidRDefault="008027A2" w:rsidP="008027A2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73D6CC5" w14:textId="323913C0" w:rsidR="008027A2" w:rsidRPr="00711DAE" w:rsidRDefault="008027A2" w:rsidP="008027A2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D1AE73B" w14:textId="0A23839E" w:rsidR="008027A2" w:rsidRDefault="008027A2">
    <w:pPr>
      <w:pStyle w:val="Stopka"/>
    </w:pPr>
  </w:p>
  <w:p w14:paraId="64801A53" w14:textId="606851E7" w:rsidR="00837D31" w:rsidRPr="003F782B" w:rsidRDefault="00837D31" w:rsidP="00837D31">
    <w:pPr>
      <w:pStyle w:val="Style7"/>
      <w:widowControl/>
      <w:spacing w:line="276" w:lineRule="auto"/>
      <w:jc w:val="both"/>
      <w:rPr>
        <w:rFonts w:ascii="Arial" w:hAnsi="Arial" w:cs="Arial"/>
        <w:color w:val="000000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968C" w14:textId="77777777" w:rsidR="00D47715" w:rsidRDefault="00D47715">
      <w:r>
        <w:separator/>
      </w:r>
    </w:p>
  </w:footnote>
  <w:footnote w:type="continuationSeparator" w:id="0">
    <w:p w14:paraId="2FC5189A" w14:textId="77777777" w:rsidR="00D47715" w:rsidRDefault="00D4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1BA"/>
    <w:multiLevelType w:val="singleLevel"/>
    <w:tmpl w:val="33745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772E05"/>
    <w:multiLevelType w:val="singleLevel"/>
    <w:tmpl w:val="7F705604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515B561C"/>
    <w:multiLevelType w:val="hybridMultilevel"/>
    <w:tmpl w:val="BACA83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DC48BB"/>
    <w:multiLevelType w:val="singleLevel"/>
    <w:tmpl w:val="E0802D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072213"/>
    <w:multiLevelType w:val="singleLevel"/>
    <w:tmpl w:val="2C5AC680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hint="default"/>
      </w:rPr>
    </w:lvl>
  </w:abstractNum>
  <w:abstractNum w:abstractNumId="5" w15:restartNumberingAfterBreak="0">
    <w:nsid w:val="5C487CA9"/>
    <w:multiLevelType w:val="hybridMultilevel"/>
    <w:tmpl w:val="7F74F69A"/>
    <w:lvl w:ilvl="0" w:tplc="0415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 w15:restartNumberingAfterBreak="0">
    <w:nsid w:val="5D293275"/>
    <w:multiLevelType w:val="multilevel"/>
    <w:tmpl w:val="BF74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345E3"/>
    <w:multiLevelType w:val="hybridMultilevel"/>
    <w:tmpl w:val="CF4C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4C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2F75FD"/>
    <w:multiLevelType w:val="singleLevel"/>
    <w:tmpl w:val="77940E2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45"/>
    <w:rsid w:val="00001515"/>
    <w:rsid w:val="00001805"/>
    <w:rsid w:val="0001307F"/>
    <w:rsid w:val="000450DD"/>
    <w:rsid w:val="00065D2E"/>
    <w:rsid w:val="00075969"/>
    <w:rsid w:val="00091C0B"/>
    <w:rsid w:val="00097A19"/>
    <w:rsid w:val="000A6083"/>
    <w:rsid w:val="000B1564"/>
    <w:rsid w:val="000B7606"/>
    <w:rsid w:val="000C1E6E"/>
    <w:rsid w:val="000F32AA"/>
    <w:rsid w:val="0010093A"/>
    <w:rsid w:val="00150777"/>
    <w:rsid w:val="00152695"/>
    <w:rsid w:val="00155004"/>
    <w:rsid w:val="001D2AFE"/>
    <w:rsid w:val="001D7D5A"/>
    <w:rsid w:val="00220405"/>
    <w:rsid w:val="00243FB5"/>
    <w:rsid w:val="00245622"/>
    <w:rsid w:val="002503FA"/>
    <w:rsid w:val="00270D80"/>
    <w:rsid w:val="00283A13"/>
    <w:rsid w:val="002937A8"/>
    <w:rsid w:val="002A05AF"/>
    <w:rsid w:val="003052F1"/>
    <w:rsid w:val="003175AE"/>
    <w:rsid w:val="003A6FFE"/>
    <w:rsid w:val="003B3F58"/>
    <w:rsid w:val="003E49A9"/>
    <w:rsid w:val="003F782B"/>
    <w:rsid w:val="00401514"/>
    <w:rsid w:val="00402A21"/>
    <w:rsid w:val="00413AC7"/>
    <w:rsid w:val="00442091"/>
    <w:rsid w:val="004439B6"/>
    <w:rsid w:val="004445A0"/>
    <w:rsid w:val="00446F3F"/>
    <w:rsid w:val="004529C9"/>
    <w:rsid w:val="004B0CF5"/>
    <w:rsid w:val="004F7F0C"/>
    <w:rsid w:val="00500310"/>
    <w:rsid w:val="005317EA"/>
    <w:rsid w:val="00545BF9"/>
    <w:rsid w:val="0056412A"/>
    <w:rsid w:val="005855B6"/>
    <w:rsid w:val="005C3B20"/>
    <w:rsid w:val="005F76DA"/>
    <w:rsid w:val="00607EFF"/>
    <w:rsid w:val="006124AE"/>
    <w:rsid w:val="0064127E"/>
    <w:rsid w:val="00652B4D"/>
    <w:rsid w:val="00656AA2"/>
    <w:rsid w:val="00663D5E"/>
    <w:rsid w:val="006A3C76"/>
    <w:rsid w:val="006B11C7"/>
    <w:rsid w:val="006F20AC"/>
    <w:rsid w:val="006F3C7A"/>
    <w:rsid w:val="006F5745"/>
    <w:rsid w:val="007262EA"/>
    <w:rsid w:val="007353E7"/>
    <w:rsid w:val="00750BB1"/>
    <w:rsid w:val="00750ED4"/>
    <w:rsid w:val="00753518"/>
    <w:rsid w:val="0077347F"/>
    <w:rsid w:val="0077428C"/>
    <w:rsid w:val="007945E3"/>
    <w:rsid w:val="007B0360"/>
    <w:rsid w:val="008027A2"/>
    <w:rsid w:val="008313E7"/>
    <w:rsid w:val="0083719C"/>
    <w:rsid w:val="00837D31"/>
    <w:rsid w:val="00850D0F"/>
    <w:rsid w:val="0087063F"/>
    <w:rsid w:val="008B0D35"/>
    <w:rsid w:val="008B2EC9"/>
    <w:rsid w:val="008E3D0E"/>
    <w:rsid w:val="008F2BBA"/>
    <w:rsid w:val="00906459"/>
    <w:rsid w:val="009328D3"/>
    <w:rsid w:val="009727E1"/>
    <w:rsid w:val="0097554E"/>
    <w:rsid w:val="00975A08"/>
    <w:rsid w:val="00981306"/>
    <w:rsid w:val="009851AA"/>
    <w:rsid w:val="00986E4A"/>
    <w:rsid w:val="009A438E"/>
    <w:rsid w:val="009B4077"/>
    <w:rsid w:val="00A001F8"/>
    <w:rsid w:val="00A22B18"/>
    <w:rsid w:val="00A259C9"/>
    <w:rsid w:val="00A25E5F"/>
    <w:rsid w:val="00A37439"/>
    <w:rsid w:val="00A66FB7"/>
    <w:rsid w:val="00A71C25"/>
    <w:rsid w:val="00A72245"/>
    <w:rsid w:val="00A76F1E"/>
    <w:rsid w:val="00AD13C3"/>
    <w:rsid w:val="00AD3433"/>
    <w:rsid w:val="00AF0EF0"/>
    <w:rsid w:val="00B07072"/>
    <w:rsid w:val="00B66AB0"/>
    <w:rsid w:val="00B92AE1"/>
    <w:rsid w:val="00C065F7"/>
    <w:rsid w:val="00C43C60"/>
    <w:rsid w:val="00C65416"/>
    <w:rsid w:val="00C73C6F"/>
    <w:rsid w:val="00C8075F"/>
    <w:rsid w:val="00C85AAA"/>
    <w:rsid w:val="00C9736F"/>
    <w:rsid w:val="00CA728F"/>
    <w:rsid w:val="00CC6A61"/>
    <w:rsid w:val="00CE1CC4"/>
    <w:rsid w:val="00D11A22"/>
    <w:rsid w:val="00D40B50"/>
    <w:rsid w:val="00D47715"/>
    <w:rsid w:val="00D631C8"/>
    <w:rsid w:val="00D7139F"/>
    <w:rsid w:val="00D92A25"/>
    <w:rsid w:val="00DA2059"/>
    <w:rsid w:val="00DA49F9"/>
    <w:rsid w:val="00DA57FB"/>
    <w:rsid w:val="00DF1674"/>
    <w:rsid w:val="00DF4DFA"/>
    <w:rsid w:val="00E01E6A"/>
    <w:rsid w:val="00E41A57"/>
    <w:rsid w:val="00E46640"/>
    <w:rsid w:val="00E53528"/>
    <w:rsid w:val="00E552C8"/>
    <w:rsid w:val="00E57CA1"/>
    <w:rsid w:val="00E60164"/>
    <w:rsid w:val="00EA5D05"/>
    <w:rsid w:val="00EB6610"/>
    <w:rsid w:val="00EC53A4"/>
    <w:rsid w:val="00ED484C"/>
    <w:rsid w:val="00F24185"/>
    <w:rsid w:val="00F41EC8"/>
    <w:rsid w:val="00F4740D"/>
    <w:rsid w:val="00F54218"/>
    <w:rsid w:val="00F75DD3"/>
    <w:rsid w:val="00F96907"/>
    <w:rsid w:val="00FB0FC5"/>
    <w:rsid w:val="00FC4BB7"/>
    <w:rsid w:val="00FC5863"/>
    <w:rsid w:val="00FE588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D7FD4"/>
  <w15:docId w15:val="{CE5FCF67-9B9C-46A5-B00D-EF7FC32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77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50777"/>
    <w:pPr>
      <w:spacing w:line="298" w:lineRule="exact"/>
    </w:pPr>
  </w:style>
  <w:style w:type="paragraph" w:customStyle="1" w:styleId="Style2">
    <w:name w:val="Style2"/>
    <w:basedOn w:val="Normalny"/>
    <w:uiPriority w:val="99"/>
    <w:rsid w:val="00150777"/>
    <w:pPr>
      <w:spacing w:line="312" w:lineRule="exact"/>
      <w:ind w:firstLine="706"/>
    </w:pPr>
  </w:style>
  <w:style w:type="paragraph" w:customStyle="1" w:styleId="Style3">
    <w:name w:val="Style3"/>
    <w:basedOn w:val="Normalny"/>
    <w:uiPriority w:val="99"/>
    <w:rsid w:val="00150777"/>
  </w:style>
  <w:style w:type="paragraph" w:customStyle="1" w:styleId="Style4">
    <w:name w:val="Style4"/>
    <w:basedOn w:val="Normalny"/>
    <w:uiPriority w:val="99"/>
    <w:rsid w:val="00150777"/>
    <w:pPr>
      <w:jc w:val="center"/>
    </w:pPr>
  </w:style>
  <w:style w:type="paragraph" w:customStyle="1" w:styleId="Style5">
    <w:name w:val="Style5"/>
    <w:basedOn w:val="Normalny"/>
    <w:uiPriority w:val="99"/>
    <w:rsid w:val="00150777"/>
    <w:pPr>
      <w:spacing w:line="245" w:lineRule="exact"/>
    </w:pPr>
  </w:style>
  <w:style w:type="paragraph" w:customStyle="1" w:styleId="Style6">
    <w:name w:val="Style6"/>
    <w:basedOn w:val="Normalny"/>
    <w:uiPriority w:val="99"/>
    <w:rsid w:val="00150777"/>
    <w:pPr>
      <w:spacing w:line="310" w:lineRule="exact"/>
      <w:jc w:val="both"/>
    </w:pPr>
  </w:style>
  <w:style w:type="paragraph" w:customStyle="1" w:styleId="Style7">
    <w:name w:val="Style7"/>
    <w:basedOn w:val="Normalny"/>
    <w:uiPriority w:val="99"/>
    <w:rsid w:val="00150777"/>
  </w:style>
  <w:style w:type="paragraph" w:customStyle="1" w:styleId="Style8">
    <w:name w:val="Style8"/>
    <w:basedOn w:val="Normalny"/>
    <w:uiPriority w:val="99"/>
    <w:rsid w:val="00150777"/>
    <w:pPr>
      <w:spacing w:line="269" w:lineRule="exact"/>
      <w:ind w:hanging="230"/>
    </w:pPr>
  </w:style>
  <w:style w:type="paragraph" w:customStyle="1" w:styleId="Style9">
    <w:name w:val="Style9"/>
    <w:basedOn w:val="Normalny"/>
    <w:uiPriority w:val="99"/>
    <w:rsid w:val="00150777"/>
    <w:pPr>
      <w:spacing w:line="307" w:lineRule="exact"/>
      <w:ind w:hanging="288"/>
    </w:pPr>
  </w:style>
  <w:style w:type="character" w:customStyle="1" w:styleId="FontStyle11">
    <w:name w:val="Font Style11"/>
    <w:basedOn w:val="Domylnaczcionkaakapitu"/>
    <w:uiPriority w:val="99"/>
    <w:rsid w:val="00150777"/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150777"/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150777"/>
    <w:rPr>
      <w:rFonts w:ascii="Calibri" w:hAnsi="Calibri" w:cs="Calibri"/>
      <w:b/>
      <w:bCs/>
      <w:color w:val="000000"/>
      <w:spacing w:val="-1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150777"/>
    <w:rPr>
      <w:rFonts w:ascii="Calibri" w:hAnsi="Calibri" w:cs="Calibri"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150777"/>
    <w:rPr>
      <w:rFonts w:ascii="Impact" w:hAnsi="Impact" w:cs="Impact"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5077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50777"/>
    <w:rPr>
      <w:rFonts w:ascii="Calibri" w:hAnsi="Calibri" w:cs="Calibri"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150777"/>
    <w:rPr>
      <w:rFonts w:ascii="Century Gothic" w:hAnsi="Century Gothic" w:cs="Century Gothic"/>
      <w:i/>
      <w:iCs/>
      <w:color w:val="000000"/>
      <w:spacing w:val="-30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15077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15077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150777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1507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50777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7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D31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7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D31"/>
    <w:rPr>
      <w:rFonts w:hAnsi="Calibri"/>
      <w:sz w:val="24"/>
      <w:szCs w:val="24"/>
    </w:rPr>
  </w:style>
  <w:style w:type="paragraph" w:customStyle="1" w:styleId="Tekstpodstawowy21">
    <w:name w:val="Tekst podstawowy 21"/>
    <w:basedOn w:val="Normalny"/>
    <w:rsid w:val="00DF167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4B0CF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CF5"/>
    <w:rPr>
      <w:rFonts w:ascii="Times New Roman" w:eastAsia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A57"/>
    <w:rPr>
      <w:rFonts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A57"/>
    <w:rPr>
      <w:rFonts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Biel</dc:creator>
  <cp:lastModifiedBy>Monika Kondracka (RZGW Kraków)</cp:lastModifiedBy>
  <cp:revision>19</cp:revision>
  <cp:lastPrinted>2019-06-10T06:53:00Z</cp:lastPrinted>
  <dcterms:created xsi:type="dcterms:W3CDTF">2021-04-19T10:12:00Z</dcterms:created>
  <dcterms:modified xsi:type="dcterms:W3CDTF">2022-04-19T11:29:00Z</dcterms:modified>
</cp:coreProperties>
</file>