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CA6" w14:textId="2E7F7DA3" w:rsidR="00C22ACE" w:rsidRPr="00DD074D" w:rsidRDefault="00C22ACE" w:rsidP="00C22AC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lang w:eastAsia="pl-PL"/>
        </w:rPr>
      </w:pPr>
      <w:r>
        <w:rPr>
          <w:b/>
          <w:bCs/>
        </w:rPr>
        <w:t>Opis przedmiotu zamówienia.</w:t>
      </w:r>
      <w:r>
        <w:rPr>
          <w:b/>
          <w:bCs/>
        </w:rPr>
        <w:br/>
      </w:r>
      <w:r w:rsidR="00CB1C59">
        <w:rPr>
          <w:b/>
          <w:bCs/>
        </w:rPr>
        <w:br/>
      </w:r>
      <w:r>
        <w:rPr>
          <w:b/>
          <w:bCs/>
        </w:rPr>
        <w:t xml:space="preserve">na Wykonanie dokumentacji technicznej określającej  konieczny zakres prac remontowych </w:t>
      </w:r>
      <w:r w:rsidR="00372EFD">
        <w:rPr>
          <w:b/>
          <w:bCs/>
        </w:rPr>
        <w:br/>
      </w:r>
      <w:r>
        <w:rPr>
          <w:b/>
          <w:bCs/>
        </w:rPr>
        <w:t>dla pompowni Janiszów, Kępa Chwałowska, Grabina.</w:t>
      </w:r>
      <w:r w:rsidR="00CB1C59">
        <w:rPr>
          <w:b/>
          <w:bCs/>
        </w:rPr>
        <w:t>”.</w:t>
      </w:r>
      <w:r w:rsidR="00CB1C59">
        <w:rPr>
          <w:b/>
          <w:bCs/>
        </w:rPr>
        <w:br/>
      </w:r>
      <w:r w:rsidR="00CB1C59">
        <w:rPr>
          <w:b/>
          <w:bCs/>
        </w:rPr>
        <w:br/>
      </w:r>
      <w:r w:rsidRPr="00DD074D">
        <w:rPr>
          <w:rFonts w:eastAsia="Times New Roman" w:cstheme="minorHAnsi"/>
          <w:color w:val="333333"/>
          <w:lang w:eastAsia="pl-PL"/>
        </w:rPr>
        <w:t>Opis przedmiotu zamówienia i miejsce realizacji przedmiotu zamówienia.</w:t>
      </w:r>
    </w:p>
    <w:p w14:paraId="55FC9084" w14:textId="77777777" w:rsidR="00C22ACE" w:rsidRPr="00DD074D" w:rsidRDefault="00C22ACE" w:rsidP="00C22ACE">
      <w:pPr>
        <w:shd w:val="clear" w:color="auto" w:fill="FFFFFF"/>
        <w:spacing w:after="150" w:line="240" w:lineRule="auto"/>
        <w:ind w:left="45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 xml:space="preserve">Kod CPV 71322000-1 - Usługi inżynierii projektowej w zakresie inżynierii lądowej i wodnej </w:t>
      </w:r>
    </w:p>
    <w:p w14:paraId="6C652707" w14:textId="77777777" w:rsidR="00197A7D" w:rsidRDefault="00C22ACE" w:rsidP="00197A7D">
      <w:pPr>
        <w:jc w:val="both"/>
      </w:pPr>
      <w:bookmarkStart w:id="0" w:name="_Hlk47443794"/>
      <w:r w:rsidRPr="00DD074D">
        <w:rPr>
          <w:rFonts w:eastAsia="Times New Roman" w:cstheme="minorHAnsi"/>
          <w:color w:val="333333"/>
          <w:lang w:eastAsia="pl-PL"/>
        </w:rPr>
        <w:t>Przedmiot</w:t>
      </w:r>
      <w:r w:rsidR="007D28A7">
        <w:rPr>
          <w:rFonts w:eastAsia="Times New Roman" w:cstheme="minorHAnsi"/>
          <w:color w:val="333333"/>
          <w:lang w:eastAsia="pl-PL"/>
        </w:rPr>
        <w:t>em</w:t>
      </w:r>
      <w:r w:rsidRPr="00DD074D">
        <w:rPr>
          <w:rFonts w:eastAsia="Times New Roman" w:cstheme="minorHAnsi"/>
          <w:color w:val="333333"/>
          <w:lang w:eastAsia="pl-PL"/>
        </w:rPr>
        <w:t xml:space="preserve"> zamówienia </w:t>
      </w:r>
      <w:r w:rsidR="00CC01A7">
        <w:rPr>
          <w:rFonts w:eastAsia="Times New Roman" w:cstheme="minorHAnsi"/>
          <w:color w:val="333333"/>
          <w:lang w:eastAsia="pl-PL"/>
        </w:rPr>
        <w:t xml:space="preserve"> jest </w:t>
      </w:r>
      <w:r w:rsidRPr="00DD074D">
        <w:rPr>
          <w:rFonts w:eastAsia="Times New Roman" w:cstheme="minorHAnsi"/>
          <w:color w:val="333333"/>
          <w:lang w:eastAsia="pl-PL"/>
        </w:rPr>
        <w:t xml:space="preserve"> </w:t>
      </w:r>
      <w:r w:rsidR="00CC01A7">
        <w:t>w</w:t>
      </w:r>
      <w:r w:rsidR="00CC01A7" w:rsidRPr="00CC01A7">
        <w:t xml:space="preserve">ykonanie dokumentacji technicznej </w:t>
      </w:r>
      <w:r w:rsidR="006876AD">
        <w:t xml:space="preserve">na roboty </w:t>
      </w:r>
      <w:r w:rsidR="00CC01A7" w:rsidRPr="00CC01A7">
        <w:t xml:space="preserve"> remontow</w:t>
      </w:r>
      <w:r w:rsidR="006876AD">
        <w:t xml:space="preserve">e </w:t>
      </w:r>
      <w:r w:rsidR="00CC01A7" w:rsidRPr="00CC01A7">
        <w:t xml:space="preserve"> dla pompowni</w:t>
      </w:r>
      <w:r w:rsidR="00E777E2">
        <w:t>:</w:t>
      </w:r>
      <w:r w:rsidR="00CC01A7" w:rsidRPr="00CC01A7">
        <w:t xml:space="preserve">  Kępa Chwałowska</w:t>
      </w:r>
      <w:r w:rsidR="00CC01A7">
        <w:t xml:space="preserve"> gmina Dwikozy, pow. Sandomierz</w:t>
      </w:r>
      <w:r w:rsidR="00CC01A7" w:rsidRPr="00CC01A7">
        <w:t>, Grabina</w:t>
      </w:r>
      <w:r w:rsidR="00CC01A7">
        <w:t xml:space="preserve"> gmina Łoniów, powiat Sandomierz</w:t>
      </w:r>
      <w:r w:rsidR="002E31BB">
        <w:t xml:space="preserve"> oraz pompowni </w:t>
      </w:r>
      <w:r w:rsidR="002E31BB" w:rsidRPr="00CC01A7">
        <w:t>Janiszów</w:t>
      </w:r>
      <w:r w:rsidR="002E31BB">
        <w:t xml:space="preserve"> gmina Annopol pow. Kraśnik</w:t>
      </w:r>
      <w:bookmarkEnd w:id="0"/>
      <w:r w:rsidR="006876AD">
        <w:t>.</w:t>
      </w:r>
    </w:p>
    <w:p w14:paraId="554307EE" w14:textId="45239613" w:rsidR="00197A7D" w:rsidRDefault="008917F8" w:rsidP="00197A7D">
      <w:pPr>
        <w:jc w:val="both"/>
      </w:pPr>
      <w:r>
        <w:t xml:space="preserve">Zakres opracowania obejmuje wykonanie zaleceń wynikających z pięcioletnich ocen stanu technicznego </w:t>
      </w:r>
      <w:r w:rsidR="00463EBA">
        <w:t>poszczególnych pompowni</w:t>
      </w:r>
      <w:r>
        <w:t>, a w szczególności:</w:t>
      </w:r>
    </w:p>
    <w:p w14:paraId="3753A50B" w14:textId="779E196C" w:rsidR="00197A7D" w:rsidRDefault="008917F8" w:rsidP="00197A7D">
      <w:pPr>
        <w:jc w:val="both"/>
      </w:pPr>
      <w:r w:rsidRPr="000A1DDC">
        <w:rPr>
          <w:b/>
          <w:bCs/>
        </w:rPr>
        <w:t>Pompownia Kępa Chwałowska</w:t>
      </w:r>
      <w:r>
        <w:t xml:space="preserve"> – docieplenie ścian budynku i komór</w:t>
      </w:r>
      <w:r w:rsidR="00D55630">
        <w:t xml:space="preserve">, </w:t>
      </w:r>
      <w:r>
        <w:t>w celu zabezpieczenia przed przemarzaniem</w:t>
      </w:r>
      <w:r w:rsidR="00D55630">
        <w:t xml:space="preserve"> oraz</w:t>
      </w:r>
      <w:r w:rsidR="00D55630" w:rsidRPr="00D55630">
        <w:t xml:space="preserve"> </w:t>
      </w:r>
      <w:r w:rsidR="00D55630">
        <w:t xml:space="preserve">w przypadku konieczności wymiana </w:t>
      </w:r>
      <w:r w:rsidR="002529F6">
        <w:t>stolarki okiennej</w:t>
      </w:r>
      <w:r w:rsidR="00D55630">
        <w:t xml:space="preserve"> i drzwi</w:t>
      </w:r>
      <w:r w:rsidR="00197A7D">
        <w:t>.</w:t>
      </w:r>
    </w:p>
    <w:p w14:paraId="0658440A" w14:textId="77777777" w:rsidR="00197A7D" w:rsidRDefault="000A1DDC" w:rsidP="00197A7D">
      <w:pPr>
        <w:jc w:val="both"/>
      </w:pPr>
      <w:r w:rsidRPr="000A1DDC">
        <w:rPr>
          <w:b/>
          <w:bCs/>
        </w:rPr>
        <w:t xml:space="preserve">Pompownia Grabina </w:t>
      </w:r>
      <w:r>
        <w:rPr>
          <w:b/>
          <w:bCs/>
        </w:rPr>
        <w:t xml:space="preserve">– </w:t>
      </w:r>
      <w:r w:rsidR="0034168A">
        <w:t xml:space="preserve">w </w:t>
      </w:r>
      <w:r w:rsidR="006153D3" w:rsidRPr="006153D3">
        <w:t>komor</w:t>
      </w:r>
      <w:r w:rsidR="0034168A">
        <w:t>ze pomp</w:t>
      </w:r>
      <w:r w:rsidR="00E777E2">
        <w:t xml:space="preserve"> </w:t>
      </w:r>
      <w:r w:rsidR="0034168A">
        <w:t xml:space="preserve">- </w:t>
      </w:r>
      <w:r w:rsidR="00EE3FF8">
        <w:t>remont ścian,</w:t>
      </w:r>
      <w:r w:rsidR="00BF790F">
        <w:t xml:space="preserve"> </w:t>
      </w:r>
      <w:r w:rsidR="0034168A">
        <w:t>uszczelnienie przesiąków przez ściany oraz remont stropu</w:t>
      </w:r>
      <w:r w:rsidR="00463EBA">
        <w:t xml:space="preserve">, </w:t>
      </w:r>
      <w:r w:rsidR="0034168A">
        <w:t>remont elementów żelbetowych czerpni</w:t>
      </w:r>
      <w:r w:rsidR="00E777E2">
        <w:t>.</w:t>
      </w:r>
      <w:r w:rsidR="00EE3FF8">
        <w:t xml:space="preserve"> </w:t>
      </w:r>
      <w:r w:rsidR="00E777E2">
        <w:t>B</w:t>
      </w:r>
      <w:r w:rsidR="00463EBA">
        <w:t>udynek pompowni</w:t>
      </w:r>
      <w:r w:rsidR="00EE3FF8">
        <w:t xml:space="preserve"> – uzupełnienia ubytków betonowych</w:t>
      </w:r>
      <w:r w:rsidR="00BF790F">
        <w:t>, wykonanie zamknięcia ocieplenia elewacji bocznej poprzez ocieplenie stropu nad komora zasuw.</w:t>
      </w:r>
      <w:r w:rsidR="00463EBA">
        <w:t xml:space="preserve"> </w:t>
      </w:r>
    </w:p>
    <w:p w14:paraId="08BF97CA" w14:textId="3D7E8CB3" w:rsidR="00197A7D" w:rsidRDefault="00463EBA" w:rsidP="00197A7D">
      <w:pPr>
        <w:jc w:val="both"/>
        <w:rPr>
          <w:b/>
          <w:bCs/>
        </w:rPr>
      </w:pPr>
      <w:r w:rsidRPr="00463EBA">
        <w:rPr>
          <w:b/>
          <w:bCs/>
        </w:rPr>
        <w:t>Pompownia w Janiszowie</w:t>
      </w:r>
      <w:r>
        <w:rPr>
          <w:b/>
          <w:bCs/>
        </w:rPr>
        <w:t xml:space="preserve"> – </w:t>
      </w:r>
      <w:r w:rsidR="002529F6">
        <w:t xml:space="preserve">wymiana stolarki okiennej </w:t>
      </w:r>
      <w:r w:rsidR="001A1289">
        <w:t xml:space="preserve">i drzwi </w:t>
      </w:r>
      <w:r w:rsidR="002529F6">
        <w:t>w pomieszczeniu socjalnym,</w:t>
      </w:r>
      <w:r w:rsidR="00D0299E">
        <w:t xml:space="preserve"> remont konstrukcji elementów betonowych czerpni i płyty nad czerpnią, remont wylotów, dostosowanie barierek do wymaganej wysokości, remont płyty stropu nad komorą pomp, </w:t>
      </w:r>
      <w:r w:rsidR="004B33F2">
        <w:t>wykonanie wentylacji w pomieszczeniu socjalnym</w:t>
      </w:r>
      <w:r w:rsidR="001022C2">
        <w:t xml:space="preserve"> i magazynku</w:t>
      </w:r>
      <w:r w:rsidR="004B33F2">
        <w:t xml:space="preserve">, pomalowanie ścian pomieszczenia socjalnego, </w:t>
      </w:r>
      <w:r w:rsidR="001022C2">
        <w:t xml:space="preserve">naprawa </w:t>
      </w:r>
      <w:r w:rsidR="007B4BE7">
        <w:t>obróbk</w:t>
      </w:r>
      <w:r w:rsidR="001022C2">
        <w:t>i</w:t>
      </w:r>
      <w:r w:rsidR="007B4BE7">
        <w:t xml:space="preserve"> zadaszenia </w:t>
      </w:r>
      <w:r w:rsidR="001022C2">
        <w:t xml:space="preserve">nad </w:t>
      </w:r>
      <w:r w:rsidR="007B4BE7">
        <w:t>wejści</w:t>
      </w:r>
      <w:r w:rsidR="001022C2">
        <w:t>em</w:t>
      </w:r>
      <w:r w:rsidR="007B4BE7">
        <w:t xml:space="preserve">, </w:t>
      </w:r>
      <w:r w:rsidR="00531BBB">
        <w:t xml:space="preserve">remont spękanej elewacji na połączeniu fundamentu </w:t>
      </w:r>
      <w:r w:rsidR="001A1289">
        <w:t xml:space="preserve">ze </w:t>
      </w:r>
      <w:r w:rsidR="00531BBB">
        <w:t>ścianami</w:t>
      </w:r>
      <w:r w:rsidR="001A1289">
        <w:t>, opis naprawy odwodnienia dachu.</w:t>
      </w:r>
    </w:p>
    <w:p w14:paraId="2025A0AA" w14:textId="5E9156E6" w:rsidR="00197A7D" w:rsidRDefault="005900E9" w:rsidP="00197A7D">
      <w:pPr>
        <w:jc w:val="both"/>
        <w:rPr>
          <w:u w:val="single"/>
        </w:rPr>
      </w:pPr>
      <w:r>
        <w:br/>
      </w:r>
      <w:r w:rsidR="00463EBA">
        <w:t xml:space="preserve"> </w:t>
      </w:r>
      <w:r w:rsidR="009B65AD">
        <w:t xml:space="preserve">          </w:t>
      </w:r>
      <w:r w:rsidR="00197A7D">
        <w:rPr>
          <w:u w:val="single"/>
        </w:rPr>
        <w:t xml:space="preserve">Zaleca się </w:t>
      </w:r>
      <w:r w:rsidR="009B65AD" w:rsidRPr="00570537">
        <w:rPr>
          <w:u w:val="single"/>
        </w:rPr>
        <w:t xml:space="preserve">przed złożeniem oferty </w:t>
      </w:r>
      <w:r w:rsidR="00CE57D6" w:rsidRPr="00570537">
        <w:rPr>
          <w:u w:val="single"/>
        </w:rPr>
        <w:t>zapoznani</w:t>
      </w:r>
      <w:r w:rsidRPr="00570537">
        <w:rPr>
          <w:u w:val="single"/>
        </w:rPr>
        <w:t>e</w:t>
      </w:r>
      <w:r w:rsidR="00CE57D6" w:rsidRPr="00570537">
        <w:rPr>
          <w:u w:val="single"/>
        </w:rPr>
        <w:t xml:space="preserve"> się z </w:t>
      </w:r>
      <w:r w:rsidRPr="00570537">
        <w:rPr>
          <w:u w:val="single"/>
        </w:rPr>
        <w:t>obiektami pompowni</w:t>
      </w:r>
      <w:r w:rsidR="00197A7D">
        <w:rPr>
          <w:u w:val="single"/>
        </w:rPr>
        <w:t xml:space="preserve"> w </w:t>
      </w:r>
      <w:r w:rsidRPr="00570537">
        <w:rPr>
          <w:u w:val="single"/>
        </w:rPr>
        <w:t>teren</w:t>
      </w:r>
      <w:r w:rsidR="00197A7D">
        <w:rPr>
          <w:u w:val="single"/>
        </w:rPr>
        <w:t>ie oraz</w:t>
      </w:r>
      <w:r w:rsidRPr="00570537">
        <w:rPr>
          <w:u w:val="single"/>
        </w:rPr>
        <w:t xml:space="preserve"> pięcioletnimi ocenami stanu technicznego pompowni</w:t>
      </w:r>
      <w:r w:rsidR="00197A7D">
        <w:rPr>
          <w:u w:val="single"/>
        </w:rPr>
        <w:t>.</w:t>
      </w:r>
    </w:p>
    <w:p w14:paraId="40FC19AA" w14:textId="49E98F27" w:rsidR="00963490" w:rsidRPr="006876AD" w:rsidRDefault="00372EFD" w:rsidP="00197A7D">
      <w:pPr>
        <w:jc w:val="both"/>
        <w:rPr>
          <w:rFonts w:cstheme="minorHAnsi"/>
          <w:bCs/>
        </w:rPr>
      </w:pPr>
      <w:r w:rsidRPr="00570537">
        <w:rPr>
          <w:u w:val="single"/>
        </w:rPr>
        <w:br/>
      </w:r>
      <w:r w:rsidR="00963490" w:rsidRPr="00DD074D">
        <w:rPr>
          <w:rFonts w:eastAsia="Times New Roman" w:cstheme="minorHAnsi"/>
          <w:b/>
          <w:color w:val="333333"/>
          <w:lang w:eastAsia="pl-PL"/>
        </w:rPr>
        <w:t>Szczegółowy zakres rzeczowy dokumentacji projektowej. Wymagania odnośnie dokumentacji projektowo-kosztorysowej:</w:t>
      </w:r>
    </w:p>
    <w:p w14:paraId="22715857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 xml:space="preserve"> 1) dokumentacja będzie służyć do opisu przedmiotu zamówienia w postępowaniu o udzielenie zamówienia publicznego na roboty budowlane w oparciu o ustawę Prawo zamówień publicznych oraz realizację pełnego zakresu robót budowlanych na jej podstawie.</w:t>
      </w:r>
    </w:p>
    <w:p w14:paraId="7156C351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 xml:space="preserve"> 2) dokumentacja nie może opisywać przedmiotu zamówienia przez wskazanie znaków towarowych, patentów lub pochodzenia, chyba, że jest to uzasadnione specyfiką przedmiotu zamówienia i nie można tego opisać za pomocą dostatecznie dokładnych określeń, a wskazaniu takiemu towarzyszą wyrazy lub równoważny.; </w:t>
      </w:r>
    </w:p>
    <w:p w14:paraId="288FDFBB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 xml:space="preserve">3) dokumentacja powinna opisywać przedmiot zamówienia, w tym zastosowane materiały i urządzenia, za pomocą cech technicznych i jakościowych, przy przestrzeganiu Polskich Norm przenoszących europejskie normy zharmonizowane. W przypadku braku Polskich Norm przenoszących europejskie normy zharmonizowane uwzględnia się: europejskie aprobaty techniczne, wspólne specyfikacje techniczne; </w:t>
      </w:r>
    </w:p>
    <w:p w14:paraId="3286D297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 xml:space="preserve">4) dokumentacja musi być trwale i czytelnie oznaczona, ponadto trwale oprawiona; </w:t>
      </w:r>
    </w:p>
    <w:p w14:paraId="7949B388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lastRenderedPageBreak/>
        <w:t>5) w opracowanej dokumentacji będą wskazane wyroby budowlane (materiały i urządzenia) dopuszczone do obrotu i powszechnie dostępne na rynku.</w:t>
      </w:r>
    </w:p>
    <w:p w14:paraId="1B796FF4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 xml:space="preserve"> Zakres dokumentacji projektowo-kosztorysowej: </w:t>
      </w:r>
    </w:p>
    <w:p w14:paraId="1CC8ADBF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>1) Wykonanie dokumentacji oraz specyfikacji technicznej wykonania i odbioru robót budowlanych (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STWiORB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>) zgodnie z przepisami Rozporządzenia Ministra Infrastruktury z dnia 2 września 2004r. w</w:t>
      </w:r>
      <w:r>
        <w:rPr>
          <w:rFonts w:eastAsia="Times New Roman" w:cstheme="minorHAnsi"/>
          <w:color w:val="333333"/>
          <w:lang w:eastAsia="pl-PL"/>
        </w:rPr>
        <w:t> </w:t>
      </w:r>
      <w:r w:rsidRPr="00DD074D">
        <w:rPr>
          <w:rFonts w:eastAsia="Times New Roman" w:cstheme="minorHAnsi"/>
          <w:color w:val="333333"/>
          <w:lang w:eastAsia="pl-PL"/>
        </w:rPr>
        <w:t xml:space="preserve">sprawie szczegółowego zakresu i formy dokumentacji projektowej, specyfikacji technicznych wykonania i odbioru robót budowlanych oraz programu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funkcjonalno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 - użytkowego (Dz. U. z 2013 r. poz. 1129 z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>. zm.).</w:t>
      </w:r>
    </w:p>
    <w:p w14:paraId="59BE4483" w14:textId="790FF3E3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 xml:space="preserve"> 2) Dokumentację należy wykonać zgodnie z obowiązującymi przepisami, nor</w:t>
      </w:r>
      <w:r w:rsidR="00CC66EE">
        <w:rPr>
          <w:rFonts w:eastAsia="Times New Roman" w:cstheme="minorHAnsi"/>
          <w:color w:val="333333"/>
          <w:lang w:eastAsia="pl-PL"/>
        </w:rPr>
        <w:t>mami</w:t>
      </w:r>
      <w:r w:rsidRPr="00DD074D">
        <w:rPr>
          <w:rFonts w:eastAsia="Times New Roman" w:cstheme="minorHAnsi"/>
          <w:color w:val="333333"/>
          <w:lang w:eastAsia="pl-PL"/>
        </w:rPr>
        <w:t xml:space="preserve"> oraz winna być ona opatrzona klauzulą o kompletności i przydatności z punktu widzenia celu, któremu ma służyć wraz z wykazem sporządzonej dokumentacji; informacje zawarte w</w:t>
      </w:r>
      <w:r>
        <w:rPr>
          <w:rFonts w:eastAsia="Times New Roman" w:cstheme="minorHAnsi"/>
          <w:color w:val="333333"/>
          <w:lang w:eastAsia="pl-PL"/>
        </w:rPr>
        <w:t> </w:t>
      </w:r>
      <w:r w:rsidRPr="00DD074D">
        <w:rPr>
          <w:rFonts w:eastAsia="Times New Roman" w:cstheme="minorHAnsi"/>
          <w:color w:val="333333"/>
          <w:lang w:eastAsia="pl-PL"/>
        </w:rPr>
        <w:t xml:space="preserve">dokumentacji projektowej w zakresie technologii wykonania robót, doboru materiałów i urządzeń należy określić w sposób zgodny z przepisami ustawy Prawo zamówień publicznych; </w:t>
      </w:r>
    </w:p>
    <w:p w14:paraId="73574468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strike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>3) Wykonawca przedmiotu zamówienia zobowiązany jest do przedstawienia i uzgodnienia z Zamawiającym wstępnej fazy rozwiązań projektowych - Rada Techniczna.</w:t>
      </w:r>
    </w:p>
    <w:p w14:paraId="6FD28C78" w14:textId="5519CDF2" w:rsidR="00963490" w:rsidRPr="00963490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t>4) Wykonawca zobowiązany będzie do sprawowania nadzoru autorskiego w toku robót budowlanych wykonywanych w oparciu o opracowaną dokumentację projektową;</w:t>
      </w:r>
    </w:p>
    <w:p w14:paraId="7B63DDF0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</w:p>
    <w:p w14:paraId="41463440" w14:textId="77777777" w:rsidR="00963490" w:rsidRDefault="00963490" w:rsidP="00963490">
      <w:pPr>
        <w:jc w:val="both"/>
        <w:rPr>
          <w:rFonts w:cstheme="minorHAnsi"/>
          <w:b/>
          <w:bCs/>
          <w:iCs/>
          <w:u w:val="single"/>
        </w:rPr>
      </w:pPr>
      <w:r>
        <w:rPr>
          <w:rFonts w:cstheme="minorHAnsi"/>
          <w:b/>
          <w:bCs/>
          <w:iCs/>
          <w:u w:val="single"/>
        </w:rPr>
        <w:t>Zakres przedmiotowy:</w:t>
      </w:r>
    </w:p>
    <w:p w14:paraId="3D4F6307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Wykonanie dokumentacji oraz specyfikacji technicznej wykonania i odbioru robót budowlanych (</w:t>
      </w:r>
      <w:proofErr w:type="spellStart"/>
      <w:r>
        <w:rPr>
          <w:rFonts w:cstheme="minorHAnsi"/>
          <w:iCs/>
        </w:rPr>
        <w:t>STWiORB</w:t>
      </w:r>
      <w:proofErr w:type="spellEnd"/>
      <w:r>
        <w:rPr>
          <w:rFonts w:cstheme="minorHAnsi"/>
          <w:iCs/>
        </w:rPr>
        <w:t>) zgodnie z przepisami - Rozporządzeniem Ministra Infrastruktury z dnia 2 września        2004 r. w sprawie szczegółowego zakresu i formy dokumentacji projektowej, specyfikacji technicznych wykonania i odbioru robót budowlanych oraz programu funkcjonalno-użytkowego (</w:t>
      </w:r>
      <w:proofErr w:type="spellStart"/>
      <w:r>
        <w:rPr>
          <w:rFonts w:cstheme="minorHAnsi"/>
          <w:iCs/>
        </w:rPr>
        <w:t>t.j</w:t>
      </w:r>
      <w:proofErr w:type="spellEnd"/>
      <w:r>
        <w:rPr>
          <w:rFonts w:cstheme="minorHAnsi"/>
          <w:iCs/>
        </w:rPr>
        <w:t>. Dz.U. 2013 poz. 1129).</w:t>
      </w:r>
    </w:p>
    <w:p w14:paraId="2996CCF9" w14:textId="1F0BF906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iCs/>
        </w:rPr>
      </w:pPr>
      <w:r>
        <w:rPr>
          <w:rFonts w:cstheme="minorHAnsi"/>
          <w:iCs/>
        </w:rPr>
        <w:t>Uzyskanie wymaganych opinii, sprawdzeń, uzgodnień dokumentacji projektowej wymaganych przepisami prawa.</w:t>
      </w:r>
    </w:p>
    <w:p w14:paraId="19424699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62557499"/>
      <w:r>
        <w:t xml:space="preserve">Do obowiązków Wykonawcy należy przygotowanie materiałów i złożenie, w imieniu Zamawiającego, wniosków o opinie, uzgodnienia, zgłoszenia i decyzje administracyjne niezbędne dla realizacji zadania </w:t>
      </w:r>
      <w:bookmarkEnd w:id="1"/>
      <w:r>
        <w:t>. Do Wykonawcy należeć będzie uzyskanie akceptacji w/w dokumentów (ich treści) przez Zamawiającego, przed złożeniem do właściwego organu.</w:t>
      </w:r>
    </w:p>
    <w:p w14:paraId="1E9B22C4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Wykonawca jest zobowiązany do czynnego udziału we wszystkich procesach administracyjnych związanych z uzyskaniem w/w pozwoleń, w tym m.in. do udziału we wszystkich ewentualnych spotkaniach i naradach w siedzibie organów prowadzących i wydających ww. pozwolenia/decyzje/uzgodnienia.</w:t>
      </w:r>
    </w:p>
    <w:p w14:paraId="29393BE6" w14:textId="6FDC1B2A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  <w:iCs/>
          <w:u w:val="single"/>
        </w:rPr>
      </w:pPr>
      <w:r>
        <w:rPr>
          <w:rFonts w:cstheme="minorHAnsi"/>
          <w:bCs/>
          <w:iCs/>
        </w:rPr>
        <w:t xml:space="preserve">Wykonawca przedmiotu zamówienia zobowiązany jest do przedstawienia i uzgodnienia                                                z Zamawiającym </w:t>
      </w:r>
      <w:r>
        <w:rPr>
          <w:rFonts w:cstheme="minorHAnsi"/>
          <w:b/>
          <w:iCs/>
        </w:rPr>
        <w:t>wstępnej fazy rozwiązań projektowych  – Rada Techniczna.</w:t>
      </w:r>
    </w:p>
    <w:p w14:paraId="13BBA439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Dokumentację </w:t>
      </w:r>
      <w:r>
        <w:rPr>
          <w:rFonts w:cstheme="minorHAnsi"/>
          <w:bCs/>
          <w:iCs/>
        </w:rPr>
        <w:t>projektowo-kosztorysową</w:t>
      </w:r>
      <w:r>
        <w:rPr>
          <w:rFonts w:cstheme="minorHAnsi"/>
          <w:iCs/>
        </w:rPr>
        <w:t xml:space="preserve"> należy wykonać zgodnie z obowiązującymi przepisami, normami, ze sztuką budowlaną oraz winna być ona opatrzona klauzulą o kompletności                                 i przydatności z punktu widzenia celu, któremu ma służyć wraz z wykazem sporządzonej dokumentacji; informacje zawarte w dokumentacji projektowej w zakresie technologii wykonania robót, doboru materiałów i urządzeń należy określić w sposób zgodny z przepisami ustawy Prawo zamówień publicznych.</w:t>
      </w:r>
    </w:p>
    <w:p w14:paraId="2097E4FE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Jeżeli wystąpi konieczność wykonania opracowań dodatkowych, które będą następstwem wad dokumentacji, błędów lub zaniedbań Wykonawcy, opracowania takie zostaną wykonane przez Wykonawcę bez dodatkowego wynagrodzenia.</w:t>
      </w:r>
    </w:p>
    <w:p w14:paraId="7E38A648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Wykonawca przekaże Zamawiającemu nieograniczone majątkowe prawa autorskie do całości przedmiotu zamówienia, w tym tekstu i grafiki. Wykonawca wyrazi zgodę na wykonywanie przez </w:t>
      </w:r>
      <w:r>
        <w:rPr>
          <w:rFonts w:cstheme="minorHAnsi"/>
          <w:iCs/>
        </w:rPr>
        <w:lastRenderedPageBreak/>
        <w:t>Zamawiającego autorskich praw zależnych. Wykonawca wyrazi zgodę na opracowywanie przez Zamawiającego utworów pochodnych, z wykorzystaniem w nich części lub całości Dokumentacji.    Z tytułu powyższego, jak również z tytułu eksploatacji utworów pochodnych, Wykonawcy nie będzie przysługiwało dodatkowe wynagrodzenie.</w:t>
      </w:r>
    </w:p>
    <w:p w14:paraId="5E501955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iCs/>
          <w:u w:val="single"/>
        </w:rPr>
      </w:pPr>
      <w:r>
        <w:rPr>
          <w:rFonts w:cstheme="minorHAnsi"/>
          <w:iCs/>
        </w:rPr>
        <w:t xml:space="preserve">Wykonawca przedstawi cenę brutto/netto za wykonanie przedmiotowego zamówienia. Wykonawca będzie ponosił wszelkie opłaty, w tym administracyjne, związane z wykonaniem przedmiotu zamówienia. W cenie oferty należy również uwzględnić koszt sprawowania nadzoru autorskiego. Wykonawca zobowiązany będzie do sprawowania nadzoru autorskiego w toku robót budowlanych wykonywanych w oparciu o opracowaną dokumentację projektową. </w:t>
      </w:r>
      <w:r>
        <w:rPr>
          <w:rFonts w:cstheme="minorHAnsi"/>
          <w:iCs/>
          <w:u w:val="single"/>
        </w:rPr>
        <w:t>Zamawiający nie przewiduje zawarcia odrębnej umowy na pełnienie nadzoru autorskiego.</w:t>
      </w:r>
    </w:p>
    <w:p w14:paraId="41E8B16A" w14:textId="77777777" w:rsidR="00963490" w:rsidRDefault="00963490" w:rsidP="0096349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Wykonawca zobowiązuje się na własny koszt: </w:t>
      </w:r>
    </w:p>
    <w:p w14:paraId="16EAF9B1" w14:textId="23CA052A" w:rsidR="00963490" w:rsidRDefault="00963490" w:rsidP="009634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uzyskać wszystkie materiały potrzebne do wykonania Przedmiotu Umowy, </w:t>
      </w:r>
    </w:p>
    <w:p w14:paraId="4F79A808" w14:textId="77777777" w:rsidR="00963490" w:rsidRDefault="00963490" w:rsidP="009634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uzyskać wymagane opinie, uzgodnienia i sprawdzenia rozwiązań projektowych w zakresie wynikającym z przepisów prawa, </w:t>
      </w:r>
    </w:p>
    <w:p w14:paraId="0930259C" w14:textId="77777777" w:rsidR="00963490" w:rsidRDefault="00963490" w:rsidP="009634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zapewnić sprawdzenie projektu pod względem zgodności z przepisami przez osoby posiadające uprawnienia budowlane w odpowiednich specjalnościach, </w:t>
      </w:r>
    </w:p>
    <w:p w14:paraId="68CE3BC7" w14:textId="16E227B7" w:rsidR="004E33F6" w:rsidRPr="004E33F6" w:rsidRDefault="00963490" w:rsidP="004E33F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cstheme="minorHAnsi"/>
        </w:rPr>
        <w:t>Uzgadniać i konsultować z Zamawiającym dokumentację projektową na każdym etapie jej opracowywania, ze szczególnym uwzględnieniem proponowanych rozwiązań materiałowych.</w:t>
      </w:r>
    </w:p>
    <w:p w14:paraId="0936C858" w14:textId="34739867" w:rsidR="00963490" w:rsidRPr="000F16D4" w:rsidRDefault="00963490" w:rsidP="00963490">
      <w:pPr>
        <w:widowControl w:val="0"/>
        <w:jc w:val="both"/>
        <w:rPr>
          <w:rFonts w:cstheme="minorHAnsi"/>
        </w:rPr>
      </w:pPr>
      <w:r w:rsidRPr="00DD074D">
        <w:rPr>
          <w:rFonts w:eastAsia="Times New Roman" w:cstheme="minorHAnsi"/>
          <w:b/>
          <w:color w:val="333333"/>
          <w:lang w:eastAsia="pl-PL"/>
        </w:rPr>
        <w:t>PRACE PROJEKTOWE:</w:t>
      </w:r>
      <w:r w:rsidRPr="00DD074D">
        <w:rPr>
          <w:rFonts w:eastAsia="Times New Roman" w:cstheme="minorHAnsi"/>
          <w:color w:val="333333"/>
          <w:lang w:eastAsia="pl-PL"/>
        </w:rPr>
        <w:t xml:space="preserve"> </w:t>
      </w:r>
    </w:p>
    <w:p w14:paraId="15B09C02" w14:textId="77777777" w:rsidR="00963490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4340F">
        <w:rPr>
          <w:rFonts w:eastAsia="Times New Roman" w:cstheme="minorHAnsi"/>
          <w:b/>
          <w:bCs/>
          <w:color w:val="333333"/>
          <w:lang w:eastAsia="pl-PL"/>
        </w:rPr>
        <w:t>A)</w:t>
      </w:r>
      <w:r w:rsidRPr="00DD074D">
        <w:rPr>
          <w:rFonts w:eastAsia="Times New Roman" w:cstheme="minorHAnsi"/>
          <w:color w:val="333333"/>
          <w:lang w:eastAsia="pl-PL"/>
        </w:rPr>
        <w:t xml:space="preserve"> </w:t>
      </w:r>
      <w:r w:rsidRPr="00DD074D">
        <w:rPr>
          <w:rFonts w:eastAsia="Times New Roman" w:cstheme="minorHAnsi"/>
          <w:b/>
          <w:color w:val="333333"/>
          <w:lang w:eastAsia="pl-PL"/>
        </w:rPr>
        <w:t>Projekt wykonawczy</w:t>
      </w:r>
      <w:r w:rsidRPr="00DD074D">
        <w:rPr>
          <w:rFonts w:eastAsia="Times New Roman" w:cstheme="minorHAnsi"/>
          <w:color w:val="333333"/>
          <w:lang w:eastAsia="pl-PL"/>
        </w:rPr>
        <w:t xml:space="preserve"> (wersja papierowa 4 egz. + wersja elektroniczna na nośniku – pamięć USB</w:t>
      </w:r>
      <w:r>
        <w:rPr>
          <w:rFonts w:eastAsia="Times New Roman" w:cstheme="minorHAnsi"/>
          <w:color w:val="333333"/>
          <w:lang w:eastAsia="pl-PL"/>
        </w:rPr>
        <w:t>/CD</w:t>
      </w:r>
      <w:r w:rsidRPr="00DD074D">
        <w:rPr>
          <w:rFonts w:eastAsia="Times New Roman" w:cstheme="minorHAnsi"/>
          <w:color w:val="333333"/>
          <w:lang w:eastAsia="pl-PL"/>
        </w:rPr>
        <w:t xml:space="preserve">, załączniki mapowe - pliki z rozszerzeniem pdf i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dwg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 lub inne umożliwiające edycję) w zakresie i stopniu dokładności niezbędnym do sporządzenia przedmiaru robót, kosztorysu inwestorskiego oraz realizacji robót budowlanych; </w:t>
      </w:r>
    </w:p>
    <w:p w14:paraId="335DA982" w14:textId="78E7BA90" w:rsidR="00963490" w:rsidRPr="00DD074D" w:rsidRDefault="00963490" w:rsidP="0096349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14340F">
        <w:rPr>
          <w:rFonts w:eastAsia="Times New Roman" w:cstheme="minorHAnsi"/>
          <w:b/>
          <w:bCs/>
          <w:color w:val="333333"/>
          <w:lang w:eastAsia="pl-PL"/>
        </w:rPr>
        <w:t>B)</w:t>
      </w:r>
      <w:r w:rsidRPr="00DD074D">
        <w:rPr>
          <w:rFonts w:eastAsia="Times New Roman" w:cstheme="minorHAnsi"/>
          <w:color w:val="333333"/>
          <w:lang w:eastAsia="pl-PL"/>
        </w:rPr>
        <w:t xml:space="preserve"> </w:t>
      </w:r>
      <w:r w:rsidRPr="00DD074D">
        <w:rPr>
          <w:rFonts w:eastAsia="Times New Roman" w:cstheme="minorHAnsi"/>
          <w:b/>
          <w:color w:val="333333"/>
          <w:lang w:eastAsia="pl-PL"/>
        </w:rPr>
        <w:t>Informacja BIOZ</w:t>
      </w:r>
      <w:r w:rsidRPr="00DD074D">
        <w:rPr>
          <w:rFonts w:eastAsia="Times New Roman" w:cstheme="minorHAnsi"/>
          <w:color w:val="333333"/>
          <w:lang w:eastAsia="pl-PL"/>
        </w:rPr>
        <w:t xml:space="preserve"> (wersja papierowa 4 egz.+ wersja elektroniczna na no</w:t>
      </w:r>
      <w:r w:rsidR="004E33F6">
        <w:rPr>
          <w:rFonts w:eastAsia="Times New Roman" w:cstheme="minorHAnsi"/>
          <w:color w:val="333333"/>
          <w:lang w:eastAsia="pl-PL"/>
        </w:rPr>
        <w:t>ś</w:t>
      </w:r>
      <w:r w:rsidRPr="00DD074D">
        <w:rPr>
          <w:rFonts w:eastAsia="Times New Roman" w:cstheme="minorHAnsi"/>
          <w:color w:val="333333"/>
          <w:lang w:eastAsia="pl-PL"/>
        </w:rPr>
        <w:t>niku – pamięć USB</w:t>
      </w:r>
      <w:r>
        <w:rPr>
          <w:rFonts w:eastAsia="Times New Roman" w:cstheme="minorHAnsi"/>
          <w:color w:val="333333"/>
          <w:lang w:eastAsia="pl-PL"/>
        </w:rPr>
        <w:t>/CD</w:t>
      </w:r>
      <w:r w:rsidRPr="00DD074D">
        <w:rPr>
          <w:rFonts w:eastAsia="Times New Roman" w:cstheme="minorHAnsi"/>
          <w:color w:val="333333"/>
          <w:lang w:eastAsia="pl-PL"/>
        </w:rPr>
        <w:t xml:space="preserve">, - pliki z rozszerzeniem pdf i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doc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) opracowana zgodnie z Rozporządzeniem Ministra Infrastruktury z dnia 23 czerwca 2003 r. w sprawie informacji dotyczącej bezpieczeństwa i ochrony zdrowia oraz planu bezpieczeństwa i ochrony zdrowia (Dz. U. Nr 120 poz. 1126); </w:t>
      </w:r>
    </w:p>
    <w:p w14:paraId="2B3C9D38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b/>
          <w:color w:val="333333"/>
          <w:lang w:eastAsia="pl-PL"/>
        </w:rPr>
        <w:t>C) Przedmiary robót</w:t>
      </w:r>
      <w:r w:rsidRPr="00DD074D">
        <w:rPr>
          <w:rFonts w:eastAsia="Times New Roman" w:cstheme="minorHAnsi"/>
          <w:color w:val="333333"/>
          <w:lang w:eastAsia="pl-PL"/>
        </w:rPr>
        <w:t xml:space="preserve"> (wersja papierowa 2 egz. + wersja elektroniczna na nośniku- pamięć USB</w:t>
      </w:r>
      <w:r>
        <w:rPr>
          <w:rFonts w:eastAsia="Times New Roman" w:cstheme="minorHAnsi"/>
          <w:color w:val="333333"/>
          <w:lang w:eastAsia="pl-PL"/>
        </w:rPr>
        <w:t>/CD</w:t>
      </w:r>
      <w:r w:rsidRPr="00DD074D">
        <w:rPr>
          <w:rFonts w:eastAsia="Times New Roman" w:cstheme="minorHAnsi"/>
          <w:color w:val="333333"/>
          <w:lang w:eastAsia="pl-PL"/>
        </w:rPr>
        <w:t xml:space="preserve">, - pliki z rozszerzeniem pdf i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kst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 lub innym umożliwiającym edycję), sporządzone zgodnie z wymogami określonymi w Rozporządzeniu Ministra Infrastruktury z dnia 2 września 2004r. w sprawie szczegółowego zakresu i formy dokumentacji projektowej, specyfikacji technicznych wykonania i odbioru robót budowlanych oraz programu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funkcjonalno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 - użytkowego (Dz. U. z 2013 r. poz. 1129 z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>. zm.). Pozycje przedmiaru powinny odnosić się do konkretnych pozycji STWIORB.</w:t>
      </w:r>
    </w:p>
    <w:p w14:paraId="4F6841A3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b/>
          <w:color w:val="333333"/>
          <w:lang w:eastAsia="pl-PL"/>
        </w:rPr>
        <w:t>D) Kosztorys inwestorski</w:t>
      </w:r>
      <w:r w:rsidRPr="00DD074D">
        <w:rPr>
          <w:rFonts w:eastAsia="Times New Roman" w:cstheme="minorHAnsi"/>
          <w:color w:val="333333"/>
          <w:lang w:eastAsia="pl-PL"/>
        </w:rPr>
        <w:t xml:space="preserve"> (wersja papierowa 2 egz.+ wersja elektroniczna na nośniku- pamięć USB</w:t>
      </w:r>
      <w:r>
        <w:rPr>
          <w:rFonts w:eastAsia="Times New Roman" w:cstheme="minorHAnsi"/>
          <w:color w:val="333333"/>
          <w:lang w:eastAsia="pl-PL"/>
        </w:rPr>
        <w:t>/CD</w:t>
      </w:r>
      <w:r w:rsidRPr="00DD074D">
        <w:rPr>
          <w:rFonts w:eastAsia="Times New Roman" w:cstheme="minorHAnsi"/>
          <w:color w:val="333333"/>
          <w:lang w:eastAsia="pl-PL"/>
        </w:rPr>
        <w:t xml:space="preserve">, - pliki z rozszerzeniem pdf i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kst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 lub innym umożliwiającym edycję), opracowany zgodnie z Rozporządzeniem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funkcjonalno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 - użytkowym (Dz. U. z 2004 r. Nr 130 poz. 1389 z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>. zm.). Dodatkowo należy sporządzić zestawienie R, M, S.</w:t>
      </w:r>
    </w:p>
    <w:p w14:paraId="6DAAF150" w14:textId="295D2D4E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b/>
          <w:color w:val="333333"/>
          <w:lang w:eastAsia="pl-PL"/>
        </w:rPr>
        <w:t xml:space="preserve"> E) Specyfikacja techniczna wykonania i odbioru robót budowlanych </w:t>
      </w:r>
      <w:r w:rsidRPr="00DD074D">
        <w:rPr>
          <w:rFonts w:eastAsia="Times New Roman" w:cstheme="minorHAnsi"/>
          <w:color w:val="333333"/>
          <w:lang w:eastAsia="pl-PL"/>
        </w:rPr>
        <w:t>(wersja papierowa 4 egz. + wersja elektroniczna na nośniku- pamięć USB</w:t>
      </w:r>
      <w:r>
        <w:rPr>
          <w:rFonts w:eastAsia="Times New Roman" w:cstheme="minorHAnsi"/>
          <w:color w:val="333333"/>
          <w:lang w:eastAsia="pl-PL"/>
        </w:rPr>
        <w:t>/CD</w:t>
      </w:r>
      <w:r w:rsidRPr="00DD074D">
        <w:rPr>
          <w:rFonts w:eastAsia="Times New Roman" w:cstheme="minorHAnsi"/>
          <w:color w:val="333333"/>
          <w:lang w:eastAsia="pl-PL"/>
        </w:rPr>
        <w:t xml:space="preserve">, - pliki z rozszerzeniem pdf i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doc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), zawierająca zbiory wymagań niezbędnych dla określenia standardu i jakości wykonania robót, w zakresie wykonania robót budowlanych, właściwości wyrobów budowlanych oraz oceny prawidłowości wykonania poszczególnych robót - sporządzona zgodnie z Rozporządzeniem Ministra Infrastruktury z dnia 2 września 2004 r. (Dz. U. z 2013r. poz. 1129 z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. zm.). </w:t>
      </w:r>
      <w:proofErr w:type="spellStart"/>
      <w:r w:rsidRPr="00DD074D">
        <w:rPr>
          <w:rFonts w:eastAsia="Times New Roman" w:cstheme="minorHAnsi"/>
          <w:color w:val="333333"/>
          <w:lang w:eastAsia="pl-PL"/>
        </w:rPr>
        <w:t>STWiORB</w:t>
      </w:r>
      <w:proofErr w:type="spellEnd"/>
      <w:r w:rsidRPr="00DD074D">
        <w:rPr>
          <w:rFonts w:eastAsia="Times New Roman" w:cstheme="minorHAnsi"/>
          <w:color w:val="333333"/>
          <w:lang w:eastAsia="pl-PL"/>
        </w:rPr>
        <w:t xml:space="preserve"> należy opracować z uwzględnieniem podziału szczegółowego według Wspólnego Słownika Zamówień. STWIORB powinna szczegółowo określać parametry techniczne zastosowanych wyrobów (materiały, urządzenia) i winna być szczegółowo skorelowana z pozycjami przedmiaru.</w:t>
      </w:r>
    </w:p>
    <w:p w14:paraId="63FEF3A2" w14:textId="77777777" w:rsidR="00963490" w:rsidRPr="00DD074D" w:rsidRDefault="00963490" w:rsidP="0096349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DD074D">
        <w:rPr>
          <w:rFonts w:eastAsia="Times New Roman" w:cstheme="minorHAnsi"/>
          <w:color w:val="333333"/>
          <w:lang w:eastAsia="pl-PL"/>
        </w:rPr>
        <w:lastRenderedPageBreak/>
        <w:br/>
      </w:r>
      <w:r w:rsidRPr="00DD074D">
        <w:rPr>
          <w:rFonts w:eastAsia="Times New Roman" w:cstheme="minorHAnsi"/>
          <w:b/>
          <w:color w:val="333333"/>
          <w:lang w:eastAsia="pl-PL"/>
        </w:rPr>
        <w:t>USŁUGI TOWARZYSZĄCE PRACOM PROJEKTOWYM</w:t>
      </w:r>
      <w:r w:rsidRPr="00DD074D">
        <w:rPr>
          <w:rFonts w:eastAsia="Times New Roman" w:cstheme="minorHAnsi"/>
          <w:color w:val="333333"/>
          <w:lang w:eastAsia="pl-PL"/>
        </w:rPr>
        <w:t xml:space="preserve">: </w:t>
      </w:r>
    </w:p>
    <w:p w14:paraId="7E0E6051" w14:textId="107FCA06" w:rsidR="00963490" w:rsidRPr="00DD074D" w:rsidRDefault="00963490" w:rsidP="00114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  </w:t>
      </w:r>
    </w:p>
    <w:p w14:paraId="089206DB" w14:textId="265CBCB6" w:rsidR="00963490" w:rsidRDefault="00963490" w:rsidP="00963490">
      <w:pPr>
        <w:jc w:val="both"/>
        <w:rPr>
          <w:iCs/>
        </w:rPr>
      </w:pPr>
      <w:r w:rsidRPr="00AC47BD">
        <w:rPr>
          <w:iCs/>
        </w:rPr>
        <w:t>Wykonawca</w:t>
      </w:r>
      <w:r>
        <w:rPr>
          <w:iCs/>
        </w:rPr>
        <w:t xml:space="preserve"> </w:t>
      </w:r>
      <w:r w:rsidRPr="00AC47BD">
        <w:rPr>
          <w:iCs/>
        </w:rPr>
        <w:t>zobowiązany jest  do sporządzenia jednorazowej aktualizacji kosztorysu inwestorskiego,</w:t>
      </w:r>
      <w:r>
        <w:rPr>
          <w:iCs/>
        </w:rPr>
        <w:t xml:space="preserve"> </w:t>
      </w:r>
      <w:r w:rsidRPr="00AC47BD">
        <w:rPr>
          <w:iCs/>
        </w:rPr>
        <w:t xml:space="preserve">gdy ogłoszenie o udzieleniu zamówienia publicznego na roboty budowlane realizowane na podstawie dokumentacji projektowej będącej przedmiotem niniejszego zamówienia, nastąpi po upływie 6 miesięcy od daty opracowania i przekazania kosztorysów Zamawiającemu.  Uprawnienie zamawiającego do żądania aktualizacji kosztorysu wygasa z upływem 3 lat od daty podpisania protokołu odbioru dokumentacji. </w:t>
      </w:r>
    </w:p>
    <w:p w14:paraId="241ABF84" w14:textId="77777777" w:rsidR="00963490" w:rsidRDefault="00963490" w:rsidP="00963490">
      <w:r>
        <w:tab/>
      </w:r>
      <w:r>
        <w:tab/>
      </w:r>
    </w:p>
    <w:p w14:paraId="3131DF8E" w14:textId="77777777" w:rsidR="00963490" w:rsidRDefault="00963490" w:rsidP="00963490">
      <w:r>
        <w:tab/>
      </w:r>
      <w:r>
        <w:tab/>
      </w:r>
    </w:p>
    <w:p w14:paraId="615A11B1" w14:textId="77777777" w:rsidR="00963490" w:rsidRDefault="00963490" w:rsidP="00963490">
      <w:r>
        <w:tab/>
      </w:r>
      <w:r>
        <w:tab/>
      </w:r>
    </w:p>
    <w:p w14:paraId="57659B9A" w14:textId="77777777" w:rsidR="00963490" w:rsidRDefault="00963490" w:rsidP="00963490">
      <w:r>
        <w:tab/>
      </w:r>
      <w:r>
        <w:tab/>
      </w:r>
    </w:p>
    <w:p w14:paraId="700F36CA" w14:textId="77777777" w:rsidR="00963490" w:rsidRDefault="00963490" w:rsidP="00963490">
      <w:r>
        <w:tab/>
      </w:r>
      <w:r>
        <w:tab/>
      </w:r>
    </w:p>
    <w:p w14:paraId="12B5C70A" w14:textId="77777777" w:rsidR="00963490" w:rsidRDefault="00963490" w:rsidP="00963490">
      <w:r>
        <w:tab/>
      </w:r>
      <w:r>
        <w:tab/>
      </w:r>
    </w:p>
    <w:p w14:paraId="62A19496" w14:textId="77777777" w:rsidR="00963490" w:rsidRDefault="00963490" w:rsidP="00963490">
      <w:r>
        <w:tab/>
      </w:r>
      <w:r>
        <w:tab/>
      </w:r>
    </w:p>
    <w:p w14:paraId="6BCE230B" w14:textId="77777777" w:rsidR="00963490" w:rsidRDefault="00963490" w:rsidP="00963490">
      <w:r>
        <w:tab/>
      </w:r>
      <w:r>
        <w:tab/>
      </w:r>
    </w:p>
    <w:p w14:paraId="5E23540E" w14:textId="77777777" w:rsidR="00963490" w:rsidRDefault="00963490" w:rsidP="00963490">
      <w:r>
        <w:tab/>
      </w:r>
      <w:r>
        <w:tab/>
      </w:r>
    </w:p>
    <w:p w14:paraId="0C5C8F0E" w14:textId="77777777" w:rsidR="00963490" w:rsidRDefault="00963490" w:rsidP="00963490">
      <w:r>
        <w:tab/>
      </w:r>
      <w:r>
        <w:tab/>
      </w:r>
    </w:p>
    <w:p w14:paraId="77142659" w14:textId="55E8CA20" w:rsidR="00B9427D" w:rsidRPr="00463EBA" w:rsidRDefault="00963490" w:rsidP="00963490">
      <w:r>
        <w:tab/>
      </w:r>
      <w:r>
        <w:tab/>
      </w:r>
      <w:r w:rsidR="00372EFD">
        <w:br/>
      </w:r>
    </w:p>
    <w:sectPr w:rsidR="00B9427D" w:rsidRPr="0046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519"/>
    <w:multiLevelType w:val="hybridMultilevel"/>
    <w:tmpl w:val="C194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338"/>
    <w:multiLevelType w:val="hybridMultilevel"/>
    <w:tmpl w:val="107A6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59"/>
    <w:rsid w:val="000A1DDC"/>
    <w:rsid w:val="000D002A"/>
    <w:rsid w:val="001022C2"/>
    <w:rsid w:val="0011488E"/>
    <w:rsid w:val="00120C1F"/>
    <w:rsid w:val="00197A7D"/>
    <w:rsid w:val="001A1289"/>
    <w:rsid w:val="002529F6"/>
    <w:rsid w:val="002E31BB"/>
    <w:rsid w:val="0034168A"/>
    <w:rsid w:val="00372EFD"/>
    <w:rsid w:val="00387C53"/>
    <w:rsid w:val="0041776C"/>
    <w:rsid w:val="0043628D"/>
    <w:rsid w:val="00463EBA"/>
    <w:rsid w:val="004B33F2"/>
    <w:rsid w:val="004E33F6"/>
    <w:rsid w:val="00531BBB"/>
    <w:rsid w:val="00534E38"/>
    <w:rsid w:val="00570537"/>
    <w:rsid w:val="005900E9"/>
    <w:rsid w:val="005966A2"/>
    <w:rsid w:val="006153D3"/>
    <w:rsid w:val="006876AD"/>
    <w:rsid w:val="007B4BE7"/>
    <w:rsid w:val="007D28A7"/>
    <w:rsid w:val="008878A9"/>
    <w:rsid w:val="008917F8"/>
    <w:rsid w:val="00963490"/>
    <w:rsid w:val="009B16D0"/>
    <w:rsid w:val="009B65AD"/>
    <w:rsid w:val="00AC3A6A"/>
    <w:rsid w:val="00B9427D"/>
    <w:rsid w:val="00BF790F"/>
    <w:rsid w:val="00C22ACE"/>
    <w:rsid w:val="00C47800"/>
    <w:rsid w:val="00CA6B3F"/>
    <w:rsid w:val="00CB1C59"/>
    <w:rsid w:val="00CC01A7"/>
    <w:rsid w:val="00CC66EE"/>
    <w:rsid w:val="00CE57D6"/>
    <w:rsid w:val="00D0299E"/>
    <w:rsid w:val="00D32405"/>
    <w:rsid w:val="00D55630"/>
    <w:rsid w:val="00E777E2"/>
    <w:rsid w:val="00E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829"/>
  <w15:chartTrackingRefBased/>
  <w15:docId w15:val="{3203AE29-6461-434A-BE1E-78E22EC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 (RZGW Kraków)</dc:creator>
  <cp:keywords/>
  <dc:description/>
  <cp:lastModifiedBy>Wanda Filip (RZGW Kraków)</cp:lastModifiedBy>
  <cp:revision>20</cp:revision>
  <dcterms:created xsi:type="dcterms:W3CDTF">2022-03-28T09:55:00Z</dcterms:created>
  <dcterms:modified xsi:type="dcterms:W3CDTF">2022-05-05T08:48:00Z</dcterms:modified>
</cp:coreProperties>
</file>