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22B48" w14:textId="754BBBE4" w:rsidR="00883656" w:rsidRPr="00BB036E" w:rsidRDefault="00883656" w:rsidP="00883656">
      <w:pPr>
        <w:jc w:val="right"/>
        <w:rPr>
          <w:b/>
          <w:bCs/>
          <w:sz w:val="20"/>
          <w:szCs w:val="20"/>
        </w:rPr>
      </w:pPr>
      <w:r w:rsidRPr="00BB036E">
        <w:rPr>
          <w:b/>
          <w:bCs/>
          <w:sz w:val="20"/>
          <w:szCs w:val="20"/>
        </w:rPr>
        <w:t>Zał. Nr 4</w:t>
      </w:r>
      <w:r w:rsidR="001F7BE2" w:rsidRPr="00BB036E">
        <w:rPr>
          <w:b/>
          <w:bCs/>
          <w:sz w:val="20"/>
          <w:szCs w:val="20"/>
        </w:rPr>
        <w:t xml:space="preserve"> do Zapytania ofertowego</w:t>
      </w:r>
    </w:p>
    <w:p w14:paraId="078CC730" w14:textId="77777777" w:rsidR="00BB036E" w:rsidRDefault="00BB036E" w:rsidP="00BC3F0C">
      <w:pPr>
        <w:jc w:val="center"/>
        <w:rPr>
          <w:b/>
          <w:bCs/>
        </w:rPr>
      </w:pPr>
    </w:p>
    <w:p w14:paraId="1BFBEA14" w14:textId="1C8DD0B7" w:rsidR="00BC3F0C" w:rsidRPr="00FA615F" w:rsidRDefault="00AB3598" w:rsidP="00BC3F0C">
      <w:pPr>
        <w:jc w:val="center"/>
        <w:rPr>
          <w:b/>
          <w:bCs/>
        </w:rPr>
      </w:pPr>
      <w:r w:rsidRPr="00FA615F">
        <w:rPr>
          <w:b/>
          <w:bCs/>
        </w:rPr>
        <w:t>OPIS PRZEDMIOTU ZAMÓWIENIA</w:t>
      </w:r>
    </w:p>
    <w:p w14:paraId="1FA33113" w14:textId="77777777" w:rsidR="00AB3598" w:rsidRPr="00FA615F" w:rsidRDefault="00AB3598" w:rsidP="004C38A0">
      <w:pPr>
        <w:jc w:val="both"/>
        <w:rPr>
          <w:b/>
          <w:bCs/>
        </w:rPr>
      </w:pPr>
    </w:p>
    <w:p w14:paraId="529E7673" w14:textId="2368B337" w:rsidR="00AB3598" w:rsidRPr="00FA615F" w:rsidRDefault="00AB3598" w:rsidP="00B1208A">
      <w:pPr>
        <w:jc w:val="both"/>
      </w:pPr>
      <w:r w:rsidRPr="00FA615F">
        <w:t>Przedmiotem zamówienia jest wykonanie</w:t>
      </w:r>
      <w:r w:rsidR="001D2434" w:rsidRPr="00FA615F">
        <w:t xml:space="preserve"> zadania pn.</w:t>
      </w:r>
      <w:r w:rsidRPr="00FA615F">
        <w:t>:</w:t>
      </w:r>
    </w:p>
    <w:p w14:paraId="2432FDBC" w14:textId="1D0D47FF" w:rsidR="00AB3598" w:rsidRPr="00FA615F" w:rsidRDefault="00AB3598" w:rsidP="001D2434">
      <w:pPr>
        <w:pStyle w:val="Akapitzlist"/>
        <w:ind w:left="142" w:hanging="142"/>
        <w:jc w:val="center"/>
        <w:rPr>
          <w:b/>
          <w:bCs/>
        </w:rPr>
      </w:pPr>
      <w:r w:rsidRPr="00FA615F">
        <w:rPr>
          <w:b/>
          <w:bCs/>
        </w:rPr>
        <w:t>„</w:t>
      </w:r>
      <w:r w:rsidR="001D2434" w:rsidRPr="00FA615F">
        <w:rPr>
          <w:b/>
          <w:bCs/>
        </w:rPr>
        <w:t xml:space="preserve">Udrożnienie koryta rzeki Łagowica w celu bezpiecznego przepuszczenia wód powodziowych, </w:t>
      </w:r>
      <w:r w:rsidR="001D2434" w:rsidRPr="00FA615F">
        <w:rPr>
          <w:b/>
          <w:bCs/>
        </w:rPr>
        <w:br/>
        <w:t>woj. świętokrzyskie”.</w:t>
      </w:r>
    </w:p>
    <w:p w14:paraId="533CD49C" w14:textId="77777777" w:rsidR="00AB3598" w:rsidRPr="00FA615F" w:rsidRDefault="00AB3598" w:rsidP="00B1208A">
      <w:pPr>
        <w:pStyle w:val="Akapitzlist"/>
        <w:ind w:hanging="720"/>
        <w:jc w:val="both"/>
        <w:rPr>
          <w:b/>
          <w:bCs/>
        </w:rPr>
      </w:pPr>
    </w:p>
    <w:p w14:paraId="5FB5512B" w14:textId="77777777" w:rsidR="00AB3598" w:rsidRPr="00FA615F" w:rsidRDefault="00AB3598" w:rsidP="00B1208A">
      <w:pPr>
        <w:pStyle w:val="Akapitzlist"/>
        <w:ind w:hanging="720"/>
        <w:jc w:val="both"/>
      </w:pPr>
      <w:r w:rsidRPr="00FA615F">
        <w:t>Kod zamówienia wg. klasyfikacji CPV:</w:t>
      </w:r>
    </w:p>
    <w:p w14:paraId="49F7B90F" w14:textId="407C1FA3" w:rsidR="00AB3598" w:rsidRPr="00FA615F" w:rsidRDefault="00AB3598" w:rsidP="00B1208A">
      <w:pPr>
        <w:pStyle w:val="Akapitzlist"/>
        <w:ind w:left="0"/>
      </w:pPr>
      <w:r w:rsidRPr="00FA615F">
        <w:t xml:space="preserve">Główny przedmiot : </w:t>
      </w:r>
      <w:r w:rsidR="00B1208A" w:rsidRPr="00FA615F">
        <w:br/>
      </w:r>
      <w:r w:rsidRPr="00FA615F">
        <w:rPr>
          <w:b/>
          <w:bCs/>
        </w:rPr>
        <w:t xml:space="preserve">CPV – </w:t>
      </w:r>
      <w:r w:rsidR="001D2434" w:rsidRPr="00FA615F">
        <w:rPr>
          <w:b/>
          <w:bCs/>
        </w:rPr>
        <w:t>71322000-1 – Usługi inżynierii projektowej w zakresie inżynierii lądowej i wodnej.</w:t>
      </w:r>
    </w:p>
    <w:p w14:paraId="7BC48786" w14:textId="77777777" w:rsidR="00EE5002" w:rsidRPr="00FA615F" w:rsidRDefault="00EE5002" w:rsidP="00B1208A">
      <w:pPr>
        <w:pStyle w:val="Akapitzlist"/>
        <w:ind w:hanging="720"/>
        <w:jc w:val="both"/>
        <w:rPr>
          <w:b/>
          <w:bCs/>
        </w:rPr>
      </w:pPr>
    </w:p>
    <w:p w14:paraId="3D901BFC" w14:textId="77777777" w:rsidR="00AB3598" w:rsidRPr="00FA615F" w:rsidRDefault="00AB3598" w:rsidP="00B1208A">
      <w:pPr>
        <w:pStyle w:val="Akapitzlist"/>
        <w:ind w:hanging="720"/>
        <w:jc w:val="both"/>
      </w:pPr>
      <w:r w:rsidRPr="00FA615F">
        <w:t>Zleceniodawca:</w:t>
      </w:r>
    </w:p>
    <w:p w14:paraId="17EDDD6B" w14:textId="617B2DAA" w:rsidR="001800B4" w:rsidRPr="00FA615F" w:rsidRDefault="00AB3598" w:rsidP="00D45D77">
      <w:pPr>
        <w:pStyle w:val="Akapitzlist"/>
        <w:ind w:left="0"/>
        <w:jc w:val="both"/>
        <w:rPr>
          <w:b/>
          <w:bCs/>
        </w:rPr>
      </w:pPr>
      <w:r w:rsidRPr="00FA615F">
        <w:rPr>
          <w:b/>
          <w:bCs/>
        </w:rPr>
        <w:t xml:space="preserve">Państwowe Gospodarstwo Wodne Wody Polskie, Regionalny Zarząd Gospodarki Wodnej </w:t>
      </w:r>
      <w:r w:rsidR="00B1208A" w:rsidRPr="00FA615F">
        <w:rPr>
          <w:b/>
          <w:bCs/>
        </w:rPr>
        <w:br/>
      </w:r>
      <w:r w:rsidRPr="00FA615F">
        <w:rPr>
          <w:b/>
          <w:bCs/>
        </w:rPr>
        <w:t>w Krakowie Zarząd Zlewni w Sandomierzu</w:t>
      </w:r>
      <w:r w:rsidR="00ED50F0" w:rsidRPr="00FA615F">
        <w:rPr>
          <w:b/>
          <w:bCs/>
        </w:rPr>
        <w:t>, ul. Długosza 4a, 27-600 Sandomierz</w:t>
      </w:r>
    </w:p>
    <w:p w14:paraId="3F7F2919" w14:textId="77777777" w:rsidR="00BC7D76" w:rsidRPr="00FA615F" w:rsidRDefault="00BC7D76" w:rsidP="000D594E">
      <w:pPr>
        <w:jc w:val="both"/>
        <w:rPr>
          <w:b/>
          <w:bCs/>
          <w:u w:val="single"/>
        </w:rPr>
      </w:pPr>
      <w:bookmarkStart w:id="0" w:name="_Hlk15475752"/>
      <w:r w:rsidRPr="00FA615F">
        <w:rPr>
          <w:b/>
          <w:bCs/>
          <w:u w:val="single"/>
        </w:rPr>
        <w:t>Zakres prac.</w:t>
      </w:r>
    </w:p>
    <w:bookmarkEnd w:id="0"/>
    <w:p w14:paraId="27B2945F" w14:textId="07F35018" w:rsidR="001800B4" w:rsidRPr="00FA615F" w:rsidRDefault="006E334C" w:rsidP="001D2434">
      <w:pPr>
        <w:pStyle w:val="Default"/>
        <w:ind w:firstLine="567"/>
        <w:jc w:val="both"/>
        <w:rPr>
          <w:b/>
          <w:bCs/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Prace zaplanowane do realizacji przez Państwowe Gospodarstwo Wodne Wody Polskie</w:t>
      </w:r>
      <w:r w:rsidR="00B1208A" w:rsidRPr="00FA615F">
        <w:rPr>
          <w:color w:val="auto"/>
          <w:sz w:val="22"/>
          <w:szCs w:val="22"/>
        </w:rPr>
        <w:t xml:space="preserve"> </w:t>
      </w:r>
      <w:r w:rsidR="00B1208A" w:rsidRPr="00FA615F">
        <w:rPr>
          <w:color w:val="auto"/>
          <w:sz w:val="22"/>
          <w:szCs w:val="22"/>
        </w:rPr>
        <w:br/>
        <w:t>Zarząd Zlewni w Sandomierzu</w:t>
      </w:r>
      <w:r w:rsidRPr="00FA615F">
        <w:rPr>
          <w:color w:val="auto"/>
          <w:sz w:val="22"/>
          <w:szCs w:val="22"/>
        </w:rPr>
        <w:t xml:space="preserve"> będą polegały </w:t>
      </w:r>
      <w:r w:rsidR="00B4061B" w:rsidRPr="00FA615F">
        <w:rPr>
          <w:color w:val="auto"/>
          <w:sz w:val="22"/>
          <w:szCs w:val="22"/>
        </w:rPr>
        <w:t>analizie posiadanej dokumentacji projektowej w oparciu o inwentaryzacj</w:t>
      </w:r>
      <w:r w:rsidR="000447CF" w:rsidRPr="00FA615F">
        <w:rPr>
          <w:color w:val="auto"/>
          <w:sz w:val="22"/>
          <w:szCs w:val="22"/>
        </w:rPr>
        <w:t>ę</w:t>
      </w:r>
      <w:r w:rsidR="00B4061B" w:rsidRPr="00FA615F">
        <w:rPr>
          <w:color w:val="auto"/>
          <w:sz w:val="22"/>
          <w:szCs w:val="22"/>
        </w:rPr>
        <w:t xml:space="preserve"> stanu istniejącego terenu oraz</w:t>
      </w:r>
      <w:r w:rsidRPr="00FA615F">
        <w:rPr>
          <w:color w:val="auto"/>
          <w:sz w:val="22"/>
          <w:szCs w:val="22"/>
        </w:rPr>
        <w:t xml:space="preserve"> </w:t>
      </w:r>
      <w:r w:rsidR="001D2434" w:rsidRPr="00FA615F">
        <w:rPr>
          <w:color w:val="auto"/>
          <w:sz w:val="22"/>
          <w:szCs w:val="22"/>
        </w:rPr>
        <w:t>aktualizacji kosztorys</w:t>
      </w:r>
      <w:r w:rsidR="00B4061B" w:rsidRPr="00FA615F">
        <w:rPr>
          <w:color w:val="auto"/>
          <w:sz w:val="22"/>
          <w:szCs w:val="22"/>
        </w:rPr>
        <w:t>ów</w:t>
      </w:r>
      <w:r w:rsidR="001D2434" w:rsidRPr="00FA615F">
        <w:rPr>
          <w:color w:val="auto"/>
          <w:sz w:val="22"/>
          <w:szCs w:val="22"/>
        </w:rPr>
        <w:t xml:space="preserve"> inwestorski</w:t>
      </w:r>
      <w:r w:rsidR="00B4061B" w:rsidRPr="00FA615F">
        <w:rPr>
          <w:color w:val="auto"/>
          <w:sz w:val="22"/>
          <w:szCs w:val="22"/>
        </w:rPr>
        <w:t>ch</w:t>
      </w:r>
      <w:r w:rsidR="001D2434" w:rsidRPr="00FA615F">
        <w:rPr>
          <w:color w:val="auto"/>
          <w:sz w:val="22"/>
          <w:szCs w:val="22"/>
        </w:rPr>
        <w:t xml:space="preserve"> dla zadania </w:t>
      </w:r>
      <w:r w:rsidR="001D2434" w:rsidRPr="00FA615F">
        <w:rPr>
          <w:color w:val="auto"/>
          <w:sz w:val="22"/>
          <w:szCs w:val="22"/>
        </w:rPr>
        <w:br/>
        <w:t xml:space="preserve">pn. </w:t>
      </w:r>
      <w:r w:rsidR="001D2434" w:rsidRPr="00FA615F">
        <w:rPr>
          <w:b/>
          <w:bCs/>
          <w:color w:val="auto"/>
          <w:sz w:val="22"/>
          <w:szCs w:val="22"/>
        </w:rPr>
        <w:t>„Udrożnienie koryta rzeki Łagowica w celu bezpiecznego przepuszczenia wód powodziowych, woj. świętokrzyskie”.</w:t>
      </w:r>
    </w:p>
    <w:p w14:paraId="5DEA412D" w14:textId="1616D5F0" w:rsidR="0039153A" w:rsidRPr="00FA615F" w:rsidRDefault="00574537" w:rsidP="00574537">
      <w:pPr>
        <w:pStyle w:val="Default"/>
        <w:ind w:firstLine="567"/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W 2017 r. wykonano roboty ziemne polegające na ubezpieczeniu dna i skarp koryta rzeki Łagowica w km 27+383-27+435 tj. roboty przygotowawcze i karczunkowe, roboty ziemne oraz roboty ubezpieczeniowe stanowiące (etap I) </w:t>
      </w:r>
      <w:r w:rsidR="0039153A" w:rsidRPr="00FA615F">
        <w:rPr>
          <w:color w:val="auto"/>
          <w:sz w:val="22"/>
          <w:szCs w:val="22"/>
        </w:rPr>
        <w:t>zadania</w:t>
      </w:r>
      <w:r w:rsidRPr="00FA615F">
        <w:rPr>
          <w:color w:val="auto"/>
          <w:sz w:val="22"/>
          <w:szCs w:val="22"/>
        </w:rPr>
        <w:t>.</w:t>
      </w:r>
      <w:r w:rsidR="0039153A" w:rsidRPr="00FA615F">
        <w:rPr>
          <w:color w:val="auto"/>
          <w:sz w:val="22"/>
          <w:szCs w:val="22"/>
        </w:rPr>
        <w:t xml:space="preserve"> Kosztorys inwestorki dla przedmiotowego zadania został opracowany </w:t>
      </w:r>
      <w:r w:rsidR="00D45D77" w:rsidRPr="00FA615F">
        <w:rPr>
          <w:color w:val="auto"/>
          <w:sz w:val="22"/>
          <w:szCs w:val="22"/>
        </w:rPr>
        <w:t>w 2014 r.</w:t>
      </w:r>
      <w:r w:rsidR="0039153A" w:rsidRPr="00FA615F">
        <w:rPr>
          <w:color w:val="auto"/>
          <w:sz w:val="22"/>
          <w:szCs w:val="22"/>
        </w:rPr>
        <w:t xml:space="preserve"> z podziałem na 4 etapy realizacji poszczególnych prac budowlanych. </w:t>
      </w:r>
    </w:p>
    <w:p w14:paraId="051A2657" w14:textId="640BABAF" w:rsidR="00AA4360" w:rsidRPr="00FA615F" w:rsidRDefault="00AA4360" w:rsidP="00574537">
      <w:pPr>
        <w:pStyle w:val="Default"/>
        <w:ind w:firstLine="567"/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Dla omawianego przedsięwzięcia uzyskano decyzję Wojewody Świętokrzyskiego o pozwoleniu na realizację inwestycji w zakresie budowli przeciwpowodziowych (Decyzja Nr 173/2014, </w:t>
      </w:r>
      <w:r w:rsidRPr="00FA615F">
        <w:rPr>
          <w:color w:val="auto"/>
          <w:sz w:val="22"/>
          <w:szCs w:val="22"/>
        </w:rPr>
        <w:br/>
        <w:t>znak: IN-II.7840. 3.8.2014 z dnia 25.1.2014 r.), decyzję Regionalnego Dyrektora Ochrony Środowiska w</w:t>
      </w:r>
      <w:r w:rsidR="0015634D" w:rsidRPr="00FA615F">
        <w:rPr>
          <w:color w:val="auto"/>
          <w:sz w:val="22"/>
          <w:szCs w:val="22"/>
        </w:rPr>
        <w:t xml:space="preserve"> </w:t>
      </w:r>
      <w:r w:rsidRPr="00FA615F">
        <w:rPr>
          <w:color w:val="auto"/>
          <w:sz w:val="22"/>
          <w:szCs w:val="22"/>
        </w:rPr>
        <w:t>Kielcach o środowiskowych uwarunkowaniach przedsięwzięcia (Decyzja znak:</w:t>
      </w:r>
      <w:r w:rsidR="00767E20">
        <w:rPr>
          <w:color w:val="auto"/>
          <w:sz w:val="22"/>
          <w:szCs w:val="22"/>
        </w:rPr>
        <w:t xml:space="preserve"> </w:t>
      </w:r>
      <w:r w:rsidRPr="00FA615F">
        <w:rPr>
          <w:color w:val="auto"/>
          <w:sz w:val="22"/>
          <w:szCs w:val="22"/>
        </w:rPr>
        <w:t>WOO.I.4233.7.2013.AM/KT.20 z dnia 04.06.2014 r.) oraz decyzję Regionalnego Dyrektora Ochrony Środowiska w Kielcach w sprawie ustalenia warunków prowadzenia robót na terenach o szczególnych wartościach przyrodniczych (Decyzja znak: WPN.I.670.2014.BD z dnia 08.07.2014 r.)</w:t>
      </w:r>
      <w:r w:rsidR="006758B7" w:rsidRPr="00FA615F">
        <w:rPr>
          <w:color w:val="auto"/>
          <w:sz w:val="22"/>
          <w:szCs w:val="22"/>
        </w:rPr>
        <w:t>.</w:t>
      </w:r>
      <w:r w:rsidR="00B4061B" w:rsidRPr="00FA615F">
        <w:rPr>
          <w:color w:val="auto"/>
          <w:sz w:val="22"/>
          <w:szCs w:val="22"/>
        </w:rPr>
        <w:t xml:space="preserve"> </w:t>
      </w:r>
    </w:p>
    <w:p w14:paraId="63220E42" w14:textId="682A6CFA" w:rsidR="00E46BE0" w:rsidRDefault="00E46BE0" w:rsidP="00E46BE0">
      <w:pPr>
        <w:pStyle w:val="Default"/>
        <w:ind w:firstLine="567"/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Zaplanowane do realizacji w roku bieżącym zadanie polegać będzie na analizie posiadanej dokumentacji projektowej, która zostanie uzupełniona o weryfikację w terenie zinwentaryzowanego stanu koryta rzeki i ilości budowli komunikacyjnych i wodnych</w:t>
      </w:r>
      <w:r w:rsidR="00F37CF8" w:rsidRPr="00FA615F">
        <w:rPr>
          <w:color w:val="auto"/>
          <w:sz w:val="22"/>
          <w:szCs w:val="22"/>
        </w:rPr>
        <w:t xml:space="preserve"> (drogi, rowy przydrożne, etc.)</w:t>
      </w:r>
      <w:r w:rsidRPr="00FA615F">
        <w:rPr>
          <w:color w:val="auto"/>
          <w:sz w:val="22"/>
          <w:szCs w:val="22"/>
        </w:rPr>
        <w:t xml:space="preserve"> oraz </w:t>
      </w:r>
      <w:proofErr w:type="spellStart"/>
      <w:r w:rsidRPr="00FA615F">
        <w:rPr>
          <w:color w:val="auto"/>
          <w:sz w:val="22"/>
          <w:szCs w:val="22"/>
        </w:rPr>
        <w:t>zadrzewień</w:t>
      </w:r>
      <w:proofErr w:type="spellEnd"/>
      <w:r w:rsidRPr="00FA615F">
        <w:rPr>
          <w:color w:val="auto"/>
          <w:sz w:val="22"/>
          <w:szCs w:val="22"/>
        </w:rPr>
        <w:t xml:space="preserve"> i </w:t>
      </w:r>
      <w:proofErr w:type="spellStart"/>
      <w:r w:rsidRPr="00FA615F">
        <w:rPr>
          <w:color w:val="auto"/>
          <w:sz w:val="22"/>
          <w:szCs w:val="22"/>
        </w:rPr>
        <w:t>zakrzaczeń</w:t>
      </w:r>
      <w:proofErr w:type="spellEnd"/>
      <w:r w:rsidR="00F37CF8" w:rsidRPr="00FA615F">
        <w:rPr>
          <w:color w:val="auto"/>
          <w:sz w:val="22"/>
          <w:szCs w:val="22"/>
        </w:rPr>
        <w:t>,</w:t>
      </w:r>
      <w:r w:rsidRPr="00FA615F">
        <w:rPr>
          <w:color w:val="auto"/>
          <w:sz w:val="22"/>
          <w:szCs w:val="22"/>
        </w:rPr>
        <w:t xml:space="preserve"> aktualizację zakresu robót podstawowych dla etapów 2-4, wskazanie niezbędnych uzupełnień dokumentacji w nawiązaniu do obowiązujących przepisów</w:t>
      </w:r>
      <w:r w:rsidR="00F37CF8" w:rsidRPr="00FA615F">
        <w:rPr>
          <w:color w:val="auto"/>
          <w:sz w:val="22"/>
          <w:szCs w:val="22"/>
        </w:rPr>
        <w:t xml:space="preserve"> oraz posiadanych decyzji administracyjnych</w:t>
      </w:r>
      <w:r w:rsidR="00767E20">
        <w:rPr>
          <w:color w:val="auto"/>
          <w:sz w:val="22"/>
          <w:szCs w:val="22"/>
        </w:rPr>
        <w:t xml:space="preserve"> (rys. 1 – mapa orientacyjna).</w:t>
      </w:r>
    </w:p>
    <w:p w14:paraId="55C1AF38" w14:textId="268505B8" w:rsidR="00767E20" w:rsidRPr="00767E20" w:rsidRDefault="00767E20" w:rsidP="00767E20">
      <w:pPr>
        <w:pStyle w:val="Default"/>
        <w:jc w:val="both"/>
        <w:rPr>
          <w:color w:val="auto"/>
          <w:sz w:val="20"/>
          <w:szCs w:val="20"/>
        </w:rPr>
      </w:pPr>
      <w:r w:rsidRPr="00767E20">
        <w:rPr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4EB91D4C" wp14:editId="61F8B9F7">
            <wp:simplePos x="0" y="0"/>
            <wp:positionH relativeFrom="column">
              <wp:posOffset>-478790</wp:posOffset>
            </wp:positionH>
            <wp:positionV relativeFrom="paragraph">
              <wp:posOffset>0</wp:posOffset>
            </wp:positionV>
            <wp:extent cx="6647180" cy="3705225"/>
            <wp:effectExtent l="0" t="0" r="1270" b="9525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E20">
        <w:rPr>
          <w:color w:val="auto"/>
          <w:sz w:val="20"/>
          <w:szCs w:val="20"/>
        </w:rPr>
        <w:t xml:space="preserve">Rys. 1 . Mapa orientacyjna </w:t>
      </w:r>
    </w:p>
    <w:p w14:paraId="583928DA" w14:textId="77777777" w:rsidR="00767E20" w:rsidRPr="00FA615F" w:rsidRDefault="00767E20" w:rsidP="00767E20">
      <w:pPr>
        <w:pStyle w:val="Default"/>
        <w:jc w:val="both"/>
        <w:rPr>
          <w:color w:val="auto"/>
          <w:sz w:val="22"/>
          <w:szCs w:val="22"/>
        </w:rPr>
      </w:pPr>
    </w:p>
    <w:p w14:paraId="14E3C0AC" w14:textId="6C37683F" w:rsidR="006758B7" w:rsidRPr="00FA615F" w:rsidRDefault="00F37CF8" w:rsidP="00F37CF8">
      <w:pPr>
        <w:pStyle w:val="Default"/>
        <w:ind w:firstLine="567"/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 Ponadto Wykonawca dokona aktualizacji posiadanych przez </w:t>
      </w:r>
      <w:r w:rsidR="006758B7" w:rsidRPr="00FA615F">
        <w:rPr>
          <w:color w:val="auto"/>
          <w:sz w:val="22"/>
          <w:szCs w:val="22"/>
        </w:rPr>
        <w:t>Zamawiającego</w:t>
      </w:r>
      <w:r w:rsidR="0039153A" w:rsidRPr="00FA615F">
        <w:rPr>
          <w:color w:val="auto"/>
          <w:sz w:val="22"/>
          <w:szCs w:val="22"/>
        </w:rPr>
        <w:t xml:space="preserve"> kosztorysów inwestorskich dla etapów 2-4 w zakres, których wchodzą następujące roboty budowlano-montażowe tj.:</w:t>
      </w:r>
    </w:p>
    <w:p w14:paraId="03D91C86" w14:textId="1E28A1F9" w:rsidR="0039153A" w:rsidRPr="00FA615F" w:rsidRDefault="0039153A" w:rsidP="0039153A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FA615F">
        <w:rPr>
          <w:b/>
          <w:bCs/>
          <w:color w:val="auto"/>
          <w:sz w:val="22"/>
          <w:szCs w:val="22"/>
          <w:u w:val="single"/>
        </w:rPr>
        <w:t>Etap 2:</w:t>
      </w:r>
    </w:p>
    <w:p w14:paraId="17DA7E17" w14:textId="1B7BA5E4" w:rsidR="0039153A" w:rsidRPr="00FA615F" w:rsidRDefault="0039153A" w:rsidP="0039153A">
      <w:pPr>
        <w:pStyle w:val="Default"/>
        <w:numPr>
          <w:ilvl w:val="0"/>
          <w:numId w:val="9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drogowa</w:t>
      </w:r>
      <w:r w:rsidR="00AC263A" w:rsidRPr="00FA615F">
        <w:rPr>
          <w:color w:val="auto"/>
          <w:sz w:val="22"/>
          <w:szCs w:val="22"/>
        </w:rPr>
        <w:t>;</w:t>
      </w:r>
    </w:p>
    <w:p w14:paraId="595D8427" w14:textId="7197DD76" w:rsidR="0039153A" w:rsidRPr="00FA615F" w:rsidRDefault="0039153A" w:rsidP="0039153A">
      <w:pPr>
        <w:pStyle w:val="Default"/>
        <w:numPr>
          <w:ilvl w:val="0"/>
          <w:numId w:val="9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Branża hydrotechniczna </w:t>
      </w:r>
      <w:r w:rsidR="00AC263A" w:rsidRPr="00FA615F">
        <w:rPr>
          <w:color w:val="auto"/>
          <w:sz w:val="22"/>
          <w:szCs w:val="22"/>
        </w:rPr>
        <w:t>;</w:t>
      </w:r>
    </w:p>
    <w:p w14:paraId="78D656EA" w14:textId="6A17FC90" w:rsidR="0039153A" w:rsidRPr="00FA615F" w:rsidRDefault="003915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przygotowawcze i karczunkowe</w:t>
      </w:r>
      <w:r w:rsidR="00AC263A" w:rsidRPr="00FA615F">
        <w:rPr>
          <w:color w:val="auto"/>
          <w:sz w:val="22"/>
          <w:szCs w:val="22"/>
        </w:rPr>
        <w:t>;</w:t>
      </w:r>
    </w:p>
    <w:p w14:paraId="156B513D" w14:textId="35411487" w:rsidR="0039153A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ziemne</w:t>
      </w:r>
      <w:r w:rsidR="00AC263A" w:rsidRPr="00FA615F">
        <w:rPr>
          <w:color w:val="auto"/>
          <w:sz w:val="22"/>
          <w:szCs w:val="22"/>
        </w:rPr>
        <w:t>;</w:t>
      </w:r>
      <w:r w:rsidRPr="00FA615F">
        <w:rPr>
          <w:color w:val="auto"/>
          <w:sz w:val="22"/>
          <w:szCs w:val="22"/>
        </w:rPr>
        <w:t xml:space="preserve"> </w:t>
      </w:r>
    </w:p>
    <w:p w14:paraId="34B14F7B" w14:textId="25725A03" w:rsidR="00D45D77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ubezpieczeniowe</w:t>
      </w:r>
      <w:r w:rsidR="00AC263A" w:rsidRPr="00FA615F">
        <w:rPr>
          <w:color w:val="auto"/>
          <w:sz w:val="22"/>
          <w:szCs w:val="22"/>
        </w:rPr>
        <w:t>;</w:t>
      </w:r>
    </w:p>
    <w:p w14:paraId="6FB6CE5A" w14:textId="2EF3DDBD" w:rsidR="00D45D77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Budowle – bulwary nr 2, nr 3, nr 4</w:t>
      </w:r>
      <w:r w:rsidR="00AC263A" w:rsidRPr="00FA615F">
        <w:rPr>
          <w:color w:val="auto"/>
          <w:sz w:val="22"/>
          <w:szCs w:val="22"/>
        </w:rPr>
        <w:t>;</w:t>
      </w:r>
    </w:p>
    <w:p w14:paraId="237DE93D" w14:textId="5C8E5B6C" w:rsidR="00D45D77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Mobilny system ochrony przeciwpowodziowej</w:t>
      </w:r>
      <w:r w:rsidR="00AC263A" w:rsidRPr="00FA615F">
        <w:rPr>
          <w:color w:val="auto"/>
          <w:sz w:val="22"/>
          <w:szCs w:val="22"/>
        </w:rPr>
        <w:t>;</w:t>
      </w:r>
    </w:p>
    <w:p w14:paraId="48DFB20B" w14:textId="5C562E2D" w:rsidR="00D45D77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Rampa wałowa nr 3</w:t>
      </w:r>
      <w:r w:rsidR="00AC263A" w:rsidRPr="00FA615F">
        <w:rPr>
          <w:color w:val="auto"/>
          <w:sz w:val="22"/>
          <w:szCs w:val="22"/>
        </w:rPr>
        <w:t>;</w:t>
      </w:r>
    </w:p>
    <w:p w14:paraId="234DF623" w14:textId="71365C6C" w:rsidR="00D45D77" w:rsidRPr="00FA615F" w:rsidRDefault="00D45D77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Przepust wałowy nr 2</w:t>
      </w:r>
      <w:r w:rsidR="00AC263A" w:rsidRPr="00FA615F">
        <w:rPr>
          <w:color w:val="auto"/>
          <w:sz w:val="22"/>
          <w:szCs w:val="22"/>
        </w:rPr>
        <w:t>;</w:t>
      </w:r>
    </w:p>
    <w:p w14:paraId="2BA43C36" w14:textId="4D848089" w:rsidR="00D45D77" w:rsidRPr="00FA615F" w:rsidRDefault="00383F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Rów dopływowy i odpływowy z przepustu wałowego do rzeki Łagowicy</w:t>
      </w:r>
      <w:r w:rsidR="00AC263A" w:rsidRPr="00FA615F">
        <w:rPr>
          <w:color w:val="auto"/>
          <w:sz w:val="22"/>
          <w:szCs w:val="22"/>
        </w:rPr>
        <w:t>;</w:t>
      </w:r>
    </w:p>
    <w:p w14:paraId="02375785" w14:textId="6F43F7C9" w:rsidR="00383F3A" w:rsidRPr="00FA615F" w:rsidRDefault="00383F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Odwodnienie terenu zawala</w:t>
      </w:r>
      <w:r w:rsidR="00AC263A" w:rsidRPr="00FA615F">
        <w:rPr>
          <w:color w:val="auto"/>
          <w:sz w:val="22"/>
          <w:szCs w:val="22"/>
        </w:rPr>
        <w:t>;</w:t>
      </w:r>
    </w:p>
    <w:p w14:paraId="6503609B" w14:textId="1D85C911" w:rsidR="00383F3A" w:rsidRPr="00FA615F" w:rsidRDefault="00383F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Remont drogi gminnej Nr 338029T</w:t>
      </w:r>
      <w:r w:rsidR="00AC263A" w:rsidRPr="00FA615F">
        <w:rPr>
          <w:color w:val="auto"/>
          <w:sz w:val="22"/>
          <w:szCs w:val="22"/>
        </w:rPr>
        <w:t>;</w:t>
      </w:r>
    </w:p>
    <w:p w14:paraId="6FF18411" w14:textId="307F4C25" w:rsidR="00383F3A" w:rsidRPr="00FA615F" w:rsidRDefault="00383F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Drogi tymczasowe</w:t>
      </w:r>
      <w:r w:rsidR="00AC263A" w:rsidRPr="00FA615F">
        <w:rPr>
          <w:color w:val="auto"/>
          <w:sz w:val="22"/>
          <w:szCs w:val="22"/>
        </w:rPr>
        <w:t>;</w:t>
      </w:r>
      <w:r w:rsidRPr="00FA615F">
        <w:rPr>
          <w:color w:val="auto"/>
          <w:sz w:val="22"/>
          <w:szCs w:val="22"/>
        </w:rPr>
        <w:t xml:space="preserve"> </w:t>
      </w:r>
    </w:p>
    <w:p w14:paraId="1DF8DD1E" w14:textId="1E98FF69" w:rsidR="00383F3A" w:rsidRPr="00FA615F" w:rsidRDefault="00383F3A" w:rsidP="0039153A">
      <w:pPr>
        <w:pStyle w:val="Default"/>
        <w:numPr>
          <w:ilvl w:val="0"/>
          <w:numId w:val="10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rozbiórkowe</w:t>
      </w:r>
      <w:r w:rsidR="00AC263A" w:rsidRPr="00FA615F">
        <w:rPr>
          <w:color w:val="auto"/>
          <w:sz w:val="22"/>
          <w:szCs w:val="22"/>
        </w:rPr>
        <w:t>;</w:t>
      </w:r>
    </w:p>
    <w:p w14:paraId="7C1BB5E5" w14:textId="6E8B1C0F" w:rsidR="00383F3A" w:rsidRPr="00FA615F" w:rsidRDefault="00383F3A" w:rsidP="00383F3A">
      <w:pPr>
        <w:pStyle w:val="Default"/>
        <w:numPr>
          <w:ilvl w:val="0"/>
          <w:numId w:val="9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sanitarna</w:t>
      </w:r>
      <w:r w:rsidR="00AC263A" w:rsidRPr="00FA615F">
        <w:rPr>
          <w:color w:val="auto"/>
          <w:sz w:val="22"/>
          <w:szCs w:val="22"/>
        </w:rPr>
        <w:t>;</w:t>
      </w:r>
      <w:r w:rsidRPr="00FA615F">
        <w:rPr>
          <w:color w:val="auto"/>
          <w:sz w:val="22"/>
          <w:szCs w:val="22"/>
        </w:rPr>
        <w:t xml:space="preserve"> </w:t>
      </w:r>
    </w:p>
    <w:p w14:paraId="687AE37A" w14:textId="140EACF1" w:rsidR="00383F3A" w:rsidRPr="00FA615F" w:rsidRDefault="00383F3A" w:rsidP="00383F3A">
      <w:pPr>
        <w:pStyle w:val="Default"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Sieć i przyłącze wodociągowe – roboty demontażowe, roboty przygotowawcze </w:t>
      </w:r>
      <w:r w:rsidR="00AC263A" w:rsidRPr="00FA615F">
        <w:rPr>
          <w:color w:val="auto"/>
          <w:sz w:val="22"/>
          <w:szCs w:val="22"/>
        </w:rPr>
        <w:br/>
      </w:r>
      <w:r w:rsidRPr="00FA615F">
        <w:rPr>
          <w:color w:val="auto"/>
          <w:sz w:val="22"/>
          <w:szCs w:val="22"/>
        </w:rPr>
        <w:t>i ziemne, roboty montażowe</w:t>
      </w:r>
      <w:r w:rsidR="00AC263A" w:rsidRPr="00FA615F">
        <w:rPr>
          <w:color w:val="auto"/>
          <w:sz w:val="22"/>
          <w:szCs w:val="22"/>
        </w:rPr>
        <w:t>;</w:t>
      </w:r>
      <w:r w:rsidRPr="00FA615F">
        <w:rPr>
          <w:color w:val="auto"/>
          <w:sz w:val="22"/>
          <w:szCs w:val="22"/>
        </w:rPr>
        <w:t xml:space="preserve"> </w:t>
      </w:r>
    </w:p>
    <w:p w14:paraId="470FA53F" w14:textId="46EEBAE0" w:rsidR="00AC263A" w:rsidRPr="00FA615F" w:rsidRDefault="00383F3A" w:rsidP="00AC263A">
      <w:pPr>
        <w:pStyle w:val="Default"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Kanalizacja sanitarna </w:t>
      </w:r>
      <w:r w:rsidR="00AC263A" w:rsidRPr="00FA615F">
        <w:rPr>
          <w:color w:val="auto"/>
          <w:sz w:val="22"/>
          <w:szCs w:val="22"/>
        </w:rPr>
        <w:t>– roboty demontażowe, roboty przygotowawcze i ziemne, roboty montażowe;</w:t>
      </w:r>
    </w:p>
    <w:p w14:paraId="0E4EE1D7" w14:textId="757FE8B7" w:rsidR="00AC263A" w:rsidRPr="00FA615F" w:rsidRDefault="00AC263A" w:rsidP="00AC263A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FA615F">
        <w:rPr>
          <w:b/>
          <w:bCs/>
          <w:color w:val="auto"/>
          <w:sz w:val="22"/>
          <w:szCs w:val="22"/>
          <w:u w:val="single"/>
        </w:rPr>
        <w:t>Etap 3:</w:t>
      </w:r>
    </w:p>
    <w:p w14:paraId="7046C01E" w14:textId="3E4349F6" w:rsidR="00AC263A" w:rsidRPr="00FA615F" w:rsidRDefault="00AC263A" w:rsidP="00AC263A">
      <w:pPr>
        <w:pStyle w:val="Default"/>
        <w:numPr>
          <w:ilvl w:val="0"/>
          <w:numId w:val="13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drogowa;</w:t>
      </w:r>
    </w:p>
    <w:p w14:paraId="5B8FC9E2" w14:textId="77777777" w:rsidR="00C06F2B" w:rsidRPr="00FA615F" w:rsidRDefault="00C06F2B" w:rsidP="00C06F2B">
      <w:pPr>
        <w:pStyle w:val="Default"/>
        <w:numPr>
          <w:ilvl w:val="0"/>
          <w:numId w:val="13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hydrotechniczna ;</w:t>
      </w:r>
    </w:p>
    <w:p w14:paraId="3640BE4A" w14:textId="77777777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przygotowawcze i karczunkowe;</w:t>
      </w:r>
    </w:p>
    <w:p w14:paraId="6CD0F8E4" w14:textId="77777777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Roboty ziemne; </w:t>
      </w:r>
    </w:p>
    <w:p w14:paraId="27E94521" w14:textId="77777777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ubezpieczeniowe;</w:t>
      </w:r>
    </w:p>
    <w:p w14:paraId="3B0DD808" w14:textId="26C90C29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lastRenderedPageBreak/>
        <w:t>Budowle – bulwary nr 1;</w:t>
      </w:r>
    </w:p>
    <w:p w14:paraId="1ECAC123" w14:textId="42DA70B8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Rampa wałowa nr 1 i nr 2;</w:t>
      </w:r>
    </w:p>
    <w:p w14:paraId="22043772" w14:textId="40B6B8A8" w:rsidR="00C06F2B" w:rsidRPr="00FA615F" w:rsidRDefault="00C06F2B" w:rsidP="00C06F2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Przepust wałowy nr 1;</w:t>
      </w:r>
    </w:p>
    <w:p w14:paraId="303B294A" w14:textId="77777777" w:rsidR="00944D3B" w:rsidRPr="00FA615F" w:rsidRDefault="00944D3B" w:rsidP="00944D3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Rów dopływowy i odpływowy z przepustu wałowego do rzeki Łagowicy;</w:t>
      </w:r>
    </w:p>
    <w:p w14:paraId="5222C514" w14:textId="77777777" w:rsidR="00944D3B" w:rsidRPr="00FA615F" w:rsidRDefault="00944D3B" w:rsidP="00944D3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Odwodnienie terenu zawala;</w:t>
      </w:r>
    </w:p>
    <w:p w14:paraId="1AEF7ABE" w14:textId="77777777" w:rsidR="00944D3B" w:rsidRPr="00FA615F" w:rsidRDefault="00944D3B" w:rsidP="00944D3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Remont drogi gminnej Nr 338029T;</w:t>
      </w:r>
    </w:p>
    <w:p w14:paraId="7C2DF337" w14:textId="77777777" w:rsidR="00944D3B" w:rsidRPr="00FA615F" w:rsidRDefault="00944D3B" w:rsidP="00944D3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Drogi tymczasowe; </w:t>
      </w:r>
    </w:p>
    <w:p w14:paraId="09E45B56" w14:textId="51F8D316" w:rsidR="00C06F2B" w:rsidRPr="00FA615F" w:rsidRDefault="00944D3B" w:rsidP="00944D3B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rozbiórkowe;</w:t>
      </w:r>
    </w:p>
    <w:p w14:paraId="367947AC" w14:textId="374E43E5" w:rsidR="00AC263A" w:rsidRPr="00FA615F" w:rsidRDefault="00944D3B" w:rsidP="00AC263A">
      <w:pPr>
        <w:pStyle w:val="Default"/>
        <w:numPr>
          <w:ilvl w:val="0"/>
          <w:numId w:val="13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Branża telekomunikacyjna </w:t>
      </w:r>
    </w:p>
    <w:p w14:paraId="302E0371" w14:textId="3316D25F" w:rsidR="00AC263A" w:rsidRPr="00FA615F" w:rsidRDefault="00944D3B" w:rsidP="00965927">
      <w:pPr>
        <w:pStyle w:val="Default"/>
        <w:numPr>
          <w:ilvl w:val="0"/>
          <w:numId w:val="15"/>
        </w:numPr>
        <w:jc w:val="both"/>
        <w:rPr>
          <w:b/>
          <w:bCs/>
          <w:color w:val="auto"/>
          <w:sz w:val="22"/>
          <w:szCs w:val="22"/>
          <w:u w:val="single"/>
        </w:rPr>
      </w:pPr>
      <w:r w:rsidRPr="00FA615F">
        <w:rPr>
          <w:color w:val="auto"/>
          <w:sz w:val="22"/>
          <w:szCs w:val="22"/>
        </w:rPr>
        <w:t>Rozbiórka i budowa linii telekomunikacyjnych  w km 0+318 wału nr 1;</w:t>
      </w:r>
    </w:p>
    <w:p w14:paraId="6B5A9D3B" w14:textId="4BDA9C9D" w:rsidR="00AC263A" w:rsidRPr="00FA615F" w:rsidRDefault="00944D3B" w:rsidP="001E4A42">
      <w:pPr>
        <w:pStyle w:val="Default"/>
        <w:numPr>
          <w:ilvl w:val="0"/>
          <w:numId w:val="15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Rozbiórka i budowa przyłącza</w:t>
      </w:r>
      <w:r w:rsidR="000A1EB0" w:rsidRPr="00FA615F">
        <w:rPr>
          <w:color w:val="auto"/>
          <w:sz w:val="22"/>
          <w:szCs w:val="22"/>
        </w:rPr>
        <w:t xml:space="preserve"> w km 0+118 bulwaru nr 1;</w:t>
      </w:r>
    </w:p>
    <w:p w14:paraId="1CB711F9" w14:textId="3651B411" w:rsidR="000A1EB0" w:rsidRPr="00FA615F" w:rsidRDefault="000A1EB0" w:rsidP="000A1EB0">
      <w:pPr>
        <w:pStyle w:val="Default"/>
        <w:numPr>
          <w:ilvl w:val="0"/>
          <w:numId w:val="9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sanitarna</w:t>
      </w:r>
    </w:p>
    <w:p w14:paraId="7775AFA3" w14:textId="562601D3" w:rsidR="000A1EB0" w:rsidRPr="00FA615F" w:rsidRDefault="000A1EB0" w:rsidP="000A1EB0">
      <w:pPr>
        <w:pStyle w:val="Default"/>
        <w:numPr>
          <w:ilvl w:val="0"/>
          <w:numId w:val="17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Sieć i przyłącze wodociągowe – roboty przygotowawcze i ziemne, roboty montażowe;</w:t>
      </w:r>
    </w:p>
    <w:p w14:paraId="0B20F0FF" w14:textId="6265D622" w:rsidR="000A1EB0" w:rsidRPr="00FA615F" w:rsidRDefault="000A1EB0" w:rsidP="000A1EB0">
      <w:pPr>
        <w:pStyle w:val="Default"/>
        <w:numPr>
          <w:ilvl w:val="0"/>
          <w:numId w:val="17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Kanalizacja sanitarna – roboty demontażowe, roboty przygotowawcze i ziemne, roboty montażowe;</w:t>
      </w:r>
    </w:p>
    <w:p w14:paraId="5708FD10" w14:textId="23968D6A" w:rsidR="000A1EB0" w:rsidRPr="00FA615F" w:rsidRDefault="000A1EB0" w:rsidP="000A1EB0">
      <w:pPr>
        <w:pStyle w:val="Default"/>
        <w:jc w:val="both"/>
        <w:rPr>
          <w:b/>
          <w:bCs/>
          <w:color w:val="auto"/>
          <w:sz w:val="22"/>
          <w:szCs w:val="22"/>
          <w:u w:val="single"/>
        </w:rPr>
      </w:pPr>
      <w:r w:rsidRPr="00FA615F">
        <w:rPr>
          <w:b/>
          <w:bCs/>
          <w:color w:val="auto"/>
          <w:sz w:val="22"/>
          <w:szCs w:val="22"/>
          <w:u w:val="single"/>
        </w:rPr>
        <w:t>Etap 4:</w:t>
      </w:r>
    </w:p>
    <w:p w14:paraId="1DFB5B66" w14:textId="77777777" w:rsidR="00367B56" w:rsidRPr="00FA615F" w:rsidRDefault="00367B56" w:rsidP="00367B56">
      <w:pPr>
        <w:pStyle w:val="Default"/>
        <w:numPr>
          <w:ilvl w:val="0"/>
          <w:numId w:val="16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Branża hydrotechniczna ;</w:t>
      </w:r>
    </w:p>
    <w:p w14:paraId="61BBCE62" w14:textId="00BAE501" w:rsidR="000A1EB0" w:rsidRPr="00FA615F" w:rsidRDefault="00367B56" w:rsidP="00367B56">
      <w:pPr>
        <w:pStyle w:val="Default"/>
        <w:numPr>
          <w:ilvl w:val="0"/>
          <w:numId w:val="18"/>
        </w:numPr>
        <w:jc w:val="both"/>
        <w:rPr>
          <w:color w:val="auto"/>
          <w:sz w:val="22"/>
          <w:szCs w:val="22"/>
          <w:u w:val="single"/>
        </w:rPr>
      </w:pPr>
      <w:r w:rsidRPr="00FA615F">
        <w:rPr>
          <w:color w:val="auto"/>
          <w:sz w:val="22"/>
          <w:szCs w:val="22"/>
        </w:rPr>
        <w:t>Roboty przygotowawcze i karczunkowe;</w:t>
      </w:r>
    </w:p>
    <w:p w14:paraId="4C84AAE3" w14:textId="77777777" w:rsidR="00367B56" w:rsidRPr="00FA615F" w:rsidRDefault="00367B56" w:rsidP="00367B56">
      <w:pPr>
        <w:pStyle w:val="Default"/>
        <w:numPr>
          <w:ilvl w:val="0"/>
          <w:numId w:val="18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 xml:space="preserve">Roboty ziemne; </w:t>
      </w:r>
    </w:p>
    <w:p w14:paraId="4ECC7ED5" w14:textId="77777777" w:rsidR="00367B56" w:rsidRPr="00FA615F" w:rsidRDefault="00367B56" w:rsidP="00367B56">
      <w:pPr>
        <w:pStyle w:val="Default"/>
        <w:numPr>
          <w:ilvl w:val="0"/>
          <w:numId w:val="18"/>
        </w:numPr>
        <w:jc w:val="both"/>
        <w:rPr>
          <w:color w:val="auto"/>
          <w:sz w:val="22"/>
          <w:szCs w:val="22"/>
        </w:rPr>
      </w:pPr>
      <w:r w:rsidRPr="00FA615F">
        <w:rPr>
          <w:color w:val="auto"/>
          <w:sz w:val="22"/>
          <w:szCs w:val="22"/>
        </w:rPr>
        <w:t>Roboty ubezpieczeniowe;</w:t>
      </w:r>
    </w:p>
    <w:p w14:paraId="1CF0187A" w14:textId="77D88446" w:rsidR="00367B56" w:rsidRPr="00FA615F" w:rsidRDefault="00367B56" w:rsidP="00367B56">
      <w:pPr>
        <w:pStyle w:val="Default"/>
        <w:numPr>
          <w:ilvl w:val="0"/>
          <w:numId w:val="18"/>
        </w:numPr>
        <w:jc w:val="both"/>
        <w:rPr>
          <w:color w:val="auto"/>
          <w:sz w:val="22"/>
          <w:szCs w:val="22"/>
          <w:u w:val="single"/>
        </w:rPr>
      </w:pPr>
      <w:r w:rsidRPr="00FA615F">
        <w:rPr>
          <w:color w:val="auto"/>
          <w:sz w:val="22"/>
          <w:szCs w:val="22"/>
        </w:rPr>
        <w:t>Drogi tymczasowe;</w:t>
      </w:r>
    </w:p>
    <w:p w14:paraId="78C5CAFB" w14:textId="77777777" w:rsidR="000A1EB0" w:rsidRPr="00FA615F" w:rsidRDefault="000A1EB0" w:rsidP="000A1EB0">
      <w:pPr>
        <w:pStyle w:val="Default"/>
        <w:jc w:val="both"/>
        <w:rPr>
          <w:color w:val="auto"/>
          <w:sz w:val="22"/>
          <w:szCs w:val="22"/>
        </w:rPr>
      </w:pPr>
    </w:p>
    <w:p w14:paraId="2E61E207" w14:textId="77777777" w:rsidR="006758B7" w:rsidRPr="00FA615F" w:rsidRDefault="006758B7" w:rsidP="006758B7">
      <w:pPr>
        <w:jc w:val="both"/>
        <w:rPr>
          <w:b/>
          <w:bCs/>
          <w:u w:val="single"/>
        </w:rPr>
      </w:pPr>
      <w:r w:rsidRPr="00FA615F">
        <w:rPr>
          <w:b/>
          <w:bCs/>
          <w:u w:val="single"/>
        </w:rPr>
        <w:t>Wymagania ogólne:</w:t>
      </w:r>
    </w:p>
    <w:p w14:paraId="7C28FEBB" w14:textId="2ED92BAC" w:rsidR="006758B7" w:rsidRPr="00FA615F" w:rsidRDefault="006758B7" w:rsidP="006758B7">
      <w:pPr>
        <w:pStyle w:val="Akapitzlist"/>
        <w:numPr>
          <w:ilvl w:val="0"/>
          <w:numId w:val="19"/>
        </w:numPr>
        <w:jc w:val="both"/>
      </w:pPr>
      <w:r w:rsidRPr="00FA615F">
        <w:t xml:space="preserve">Obowiązkiem Wykonawcy jest przeprowadzenie wizji lokalnej w terenie oraz uzyskanie, </w:t>
      </w:r>
      <w:r w:rsidR="0018198A">
        <w:br/>
      </w:r>
      <w:r w:rsidRPr="00FA615F">
        <w:t xml:space="preserve">na swoją odpowiedzialność i ryzyko wszelkich istotnych informacji, które mogą być konieczne do przygotowania oferty. Wizję lokalną Wykonawca przeprowadzi na własny koszt. Termin wizji w terenie Wykonawca może uzgodnić z pracownikami </w:t>
      </w:r>
      <w:r w:rsidRPr="0018198A">
        <w:rPr>
          <w:b/>
          <w:bCs/>
        </w:rPr>
        <w:t xml:space="preserve">Nadzoru Wodnego w Staszowie, </w:t>
      </w:r>
      <w:r w:rsidR="0018198A" w:rsidRPr="0018198A">
        <w:rPr>
          <w:b/>
          <w:bCs/>
        </w:rPr>
        <w:br/>
      </w:r>
      <w:r w:rsidRPr="0018198A">
        <w:rPr>
          <w:b/>
          <w:bCs/>
        </w:rPr>
        <w:t>nr tel. 609 625 620 lub 573 443</w:t>
      </w:r>
      <w:r w:rsidR="00AA5D85" w:rsidRPr="0018198A">
        <w:rPr>
          <w:b/>
          <w:bCs/>
        </w:rPr>
        <w:t> </w:t>
      </w:r>
      <w:r w:rsidRPr="0018198A">
        <w:rPr>
          <w:b/>
          <w:bCs/>
        </w:rPr>
        <w:t>891</w:t>
      </w:r>
      <w:r w:rsidRPr="00FA615F">
        <w:t>.</w:t>
      </w:r>
      <w:r w:rsidR="0018198A">
        <w:t xml:space="preserve"> </w:t>
      </w:r>
      <w:r w:rsidR="0018198A" w:rsidRPr="00946CE8">
        <w:rPr>
          <w:rFonts w:cstheme="minorHAnsi"/>
          <w:iCs/>
        </w:rPr>
        <w:t>Z przeprowadzonej wizji należy sporządzić protokół (podpisany przez przedstawicieli Wykonawcy</w:t>
      </w:r>
      <w:r w:rsidR="0018198A">
        <w:rPr>
          <w:rFonts w:cstheme="minorHAnsi"/>
          <w:iCs/>
        </w:rPr>
        <w:t xml:space="preserve"> </w:t>
      </w:r>
      <w:r w:rsidR="0018198A" w:rsidRPr="00946CE8">
        <w:rPr>
          <w:rFonts w:cstheme="minorHAnsi"/>
          <w:iCs/>
        </w:rPr>
        <w:t>oraz Zamawiającego), którego kserokopię należy dołączyć do oferty na potwierdzenie przeprowadzenia wizji w terenie.</w:t>
      </w:r>
      <w:r w:rsidR="0018198A">
        <w:rPr>
          <w:rFonts w:cstheme="minorHAnsi"/>
          <w:iCs/>
        </w:rPr>
        <w:t xml:space="preserve"> </w:t>
      </w:r>
      <w:r w:rsidR="0018198A" w:rsidRPr="00946CE8">
        <w:rPr>
          <w:rFonts w:cstheme="minorHAnsi"/>
          <w:iCs/>
        </w:rPr>
        <w:t>Zamawiający odrzuci ofertę, która złożona została bez odbycia wizji lokalnej.</w:t>
      </w:r>
    </w:p>
    <w:p w14:paraId="3A7758A2" w14:textId="342EF729" w:rsidR="00AA5D85" w:rsidRPr="00FA615F" w:rsidRDefault="00AA5D85" w:rsidP="006758B7">
      <w:pPr>
        <w:pStyle w:val="Akapitzlist"/>
        <w:numPr>
          <w:ilvl w:val="0"/>
          <w:numId w:val="19"/>
        </w:numPr>
        <w:jc w:val="both"/>
      </w:pPr>
      <w:r w:rsidRPr="00FA615F">
        <w:t xml:space="preserve">Obowiązkiem Wykonawcy jest analiza posiadanej dokumentacji </w:t>
      </w:r>
      <w:r w:rsidR="00F37CF8" w:rsidRPr="00FA615F">
        <w:t>projektowej dla</w:t>
      </w:r>
      <w:r w:rsidRPr="00FA615F">
        <w:t xml:space="preserve"> zadania. Zamawiający posiada oraz udostępni do opracowania przedmiotowego zakresu prac dokumentację projektową w formie papierowej bądź cyfrowej. W sprawach wypożyczenia dokumentacji </w:t>
      </w:r>
      <w:r w:rsidR="002914F9" w:rsidRPr="00FA615F">
        <w:t>Wykonawca uzgodni termin z pracowni</w:t>
      </w:r>
      <w:r w:rsidR="0018198A">
        <w:t>k</w:t>
      </w:r>
      <w:r w:rsidR="002914F9" w:rsidRPr="00FA615F">
        <w:t xml:space="preserve">ami </w:t>
      </w:r>
      <w:r w:rsidR="002914F9" w:rsidRPr="0018198A">
        <w:rPr>
          <w:b/>
          <w:bCs/>
        </w:rPr>
        <w:t xml:space="preserve">Zarządu Zlewni w Sandomierzu, tel. </w:t>
      </w:r>
      <w:r w:rsidRPr="0018198A">
        <w:rPr>
          <w:b/>
          <w:bCs/>
        </w:rPr>
        <w:t xml:space="preserve"> </w:t>
      </w:r>
      <w:r w:rsidR="002914F9" w:rsidRPr="0018198A">
        <w:rPr>
          <w:b/>
          <w:bCs/>
        </w:rPr>
        <w:t>(12) 62 84 245.</w:t>
      </w:r>
    </w:p>
    <w:p w14:paraId="4BC1441E" w14:textId="6BC59DB5" w:rsidR="006758B7" w:rsidRPr="00FA615F" w:rsidRDefault="006758B7" w:rsidP="006758B7">
      <w:pPr>
        <w:pStyle w:val="Akapitzlist"/>
        <w:numPr>
          <w:ilvl w:val="0"/>
          <w:numId w:val="19"/>
        </w:numPr>
        <w:jc w:val="both"/>
      </w:pPr>
      <w:r w:rsidRPr="00FA615F">
        <w:t>Wykonawca zobowiązuje się do wykonania przedmiotu zamówienia z należytą starannością w sposób zgodny z obowiązującymi przepisami oraz zasadami współczesnej wiedzy technicznej.</w:t>
      </w:r>
    </w:p>
    <w:p w14:paraId="2441254D" w14:textId="7F65269C" w:rsidR="004E6ACD" w:rsidRPr="00FA615F" w:rsidRDefault="004E6ACD" w:rsidP="00AA5D85">
      <w:pPr>
        <w:pStyle w:val="Akapitzlist"/>
        <w:numPr>
          <w:ilvl w:val="0"/>
          <w:numId w:val="19"/>
        </w:numPr>
        <w:jc w:val="both"/>
      </w:pPr>
      <w:r w:rsidRPr="00FA615F">
        <w:t xml:space="preserve">Kosztorys inwestorski  należy opracować zgodnie z Rozporządzeniem Ministra Infrastruktury z dnia 18 maja 2004 r. w sprawie określenia metod i podstaw sporządzania kosztorysu inwestorskiego, obliczania planowanych kosztów prac projektowych oraz planowanych kosztów robót budowlanych określonych w programie </w:t>
      </w:r>
      <w:proofErr w:type="spellStart"/>
      <w:r w:rsidRPr="00FA615F">
        <w:t>funkcjonalno</w:t>
      </w:r>
      <w:proofErr w:type="spellEnd"/>
      <w:r w:rsidRPr="00FA615F">
        <w:t xml:space="preserve"> - użytkowym (Dz. U. z 2004 r. Nr 130 poz. 1389 z </w:t>
      </w:r>
      <w:proofErr w:type="spellStart"/>
      <w:r w:rsidRPr="00FA615F">
        <w:t>późn</w:t>
      </w:r>
      <w:proofErr w:type="spellEnd"/>
      <w:r w:rsidRPr="00FA615F">
        <w:t>. zm.). Dodatkowo należy sporządzić zestawienie R, M, S.</w:t>
      </w:r>
    </w:p>
    <w:p w14:paraId="66871E76" w14:textId="3F6784FB" w:rsidR="004E6ACD" w:rsidRPr="00FA615F" w:rsidRDefault="004E6ACD" w:rsidP="00AA5D85">
      <w:pPr>
        <w:pStyle w:val="Akapitzlist"/>
        <w:numPr>
          <w:ilvl w:val="0"/>
          <w:numId w:val="19"/>
        </w:numPr>
        <w:jc w:val="both"/>
      </w:pPr>
      <w:r w:rsidRPr="00FA615F">
        <w:t xml:space="preserve">Przedmiary robót należy opracować zgodnie z wymogami określonymi w Rozporządzeniu Ministra Infrastruktury z dnia 2 września 2004r. w sprawie szczegółowego zakresu i formy dokumentacji projektowej, specyfikacji technicznych wykonania i odbioru robót budowlanych oraz programu </w:t>
      </w:r>
      <w:proofErr w:type="spellStart"/>
      <w:r w:rsidRPr="00FA615F">
        <w:t>funkcjonalno</w:t>
      </w:r>
      <w:proofErr w:type="spellEnd"/>
      <w:r w:rsidRPr="00FA615F">
        <w:t xml:space="preserve"> - użytkowego (Dz. U. z 2013 r. poz. 1129 z </w:t>
      </w:r>
      <w:proofErr w:type="spellStart"/>
      <w:r w:rsidRPr="00FA615F">
        <w:t>późn</w:t>
      </w:r>
      <w:proofErr w:type="spellEnd"/>
      <w:r w:rsidRPr="00FA615F">
        <w:t>. zm.). Pozycje przedmiaru powinny odnosić się do konkretnych pozycji STWIORB.</w:t>
      </w:r>
    </w:p>
    <w:p w14:paraId="18D7015A" w14:textId="4973613D" w:rsidR="00AA5D85" w:rsidRPr="00FA615F" w:rsidRDefault="00AA5D85" w:rsidP="00AA5D85">
      <w:pPr>
        <w:pStyle w:val="Akapitzlist"/>
        <w:numPr>
          <w:ilvl w:val="0"/>
          <w:numId w:val="19"/>
        </w:numPr>
        <w:jc w:val="both"/>
      </w:pPr>
      <w:r w:rsidRPr="00FA615F">
        <w:lastRenderedPageBreak/>
        <w:t xml:space="preserve">Dokumentację należy opracować w wersji papierowej w ilości 3 egz. i  2 egz. wersji cyfrowej </w:t>
      </w:r>
      <w:r w:rsidR="004E6ACD" w:rsidRPr="00FA615F">
        <w:br/>
      </w:r>
      <w:r w:rsidRPr="00FA615F">
        <w:t>z zapisem elektronicznym w formacie pliku .</w:t>
      </w:r>
      <w:proofErr w:type="spellStart"/>
      <w:r w:rsidRPr="00FA615F">
        <w:t>ath</w:t>
      </w:r>
      <w:proofErr w:type="spellEnd"/>
      <w:r w:rsidRPr="00FA615F">
        <w:t xml:space="preserve"> lub .</w:t>
      </w:r>
      <w:proofErr w:type="spellStart"/>
      <w:r w:rsidRPr="00FA615F">
        <w:t>xlm</w:t>
      </w:r>
      <w:proofErr w:type="spellEnd"/>
      <w:r w:rsidRPr="00FA615F">
        <w:t xml:space="preserve"> oraz formacie nieedytowalnym .pdf.</w:t>
      </w:r>
      <w:r w:rsidR="004E6ACD" w:rsidRPr="00FA615F">
        <w:t xml:space="preserve"> zapisan</w:t>
      </w:r>
      <w:r w:rsidR="006176C9" w:rsidRPr="00FA615F">
        <w:t>e</w:t>
      </w:r>
      <w:r w:rsidR="004E6ACD" w:rsidRPr="00FA615F">
        <w:t xml:space="preserve"> na nośniku pamięci USB</w:t>
      </w:r>
      <w:r w:rsidR="002914F9" w:rsidRPr="00FA615F">
        <w:t xml:space="preserve"> </w:t>
      </w:r>
      <w:r w:rsidR="004E6ACD" w:rsidRPr="00FA615F">
        <w:t xml:space="preserve">oddzielnie </w:t>
      </w:r>
      <w:r w:rsidR="002914F9" w:rsidRPr="00FA615F">
        <w:t>dla każdego z wymienionych etapów</w:t>
      </w:r>
      <w:r w:rsidR="004E6ACD" w:rsidRPr="00FA615F">
        <w:t xml:space="preserve"> zadania.</w:t>
      </w:r>
    </w:p>
    <w:p w14:paraId="2318B57B" w14:textId="77777777" w:rsidR="004E6ACD" w:rsidRPr="00FA615F" w:rsidRDefault="006758B7" w:rsidP="004E6ACD">
      <w:pPr>
        <w:pStyle w:val="Akapitzlist"/>
        <w:numPr>
          <w:ilvl w:val="0"/>
          <w:numId w:val="19"/>
        </w:numPr>
        <w:jc w:val="both"/>
      </w:pPr>
      <w:r w:rsidRPr="00FA615F">
        <w:t>Wykonawca i Zamawiający będą współpracować w sprawach merytorycznych i formalnych, które wystąpią w trakcie realizacji zamówienia.</w:t>
      </w:r>
    </w:p>
    <w:p w14:paraId="6F46C198" w14:textId="621738E1" w:rsidR="004E6ACD" w:rsidRPr="00FA615F" w:rsidRDefault="004E6ACD" w:rsidP="001E1715">
      <w:pPr>
        <w:pStyle w:val="Akapitzlist"/>
        <w:numPr>
          <w:ilvl w:val="0"/>
          <w:numId w:val="19"/>
        </w:numPr>
        <w:jc w:val="both"/>
      </w:pPr>
      <w:r w:rsidRPr="00FA615F">
        <w:rPr>
          <w:rFonts w:ascii="Calibri" w:hAnsi="Calibri" w:cs="Calibri"/>
        </w:rPr>
        <w:t>Wykonawca zobowiązany jest się do sporządzenia jednorazowej aktualizacji kosztorysu inwestorskiego, gdy ogłoszenie o udzieleniu zamówienia publicznego na roboty budowlane realizowane na podstawie dokumentacji projektowej będącej przedmiotem niniejszego zamówienia</w:t>
      </w:r>
      <w:r w:rsidRPr="00FA615F">
        <w:t xml:space="preserve"> </w:t>
      </w:r>
      <w:r w:rsidRPr="00FA615F">
        <w:rPr>
          <w:rFonts w:ascii="Calibri" w:hAnsi="Calibri" w:cs="Calibri"/>
        </w:rPr>
        <w:t>nastąpi po upływie 6 miesięcy od daty opracowania i przekazania kosztorysów Zamawiającemu</w:t>
      </w:r>
      <w:r w:rsidR="006E1584" w:rsidRPr="00FA615F">
        <w:rPr>
          <w:rFonts w:ascii="Calibri" w:hAnsi="Calibri" w:cs="Calibri"/>
        </w:rPr>
        <w:t>.</w:t>
      </w:r>
    </w:p>
    <w:p w14:paraId="00491946" w14:textId="0F5B39B2" w:rsidR="004E6ACD" w:rsidRPr="00FA615F" w:rsidRDefault="004E6ACD" w:rsidP="004E6ACD">
      <w:pPr>
        <w:jc w:val="both"/>
      </w:pPr>
    </w:p>
    <w:p w14:paraId="0031DDA0" w14:textId="77777777" w:rsidR="00BA14DA" w:rsidRPr="00FA615F" w:rsidRDefault="00BA14DA" w:rsidP="00BA14DA">
      <w:pPr>
        <w:jc w:val="both"/>
        <w:rPr>
          <w:u w:val="single"/>
        </w:rPr>
      </w:pPr>
      <w:r w:rsidRPr="00FA615F">
        <w:rPr>
          <w:u w:val="single"/>
        </w:rPr>
        <w:t>Wymagany termin wykonania zamówienia:</w:t>
      </w:r>
    </w:p>
    <w:p w14:paraId="140FF09C" w14:textId="77777777" w:rsidR="00BA14DA" w:rsidRPr="00FA615F" w:rsidRDefault="00BA14DA" w:rsidP="00BA14DA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FA615F">
        <w:rPr>
          <w:b/>
          <w:bCs/>
        </w:rPr>
        <w:t>Rozpoczęcie: z dniem podpisania Umowy</w:t>
      </w:r>
    </w:p>
    <w:p w14:paraId="428E4DF7" w14:textId="7B57A3E4" w:rsidR="00BA14DA" w:rsidRPr="00FA615F" w:rsidRDefault="00BA14DA" w:rsidP="00BA14DA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FA615F">
        <w:rPr>
          <w:b/>
          <w:bCs/>
        </w:rPr>
        <w:t xml:space="preserve">Oczekiwane zakończenie: do </w:t>
      </w:r>
      <w:r w:rsidR="00F37CF8" w:rsidRPr="00FA615F">
        <w:rPr>
          <w:b/>
          <w:bCs/>
        </w:rPr>
        <w:t>0</w:t>
      </w:r>
      <w:r w:rsidRPr="00FA615F">
        <w:rPr>
          <w:b/>
          <w:bCs/>
        </w:rPr>
        <w:t>9.12.2022 r.</w:t>
      </w:r>
    </w:p>
    <w:p w14:paraId="39C11C09" w14:textId="405D5A38" w:rsidR="004E6ACD" w:rsidRPr="00FA615F" w:rsidRDefault="004E6ACD" w:rsidP="004E6ACD">
      <w:pPr>
        <w:jc w:val="both"/>
      </w:pPr>
    </w:p>
    <w:p w14:paraId="037ECC68" w14:textId="75B3A019" w:rsidR="006758B7" w:rsidRPr="00F072AF" w:rsidRDefault="00C14496" w:rsidP="00C14496">
      <w:pPr>
        <w:jc w:val="both"/>
        <w:rPr>
          <w:u w:val="single"/>
        </w:rPr>
      </w:pPr>
      <w:r w:rsidRPr="00F072AF">
        <w:rPr>
          <w:u w:val="single"/>
        </w:rPr>
        <w:t>Załączniki:</w:t>
      </w:r>
    </w:p>
    <w:p w14:paraId="0711D9AB" w14:textId="71C3D248" w:rsidR="00C14496" w:rsidRDefault="00C14496" w:rsidP="00C14496">
      <w:pPr>
        <w:pStyle w:val="Akapitzlist"/>
        <w:numPr>
          <w:ilvl w:val="0"/>
          <w:numId w:val="20"/>
        </w:numPr>
        <w:jc w:val="both"/>
      </w:pPr>
      <w:r w:rsidRPr="00FA615F">
        <w:t>Decyzja znak: IN-II.7840. 3.8.2014 z dnia 25.1.2014 r.</w:t>
      </w:r>
      <w:r w:rsidRPr="00C14496">
        <w:t xml:space="preserve"> </w:t>
      </w:r>
      <w:r w:rsidRPr="00FA615F">
        <w:t xml:space="preserve">o pozwoleniu na realizację inwestycji </w:t>
      </w:r>
      <w:r>
        <w:br/>
      </w:r>
      <w:r w:rsidRPr="00FA615F">
        <w:t>w zakresie budowli przeciwpowodziowyc</w:t>
      </w:r>
      <w:r>
        <w:t>h</w:t>
      </w:r>
    </w:p>
    <w:p w14:paraId="3FF19064" w14:textId="6967C4F4" w:rsidR="00C14496" w:rsidRDefault="00C14496" w:rsidP="00C14496">
      <w:pPr>
        <w:pStyle w:val="Akapitzlist"/>
        <w:numPr>
          <w:ilvl w:val="0"/>
          <w:numId w:val="20"/>
        </w:numPr>
        <w:jc w:val="both"/>
      </w:pPr>
      <w:r w:rsidRPr="00FA615F">
        <w:t>Decyzja znak:</w:t>
      </w:r>
      <w:r>
        <w:t xml:space="preserve"> </w:t>
      </w:r>
      <w:r w:rsidRPr="00FA615F">
        <w:t>WOO.I.4233.7.2013.AM/KT.20 z dnia 04.06.2014 r.</w:t>
      </w:r>
      <w:r w:rsidRPr="00C14496">
        <w:t xml:space="preserve"> </w:t>
      </w:r>
      <w:r w:rsidRPr="00FA615F">
        <w:t>o środowiskowych uwarunkowaniach przedsięwzięcia</w:t>
      </w:r>
    </w:p>
    <w:p w14:paraId="4CFBC657" w14:textId="353EA933" w:rsidR="00C14496" w:rsidRPr="00FA615F" w:rsidRDefault="00C14496" w:rsidP="00C14496">
      <w:pPr>
        <w:pStyle w:val="Akapitzlist"/>
        <w:numPr>
          <w:ilvl w:val="0"/>
          <w:numId w:val="20"/>
        </w:numPr>
        <w:jc w:val="both"/>
      </w:pPr>
      <w:r w:rsidRPr="00FA615F">
        <w:t>Decyzja znak: WPN.I.670.2014.BD z dnia 08.07.2014 r.</w:t>
      </w:r>
      <w:r w:rsidRPr="00C14496">
        <w:t xml:space="preserve"> </w:t>
      </w:r>
      <w:r w:rsidRPr="00FA615F">
        <w:t>w sprawie ustalenia warunków prowadzenia robót na terenach o szczególnych wartościach przyrodniczych</w:t>
      </w:r>
    </w:p>
    <w:p w14:paraId="357770FF" w14:textId="4236B071" w:rsidR="006758B7" w:rsidRPr="00FA615F" w:rsidRDefault="006758B7" w:rsidP="00B1208A">
      <w:pPr>
        <w:pStyle w:val="Akapitzlist"/>
        <w:jc w:val="both"/>
      </w:pPr>
    </w:p>
    <w:p w14:paraId="471BB5AB" w14:textId="0D153A10" w:rsidR="006758B7" w:rsidRPr="00FA615F" w:rsidRDefault="006758B7" w:rsidP="00B1208A">
      <w:pPr>
        <w:pStyle w:val="Akapitzlist"/>
        <w:jc w:val="both"/>
      </w:pPr>
    </w:p>
    <w:p w14:paraId="02614298" w14:textId="68447F55" w:rsidR="006758B7" w:rsidRPr="00FA615F" w:rsidRDefault="006758B7" w:rsidP="00B1208A">
      <w:pPr>
        <w:pStyle w:val="Akapitzlist"/>
        <w:jc w:val="both"/>
      </w:pPr>
    </w:p>
    <w:p w14:paraId="26D5CFFA" w14:textId="73986A1B" w:rsidR="006758B7" w:rsidRPr="00FA615F" w:rsidRDefault="006758B7" w:rsidP="00B1208A">
      <w:pPr>
        <w:pStyle w:val="Akapitzlist"/>
        <w:jc w:val="both"/>
      </w:pPr>
    </w:p>
    <w:p w14:paraId="392B882B" w14:textId="5613A4EC" w:rsidR="006758B7" w:rsidRPr="00FA615F" w:rsidRDefault="006758B7" w:rsidP="00B1208A">
      <w:pPr>
        <w:pStyle w:val="Akapitzlist"/>
        <w:jc w:val="both"/>
      </w:pPr>
    </w:p>
    <w:p w14:paraId="4AAAE0A1" w14:textId="187853BD" w:rsidR="006758B7" w:rsidRPr="00FA615F" w:rsidRDefault="006758B7" w:rsidP="00B1208A">
      <w:pPr>
        <w:pStyle w:val="Akapitzlist"/>
        <w:jc w:val="both"/>
      </w:pPr>
    </w:p>
    <w:p w14:paraId="5B312591" w14:textId="077B1674" w:rsidR="006758B7" w:rsidRPr="00FA615F" w:rsidRDefault="006758B7" w:rsidP="00B1208A">
      <w:pPr>
        <w:pStyle w:val="Akapitzlist"/>
        <w:jc w:val="both"/>
      </w:pPr>
    </w:p>
    <w:p w14:paraId="18190D66" w14:textId="1423D0CF" w:rsidR="006758B7" w:rsidRPr="00FA615F" w:rsidRDefault="006758B7" w:rsidP="00B1208A">
      <w:pPr>
        <w:pStyle w:val="Akapitzlist"/>
        <w:jc w:val="both"/>
      </w:pPr>
    </w:p>
    <w:p w14:paraId="3D0E4501" w14:textId="677A0CDB" w:rsidR="006758B7" w:rsidRPr="00FA615F" w:rsidRDefault="006758B7" w:rsidP="00B1208A">
      <w:pPr>
        <w:pStyle w:val="Akapitzlist"/>
        <w:jc w:val="both"/>
      </w:pPr>
    </w:p>
    <w:p w14:paraId="504C1110" w14:textId="1137750C" w:rsidR="006758B7" w:rsidRPr="00FA615F" w:rsidRDefault="006758B7" w:rsidP="00B1208A">
      <w:pPr>
        <w:pStyle w:val="Akapitzlist"/>
        <w:jc w:val="both"/>
      </w:pPr>
    </w:p>
    <w:p w14:paraId="179205DC" w14:textId="57F77AC0" w:rsidR="006758B7" w:rsidRPr="00FA615F" w:rsidRDefault="006758B7" w:rsidP="00B1208A">
      <w:pPr>
        <w:pStyle w:val="Akapitzlist"/>
        <w:jc w:val="both"/>
      </w:pPr>
    </w:p>
    <w:p w14:paraId="4C2CE992" w14:textId="72096D5D" w:rsidR="006758B7" w:rsidRPr="00FA615F" w:rsidRDefault="006758B7" w:rsidP="00B1208A">
      <w:pPr>
        <w:pStyle w:val="Akapitzlist"/>
        <w:jc w:val="both"/>
      </w:pPr>
    </w:p>
    <w:p w14:paraId="6EB57521" w14:textId="425B6601" w:rsidR="006758B7" w:rsidRPr="00FA615F" w:rsidRDefault="006758B7" w:rsidP="00B1208A">
      <w:pPr>
        <w:pStyle w:val="Akapitzlist"/>
        <w:jc w:val="both"/>
      </w:pPr>
    </w:p>
    <w:p w14:paraId="4765074F" w14:textId="09D63E77" w:rsidR="006758B7" w:rsidRPr="00FA615F" w:rsidRDefault="006758B7" w:rsidP="00B1208A">
      <w:pPr>
        <w:pStyle w:val="Akapitzlist"/>
        <w:jc w:val="both"/>
      </w:pPr>
    </w:p>
    <w:p w14:paraId="7B2709C2" w14:textId="23AE4FF7" w:rsidR="006758B7" w:rsidRPr="00FA615F" w:rsidRDefault="006758B7" w:rsidP="00B1208A">
      <w:pPr>
        <w:pStyle w:val="Akapitzlist"/>
        <w:jc w:val="both"/>
      </w:pPr>
    </w:p>
    <w:p w14:paraId="713E6D33" w14:textId="02F03FC2" w:rsidR="006758B7" w:rsidRPr="00FA615F" w:rsidRDefault="006758B7" w:rsidP="00B1208A">
      <w:pPr>
        <w:pStyle w:val="Akapitzlist"/>
        <w:jc w:val="both"/>
      </w:pPr>
    </w:p>
    <w:sectPr w:rsidR="006758B7" w:rsidRPr="00FA615F" w:rsidSect="00AC263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FBAC7" w14:textId="77777777" w:rsidR="008B4F5D" w:rsidRDefault="008B4F5D" w:rsidP="00CB23C7">
      <w:pPr>
        <w:spacing w:after="0" w:line="240" w:lineRule="auto"/>
      </w:pPr>
      <w:r>
        <w:separator/>
      </w:r>
    </w:p>
  </w:endnote>
  <w:endnote w:type="continuationSeparator" w:id="0">
    <w:p w14:paraId="2E8E0FA3" w14:textId="77777777" w:rsidR="008B4F5D" w:rsidRDefault="008B4F5D" w:rsidP="00CB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9C5B" w14:textId="77777777" w:rsidR="008B4F5D" w:rsidRDefault="008B4F5D" w:rsidP="00CB23C7">
      <w:pPr>
        <w:spacing w:after="0" w:line="240" w:lineRule="auto"/>
      </w:pPr>
      <w:r>
        <w:separator/>
      </w:r>
    </w:p>
  </w:footnote>
  <w:footnote w:type="continuationSeparator" w:id="0">
    <w:p w14:paraId="7DC70438" w14:textId="77777777" w:rsidR="008B4F5D" w:rsidRDefault="008B4F5D" w:rsidP="00CB2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52F8F"/>
    <w:multiLevelType w:val="hybridMultilevel"/>
    <w:tmpl w:val="9968D43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552767"/>
    <w:multiLevelType w:val="hybridMultilevel"/>
    <w:tmpl w:val="95EC03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A74A6A"/>
    <w:multiLevelType w:val="hybridMultilevel"/>
    <w:tmpl w:val="EA74E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0193"/>
    <w:multiLevelType w:val="hybridMultilevel"/>
    <w:tmpl w:val="E0E444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97FD4"/>
    <w:multiLevelType w:val="hybridMultilevel"/>
    <w:tmpl w:val="19D8D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90815"/>
    <w:multiLevelType w:val="hybridMultilevel"/>
    <w:tmpl w:val="07F464B2"/>
    <w:lvl w:ilvl="0" w:tplc="7C1CC3E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16F4A"/>
    <w:multiLevelType w:val="hybridMultilevel"/>
    <w:tmpl w:val="920A1330"/>
    <w:lvl w:ilvl="0" w:tplc="1E5E5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6F62A4"/>
    <w:multiLevelType w:val="hybridMultilevel"/>
    <w:tmpl w:val="988CB64A"/>
    <w:lvl w:ilvl="0" w:tplc="E7EA80CE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8445D0"/>
    <w:multiLevelType w:val="hybridMultilevel"/>
    <w:tmpl w:val="77602C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84B11"/>
    <w:multiLevelType w:val="hybridMultilevel"/>
    <w:tmpl w:val="5C242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875F4"/>
    <w:multiLevelType w:val="hybridMultilevel"/>
    <w:tmpl w:val="06CE7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E5BB9"/>
    <w:multiLevelType w:val="hybridMultilevel"/>
    <w:tmpl w:val="136EAA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1167071"/>
    <w:multiLevelType w:val="hybridMultilevel"/>
    <w:tmpl w:val="74185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35AB7"/>
    <w:multiLevelType w:val="hybridMultilevel"/>
    <w:tmpl w:val="E1E0CD42"/>
    <w:lvl w:ilvl="0" w:tplc="F5CC4FD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1241EF"/>
    <w:multiLevelType w:val="hybridMultilevel"/>
    <w:tmpl w:val="8466C8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942746B"/>
    <w:multiLevelType w:val="hybridMultilevel"/>
    <w:tmpl w:val="E0E444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164422"/>
    <w:multiLevelType w:val="hybridMultilevel"/>
    <w:tmpl w:val="0B6681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A2B76"/>
    <w:multiLevelType w:val="hybridMultilevel"/>
    <w:tmpl w:val="FE28ED3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5442B41"/>
    <w:multiLevelType w:val="hybridMultilevel"/>
    <w:tmpl w:val="07F464B2"/>
    <w:lvl w:ilvl="0" w:tplc="7C1CC3E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B0F2E"/>
    <w:multiLevelType w:val="hybridMultilevel"/>
    <w:tmpl w:val="200E271E"/>
    <w:lvl w:ilvl="0" w:tplc="97A0446E">
      <w:start w:val="1"/>
      <w:numFmt w:val="upperRoman"/>
      <w:lvlText w:val="%1."/>
      <w:lvlJc w:val="left"/>
      <w:pPr>
        <w:ind w:left="97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0"/>
  </w:num>
  <w:num w:numId="5">
    <w:abstractNumId w:val="9"/>
  </w:num>
  <w:num w:numId="6">
    <w:abstractNumId w:val="6"/>
  </w:num>
  <w:num w:numId="7">
    <w:abstractNumId w:val="17"/>
  </w:num>
  <w:num w:numId="8">
    <w:abstractNumId w:val="0"/>
  </w:num>
  <w:num w:numId="9">
    <w:abstractNumId w:val="8"/>
  </w:num>
  <w:num w:numId="10">
    <w:abstractNumId w:val="15"/>
  </w:num>
  <w:num w:numId="11">
    <w:abstractNumId w:val="16"/>
  </w:num>
  <w:num w:numId="12">
    <w:abstractNumId w:val="14"/>
  </w:num>
  <w:num w:numId="13">
    <w:abstractNumId w:val="18"/>
  </w:num>
  <w:num w:numId="14">
    <w:abstractNumId w:val="3"/>
  </w:num>
  <w:num w:numId="15">
    <w:abstractNumId w:val="7"/>
  </w:num>
  <w:num w:numId="16">
    <w:abstractNumId w:val="5"/>
  </w:num>
  <w:num w:numId="17">
    <w:abstractNumId w:val="1"/>
  </w:num>
  <w:num w:numId="18">
    <w:abstractNumId w:val="11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98"/>
    <w:rsid w:val="000447CF"/>
    <w:rsid w:val="00057B44"/>
    <w:rsid w:val="00062196"/>
    <w:rsid w:val="00072539"/>
    <w:rsid w:val="00077CC4"/>
    <w:rsid w:val="000A1EB0"/>
    <w:rsid w:val="000D594E"/>
    <w:rsid w:val="000D62CB"/>
    <w:rsid w:val="001231D5"/>
    <w:rsid w:val="0015634D"/>
    <w:rsid w:val="00165075"/>
    <w:rsid w:val="00173809"/>
    <w:rsid w:val="001800B4"/>
    <w:rsid w:val="0018198A"/>
    <w:rsid w:val="001D2434"/>
    <w:rsid w:val="001D5AF2"/>
    <w:rsid w:val="001E21B2"/>
    <w:rsid w:val="001F7BE2"/>
    <w:rsid w:val="00215E17"/>
    <w:rsid w:val="002350B8"/>
    <w:rsid w:val="00241223"/>
    <w:rsid w:val="002914F9"/>
    <w:rsid w:val="002A5D42"/>
    <w:rsid w:val="002A6800"/>
    <w:rsid w:val="002C277E"/>
    <w:rsid w:val="00361323"/>
    <w:rsid w:val="00367B56"/>
    <w:rsid w:val="00383F3A"/>
    <w:rsid w:val="0039153A"/>
    <w:rsid w:val="003A348B"/>
    <w:rsid w:val="003A36AB"/>
    <w:rsid w:val="003E5DB3"/>
    <w:rsid w:val="00445E30"/>
    <w:rsid w:val="004962E1"/>
    <w:rsid w:val="004A704D"/>
    <w:rsid w:val="004C38A0"/>
    <w:rsid w:val="004E6ACD"/>
    <w:rsid w:val="004F4468"/>
    <w:rsid w:val="00503620"/>
    <w:rsid w:val="005270B6"/>
    <w:rsid w:val="00574537"/>
    <w:rsid w:val="00576A03"/>
    <w:rsid w:val="00582FAB"/>
    <w:rsid w:val="00596118"/>
    <w:rsid w:val="005A52D2"/>
    <w:rsid w:val="005D54C3"/>
    <w:rsid w:val="005E2777"/>
    <w:rsid w:val="006176C9"/>
    <w:rsid w:val="0064280B"/>
    <w:rsid w:val="006758B7"/>
    <w:rsid w:val="006E1584"/>
    <w:rsid w:val="006E3334"/>
    <w:rsid w:val="006E334C"/>
    <w:rsid w:val="006F6068"/>
    <w:rsid w:val="007452B1"/>
    <w:rsid w:val="00767E20"/>
    <w:rsid w:val="00776120"/>
    <w:rsid w:val="007E6614"/>
    <w:rsid w:val="00824081"/>
    <w:rsid w:val="008337B9"/>
    <w:rsid w:val="008451E3"/>
    <w:rsid w:val="00866BBD"/>
    <w:rsid w:val="00874B5D"/>
    <w:rsid w:val="00877033"/>
    <w:rsid w:val="00883656"/>
    <w:rsid w:val="00887850"/>
    <w:rsid w:val="00891F53"/>
    <w:rsid w:val="008B4F5D"/>
    <w:rsid w:val="008B76DC"/>
    <w:rsid w:val="008D509A"/>
    <w:rsid w:val="008E6709"/>
    <w:rsid w:val="008F5BE5"/>
    <w:rsid w:val="008F7881"/>
    <w:rsid w:val="00932C13"/>
    <w:rsid w:val="00940D7F"/>
    <w:rsid w:val="00944D3B"/>
    <w:rsid w:val="00950FD4"/>
    <w:rsid w:val="0097744D"/>
    <w:rsid w:val="009874D2"/>
    <w:rsid w:val="00991644"/>
    <w:rsid w:val="00996416"/>
    <w:rsid w:val="009E59AC"/>
    <w:rsid w:val="00A22416"/>
    <w:rsid w:val="00AA4360"/>
    <w:rsid w:val="00AA5D85"/>
    <w:rsid w:val="00AB2AB4"/>
    <w:rsid w:val="00AB3598"/>
    <w:rsid w:val="00AB6796"/>
    <w:rsid w:val="00AC263A"/>
    <w:rsid w:val="00B1208A"/>
    <w:rsid w:val="00B4061B"/>
    <w:rsid w:val="00B53056"/>
    <w:rsid w:val="00B60103"/>
    <w:rsid w:val="00BA14DA"/>
    <w:rsid w:val="00BB036E"/>
    <w:rsid w:val="00BB09A6"/>
    <w:rsid w:val="00BB66C7"/>
    <w:rsid w:val="00BC3F0C"/>
    <w:rsid w:val="00BC7D76"/>
    <w:rsid w:val="00BC7F3A"/>
    <w:rsid w:val="00BF0373"/>
    <w:rsid w:val="00BF3DED"/>
    <w:rsid w:val="00C06F2B"/>
    <w:rsid w:val="00C14496"/>
    <w:rsid w:val="00C21D00"/>
    <w:rsid w:val="00C52166"/>
    <w:rsid w:val="00C83B61"/>
    <w:rsid w:val="00CB10B1"/>
    <w:rsid w:val="00CB23C7"/>
    <w:rsid w:val="00CB78BE"/>
    <w:rsid w:val="00CC2751"/>
    <w:rsid w:val="00CE24F3"/>
    <w:rsid w:val="00D45D77"/>
    <w:rsid w:val="00D7124F"/>
    <w:rsid w:val="00D76143"/>
    <w:rsid w:val="00D825F1"/>
    <w:rsid w:val="00DB3506"/>
    <w:rsid w:val="00E11ED3"/>
    <w:rsid w:val="00E328B8"/>
    <w:rsid w:val="00E42A79"/>
    <w:rsid w:val="00E46BE0"/>
    <w:rsid w:val="00E510A7"/>
    <w:rsid w:val="00ED50F0"/>
    <w:rsid w:val="00EE0617"/>
    <w:rsid w:val="00EE5002"/>
    <w:rsid w:val="00F072AF"/>
    <w:rsid w:val="00F2555F"/>
    <w:rsid w:val="00F37CF8"/>
    <w:rsid w:val="00F7180D"/>
    <w:rsid w:val="00F97873"/>
    <w:rsid w:val="00FA211E"/>
    <w:rsid w:val="00FA615F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00B42"/>
  <w15:docId w15:val="{ADCB0C78-23A4-42D5-A97B-6401F83B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01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3598"/>
    <w:pPr>
      <w:ind w:left="720"/>
      <w:contextualSpacing/>
    </w:pPr>
  </w:style>
  <w:style w:type="paragraph" w:customStyle="1" w:styleId="Default">
    <w:name w:val="Default"/>
    <w:rsid w:val="000D62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B2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23C7"/>
  </w:style>
  <w:style w:type="paragraph" w:styleId="Stopka">
    <w:name w:val="footer"/>
    <w:basedOn w:val="Normalny"/>
    <w:link w:val="StopkaZnak"/>
    <w:uiPriority w:val="99"/>
    <w:unhideWhenUsed/>
    <w:rsid w:val="00CB2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23C7"/>
  </w:style>
  <w:style w:type="paragraph" w:styleId="Tekstdymka">
    <w:name w:val="Balloon Text"/>
    <w:basedOn w:val="Normalny"/>
    <w:link w:val="TekstdymkaZnak"/>
    <w:uiPriority w:val="99"/>
    <w:semiHidden/>
    <w:unhideWhenUsed/>
    <w:rsid w:val="00776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1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5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ADDD6-5249-454E-BD45-60D6E578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1070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Błaszczyk (RZGW Kraków)</dc:creator>
  <cp:keywords/>
  <dc:description/>
  <cp:lastModifiedBy>Marcin Błaszczyk (ZZ Sandomierz)</cp:lastModifiedBy>
  <cp:revision>13</cp:revision>
  <cp:lastPrinted>2021-10-04T11:28:00Z</cp:lastPrinted>
  <dcterms:created xsi:type="dcterms:W3CDTF">2022-03-02T13:01:00Z</dcterms:created>
  <dcterms:modified xsi:type="dcterms:W3CDTF">2022-05-13T06:37:00Z</dcterms:modified>
</cp:coreProperties>
</file>