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4C19" w14:textId="77777777"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14:paraId="1DA3FF20" w14:textId="2B1B36C5"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4E073B">
        <w:rPr>
          <w:rFonts w:ascii="Arial" w:hAnsi="Arial" w:cs="Arial"/>
          <w:snapToGrid w:val="0"/>
          <w:sz w:val="18"/>
          <w:lang w:eastAsia="pl-PL"/>
        </w:rPr>
        <w:t>1</w:t>
      </w:r>
      <w:r w:rsidR="00813BC1">
        <w:rPr>
          <w:rFonts w:ascii="Arial" w:hAnsi="Arial" w:cs="Arial"/>
          <w:snapToGrid w:val="0"/>
          <w:sz w:val="18"/>
          <w:lang w:eastAsia="pl-PL"/>
        </w:rPr>
        <w:t>3</w:t>
      </w:r>
      <w:r w:rsidR="00CB689F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="00223E67" w:rsidRPr="00223E67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14:paraId="377F3044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256B642E" w14:textId="77777777" w:rsidR="00A91747" w:rsidRPr="00E94764" w:rsidRDefault="00A91747" w:rsidP="00A917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3EEEED0" w14:textId="77777777" w:rsidR="00A91747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204C5A96" w14:textId="77777777" w:rsidR="00A91747" w:rsidRPr="000308AC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2C3BE8BC" w14:textId="77777777" w:rsidR="00A91747" w:rsidRPr="004A70F6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115C4FA3" w14:textId="7CF8F75C" w:rsidR="00A91747" w:rsidRPr="004A70F6" w:rsidRDefault="00A91747" w:rsidP="00A91747">
      <w:pPr>
        <w:rPr>
          <w:rFonts w:ascii="Calibri" w:hAnsi="Calibri" w:cs="Calibri"/>
          <w:sz w:val="22"/>
          <w:highlight w:val="yellow"/>
        </w:rPr>
      </w:pPr>
      <w:r w:rsidRPr="004A70F6">
        <w:rPr>
          <w:rFonts w:ascii="Calibri" w:hAnsi="Calibri" w:cs="Calibri"/>
          <w:sz w:val="22"/>
        </w:rPr>
        <w:t xml:space="preserve">W  odpowiedzi na wezwanie z art. </w:t>
      </w:r>
      <w:r w:rsidR="00E507D6" w:rsidRPr="004A70F6">
        <w:rPr>
          <w:rFonts w:ascii="Calibri" w:hAnsi="Calibri" w:cs="Calibri"/>
          <w:sz w:val="22"/>
        </w:rPr>
        <w:t>126</w:t>
      </w:r>
      <w:r w:rsidRPr="004A70F6">
        <w:rPr>
          <w:rFonts w:ascii="Calibri" w:hAnsi="Calibri" w:cs="Calibri"/>
          <w:sz w:val="22"/>
        </w:rPr>
        <w:t xml:space="preserve"> ust. 1 </w:t>
      </w:r>
      <w:proofErr w:type="spellStart"/>
      <w:r w:rsidRPr="004A70F6">
        <w:rPr>
          <w:rFonts w:ascii="Calibri" w:hAnsi="Calibri" w:cs="Calibri"/>
          <w:sz w:val="22"/>
        </w:rPr>
        <w:t>pzp</w:t>
      </w:r>
      <w:proofErr w:type="spellEnd"/>
      <w:r w:rsidRPr="004A70F6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4A70F6">
        <w:rPr>
          <w:rFonts w:ascii="Calibri" w:hAnsi="Calibri" w:cs="Calibri"/>
          <w:szCs w:val="24"/>
        </w:rPr>
        <w:t xml:space="preserve">. </w:t>
      </w:r>
      <w:r w:rsidR="00813BC1" w:rsidRPr="004A70F6">
        <w:rPr>
          <w:rFonts w:ascii="Calibri" w:hAnsi="Calibri" w:cs="Calibri"/>
        </w:rPr>
        <w:t>„Odtworzenie ciągłości ekologicznej rzeki Soły poprzez przebudowę oraz budowę przepławek w km rzeki 0+750 w miejscowości Broszkowice, gmina Oświęcim, powiat oświęcimski oraz w km 16+200 w miejscowości Bielany, gm. Kęty, powiat oświęcimski", w ramach projektu „Odtworzenie ciągłości ekologicznej Wisły i dolnych odcinków rzek Soły i Skawy”</w:t>
      </w:r>
      <w:r w:rsidR="00E507D6" w:rsidRPr="004A70F6">
        <w:rPr>
          <w:rFonts w:ascii="Calibri" w:hAnsi="Calibri" w:cs="Calibri"/>
          <w:b/>
          <w:sz w:val="22"/>
        </w:rPr>
        <w:t>,</w:t>
      </w:r>
      <w:r w:rsidRPr="004A70F6">
        <w:rPr>
          <w:rFonts w:ascii="Calibri" w:hAnsi="Calibri" w:cs="Calibri"/>
          <w:sz w:val="20"/>
        </w:rPr>
        <w:t xml:space="preserve"> </w:t>
      </w:r>
      <w:r w:rsidRPr="004A70F6">
        <w:rPr>
          <w:rFonts w:ascii="Calibri" w:hAnsi="Calibri" w:cs="Calibri"/>
          <w:sz w:val="22"/>
        </w:rPr>
        <w:t xml:space="preserve">działając w imieniu:   </w:t>
      </w:r>
    </w:p>
    <w:p w14:paraId="1D67E3CD" w14:textId="369F7E4A" w:rsidR="00A91747" w:rsidRPr="0067311C" w:rsidRDefault="00A91747" w:rsidP="004E073B">
      <w:pPr>
        <w:spacing w:before="120"/>
        <w:rPr>
          <w:rFonts w:ascii="Calibri" w:hAnsi="Calibri" w:cs="Calibri"/>
          <w:bCs/>
          <w:sz w:val="22"/>
          <w:u w:val="single"/>
        </w:rPr>
      </w:pPr>
      <w:r w:rsidRPr="0067311C"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67311C">
        <w:rPr>
          <w:rFonts w:ascii="Calibri" w:hAnsi="Calibri" w:cs="Calibri"/>
          <w:sz w:val="22"/>
        </w:rPr>
        <w:t>Podmiotu Trzeciego</w:t>
      </w:r>
      <w:r w:rsidRPr="0067311C"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 w:rsidRPr="0067311C">
        <w:rPr>
          <w:rFonts w:ascii="Calibri" w:hAnsi="Calibri" w:cs="Calibri"/>
        </w:rPr>
        <w:t>(nazwa i adres Podmiotu Trzeciego)*   o</w:t>
      </w:r>
      <w:r w:rsidRPr="0067311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 w:rsidR="00AE5357" w:rsidRPr="0067311C">
        <w:rPr>
          <w:rFonts w:ascii="Calibri" w:hAnsi="Calibri" w:cs="Calibri"/>
          <w:sz w:val="22"/>
        </w:rPr>
        <w:t xml:space="preserve"> / 125 ust. 5 </w:t>
      </w:r>
      <w:r w:rsidRPr="0067311C">
        <w:rPr>
          <w:rFonts w:ascii="Calibri" w:hAnsi="Calibri" w:cs="Calibri"/>
          <w:sz w:val="22"/>
        </w:rPr>
        <w:t>ustawy PZP w zakresie podstaw wykluczenia</w:t>
      </w:r>
      <w:r w:rsidR="004E073B" w:rsidRPr="0067311C">
        <w:rPr>
          <w:rFonts w:ascii="Calibri" w:hAnsi="Calibri" w:cs="Calibri"/>
          <w:sz w:val="22"/>
        </w:rPr>
        <w:t xml:space="preserve"> </w:t>
      </w:r>
      <w:r w:rsidRPr="0067311C">
        <w:rPr>
          <w:rFonts w:ascii="Calibri" w:hAnsi="Calibri" w:cs="Calibri"/>
          <w:sz w:val="22"/>
        </w:rPr>
        <w:t xml:space="preserve"> postępowania wskazanych przez zamawiającego, o których mowa w rozdziale 7</w:t>
      </w:r>
      <w:r w:rsidR="00076822" w:rsidRPr="0067311C">
        <w:rPr>
          <w:rFonts w:ascii="Calibri" w:hAnsi="Calibri" w:cs="Calibri"/>
          <w:sz w:val="22"/>
        </w:rPr>
        <w:t>.1.</w:t>
      </w:r>
      <w:r w:rsidR="00745086" w:rsidRPr="0067311C">
        <w:rPr>
          <w:rFonts w:ascii="Calibri" w:hAnsi="Calibri" w:cs="Calibri"/>
          <w:sz w:val="22"/>
        </w:rPr>
        <w:t>3</w:t>
      </w:r>
      <w:r w:rsidR="00076822" w:rsidRPr="0067311C">
        <w:rPr>
          <w:rFonts w:ascii="Calibri" w:hAnsi="Calibri" w:cs="Calibri"/>
          <w:sz w:val="22"/>
        </w:rPr>
        <w:t>-.7.1.</w:t>
      </w:r>
      <w:r w:rsidR="00745086" w:rsidRPr="0067311C">
        <w:rPr>
          <w:rFonts w:ascii="Calibri" w:hAnsi="Calibri" w:cs="Calibri"/>
          <w:sz w:val="22"/>
        </w:rPr>
        <w:t>4</w:t>
      </w:r>
      <w:r w:rsidRPr="0067311C">
        <w:rPr>
          <w:rFonts w:ascii="Calibri" w:hAnsi="Calibri" w:cs="Calibri"/>
          <w:sz w:val="22"/>
        </w:rPr>
        <w:t xml:space="preserve"> SWZ  </w:t>
      </w:r>
      <w:r w:rsidR="004E073B" w:rsidRPr="0067311C">
        <w:rPr>
          <w:rFonts w:ascii="Calibri" w:hAnsi="Calibri" w:cs="Calibri"/>
        </w:rPr>
        <w:t>(dotyczące przesłanek wykluczenia z art. 5k rozporządzenia 833/2014 oraz art. 7 ust. 1 ustawy o szczególnych rozwiązaniach w zakresie przeciwdziałania wspieraniu agresji na Ukrainę oraz służących ochronie bezpieczeństwa narodowego</w:t>
      </w:r>
      <w:r w:rsidR="004E073B" w:rsidRPr="0067311C">
        <w:rPr>
          <w:rFonts w:ascii="Calibri" w:hAnsi="Calibri" w:cs="Calibri"/>
          <w:bCs/>
          <w:sz w:val="22"/>
          <w:u w:val="single"/>
        </w:rPr>
        <w:t xml:space="preserve">) </w:t>
      </w:r>
      <w:r w:rsidRPr="0067311C">
        <w:rPr>
          <w:rFonts w:ascii="Calibri" w:hAnsi="Calibri" w:cs="Calibri"/>
          <w:bCs/>
          <w:sz w:val="22"/>
          <w:u w:val="single"/>
        </w:rPr>
        <w:t>są nadal aktualne</w:t>
      </w:r>
      <w:r w:rsidR="00AE5357" w:rsidRPr="0067311C">
        <w:rPr>
          <w:rFonts w:ascii="Calibri" w:hAnsi="Calibri" w:cs="Calibri"/>
          <w:bCs/>
          <w:sz w:val="22"/>
          <w:u w:val="single"/>
        </w:rPr>
        <w:t xml:space="preserve">. </w:t>
      </w:r>
    </w:p>
    <w:p w14:paraId="359B032B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16D55E58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129101A8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5FF93989" w14:textId="77777777"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14:paraId="77211CC0" w14:textId="77777777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4C58E5BD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09726465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04823D47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13758451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61E1C2" w14:textId="77777777" w:rsidR="00A91747" w:rsidRDefault="00A91747" w:rsidP="00D174EE">
      <w:pPr>
        <w:rPr>
          <w:rFonts w:ascii="Arial" w:hAnsi="Arial" w:cs="Arial"/>
          <w:sz w:val="22"/>
          <w:highlight w:val="yellow"/>
        </w:rPr>
      </w:pPr>
    </w:p>
    <w:p w14:paraId="2C1E8A26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2AA68FE6" w14:textId="77777777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692F" w14:textId="77777777" w:rsidR="004A70F6" w:rsidRDefault="004A70F6" w:rsidP="00881513">
      <w:pPr>
        <w:spacing w:line="240" w:lineRule="auto"/>
      </w:pPr>
      <w:r>
        <w:separator/>
      </w:r>
    </w:p>
  </w:endnote>
  <w:endnote w:type="continuationSeparator" w:id="0">
    <w:p w14:paraId="5D383A4D" w14:textId="77777777" w:rsidR="004A70F6" w:rsidRDefault="004A70F6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011BC" w14:textId="77777777" w:rsidR="004A70F6" w:rsidRDefault="004A70F6" w:rsidP="00881513">
      <w:pPr>
        <w:spacing w:line="240" w:lineRule="auto"/>
      </w:pPr>
      <w:r>
        <w:separator/>
      </w:r>
    </w:p>
  </w:footnote>
  <w:footnote w:type="continuationSeparator" w:id="0">
    <w:p w14:paraId="384E096C" w14:textId="77777777" w:rsidR="004A70F6" w:rsidRDefault="004A70F6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FD81" w14:textId="77777777" w:rsidR="00223E67" w:rsidRDefault="00813BC1">
    <w:pPr>
      <w:pStyle w:val="Nagwek"/>
    </w:pPr>
    <w:r>
      <w:rPr>
        <w:noProof/>
        <w:lang w:eastAsia="pl-PL"/>
      </w:rPr>
      <w:pict w14:anchorId="401D14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75pt;height:30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9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20"/>
  </w:num>
  <w:num w:numId="17">
    <w:abstractNumId w:val="8"/>
  </w:num>
  <w:num w:numId="18">
    <w:abstractNumId w:val="14"/>
  </w:num>
  <w:num w:numId="19">
    <w:abstractNumId w:val="6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76822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6EDB"/>
    <w:rsid w:val="000E78D2"/>
    <w:rsid w:val="000F4BEE"/>
    <w:rsid w:val="000F4CD2"/>
    <w:rsid w:val="001070C0"/>
    <w:rsid w:val="00107D37"/>
    <w:rsid w:val="00122457"/>
    <w:rsid w:val="00122C2F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8299A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3E67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600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E5743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9696F"/>
    <w:rsid w:val="004A6133"/>
    <w:rsid w:val="004A6929"/>
    <w:rsid w:val="004A70F6"/>
    <w:rsid w:val="004B2063"/>
    <w:rsid w:val="004B42C4"/>
    <w:rsid w:val="004B4EEA"/>
    <w:rsid w:val="004C43DA"/>
    <w:rsid w:val="004D07F4"/>
    <w:rsid w:val="004E073B"/>
    <w:rsid w:val="004E0C93"/>
    <w:rsid w:val="004F4DC7"/>
    <w:rsid w:val="004F6EDB"/>
    <w:rsid w:val="004F7BAE"/>
    <w:rsid w:val="005015BD"/>
    <w:rsid w:val="0050248E"/>
    <w:rsid w:val="00507BD1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311C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6B0A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086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BC1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E7052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1747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5357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689F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86E08"/>
    <w:rsid w:val="00D90A6B"/>
    <w:rsid w:val="00D9382D"/>
    <w:rsid w:val="00DA3814"/>
    <w:rsid w:val="00DB2511"/>
    <w:rsid w:val="00DB625A"/>
    <w:rsid w:val="00DC03F8"/>
    <w:rsid w:val="00DC2E43"/>
    <w:rsid w:val="00DC4350"/>
    <w:rsid w:val="00DD138E"/>
    <w:rsid w:val="00DE0204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07D6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72C7A1"/>
  <w15:docId w15:val="{6E288236-6685-408D-B2D0-7575686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kern w:val="32"/>
      <w:sz w:val="32"/>
      <w:szCs w:val="20"/>
      <w:u w:val="single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sz w:val="28"/>
      <w:szCs w:val="20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sz w:val="26"/>
      <w:szCs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</w:rPr>
  </w:style>
  <w:style w:type="character" w:customStyle="1" w:styleId="Nagwek2Znak1">
    <w:name w:val="Nagłówek 2 Znak1"/>
    <w:rsid w:val="00C35F09"/>
    <w:rPr>
      <w:rFonts w:eastAsia="Times New Roman"/>
      <w:sz w:val="28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  <w:rPr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D507E-B216-48A3-AE5B-20B7FEA8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25</cp:revision>
  <cp:lastPrinted>2019-04-08T08:48:00Z</cp:lastPrinted>
  <dcterms:created xsi:type="dcterms:W3CDTF">2021-03-08T10:02:00Z</dcterms:created>
  <dcterms:modified xsi:type="dcterms:W3CDTF">2022-05-16T08:31:00Z</dcterms:modified>
</cp:coreProperties>
</file>