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C5A2C32" w:rsidR="00873760" w:rsidRPr="007A0942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>Załącznik Nr </w:t>
      </w:r>
      <w:r w:rsidR="007A0942"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>10</w:t>
      </w:r>
      <w:r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</w:t>
      </w:r>
      <w:r w:rsidRPr="007A0942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do SWZ</w:t>
      </w:r>
    </w:p>
    <w:p w14:paraId="456F46E9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7A0942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7A0942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7A0942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A0942" w:rsidRDefault="00D34CBB" w:rsidP="00777E59">
            <w:pPr>
              <w:spacing w:before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Państwowe Gospodarstwo Wodne </w:t>
            </w:r>
            <w:r w:rsidR="008A58D6" w:rsidRPr="007A094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A0942">
              <w:rPr>
                <w:rFonts w:asciiTheme="minorHAnsi" w:hAnsiTheme="minorHAnsi" w:cstheme="minorHAnsi"/>
                <w:b/>
                <w:sz w:val="22"/>
              </w:rPr>
              <w:t>Wody Polskie</w:t>
            </w:r>
          </w:p>
          <w:p w14:paraId="4185DF24" w14:textId="49CE95A1" w:rsidR="00892BD9" w:rsidRPr="007A0942" w:rsidRDefault="000F4CD2" w:rsidP="00777E59">
            <w:pPr>
              <w:spacing w:after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Regionalny Zarząd Gospodarki Wodnej w Krakowie</w:t>
            </w:r>
          </w:p>
        </w:tc>
      </w:tr>
      <w:tr w:rsidR="007A0942" w:rsidRPr="007A0942" w14:paraId="6264881A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bottom"/>
          </w:tcPr>
          <w:p w14:paraId="762AC8C1" w14:textId="5103BC76" w:rsidR="007A0942" w:rsidRPr="007A0942" w:rsidRDefault="007A0942" w:rsidP="007A0942">
            <w:pPr>
              <w:tabs>
                <w:tab w:val="left" w:pos="3312"/>
              </w:tabs>
              <w:suppressAutoHyphens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  <w:lang w:bidi="en-US"/>
              </w:rPr>
              <w:t>Usługi związane z koszeniem i wykaszaniem brzegów rzek, cieków i kanałów na terenie NW Połaniec</w:t>
            </w:r>
          </w:p>
        </w:tc>
      </w:tr>
      <w:tr w:rsidR="007A0942" w:rsidRPr="007A0942" w14:paraId="472F5822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5EE6614B" w14:textId="207D262B" w:rsidR="007A0942" w:rsidRPr="007A0942" w:rsidRDefault="007A0942" w:rsidP="007A0942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KR.ROZ.2810.58.2022</w:t>
            </w:r>
          </w:p>
        </w:tc>
      </w:tr>
    </w:tbl>
    <w:p w14:paraId="7E54DAAD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ACF8BC2" w14:textId="77777777" w:rsidR="00AE7513" w:rsidRPr="007A0942" w:rsidRDefault="00AE7513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7A094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A094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A0942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7A0942" w:rsidRDefault="00AE7513" w:rsidP="00AE7513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Oświadczenia podmiotu udostępniającego zasoby </w:t>
      </w:r>
    </w:p>
    <w:p w14:paraId="6971AF07" w14:textId="373040C4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DOTYCZĄCE PRZESŁANEK WYKLUCZENIA Z ART. 5K ROZPORZĄDZENIA 833/2014 ORAZ ART. 7 </w:t>
      </w:r>
      <w:r w:rsidR="007A0942">
        <w:rPr>
          <w:rFonts w:asciiTheme="minorHAnsi" w:eastAsia="Calibri" w:hAnsiTheme="minorHAnsi" w:cstheme="minorHAnsi"/>
          <w:b/>
          <w:sz w:val="22"/>
          <w:u w:val="single"/>
        </w:rPr>
        <w:br/>
      </w: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UST. 1 USTAWY </w:t>
      </w:r>
      <w:r w:rsidRPr="007A0942">
        <w:rPr>
          <w:rFonts w:asciiTheme="minorHAnsi" w:eastAsia="Calibri" w:hAnsiTheme="minorHAnsi" w:cstheme="minorHAns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</w:rPr>
        <w:t xml:space="preserve">składane na podstawie art. 125 ust. 5 ustawy </w:t>
      </w:r>
      <w:proofErr w:type="spellStart"/>
      <w:r w:rsidRPr="007A0942">
        <w:rPr>
          <w:rFonts w:asciiTheme="minorHAnsi" w:eastAsia="Calibri" w:hAnsiTheme="minorHAnsi" w:cstheme="minorHAnsi"/>
          <w:b/>
          <w:sz w:val="22"/>
        </w:rPr>
        <w:t>Pzp</w:t>
      </w:r>
      <w:proofErr w:type="spellEnd"/>
    </w:p>
    <w:p w14:paraId="1976F9FD" w14:textId="6E7B4C87" w:rsidR="00AE7513" w:rsidRPr="007A0942" w:rsidRDefault="00AE7513" w:rsidP="00AE7513">
      <w:pPr>
        <w:spacing w:before="240"/>
        <w:rPr>
          <w:rFonts w:asciiTheme="minorHAnsi" w:eastAsia="Calibri" w:hAnsiTheme="minorHAnsi" w:cstheme="minorHAnsi"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Na potrzeby postępowania o udzielenie zamówienia publicznego pn. </w:t>
      </w:r>
      <w:r w:rsidR="007A0942" w:rsidRPr="007A0942">
        <w:rPr>
          <w:rFonts w:asciiTheme="minorHAnsi" w:hAnsiTheme="minorHAnsi" w:cstheme="minorHAnsi"/>
          <w:b/>
          <w:sz w:val="22"/>
          <w:lang w:bidi="en-US"/>
        </w:rPr>
        <w:t>Usługi związane z koszeniem i wykaszaniem brzegów rzek, cieków i kanałów na terenie NW Połaniec</w:t>
      </w:r>
      <w:r w:rsidRPr="007A0942">
        <w:rPr>
          <w:rFonts w:asciiTheme="minorHAnsi" w:eastAsia="Calibri" w:hAnsiTheme="minorHAnsi" w:cstheme="minorHAnsi"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 xml:space="preserve">prowadzonego przez </w:t>
      </w:r>
      <w:r w:rsidRPr="007A0942">
        <w:rPr>
          <w:rFonts w:asciiTheme="minorHAnsi" w:hAnsiTheme="minorHAnsi" w:cstheme="minorHAnsi"/>
          <w:b/>
          <w:sz w:val="22"/>
        </w:rPr>
        <w:t>Państwowe Gospodarstwo Wodne Wody Polskie - Regionalny Zarząd Gospodarki Wodnej w Krakowie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, </w:t>
      </w:r>
      <w:r w:rsidRPr="007A0942">
        <w:rPr>
          <w:rFonts w:asciiTheme="minorHAnsi" w:eastAsia="Calibri" w:hAnsiTheme="minorHAnsi" w:cstheme="minorHAnsi"/>
          <w:sz w:val="22"/>
        </w:rPr>
        <w:t>oświadczam, co następuje:</w:t>
      </w:r>
    </w:p>
    <w:p w14:paraId="43D73133" w14:textId="77777777" w:rsidR="00AE7513" w:rsidRPr="007A0942" w:rsidRDefault="00AE7513" w:rsidP="00AE7513">
      <w:pPr>
        <w:shd w:val="clear" w:color="auto" w:fill="BFBFBF"/>
        <w:spacing w:before="360" w:line="36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OŚWIADCZENIA DOTYCZĄCE PODMIOTU UDOSTEPNIAJĄCEGO ZASOBY:</w:t>
      </w:r>
    </w:p>
    <w:p w14:paraId="31874560" w14:textId="77777777" w:rsidR="00AE7513" w:rsidRPr="007A0942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7A0942">
        <w:rPr>
          <w:rFonts w:asciiTheme="minorHAnsi" w:eastAsia="Calibri" w:hAnsiTheme="minorHAnsi" w:cstheme="minorHAnsi"/>
          <w:sz w:val="22"/>
        </w:rPr>
        <w:lastRenderedPageBreak/>
        <w:t>destabilizującymi sytuację na Ukrainie (Dz. Urz. UE nr L 111 z 8.4.2022, str. 1), dalej: rozporządzenie 2022/576.</w:t>
      </w:r>
      <w:r w:rsidRPr="007A0942">
        <w:rPr>
          <w:rFonts w:asciiTheme="minorHAnsi" w:eastAsia="Calibri" w:hAnsiTheme="minorHAnsi" w:cstheme="minorHAnsi"/>
          <w:sz w:val="22"/>
          <w:vertAlign w:val="superscript"/>
        </w:rPr>
        <w:footnoteReference w:id="1"/>
      </w:r>
    </w:p>
    <w:p w14:paraId="2D7D312B" w14:textId="77777777" w:rsidR="00AE7513" w:rsidRPr="007A0942" w:rsidRDefault="00AE7513" w:rsidP="00AE7513">
      <w:pPr>
        <w:numPr>
          <w:ilvl w:val="0"/>
          <w:numId w:val="24"/>
        </w:numPr>
        <w:spacing w:after="160" w:line="360" w:lineRule="auto"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nie zachodzą w stosunku do mnie przesłanki wykluczenia z postępowania na podstawie art. </w:t>
      </w:r>
      <w:r w:rsidRPr="007A0942">
        <w:rPr>
          <w:rFonts w:asciiTheme="minorHAnsi" w:hAnsiTheme="minorHAnsi" w:cstheme="minorHAnsi"/>
          <w:color w:val="222222"/>
          <w:sz w:val="22"/>
          <w:lang w:eastAsia="pl-PL"/>
        </w:rPr>
        <w:t xml:space="preserve">7 ust. 1 ustawy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z dnia 13 kwietnia 2022 r.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(Dz. U. poz. 835)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>.</w:t>
      </w:r>
      <w:r w:rsidRPr="007A0942">
        <w:rPr>
          <w:rFonts w:asciiTheme="minorHAnsi" w:eastAsia="Calibri" w:hAnsiTheme="minorHAnsi" w:cstheme="minorHAnsi"/>
          <w:color w:val="222222"/>
          <w:sz w:val="22"/>
          <w:vertAlign w:val="superscript"/>
        </w:rPr>
        <w:footnoteReference w:id="2"/>
      </w:r>
    </w:p>
    <w:p w14:paraId="36D4086D" w14:textId="77777777" w:rsidR="00AE7513" w:rsidRPr="007A0942" w:rsidRDefault="00AE7513" w:rsidP="00AE7513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 w:val="22"/>
        </w:rPr>
      </w:pPr>
    </w:p>
    <w:p w14:paraId="7F541436" w14:textId="77777777" w:rsidR="00AE7513" w:rsidRPr="007A0942" w:rsidRDefault="00AE7513" w:rsidP="00AE7513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OŚWIADCZENIE DOTYCZĄCE PODANYCH INFORMACJI:</w:t>
      </w:r>
    </w:p>
    <w:p w14:paraId="57985AEB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b/>
          <w:sz w:val="22"/>
        </w:rPr>
      </w:pPr>
    </w:p>
    <w:p w14:paraId="0AE4DA97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wszystkie informacje podane w powyższych oświadczeniach są aktualne </w:t>
      </w:r>
      <w:r w:rsidRPr="007A0942">
        <w:rPr>
          <w:rFonts w:asciiTheme="minorHAnsi" w:eastAsia="Calibr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32B" w14:textId="77777777" w:rsidR="00FD1C08" w:rsidRDefault="00FD1C08" w:rsidP="00881513">
      <w:pPr>
        <w:spacing w:line="240" w:lineRule="auto"/>
      </w:pPr>
      <w:r>
        <w:separator/>
      </w:r>
    </w:p>
  </w:endnote>
  <w:endnote w:type="continuationSeparator" w:id="0">
    <w:p w14:paraId="5E466D24" w14:textId="77777777" w:rsidR="00FD1C08" w:rsidRDefault="00FD1C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4B" w14:textId="77777777" w:rsidR="00FD1C08" w:rsidRDefault="00FD1C08" w:rsidP="00881513">
      <w:pPr>
        <w:spacing w:line="240" w:lineRule="auto"/>
      </w:pPr>
      <w:r>
        <w:separator/>
      </w:r>
    </w:p>
  </w:footnote>
  <w:footnote w:type="continuationSeparator" w:id="0">
    <w:p w14:paraId="6CD0DE3E" w14:textId="77777777" w:rsidR="00FD1C08" w:rsidRDefault="00FD1C08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D3C" w14:textId="77777777" w:rsidR="007A0942" w:rsidRPr="00A040D0" w:rsidRDefault="007A0942" w:rsidP="007A094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>
      <w:rPr>
        <w:rFonts w:ascii="Arial" w:hAnsi="Arial" w:cs="Arial"/>
        <w:b/>
        <w:smallCaps/>
        <w:sz w:val="16"/>
        <w:szCs w:val="16"/>
      </w:rPr>
      <w:t>58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18301917" w:rsidR="00AA56A6" w:rsidRPr="007A0942" w:rsidRDefault="00AA56A6" w:rsidP="007A0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CD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0942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</cp:revision>
  <cp:lastPrinted>2019-04-08T08:48:00Z</cp:lastPrinted>
  <dcterms:created xsi:type="dcterms:W3CDTF">2022-05-13T08:16:00Z</dcterms:created>
  <dcterms:modified xsi:type="dcterms:W3CDTF">2022-05-13T08:20:00Z</dcterms:modified>
</cp:coreProperties>
</file>