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658CF96E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CC2B8B">
        <w:rPr>
          <w:rFonts w:ascii="Arial" w:hAnsi="Arial" w:cs="Arial"/>
          <w:b/>
          <w:bCs/>
          <w:i/>
          <w:sz w:val="20"/>
        </w:rPr>
        <w:t>5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4B7FB4AC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54C5DA97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r w:rsidR="00376746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AA1ED6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376746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AA1ED6">
        <w:rPr>
          <w:rFonts w:ascii="Arial" w:hAnsi="Arial" w:cs="Arial"/>
          <w:b/>
          <w:bCs/>
          <w:sz w:val="22"/>
          <w:szCs w:val="22"/>
        </w:rPr>
        <w:t>a</w:t>
      </w:r>
      <w:r w:rsidR="00376746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376746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376746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66491C" w:rsidRPr="005A147A">
        <w:rPr>
          <w:rFonts w:ascii="Arial" w:hAnsi="Arial" w:cs="Arial"/>
          <w:iCs/>
          <w:sz w:val="22"/>
          <w:szCs w:val="22"/>
        </w:rPr>
        <w:t>,</w:t>
      </w:r>
      <w:r w:rsidR="00376746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A69BC">
        <w:rPr>
          <w:rFonts w:ascii="Arial" w:hAnsi="Arial" w:cs="Arial"/>
          <w:sz w:val="22"/>
          <w:szCs w:val="22"/>
        </w:rPr>
        <w:t>Pzp</w:t>
      </w:r>
      <w:proofErr w:type="spellEnd"/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C5DB6C5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1A57D53A" w:rsidR="00F228DC" w:rsidRPr="003112C2" w:rsidRDefault="00260C7E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129A0AA7" w:rsidR="00F228DC" w:rsidRPr="003112C2" w:rsidRDefault="00260C7E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2B6CE4AB" w:rsidR="00995B50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244F3B0" w14:textId="77777777" w:rsidR="00CC2B8B" w:rsidRPr="00245754" w:rsidRDefault="00CC2B8B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4319F1AA" w14:textId="4139C402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376746">
        <w:rPr>
          <w:rFonts w:ascii="Arial" w:hAnsi="Arial" w:cs="Arial"/>
          <w:b/>
          <w:bCs/>
          <w:i/>
          <w:sz w:val="20"/>
        </w:rPr>
        <w:t>6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5A417FFB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F83C51D" w14:textId="77D35E6B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376746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38CBA9DC" w:rsidR="005F4353" w:rsidRPr="002711BE" w:rsidRDefault="005F4353" w:rsidP="003767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/ wykonawcy ubiegającego się o zamówienie wspólnie z innymi wykonawcami </w:t>
      </w:r>
      <w:r w:rsidR="009D2A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66FE4FE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78403ABB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0B8D3F3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531A01A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BE6F43" w14:textId="77777777" w:rsidR="00376746" w:rsidRDefault="00376746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723C7957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376746">
        <w:rPr>
          <w:rFonts w:ascii="Arial" w:hAnsi="Arial" w:cs="Arial"/>
          <w:b/>
          <w:bCs/>
          <w:i/>
          <w:sz w:val="20"/>
        </w:rPr>
        <w:t>8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0C4F3C9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429F37A8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F9009A" w:rsidRPr="00ED0DCE">
        <w:rPr>
          <w:rFonts w:ascii="Arial" w:hAnsi="Arial" w:cs="Aria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681C1D7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9A44165" w14:textId="4D6D724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58BD7" w14:textId="0792C1F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59EC1A6" w14:textId="77777777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659CBC9" w14:textId="6DEBD634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192EDA68" w:rsidR="000D169C" w:rsidRDefault="000D169C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8A8CD1E" w14:textId="320B2E3C" w:rsidR="00787C0B" w:rsidRPr="00DA1285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 w:rsidR="00C30833">
        <w:rPr>
          <w:rFonts w:ascii="Arial" w:hAnsi="Arial" w:cs="Arial"/>
          <w:b/>
          <w:bCs/>
          <w:i/>
          <w:iCs/>
          <w:sz w:val="20"/>
        </w:rPr>
        <w:t>9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6AC6ABB9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3083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1BC37A8" w14:textId="430BC178" w:rsidR="00787C0B" w:rsidRPr="00240916" w:rsidRDefault="00787C0B" w:rsidP="00DA6FAF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72E86" w:rsidRPr="00972E86">
        <w:rPr>
          <w:rFonts w:ascii="Arial" w:hAnsi="Arial" w:cs="Arial"/>
          <w:b/>
          <w:sz w:val="22"/>
          <w:szCs w:val="22"/>
        </w:rPr>
        <w:t>10</w:t>
      </w:r>
      <w:r w:rsidRPr="00972E86">
        <w:rPr>
          <w:rFonts w:ascii="Arial" w:hAnsi="Arial" w:cs="Arial"/>
          <w:b/>
          <w:sz w:val="22"/>
          <w:szCs w:val="22"/>
        </w:rPr>
        <w:t xml:space="preserve"> lat</w:t>
      </w:r>
      <w:r w:rsidRPr="00C308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przed upływem terminu składania ofert</w:t>
      </w:r>
      <w:r w:rsidR="002B430D">
        <w:rPr>
          <w:rFonts w:ascii="Arial" w:hAnsi="Arial" w:cs="Arial"/>
          <w:sz w:val="22"/>
          <w:szCs w:val="22"/>
        </w:rPr>
        <w:t xml:space="preserve"> </w:t>
      </w:r>
      <w:r w:rsidR="005C67C8"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995B50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5C67C8"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="005C67C8" w:rsidRPr="005C67C8">
        <w:rPr>
          <w:rFonts w:ascii="Arial" w:hAnsi="Arial" w:cs="Arial"/>
          <w:sz w:val="22"/>
          <w:szCs w:val="22"/>
        </w:rPr>
        <w:t xml:space="preserve">pn.: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1948EB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995B50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51007C14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 w:rsidR="003E0AC6">
              <w:rPr>
                <w:rFonts w:ascii="Arial" w:hAnsi="Arial" w:cs="Arial"/>
                <w:sz w:val="20"/>
              </w:rPr>
              <w:t xml:space="preserve"> </w:t>
            </w:r>
            <w:r w:rsidR="00C51639">
              <w:rPr>
                <w:rFonts w:ascii="Arial" w:hAnsi="Arial" w:cs="Arial"/>
                <w:sz w:val="20"/>
              </w:rPr>
              <w:t>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3C8D1A11" w14:textId="52F3DC43" w:rsidR="00787C0B" w:rsidRDefault="003E0AC6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 prac</w:t>
            </w:r>
          </w:p>
          <w:p w14:paraId="0C2DC80F" w14:textId="56AFE490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</w:t>
            </w:r>
            <w:r w:rsidR="000B222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C21AB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B1715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995B50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9D0D6B" w14:textId="77777777" w:rsidR="00995B50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B955E3" w14:textId="11A6BB24" w:rsidR="00995B50" w:rsidRPr="00E11F99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C30833">
        <w:rPr>
          <w:rFonts w:ascii="Arial" w:hAnsi="Arial" w:cs="Arial"/>
          <w:i/>
          <w:sz w:val="20"/>
        </w:rPr>
        <w:t>usługi</w:t>
      </w:r>
      <w:r w:rsidR="007D5EEC">
        <w:rPr>
          <w:rFonts w:ascii="Arial" w:hAnsi="Arial" w:cs="Arial"/>
          <w:i/>
          <w:sz w:val="20"/>
        </w:rPr>
        <w:t xml:space="preserve"> są wykonywane</w:t>
      </w:r>
      <w:r w:rsidRPr="00E11F99">
        <w:rPr>
          <w:rFonts w:ascii="Arial" w:hAnsi="Arial" w:cs="Arial"/>
          <w:i/>
          <w:sz w:val="20"/>
        </w:rPr>
        <w:t xml:space="preserve"> </w:t>
      </w:r>
      <w:r w:rsidR="007D5EEC">
        <w:rPr>
          <w:rFonts w:ascii="Arial" w:hAnsi="Arial" w:cs="Arial"/>
          <w:i/>
          <w:sz w:val="20"/>
        </w:rPr>
        <w:t xml:space="preserve">lub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A2759F">
      <w:pPr>
        <w:spacing w:line="276" w:lineRule="auto"/>
        <w:jc w:val="both"/>
        <w:rPr>
          <w:rFonts w:ascii="Arial" w:hAnsi="Arial" w:cs="Arial"/>
        </w:rPr>
      </w:pPr>
    </w:p>
    <w:p w14:paraId="0C9C3914" w14:textId="4899A4CB" w:rsidR="00787C0B" w:rsidRPr="00AB3854" w:rsidRDefault="002154F0" w:rsidP="00A2759F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24A11F3" w14:textId="07D77FF4" w:rsidR="005E2014" w:rsidRDefault="005E2014" w:rsidP="005E2014">
      <w:pPr>
        <w:rPr>
          <w:rFonts w:ascii="Arial" w:hAnsi="Arial" w:cs="Arial"/>
          <w:sz w:val="20"/>
        </w:rPr>
      </w:pPr>
    </w:p>
    <w:p w14:paraId="715469E3" w14:textId="4E6F16C9" w:rsidR="002629EC" w:rsidRDefault="002629EC" w:rsidP="005E2014">
      <w:pPr>
        <w:rPr>
          <w:rFonts w:ascii="Arial" w:hAnsi="Arial" w:cs="Arial"/>
          <w:sz w:val="20"/>
        </w:rPr>
      </w:pPr>
    </w:p>
    <w:p w14:paraId="16C9F776" w14:textId="5D27268F" w:rsidR="002629EC" w:rsidRDefault="002629EC" w:rsidP="005E2014">
      <w:pPr>
        <w:rPr>
          <w:rFonts w:ascii="Arial" w:hAnsi="Arial" w:cs="Arial"/>
          <w:sz w:val="20"/>
        </w:rPr>
      </w:pPr>
    </w:p>
    <w:p w14:paraId="41FF1ABC" w14:textId="72B16F84" w:rsidR="002629EC" w:rsidRDefault="002629EC" w:rsidP="005E2014">
      <w:pPr>
        <w:rPr>
          <w:rFonts w:ascii="Arial" w:hAnsi="Arial" w:cs="Arial"/>
          <w:sz w:val="20"/>
        </w:rPr>
      </w:pPr>
    </w:p>
    <w:p w14:paraId="1C101743" w14:textId="30592601" w:rsidR="002629EC" w:rsidRDefault="002629EC" w:rsidP="005E2014">
      <w:pPr>
        <w:rPr>
          <w:rFonts w:ascii="Arial" w:hAnsi="Arial" w:cs="Arial"/>
          <w:sz w:val="20"/>
        </w:rPr>
      </w:pPr>
    </w:p>
    <w:p w14:paraId="6713C4D6" w14:textId="7C7322BA" w:rsidR="002629EC" w:rsidRDefault="002629EC" w:rsidP="005E2014">
      <w:pPr>
        <w:rPr>
          <w:rFonts w:ascii="Arial" w:hAnsi="Arial" w:cs="Arial"/>
          <w:sz w:val="20"/>
        </w:rPr>
      </w:pPr>
    </w:p>
    <w:p w14:paraId="6808235E" w14:textId="1B41B946" w:rsidR="002629EC" w:rsidRDefault="002629EC" w:rsidP="005E2014">
      <w:pPr>
        <w:rPr>
          <w:rFonts w:ascii="Arial" w:hAnsi="Arial" w:cs="Arial"/>
          <w:sz w:val="20"/>
        </w:rPr>
      </w:pPr>
    </w:p>
    <w:p w14:paraId="436D6A07" w14:textId="57895FD7" w:rsidR="002629EC" w:rsidRDefault="002629EC" w:rsidP="005E2014">
      <w:pPr>
        <w:rPr>
          <w:rFonts w:ascii="Arial" w:hAnsi="Arial" w:cs="Arial"/>
          <w:sz w:val="20"/>
        </w:rPr>
      </w:pPr>
    </w:p>
    <w:p w14:paraId="4C2E9804" w14:textId="328AB449" w:rsidR="002629EC" w:rsidRDefault="002629EC" w:rsidP="005E2014">
      <w:pPr>
        <w:rPr>
          <w:rFonts w:ascii="Arial" w:hAnsi="Arial" w:cs="Arial"/>
          <w:sz w:val="20"/>
        </w:rPr>
      </w:pPr>
    </w:p>
    <w:p w14:paraId="0E331E67" w14:textId="5A220CA4" w:rsidR="002629EC" w:rsidRDefault="002629EC" w:rsidP="005E2014">
      <w:pPr>
        <w:rPr>
          <w:rFonts w:ascii="Arial" w:hAnsi="Arial" w:cs="Arial"/>
          <w:sz w:val="20"/>
        </w:rPr>
      </w:pPr>
    </w:p>
    <w:p w14:paraId="674BC465" w14:textId="60BA4835" w:rsidR="002629EC" w:rsidRDefault="002629EC" w:rsidP="005E2014">
      <w:pPr>
        <w:rPr>
          <w:rFonts w:ascii="Arial" w:hAnsi="Arial" w:cs="Arial"/>
          <w:sz w:val="20"/>
        </w:rPr>
      </w:pPr>
    </w:p>
    <w:p w14:paraId="6570FA36" w14:textId="3A3BC51B" w:rsidR="002629EC" w:rsidRDefault="002629EC" w:rsidP="005E2014">
      <w:pPr>
        <w:rPr>
          <w:rFonts w:ascii="Arial" w:hAnsi="Arial" w:cs="Arial"/>
          <w:sz w:val="20"/>
        </w:rPr>
      </w:pPr>
    </w:p>
    <w:p w14:paraId="22056E55" w14:textId="45667E55" w:rsidR="002629EC" w:rsidRDefault="002629EC" w:rsidP="005E2014">
      <w:pPr>
        <w:rPr>
          <w:rFonts w:ascii="Arial" w:hAnsi="Arial" w:cs="Arial"/>
          <w:sz w:val="20"/>
        </w:rPr>
      </w:pPr>
    </w:p>
    <w:p w14:paraId="0809595A" w14:textId="77777777" w:rsidR="002629EC" w:rsidRPr="005F1486" w:rsidRDefault="002629EC" w:rsidP="005E2014">
      <w:pPr>
        <w:rPr>
          <w:rFonts w:ascii="Arial" w:hAnsi="Arial" w:cs="Arial"/>
          <w:sz w:val="20"/>
        </w:rPr>
      </w:pPr>
    </w:p>
    <w:p w14:paraId="0B121A6D" w14:textId="1811B1B6" w:rsidR="00B17157" w:rsidRPr="00530BD9" w:rsidRDefault="00B17157" w:rsidP="00B17157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530BD9">
        <w:rPr>
          <w:rFonts w:ascii="Arial" w:hAnsi="Arial" w:cs="Arial"/>
          <w:b/>
          <w:bCs/>
          <w:i/>
          <w:iCs/>
          <w:sz w:val="20"/>
        </w:rPr>
        <w:lastRenderedPageBreak/>
        <w:t>Zał</w:t>
      </w:r>
      <w:r w:rsidRPr="00530BD9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2629EC">
        <w:rPr>
          <w:rFonts w:ascii="Arial" w:hAnsi="Arial" w:cs="Arial"/>
          <w:b/>
          <w:bCs/>
          <w:i/>
          <w:iCs/>
          <w:sz w:val="20"/>
        </w:rPr>
        <w:t>1</w:t>
      </w:r>
      <w:r w:rsidR="007D5EEC">
        <w:rPr>
          <w:rFonts w:ascii="Arial" w:hAnsi="Arial" w:cs="Arial"/>
          <w:b/>
          <w:bCs/>
          <w:i/>
          <w:iCs/>
          <w:sz w:val="20"/>
        </w:rPr>
        <w:t>0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08C7B39" w14:textId="77777777" w:rsidR="00B17157" w:rsidRPr="00004F0B" w:rsidRDefault="00B17157" w:rsidP="00B171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860195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B80992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41B6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AB1CF3" w14:textId="77777777" w:rsidR="00B17157" w:rsidRPr="000A4213" w:rsidRDefault="00B17157" w:rsidP="00B171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4825F69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3892FD69" w14:textId="77777777" w:rsidR="00B17157" w:rsidRPr="0052439F" w:rsidRDefault="00B17157" w:rsidP="00B17157">
      <w:pPr>
        <w:spacing w:line="276" w:lineRule="auto"/>
        <w:jc w:val="both"/>
        <w:rPr>
          <w:rFonts w:ascii="Arial" w:hAnsi="Arial" w:cs="Arial"/>
          <w:bCs/>
        </w:rPr>
      </w:pPr>
    </w:p>
    <w:p w14:paraId="7A107CCF" w14:textId="77777777" w:rsidR="00B17157" w:rsidRPr="00CC7EBF" w:rsidRDefault="00B17157" w:rsidP="00B1715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590FEF8" w14:textId="77777777" w:rsidR="00B17157" w:rsidRPr="000A4213" w:rsidRDefault="00B17157" w:rsidP="00B1715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06924DFC" w14:textId="012F5628" w:rsidR="00B17157" w:rsidRPr="00240916" w:rsidRDefault="00B17157" w:rsidP="002629E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>zadania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="002B430D">
        <w:rPr>
          <w:rFonts w:ascii="Arial" w:hAnsi="Arial" w:cs="Arial"/>
          <w:iCs/>
        </w:rPr>
        <w:t>,</w:t>
      </w:r>
    </w:p>
    <w:p w14:paraId="35C66083" w14:textId="77777777" w:rsidR="00B17157" w:rsidRPr="0052439F" w:rsidRDefault="00B17157" w:rsidP="00B17157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B17157" w:rsidRPr="0052439F" w14:paraId="471C64F7" w14:textId="77777777" w:rsidTr="00511CDB">
        <w:trPr>
          <w:cantSplit/>
          <w:trHeight w:val="267"/>
        </w:trPr>
        <w:tc>
          <w:tcPr>
            <w:tcW w:w="562" w:type="dxa"/>
          </w:tcPr>
          <w:p w14:paraId="167162A0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E15038" w14:textId="77777777" w:rsidR="00B17157" w:rsidRPr="0052439F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5CCF41BE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A0838" w14:textId="77777777" w:rsidR="00B17157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7FB9F8EC" w14:textId="190932D8" w:rsidR="00B17157" w:rsidRPr="00530BD9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 w:rsidR="000B222E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 w:rsidR="00C21AB0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F78DD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B17157" w:rsidRPr="0052439F" w14:paraId="5FE470A0" w14:textId="77777777" w:rsidTr="00511CDB">
        <w:trPr>
          <w:cantSplit/>
          <w:trHeight w:val="2652"/>
        </w:trPr>
        <w:tc>
          <w:tcPr>
            <w:tcW w:w="562" w:type="dxa"/>
          </w:tcPr>
          <w:p w14:paraId="63A0846C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05113B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44A4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7BA01A" w14:textId="77777777" w:rsidR="00B17157" w:rsidRPr="0052439F" w:rsidRDefault="00B17157" w:rsidP="00511C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DA81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66B2C1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C19426" w14:textId="77777777" w:rsidR="00B17157" w:rsidRPr="0052439F" w:rsidRDefault="00B17157" w:rsidP="00B171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25D5077" w14:textId="77777777" w:rsidR="00B17157" w:rsidRPr="007B47CD" w:rsidRDefault="00B17157" w:rsidP="00B17157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E4DD32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706734B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8203EC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CF941C6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D20F8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A1C09" w14:textId="06146FC9" w:rsidR="00B17157" w:rsidRDefault="00B17157" w:rsidP="00B17157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8C96DF4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595BC25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6305DB" w14:textId="44BFD41C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39091F" w14:textId="3D1FA0A9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163484B" w14:textId="58D91101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A6E3034" w14:textId="103BFBDB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839C68A" w14:textId="0B828F00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AB4B7F0" w14:textId="720129DB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1AFB530" w14:textId="3CC6CB61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1751305" w14:textId="736764EE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097EE8D" w14:textId="3FA78D3C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9E213DC" w14:textId="1120A954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D0CBD27" w14:textId="77777777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2B34268" w14:textId="788249F4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0"/>
        </w:rPr>
        <w:t>1</w:t>
      </w:r>
      <w:r w:rsidR="007D5EEC">
        <w:rPr>
          <w:rFonts w:ascii="Arial" w:hAnsi="Arial" w:cs="Arial"/>
          <w:b/>
          <w:bCs/>
          <w:i/>
          <w:sz w:val="20"/>
        </w:rPr>
        <w:t>1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77777777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21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1129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C67C8">
        <w:rPr>
          <w:rFonts w:ascii="Arial" w:hAnsi="Arial" w:cs="Arial"/>
          <w:sz w:val="22"/>
          <w:szCs w:val="22"/>
        </w:rPr>
        <w:t>późn</w:t>
      </w:r>
      <w:proofErr w:type="spellEnd"/>
      <w:r w:rsidRPr="005C67C8">
        <w:rPr>
          <w:rFonts w:ascii="Arial" w:hAnsi="Arial" w:cs="Arial"/>
          <w:sz w:val="22"/>
          <w:szCs w:val="22"/>
        </w:rPr>
        <w:t>. zm.)</w:t>
      </w:r>
    </w:p>
    <w:p w14:paraId="3480EFD2" w14:textId="570A0C1A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„Nadzór autorski </w:t>
      </w:r>
      <w:r w:rsidR="001948EB">
        <w:rPr>
          <w:rFonts w:ascii="Arial" w:hAnsi="Arial" w:cs="Arial"/>
          <w:b/>
          <w:bCs/>
          <w:sz w:val="22"/>
          <w:szCs w:val="22"/>
        </w:rPr>
        <w:t xml:space="preserve">związany z 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>realizacją z</w:t>
      </w:r>
      <w:r w:rsidR="001948EB">
        <w:rPr>
          <w:rFonts w:ascii="Arial" w:hAnsi="Arial" w:cs="Arial"/>
          <w:b/>
          <w:bCs/>
          <w:sz w:val="22"/>
          <w:szCs w:val="22"/>
        </w:rPr>
        <w:t>a</w:t>
      </w:r>
      <w:r w:rsidR="001948EB" w:rsidRPr="00FF4B3B">
        <w:rPr>
          <w:rFonts w:ascii="Arial" w:hAnsi="Arial" w:cs="Arial"/>
          <w:b/>
          <w:bCs/>
          <w:sz w:val="22"/>
          <w:szCs w:val="22"/>
        </w:rPr>
        <w:t xml:space="preserve">dania pn.: </w:t>
      </w:r>
      <w:r w:rsidR="001948EB" w:rsidRPr="00FF4B3B">
        <w:rPr>
          <w:rFonts w:ascii="Arial" w:hAnsi="Arial" w:cs="Arial"/>
          <w:b/>
          <w:bCs/>
          <w:iCs/>
          <w:color w:val="0D0D0D" w:themeColor="text1" w:themeTint="F2"/>
          <w:sz w:val="22"/>
          <w:szCs w:val="22"/>
        </w:rPr>
        <w:t>Wykonanie robót budowlanych poniżej Stopnia Wodnego Malczyce zgodnie z decyzją nr I-H-116/15</w:t>
      </w:r>
      <w:r w:rsidR="001948EB" w:rsidRPr="00FF4B3B">
        <w:rPr>
          <w:rFonts w:ascii="Arial" w:hAnsi="Arial" w:cs="Arial"/>
          <w:b/>
          <w:bCs/>
          <w:iCs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="0020559D">
        <w:rPr>
          <w:rStyle w:val="FontStyle54"/>
          <w:rFonts w:ascii="Arial" w:hAnsi="Arial" w:cs="Arial"/>
          <w:b/>
          <w:bCs/>
        </w:rPr>
        <w:t>usługi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3EABB57D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20559D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4970E50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E15058">
      <w:rPr>
        <w:rFonts w:ascii="Arial" w:hAnsi="Arial" w:cs="Arial"/>
        <w:b/>
        <w:sz w:val="20"/>
      </w:rPr>
      <w:t>5</w:t>
    </w:r>
    <w:r w:rsidR="00CC2B8B">
      <w:rPr>
        <w:rFonts w:ascii="Arial" w:hAnsi="Arial" w:cs="Arial"/>
        <w:b/>
        <w:sz w:val="20"/>
      </w:rPr>
      <w:t>4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948EB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0559D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6746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D5EEC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2E86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1ED6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B0"/>
    <w:rsid w:val="00C22133"/>
    <w:rsid w:val="00C300E9"/>
    <w:rsid w:val="00C30833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2B8B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12</cp:revision>
  <cp:lastPrinted>2021-02-09T11:18:00Z</cp:lastPrinted>
  <dcterms:created xsi:type="dcterms:W3CDTF">2022-05-26T12:06:00Z</dcterms:created>
  <dcterms:modified xsi:type="dcterms:W3CDTF">2022-06-08T06:41:00Z</dcterms:modified>
</cp:coreProperties>
</file>