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6B25CD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10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5CB50BD0" w:rsidR="00343130" w:rsidRPr="00343130" w:rsidRDefault="001B54CB" w:rsidP="006B11FA">
      <w:pPr>
        <w:spacing w:line="240" w:lineRule="auto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</w:t>
      </w:r>
      <w:r w:rsidR="00EA34CF">
        <w:rPr>
          <w:rFonts w:asciiTheme="minorHAnsi" w:hAnsiTheme="minorHAnsi" w:cstheme="minorHAnsi"/>
          <w:sz w:val="22"/>
        </w:rPr>
        <w:t>274</w:t>
      </w:r>
      <w:r w:rsidRPr="00343130">
        <w:rPr>
          <w:rFonts w:asciiTheme="minorHAnsi" w:hAnsiTheme="minorHAnsi" w:cstheme="minorHAnsi"/>
          <w:sz w:val="22"/>
        </w:rPr>
        <w:t xml:space="preserve"> ust. 1 </w:t>
      </w:r>
      <w:r w:rsidR="00EA34CF">
        <w:rPr>
          <w:rFonts w:asciiTheme="minorHAnsi" w:hAnsiTheme="minorHAnsi" w:cstheme="minorHAnsi"/>
          <w:sz w:val="22"/>
        </w:rPr>
        <w:t>P</w:t>
      </w:r>
      <w:r w:rsidRPr="00343130">
        <w:rPr>
          <w:rFonts w:asciiTheme="minorHAnsi" w:hAnsiTheme="minorHAnsi" w:cstheme="minorHAnsi"/>
          <w:sz w:val="22"/>
        </w:rPr>
        <w:t xml:space="preserve">zp skierowane do Wykonawcy w związku ze złożeniem oferty w postępowaniu  pn. </w:t>
      </w:r>
      <w:r w:rsidR="006B11FA" w:rsidRPr="00DD3835">
        <w:rPr>
          <w:rFonts w:asciiTheme="minorHAnsi" w:hAnsiTheme="minorHAnsi" w:cstheme="minorHAnsi"/>
          <w:b/>
          <w:bCs/>
          <w:sz w:val="22"/>
        </w:rPr>
        <w:t>Usługi na obiekcie hydrotechnicznym EW Świnna Poręba – etap II</w:t>
      </w:r>
      <w:r w:rsidR="006B11FA">
        <w:rPr>
          <w:rFonts w:asciiTheme="minorHAnsi" w:hAnsiTheme="minorHAnsi" w:cstheme="minorHAnsi"/>
          <w:b/>
          <w:bCs/>
          <w:sz w:val="22"/>
        </w:rPr>
        <w:t xml:space="preserve"> w </w:t>
      </w:r>
      <w:r w:rsidR="006B11FA" w:rsidRPr="00DD3835">
        <w:rPr>
          <w:rFonts w:ascii="Calibri" w:hAnsi="Calibri" w:cs="Calibri"/>
          <w:b/>
          <w:bCs/>
          <w:snapToGrid w:val="0"/>
          <w:sz w:val="22"/>
          <w:lang w:eastAsia="pl-PL"/>
        </w:rPr>
        <w:t>zakresie Części ………..</w:t>
      </w:r>
      <w:r w:rsidR="006B11FA">
        <w:rPr>
          <w:rFonts w:ascii="Calibri" w:hAnsi="Calibri" w:cs="Calibri"/>
          <w:b/>
          <w:bCs/>
          <w:snapToGrid w:val="0"/>
          <w:sz w:val="22"/>
          <w:lang w:eastAsia="pl-PL"/>
        </w:rPr>
        <w:t xml:space="preserve">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971E0F">
        <w:rPr>
          <w:rFonts w:ascii="Calibri" w:hAnsi="Calibri" w:cs="Calibri"/>
          <w:bCs/>
          <w:sz w:val="22"/>
          <w:lang w:eastAsia="zh-CN"/>
        </w:rPr>
        <w:t>9</w:t>
      </w:r>
      <w:r w:rsidR="006B11FA">
        <w:rPr>
          <w:rFonts w:ascii="Calibri" w:hAnsi="Calibri" w:cs="Calibri"/>
          <w:bCs/>
          <w:sz w:val="22"/>
          <w:lang w:eastAsia="zh-CN"/>
        </w:rPr>
        <w:t>5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760CF5A4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971E0F">
      <w:rPr>
        <w:rFonts w:ascii="Arial" w:hAnsi="Arial" w:cs="Arial"/>
        <w:b/>
        <w:smallCaps/>
        <w:sz w:val="16"/>
        <w:szCs w:val="16"/>
      </w:rPr>
      <w:t>9</w:t>
    </w:r>
    <w:r w:rsidR="006B11FA">
      <w:rPr>
        <w:rFonts w:ascii="Arial" w:hAnsi="Arial" w:cs="Arial"/>
        <w:b/>
        <w:smallCaps/>
        <w:sz w:val="16"/>
        <w:szCs w:val="16"/>
      </w:rPr>
      <w:t>5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1F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1E0F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3A6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1D0"/>
    <w:rsid w:val="00E675F9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9</cp:revision>
  <cp:lastPrinted>2019-04-08T08:48:00Z</cp:lastPrinted>
  <dcterms:created xsi:type="dcterms:W3CDTF">2022-05-13T08:37:00Z</dcterms:created>
  <dcterms:modified xsi:type="dcterms:W3CDTF">2022-06-10T11:34:00Z</dcterms:modified>
</cp:coreProperties>
</file>