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911" w14:textId="77777777" w:rsidR="009D1362" w:rsidRPr="009D1362" w:rsidRDefault="009D1362" w:rsidP="009D1362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1DD696F" w14:textId="77777777" w:rsidR="009D1362" w:rsidRPr="009D1362" w:rsidRDefault="009D1362" w:rsidP="009D13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13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3622B5B2" w14:textId="77777777" w:rsidR="009D1362" w:rsidRPr="009D1362" w:rsidRDefault="009D1362" w:rsidP="009D13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13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6CA1367E" w14:textId="77777777" w:rsidR="009D1362" w:rsidRPr="009D1362" w:rsidRDefault="009D1362" w:rsidP="009D13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13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9D1362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7FB46EE3" w14:textId="77777777" w:rsidR="009D1362" w:rsidRPr="009D1362" w:rsidRDefault="009D1362" w:rsidP="009D1362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480F090E" w14:textId="77777777" w:rsidR="009D1362" w:rsidRPr="009D1362" w:rsidRDefault="009D1362" w:rsidP="009D1362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9D1362" w:rsidRPr="009D1362" w14:paraId="78C149C2" w14:textId="77777777" w:rsidTr="00727547">
        <w:tc>
          <w:tcPr>
            <w:tcW w:w="3539" w:type="dxa"/>
          </w:tcPr>
          <w:p w14:paraId="03DB2B0B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9D1362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0A0EE704" w14:textId="77777777" w:rsidR="009D1362" w:rsidRPr="009D1362" w:rsidRDefault="009D1362" w:rsidP="009D1362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9D1362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9D1362" w:rsidRPr="009D1362" w14:paraId="77C1D381" w14:textId="77777777" w:rsidTr="00727547">
        <w:tc>
          <w:tcPr>
            <w:tcW w:w="3539" w:type="dxa"/>
          </w:tcPr>
          <w:p w14:paraId="2A37985B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9D1362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31DC9EB8" w14:textId="77777777" w:rsidR="009D1362" w:rsidRPr="009D1362" w:rsidRDefault="009D1362" w:rsidP="009D1362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9D1362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9D1362" w:rsidRPr="009D1362" w14:paraId="125EE468" w14:textId="77777777" w:rsidTr="00727547">
        <w:trPr>
          <w:trHeight w:val="131"/>
        </w:trPr>
        <w:tc>
          <w:tcPr>
            <w:tcW w:w="9736" w:type="dxa"/>
            <w:gridSpan w:val="2"/>
          </w:tcPr>
          <w:p w14:paraId="61DBF3D2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4E25B826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9D1362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1816631F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2DE56385" w14:textId="77777777" w:rsidR="009D1362" w:rsidRPr="009D1362" w:rsidRDefault="009D1362" w:rsidP="009D1362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9D1362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427B530" w14:textId="77777777" w:rsidR="009D1362" w:rsidRPr="009D1362" w:rsidRDefault="009D1362" w:rsidP="009D1362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9D1362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5D6D27D2" w14:textId="77777777" w:rsidR="009D1362" w:rsidRPr="009D1362" w:rsidRDefault="009D1362" w:rsidP="009D1362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F9D8C6A" w14:textId="77777777" w:rsidR="009D1362" w:rsidRPr="009D1362" w:rsidRDefault="009D1362" w:rsidP="009D1362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9D1362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9D1362">
        <w:rPr>
          <w:rFonts w:ascii="Calibri" w:eastAsia="Calibri" w:hAnsi="Calibri" w:cs="Calibri"/>
          <w:sz w:val="20"/>
          <w:szCs w:val="20"/>
        </w:rPr>
        <w:t xml:space="preserve"> oferty </w:t>
      </w:r>
      <w:r w:rsidRPr="009D136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645D560D" w14:textId="353D3151" w:rsidR="009D1362" w:rsidRPr="009D1362" w:rsidRDefault="009D1362" w:rsidP="009D1362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i/>
          <w:szCs w:val="24"/>
          <w:lang w:eastAsia="pl-PL"/>
        </w:rPr>
      </w:pPr>
      <w:bookmarkStart w:id="1" w:name="_Hlk103937432"/>
      <w:bookmarkStart w:id="2" w:name="_Hlk104818374"/>
      <w:r w:rsidRPr="009D1362">
        <w:rPr>
          <w:rFonts w:ascii="Calibri" w:eastAsia="Times New Roman" w:hAnsi="Calibri" w:cs="Calibri"/>
          <w:b/>
          <w:bCs/>
          <w:i/>
          <w:szCs w:val="24"/>
          <w:lang w:eastAsia="pl-PL"/>
        </w:rPr>
        <w:t>„Wykonanie prac utrzymaniowych w korytach cieków na terenie działania Zarządu Zlewni w Katowicach – obszar działania Nadzoru Wodnego w Pszczynie”</w:t>
      </w:r>
      <w:r>
        <w:rPr>
          <w:rFonts w:ascii="Calibri" w:eastAsia="Times New Roman" w:hAnsi="Calibri" w:cs="Calibri"/>
          <w:b/>
          <w:bCs/>
          <w:i/>
          <w:szCs w:val="24"/>
          <w:lang w:eastAsia="pl-PL"/>
        </w:rPr>
        <w:t>, część nr ………..</w:t>
      </w:r>
      <w:r w:rsidRPr="009D1362">
        <w:rPr>
          <w:rFonts w:ascii="Calibri" w:eastAsia="Times New Roman" w:hAnsi="Calibri" w:cs="Calibri"/>
          <w:b/>
          <w:i/>
          <w:szCs w:val="24"/>
          <w:lang w:eastAsia="pl-PL"/>
        </w:rPr>
        <w:t xml:space="preserve"> </w:t>
      </w:r>
    </w:p>
    <w:bookmarkEnd w:id="1"/>
    <w:bookmarkEnd w:id="2"/>
    <w:p w14:paraId="6E988A7A" w14:textId="77777777" w:rsidR="009D1362" w:rsidRPr="009D1362" w:rsidRDefault="009D1362" w:rsidP="009D1362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6D055E9B" w14:textId="77777777" w:rsidR="009D1362" w:rsidRPr="009D1362" w:rsidRDefault="009D1362" w:rsidP="009D1362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9D1362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9D1362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9D136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D1362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9D1362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9D1362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9D1362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9D1362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9D1362">
        <w:rPr>
          <w:rFonts w:ascii="Calibri" w:eastAsia="Calibri" w:hAnsi="Calibri" w:cs="Calibri"/>
          <w:sz w:val="20"/>
          <w:szCs w:val="20"/>
        </w:rPr>
        <w:t xml:space="preserve"> </w:t>
      </w:r>
      <w:r w:rsidRPr="009D1362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9D1362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9D1362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020B5CEB" w14:textId="77777777" w:rsidR="009D1362" w:rsidRPr="009D1362" w:rsidRDefault="009D1362" w:rsidP="009D1362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9D1362" w:rsidRPr="009D1362" w14:paraId="41E8D96C" w14:textId="77777777" w:rsidTr="00727547">
        <w:tc>
          <w:tcPr>
            <w:tcW w:w="2263" w:type="dxa"/>
            <w:vAlign w:val="center"/>
          </w:tcPr>
          <w:p w14:paraId="08F8598C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9D1362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3A900FDA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9D1362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3BCED4F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9D1362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9D1362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9D1362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D1362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9D1362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9D1362" w:rsidRPr="009D1362" w14:paraId="7BE9B896" w14:textId="77777777" w:rsidTr="00727547">
        <w:tc>
          <w:tcPr>
            <w:tcW w:w="2263" w:type="dxa"/>
          </w:tcPr>
          <w:p w14:paraId="1CE9E964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4AB5D0C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4D1D6648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D1362" w:rsidRPr="009D1362" w14:paraId="1BF31523" w14:textId="77777777" w:rsidTr="00727547">
        <w:tc>
          <w:tcPr>
            <w:tcW w:w="2263" w:type="dxa"/>
          </w:tcPr>
          <w:p w14:paraId="505B49ED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92FF79E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03B3F2B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D1362" w:rsidRPr="009D1362" w14:paraId="22F25C51" w14:textId="77777777" w:rsidTr="00727547">
        <w:tc>
          <w:tcPr>
            <w:tcW w:w="2263" w:type="dxa"/>
          </w:tcPr>
          <w:p w14:paraId="577EA240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023567B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56B96F5E" w14:textId="77777777" w:rsidR="009D1362" w:rsidRPr="009D1362" w:rsidRDefault="009D1362" w:rsidP="009D1362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6CC49DF" w14:textId="77777777" w:rsidR="009D1362" w:rsidRPr="009D1362" w:rsidRDefault="009D1362" w:rsidP="009D1362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63ABD90" w14:textId="77777777" w:rsidR="009D1362" w:rsidRPr="009D1362" w:rsidRDefault="009D1362" w:rsidP="009D1362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9D1362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36871714" w14:textId="77777777" w:rsidR="009D1362" w:rsidRPr="009D1362" w:rsidRDefault="009D1362" w:rsidP="009D136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D1362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D01B9A" w14:textId="77777777" w:rsidR="009D1362" w:rsidRPr="009D1362" w:rsidRDefault="009D1362" w:rsidP="009D136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6BFD728" w14:textId="77777777" w:rsidR="009D1362" w:rsidRPr="009D1362" w:rsidRDefault="009D1362" w:rsidP="009D1362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9D1362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0B634CFF" w14:textId="313F82A5" w:rsidR="00EE52C1" w:rsidRPr="009D1362" w:rsidRDefault="009D1362" w:rsidP="009D1362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9D1362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EE52C1" w:rsidRPr="009D1362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3EF1" w14:textId="77777777" w:rsidR="004D00D9" w:rsidRDefault="004D00D9" w:rsidP="009D1362">
      <w:pPr>
        <w:spacing w:after="0" w:line="240" w:lineRule="auto"/>
      </w:pPr>
      <w:r>
        <w:separator/>
      </w:r>
    </w:p>
  </w:endnote>
  <w:endnote w:type="continuationSeparator" w:id="0">
    <w:p w14:paraId="362B17F6" w14:textId="77777777" w:rsidR="004D00D9" w:rsidRDefault="004D00D9" w:rsidP="009D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690F35FB" w14:textId="77777777" w:rsidR="00093B69" w:rsidRPr="008F39DD" w:rsidRDefault="004D00D9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0796BC99" w14:textId="77777777" w:rsidR="00A31AF8" w:rsidRPr="008F39DD" w:rsidRDefault="004D00D9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3CCDE7F7" w14:textId="77777777" w:rsidR="00A31AF8" w:rsidRDefault="004D0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BEF" w14:textId="77777777" w:rsidR="004D00D9" w:rsidRDefault="004D00D9" w:rsidP="009D1362">
      <w:pPr>
        <w:spacing w:after="0" w:line="240" w:lineRule="auto"/>
      </w:pPr>
      <w:r>
        <w:separator/>
      </w:r>
    </w:p>
  </w:footnote>
  <w:footnote w:type="continuationSeparator" w:id="0">
    <w:p w14:paraId="18A71B79" w14:textId="77777777" w:rsidR="004D00D9" w:rsidRDefault="004D00D9" w:rsidP="009D1362">
      <w:pPr>
        <w:spacing w:after="0" w:line="240" w:lineRule="auto"/>
      </w:pPr>
      <w:r>
        <w:continuationSeparator/>
      </w:r>
    </w:p>
  </w:footnote>
  <w:footnote w:id="1">
    <w:p w14:paraId="688BA512" w14:textId="77777777" w:rsidR="009D1362" w:rsidRPr="007A7F3B" w:rsidRDefault="009D1362" w:rsidP="009D1362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5048A4CA" w14:textId="77777777" w:rsidR="009D1362" w:rsidRDefault="009D1362" w:rsidP="009D1362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BFE3" w14:textId="77777777" w:rsidR="008F39DD" w:rsidRDefault="004D00D9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685C2D85" w14:textId="1C2C7BBC" w:rsidR="008F39DD" w:rsidRPr="008F39DD" w:rsidRDefault="004D00D9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9D1362">
      <w:rPr>
        <w:rFonts w:ascii="Arial" w:hAnsi="Arial" w:cs="Arial"/>
        <w:b/>
        <w:bCs/>
        <w:smallCaps/>
        <w:color w:val="333399"/>
        <w:sz w:val="16"/>
      </w:rPr>
      <w:t>52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9D1362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A015" w14:textId="77777777" w:rsidR="000B1E3C" w:rsidRDefault="004D00D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62"/>
    <w:rsid w:val="004D00D9"/>
    <w:rsid w:val="009D1362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5A7"/>
  <w15:chartTrackingRefBased/>
  <w15:docId w15:val="{45E72567-7913-4757-AE9A-90173E5A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3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D136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D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3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3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2022-06-14T10:10:00Z</dcterms:created>
  <dcterms:modified xsi:type="dcterms:W3CDTF">2022-06-14T10:14:00Z</dcterms:modified>
</cp:coreProperties>
</file>