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9EB888C" w:rsidR="00873760" w:rsidRPr="00F55556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F55556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F7B4E" w:rsidRPr="00F55556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F55556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F55556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1D81554E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0" w:name="_Hlk103243661"/>
      <w:r w:rsidR="006E50EF" w:rsidRPr="006E50EF">
        <w:rPr>
          <w:rFonts w:ascii="Calibri" w:hAnsi="Calibri" w:cs="Calibri"/>
          <w:b/>
          <w:sz w:val="22"/>
          <w:lang w:eastAsia="pl-PL"/>
        </w:rPr>
        <w:t xml:space="preserve">Roboty budowlane na ciekach i potokach </w:t>
      </w:r>
      <w:r w:rsidR="00AE42ED">
        <w:rPr>
          <w:rFonts w:ascii="Calibri" w:hAnsi="Calibri" w:cs="Calibri"/>
          <w:b/>
          <w:sz w:val="22"/>
          <w:lang w:eastAsia="pl-PL"/>
        </w:rPr>
        <w:t>NW Kraków</w:t>
      </w:r>
      <w:r w:rsidR="006E50EF" w:rsidRPr="006E50EF">
        <w:rPr>
          <w:rFonts w:ascii="Calibri" w:hAnsi="Calibri" w:cs="Calibri"/>
          <w:b/>
          <w:sz w:val="22"/>
          <w:lang w:eastAsia="pl-PL"/>
        </w:rPr>
        <w:t xml:space="preserve">, </w:t>
      </w:r>
      <w:r w:rsidR="006E50EF" w:rsidRPr="006E50EF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6E50EF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0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566F1DC9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o których mowa w </w:t>
      </w:r>
      <w:r w:rsidR="006E50EF">
        <w:rPr>
          <w:rFonts w:ascii="Calibri" w:hAnsi="Calibri" w:cs="Calibri"/>
          <w:sz w:val="22"/>
        </w:rPr>
        <w:t>pkt 7.1.1</w:t>
      </w:r>
      <w:r w:rsidRPr="00380F47">
        <w:rPr>
          <w:rFonts w:ascii="Calibri" w:hAnsi="Calibri" w:cs="Calibri"/>
          <w:sz w:val="22"/>
        </w:rPr>
        <w:t xml:space="preserve"> SWZ, </w:t>
      </w:r>
      <w:proofErr w:type="spellStart"/>
      <w:r w:rsidRPr="00380F47">
        <w:rPr>
          <w:rFonts w:ascii="Calibri" w:hAnsi="Calibri" w:cs="Calibri"/>
          <w:sz w:val="22"/>
        </w:rPr>
        <w:t>tj</w:t>
      </w:r>
      <w:proofErr w:type="spellEnd"/>
      <w:r w:rsidRPr="00380F47">
        <w:rPr>
          <w:rFonts w:ascii="Calibri" w:hAnsi="Calibri" w:cs="Calibri"/>
          <w:sz w:val="22"/>
        </w:rPr>
        <w:t xml:space="preserve">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>art. 108 ust. 1 ustawy Pzp;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461B78D7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BC9A" w14:textId="77777777" w:rsidR="00EC208E" w:rsidRDefault="00EC208E" w:rsidP="00881513">
      <w:pPr>
        <w:spacing w:line="240" w:lineRule="auto"/>
      </w:pPr>
      <w:r>
        <w:separator/>
      </w:r>
    </w:p>
  </w:endnote>
  <w:endnote w:type="continuationSeparator" w:id="0">
    <w:p w14:paraId="689472E1" w14:textId="77777777" w:rsidR="00EC208E" w:rsidRDefault="00EC208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29E1" w14:textId="77777777" w:rsidR="00EC208E" w:rsidRDefault="00EC208E" w:rsidP="00881513">
      <w:pPr>
        <w:spacing w:line="240" w:lineRule="auto"/>
      </w:pPr>
      <w:r>
        <w:separator/>
      </w:r>
    </w:p>
  </w:footnote>
  <w:footnote w:type="continuationSeparator" w:id="0">
    <w:p w14:paraId="46165064" w14:textId="77777777" w:rsidR="00EC208E" w:rsidRDefault="00EC208E" w:rsidP="00881513">
      <w:pPr>
        <w:spacing w:line="240" w:lineRule="auto"/>
      </w:pPr>
      <w:r>
        <w:continuationSeparator/>
      </w:r>
    </w:p>
  </w:footnote>
  <w:footnote w:id="1">
    <w:p w14:paraId="09AEE596" w14:textId="7FD68E98" w:rsidR="006E50EF" w:rsidRDefault="006E50EF" w:rsidP="006E50EF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15AA6C4F" w14:textId="76BE0539" w:rsidR="006E50EF" w:rsidRPr="00320398" w:rsidRDefault="00320398" w:rsidP="006E50EF">
      <w:pPr>
        <w:pStyle w:val="Tekstprzypisudolnego"/>
        <w:rPr>
          <w:color w:val="FF0000"/>
        </w:rPr>
      </w:pPr>
      <w:bookmarkStart w:id="1" w:name="_Hlk103243858"/>
      <w:r w:rsidRPr="00320398">
        <w:t xml:space="preserve">*    niewłaściwe skreślić  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F78F5B9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E42E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105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46B2A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42ED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08E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5556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30</cp:revision>
  <cp:lastPrinted>2019-04-08T08:48:00Z</cp:lastPrinted>
  <dcterms:created xsi:type="dcterms:W3CDTF">2021-03-08T10:02:00Z</dcterms:created>
  <dcterms:modified xsi:type="dcterms:W3CDTF">2022-06-20T09:20:00Z</dcterms:modified>
</cp:coreProperties>
</file>