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CBF3" w14:textId="77777777" w:rsidR="00763052" w:rsidRPr="00C36CD6" w:rsidRDefault="00763052" w:rsidP="0076305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36CD6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63052" w:rsidRPr="00C36CD6" w14:paraId="43FADA03" w14:textId="77777777" w:rsidTr="000005E2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667DD" w14:textId="6DEE187A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Polskie, Regionalny Zarząd Gospodarki Wodnej</w:t>
            </w:r>
            <w:r w:rsid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  <w:r w:rsidR="007774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4B98E7A1" w14:textId="6DCB3E55" w:rsidR="0076305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</w:p>
        </w:tc>
      </w:tr>
      <w:tr w:rsidR="00763052" w:rsidRPr="00C36CD6" w14:paraId="2F7607A0" w14:textId="77777777" w:rsidTr="007A6CF7">
        <w:trPr>
          <w:trHeight w:val="1575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52A57" w14:textId="45913E0D" w:rsidR="00763052" w:rsidRPr="004A3016" w:rsidRDefault="006C0EDA" w:rsidP="000005E2">
            <w:pPr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D52E0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Remont śluzy małej – stopień wodny Groszowice. Etap I</w:t>
            </w:r>
          </w:p>
        </w:tc>
      </w:tr>
      <w:tr w:rsidR="00763052" w:rsidRPr="00C36CD6" w14:paraId="250E5621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C36CD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1E44DA6F" w:rsidR="00763052" w:rsidRPr="00C36CD6" w:rsidRDefault="000005E2" w:rsidP="008844F6">
            <w:pPr>
              <w:ind w:left="35"/>
              <w:rPr>
                <w:rFonts w:asciiTheme="minorHAnsi" w:eastAsia="Calibri" w:hAnsiTheme="minorHAnsi" w:cstheme="minorHAnsi"/>
                <w:lang w:eastAsia="en-US"/>
              </w:rPr>
            </w:pP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GL.ROZ.2810.</w:t>
            </w:r>
            <w:r w:rsidR="006C0EDA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7774A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774A9">
              <w:rPr>
                <w:rFonts w:asciiTheme="minorHAnsi" w:hAnsiTheme="minorHAnsi" w:cstheme="minorHAnsi"/>
                <w:b/>
                <w:sz w:val="22"/>
                <w:szCs w:val="22"/>
              </w:rPr>
              <w:t>DT</w:t>
            </w:r>
          </w:p>
        </w:tc>
      </w:tr>
    </w:tbl>
    <w:p w14:paraId="320AE9E9" w14:textId="77777777" w:rsidR="00763052" w:rsidRPr="00C36CD6" w:rsidRDefault="00763052" w:rsidP="00763052">
      <w:pPr>
        <w:widowControl w:val="0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14:paraId="67BC52C7" w14:textId="77777777" w:rsidR="00763052" w:rsidRPr="00C36CD6" w:rsidRDefault="00763052" w:rsidP="00763052">
      <w:pPr>
        <w:widowControl w:val="0"/>
        <w:suppressAutoHyphens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C36CD6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C36CD6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C36CD6" w:rsidRDefault="00763052" w:rsidP="00763052">
            <w:pPr>
              <w:ind w:left="850" w:hanging="850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C36CD6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BFEEF4E" w14:textId="77777777" w:rsidR="00763052" w:rsidRDefault="00763052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  <w:p w14:paraId="54B86833" w14:textId="0CDD2C73" w:rsidR="00C36CD6" w:rsidRPr="00C36CD6" w:rsidRDefault="00C36CD6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C36CD6" w:rsidRDefault="00763052" w:rsidP="00763052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C52B514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b/>
          <w:bCs/>
        </w:rPr>
      </w:pPr>
      <w:r w:rsidRPr="00C36CD6">
        <w:rPr>
          <w:rFonts w:asciiTheme="minorHAnsi" w:hAnsiTheme="minorHAnsi" w:cstheme="minorHAnsi"/>
          <w:b/>
          <w:bCs/>
        </w:rPr>
        <w:t>OŚWIADCZENIE</w:t>
      </w:r>
    </w:p>
    <w:p w14:paraId="1BF9A9FE" w14:textId="77777777" w:rsidR="00763052" w:rsidRPr="00C36CD6" w:rsidRDefault="00442CD1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o aktualności informacji zawartej w oświadczeniu </w:t>
      </w:r>
    </w:p>
    <w:p w14:paraId="53FB3410" w14:textId="77777777" w:rsidR="00763052" w:rsidRPr="00C36CD6" w:rsidRDefault="00C24126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w zakresie podstaw wykluczenia z postępowania </w:t>
      </w:r>
    </w:p>
    <w:p w14:paraId="65E5C11D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8ACBA" w14:textId="77777777" w:rsidR="00D739DB" w:rsidRPr="00C36CD6" w:rsidRDefault="00763052" w:rsidP="00D739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36CD6">
        <w:rPr>
          <w:rFonts w:asciiTheme="minorHAnsi" w:hAnsiTheme="minorHAnsi" w:cstheme="minorHAnsi"/>
          <w:sz w:val="22"/>
          <w:szCs w:val="22"/>
        </w:rPr>
        <w:t> </w:t>
      </w:r>
      <w:r w:rsidR="003B7C6D" w:rsidRPr="00C36CD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4A60632E" w14:textId="492C1E1E" w:rsidR="004F3D84" w:rsidRPr="004A3016" w:rsidRDefault="004A3016" w:rsidP="00C340D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016">
        <w:rPr>
          <w:rFonts w:asciiTheme="minorHAnsi" w:hAnsiTheme="minorHAnsi" w:cstheme="minorHAnsi"/>
          <w:b/>
          <w:bCs/>
        </w:rPr>
        <w:t>„</w:t>
      </w:r>
      <w:r w:rsidR="006C0EDA" w:rsidRPr="00D52E0E">
        <w:rPr>
          <w:rFonts w:ascii="Arial" w:eastAsia="Calibri" w:hAnsi="Arial" w:cs="Arial"/>
          <w:b/>
          <w:bCs/>
          <w:i/>
          <w:iCs/>
          <w:sz w:val="20"/>
          <w:szCs w:val="20"/>
        </w:rPr>
        <w:t>Remont śluzy małej – stopień wodny Groszowice. Etap I</w:t>
      </w:r>
      <w:r w:rsidR="00C340D3" w:rsidRPr="004A3016">
        <w:rPr>
          <w:rFonts w:asciiTheme="minorHAnsi" w:hAnsiTheme="minorHAnsi" w:cstheme="minorHAnsi"/>
          <w:b/>
          <w:i/>
          <w:sz w:val="22"/>
          <w:szCs w:val="22"/>
        </w:rPr>
        <w:t>”</w:t>
      </w:r>
    </w:p>
    <w:p w14:paraId="1EA4DC2B" w14:textId="572CFCF5" w:rsidR="00FA631B" w:rsidRDefault="00FA631B" w:rsidP="00D739DB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ustawy PZP</w:t>
      </w:r>
      <w:r w:rsidR="00FD0081">
        <w:rPr>
          <w:rFonts w:asciiTheme="minorHAnsi" w:hAnsiTheme="minorHAnsi" w:cstheme="minorHAnsi"/>
          <w:bCs/>
          <w:sz w:val="22"/>
          <w:szCs w:val="22"/>
        </w:rPr>
        <w:br/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w zakresie podstaw wykluczenia </w:t>
      </w:r>
      <w:r w:rsidR="00C20CCB" w:rsidRPr="00FD0081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FD0081">
        <w:rPr>
          <w:rFonts w:asciiTheme="minorHAnsi" w:hAnsiTheme="minorHAnsi" w:cstheme="minorHAnsi"/>
          <w:bCs/>
          <w:sz w:val="22"/>
          <w:szCs w:val="22"/>
        </w:rPr>
        <w:t>postępowania wskazanych przez zamawiającego, o których mowa w:</w:t>
      </w:r>
    </w:p>
    <w:p w14:paraId="2D6CF234" w14:textId="77777777" w:rsidR="00FD0081" w:rsidRPr="00FD0081" w:rsidRDefault="00FD0081" w:rsidP="00D739DB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9F25A1" w14:textId="73F122C2" w:rsidR="00FA631B" w:rsidRPr="00FD0081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 xml:space="preserve">art. 108 ust. 1 ustawy </w:t>
      </w:r>
      <w:proofErr w:type="spellStart"/>
      <w:r w:rsidRPr="00FD0081">
        <w:rPr>
          <w:rFonts w:asciiTheme="minorHAnsi" w:hAnsiTheme="minorHAnsi" w:cstheme="minorHAnsi"/>
          <w:bCs/>
          <w:sz w:val="22"/>
          <w:szCs w:val="22"/>
        </w:rPr>
        <w:t>P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FD0081">
        <w:rPr>
          <w:rFonts w:asciiTheme="minorHAnsi" w:hAnsiTheme="minorHAnsi" w:cstheme="minorHAnsi"/>
          <w:bCs/>
          <w:sz w:val="22"/>
          <w:szCs w:val="22"/>
        </w:rPr>
        <w:t>,</w:t>
      </w:r>
    </w:p>
    <w:p w14:paraId="35735A52" w14:textId="500796D6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>art. 109 ust.1</w:t>
      </w:r>
      <w:r w:rsidR="0086456D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pkt </w:t>
      </w:r>
      <w:r w:rsidR="00C20CCB" w:rsidRPr="00FD0081">
        <w:rPr>
          <w:rFonts w:asciiTheme="minorHAnsi" w:hAnsiTheme="minorHAnsi" w:cstheme="minorHAnsi"/>
          <w:bCs/>
          <w:sz w:val="22"/>
          <w:szCs w:val="22"/>
        </w:rPr>
        <w:t>4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0081">
        <w:rPr>
          <w:rFonts w:asciiTheme="minorHAnsi" w:hAnsiTheme="minorHAnsi" w:cstheme="minorHAnsi"/>
          <w:bCs/>
          <w:sz w:val="22"/>
          <w:szCs w:val="22"/>
        </w:rPr>
        <w:t>ustawy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005E2" w:rsidRPr="00FD008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</w:p>
    <w:p w14:paraId="4E326383" w14:textId="0D5A32F9" w:rsidR="004A3016" w:rsidRPr="00FD0081" w:rsidRDefault="004A3016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255CC48C" w14:textId="77777777" w:rsidR="00FA631B" w:rsidRPr="00FD0081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ECF0A5" w14:textId="5A00A266" w:rsidR="0009430D" w:rsidRPr="00FD0081" w:rsidRDefault="001F54BC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1E89">
        <w:rPr>
          <w:rFonts w:ascii="Segoe UI Symbol" w:hAnsi="Segoe UI Symbol" w:cs="Segoe UI Symbol"/>
          <w:iCs/>
        </w:rPr>
        <w:t>☐</w:t>
      </w:r>
      <w:r w:rsidRPr="002D0C8C">
        <w:rPr>
          <w:rFonts w:cs="Calibri"/>
          <w:iCs/>
        </w:rPr>
        <w:t xml:space="preserve"> </w:t>
      </w:r>
      <w:r w:rsidR="00FA631B" w:rsidRPr="00FD0081">
        <w:rPr>
          <w:rFonts w:asciiTheme="minorHAnsi" w:hAnsiTheme="minorHAnsi" w:cstheme="minorHAnsi"/>
          <w:bCs/>
          <w:sz w:val="22"/>
          <w:szCs w:val="22"/>
        </w:rPr>
        <w:t>są nadal aktualne.</w:t>
      </w:r>
    </w:p>
    <w:p w14:paraId="65630B94" w14:textId="593103CE" w:rsidR="001F54BC" w:rsidRPr="00FD0081" w:rsidRDefault="001F54BC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="Segoe UI Symbol" w:hAnsi="Segoe UI Symbol" w:cs="Segoe UI Symbol"/>
          <w:bCs/>
          <w:sz w:val="22"/>
          <w:szCs w:val="22"/>
        </w:rPr>
        <w:t>☐</w:t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 nie są aktualne</w:t>
      </w:r>
    </w:p>
    <w:p w14:paraId="06D8D63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479EC19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0758DE1" w14:textId="77777777" w:rsidR="00763052" w:rsidRPr="00763052" w:rsidRDefault="00763052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02BAE8A9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</w:p>
    <w:p w14:paraId="577C4820" w14:textId="14221ACF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......................................, dnia…………………………………. </w:t>
      </w:r>
      <w:r>
        <w:rPr>
          <w:rFonts w:cs="Arial"/>
          <w:sz w:val="18"/>
          <w:szCs w:val="18"/>
        </w:rPr>
        <w:tab/>
      </w:r>
    </w:p>
    <w:p w14:paraId="55E7DE53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(miejscowość)</w:t>
      </w:r>
    </w:p>
    <w:p w14:paraId="3B48F9CF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79A44400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2DD1B0FB" w14:textId="5735DABD" w:rsidR="00C36CD6" w:rsidRDefault="00C36CD6" w:rsidP="00C36CD6">
      <w:pPr>
        <w:jc w:val="both"/>
        <w:rPr>
          <w:rFonts w:cs="Calibri"/>
          <w:kern w:val="2"/>
          <w:sz w:val="18"/>
          <w:szCs w:val="18"/>
          <w:lang w:eastAsia="ar-SA"/>
        </w:rPr>
      </w:pPr>
      <w:r>
        <w:rPr>
          <w:rFonts w:cs="Calibri"/>
          <w:kern w:val="2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cs="Calibri"/>
          <w:kern w:val="2"/>
          <w:sz w:val="18"/>
          <w:szCs w:val="18"/>
          <w:lang w:eastAsia="ar-SA"/>
        </w:rPr>
        <w:tab/>
      </w:r>
      <w:r>
        <w:rPr>
          <w:rFonts w:cs="Calibri"/>
          <w:kern w:val="2"/>
          <w:sz w:val="18"/>
          <w:szCs w:val="18"/>
          <w:lang w:eastAsia="ar-SA"/>
        </w:rPr>
        <w:tab/>
        <w:t xml:space="preserve">          </w:t>
      </w:r>
      <w:r w:rsidR="001F54BC">
        <w:rPr>
          <w:rFonts w:cs="Calibri"/>
          <w:kern w:val="2"/>
          <w:sz w:val="18"/>
          <w:szCs w:val="18"/>
          <w:lang w:eastAsia="ar-SA"/>
        </w:rPr>
        <w:t xml:space="preserve">      </w:t>
      </w:r>
      <w:r>
        <w:rPr>
          <w:rFonts w:cs="Calibri"/>
          <w:kern w:val="2"/>
          <w:sz w:val="18"/>
          <w:szCs w:val="18"/>
          <w:lang w:eastAsia="ar-SA"/>
        </w:rPr>
        <w:t>_______________________</w:t>
      </w:r>
    </w:p>
    <w:p w14:paraId="564ABFEB" w14:textId="77777777" w:rsidR="00763052" w:rsidRPr="00763052" w:rsidRDefault="00763052" w:rsidP="00C36CD6">
      <w:pPr>
        <w:ind w:left="4248" w:firstLine="708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FD0081">
      <w:headerReference w:type="default" r:id="rId7"/>
      <w:footerReference w:type="default" r:id="rId8"/>
      <w:pgSz w:w="11906" w:h="16838"/>
      <w:pgMar w:top="1134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A766" w14:textId="77777777" w:rsidR="006569FD" w:rsidRDefault="006569FD" w:rsidP="00763052">
      <w:r>
        <w:separator/>
      </w:r>
    </w:p>
  </w:endnote>
  <w:endnote w:type="continuationSeparator" w:id="0">
    <w:p w14:paraId="017B1EA4" w14:textId="77777777" w:rsidR="006569FD" w:rsidRDefault="006569FD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A59" w14:textId="77777777" w:rsidR="006F54EF" w:rsidRDefault="006F54EF" w:rsidP="006F54EF">
    <w:pPr>
      <w:pStyle w:val="Stopka"/>
      <w:jc w:val="center"/>
    </w:pPr>
    <w:r w:rsidRPr="00F43D21">
      <w:rPr>
        <w:sz w:val="16"/>
        <w:szCs w:val="16"/>
      </w:rPr>
      <w:t xml:space="preserve">Strona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PAGE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  <w:r w:rsidRPr="00F43D21">
      <w:rPr>
        <w:sz w:val="16"/>
        <w:szCs w:val="16"/>
      </w:rPr>
      <w:t xml:space="preserve"> z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NUMPAGES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</w:p>
  <w:p w14:paraId="66113E7B" w14:textId="77777777" w:rsidR="006F54EF" w:rsidRDefault="006F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6243" w14:textId="77777777" w:rsidR="006569FD" w:rsidRDefault="006569FD" w:rsidP="00763052">
      <w:r>
        <w:separator/>
      </w:r>
    </w:p>
  </w:footnote>
  <w:footnote w:type="continuationSeparator" w:id="0">
    <w:p w14:paraId="57B9A4D8" w14:textId="77777777" w:rsidR="006569FD" w:rsidRDefault="006569FD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6FA" w14:textId="4584228A" w:rsidR="000005E2" w:rsidRDefault="000005E2" w:rsidP="000005E2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6C0EDA">
      <w:rPr>
        <w:rFonts w:ascii="Arial" w:hAnsi="Arial" w:cs="Arial"/>
        <w:b/>
        <w:bCs/>
        <w:smallCaps/>
        <w:color w:val="333399"/>
        <w:sz w:val="16"/>
      </w:rPr>
      <w:t>68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7774A9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7774A9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</w:t>
    </w:r>
    <w:r w:rsidR="00C340D3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6C0EDA">
      <w:rPr>
        <w:rFonts w:ascii="Arial" w:hAnsi="Arial" w:cs="Arial"/>
        <w:b/>
        <w:bCs/>
        <w:smallCaps/>
        <w:color w:val="333399"/>
        <w:sz w:val="16"/>
      </w:rPr>
      <w:t>3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32C0CC08" w14:textId="7D0E5CD1" w:rsidR="00763052" w:rsidRPr="000005E2" w:rsidRDefault="00763052" w:rsidP="0000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229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005E2"/>
    <w:rsid w:val="00067AF2"/>
    <w:rsid w:val="0009430D"/>
    <w:rsid w:val="000B5788"/>
    <w:rsid w:val="000F542E"/>
    <w:rsid w:val="00146270"/>
    <w:rsid w:val="001C2925"/>
    <w:rsid w:val="001F54BC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3495E"/>
    <w:rsid w:val="00442CD1"/>
    <w:rsid w:val="00494D85"/>
    <w:rsid w:val="004A3016"/>
    <w:rsid w:val="004F3D84"/>
    <w:rsid w:val="004F5AC5"/>
    <w:rsid w:val="004F72E6"/>
    <w:rsid w:val="005019B5"/>
    <w:rsid w:val="00501AD8"/>
    <w:rsid w:val="005321C9"/>
    <w:rsid w:val="00601C64"/>
    <w:rsid w:val="00603536"/>
    <w:rsid w:val="006301D8"/>
    <w:rsid w:val="006569FD"/>
    <w:rsid w:val="006B797D"/>
    <w:rsid w:val="006C0EDA"/>
    <w:rsid w:val="006C1D47"/>
    <w:rsid w:val="006F54EF"/>
    <w:rsid w:val="00763052"/>
    <w:rsid w:val="007774A9"/>
    <w:rsid w:val="00790AEF"/>
    <w:rsid w:val="007A6CF7"/>
    <w:rsid w:val="007B6415"/>
    <w:rsid w:val="0086456D"/>
    <w:rsid w:val="008844F6"/>
    <w:rsid w:val="008C5E16"/>
    <w:rsid w:val="008D05AB"/>
    <w:rsid w:val="00902BF8"/>
    <w:rsid w:val="00970D74"/>
    <w:rsid w:val="00972263"/>
    <w:rsid w:val="009869C4"/>
    <w:rsid w:val="009B472F"/>
    <w:rsid w:val="00A47001"/>
    <w:rsid w:val="00A739C6"/>
    <w:rsid w:val="00A83CB7"/>
    <w:rsid w:val="00B06919"/>
    <w:rsid w:val="00B31E79"/>
    <w:rsid w:val="00B646DB"/>
    <w:rsid w:val="00B72889"/>
    <w:rsid w:val="00B84AFA"/>
    <w:rsid w:val="00BA5DD1"/>
    <w:rsid w:val="00C13C65"/>
    <w:rsid w:val="00C20CCB"/>
    <w:rsid w:val="00C24126"/>
    <w:rsid w:val="00C340D3"/>
    <w:rsid w:val="00C36CD6"/>
    <w:rsid w:val="00C67AE8"/>
    <w:rsid w:val="00C95AEA"/>
    <w:rsid w:val="00CE2A74"/>
    <w:rsid w:val="00CE5233"/>
    <w:rsid w:val="00D47BBC"/>
    <w:rsid w:val="00D739DB"/>
    <w:rsid w:val="00DA4724"/>
    <w:rsid w:val="00E139E0"/>
    <w:rsid w:val="00E44464"/>
    <w:rsid w:val="00EB1C5F"/>
    <w:rsid w:val="00ED3FDF"/>
    <w:rsid w:val="00EE4146"/>
    <w:rsid w:val="00F77D5F"/>
    <w:rsid w:val="00FA631B"/>
    <w:rsid w:val="00FD0081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9</cp:revision>
  <cp:lastPrinted>2019-06-04T10:48:00Z</cp:lastPrinted>
  <dcterms:created xsi:type="dcterms:W3CDTF">2022-03-07T09:28:00Z</dcterms:created>
  <dcterms:modified xsi:type="dcterms:W3CDTF">2022-06-13T07:18:00Z</dcterms:modified>
</cp:coreProperties>
</file>