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84C6" w14:textId="77777777" w:rsidR="00CF3F9F" w:rsidRPr="00C741C3" w:rsidRDefault="00CF3F9F" w:rsidP="00CF3F9F">
      <w:pPr>
        <w:spacing w:after="0" w:line="240" w:lineRule="auto"/>
        <w:rPr>
          <w:rFonts w:cs="Calibri"/>
        </w:rPr>
      </w:pPr>
    </w:p>
    <w:p w14:paraId="674295CA" w14:textId="77777777" w:rsidR="00CF3F9F" w:rsidRDefault="00CF3F9F" w:rsidP="00EE0A70">
      <w:pPr>
        <w:spacing w:after="0" w:line="240" w:lineRule="auto"/>
        <w:ind w:left="6372" w:firstLine="708"/>
        <w:jc w:val="right"/>
        <w:rPr>
          <w:rFonts w:cs="Calibri"/>
          <w:b/>
          <w:bCs/>
          <w:color w:val="000000"/>
        </w:rPr>
      </w:pPr>
      <w:r w:rsidRPr="00C741C3">
        <w:rPr>
          <w:rFonts w:cs="Calibri"/>
          <w:b/>
          <w:bCs/>
          <w:color w:val="000000"/>
        </w:rPr>
        <w:t>Z</w:t>
      </w:r>
      <w:r w:rsidR="00730996">
        <w:rPr>
          <w:rFonts w:cs="Calibri"/>
          <w:b/>
          <w:bCs/>
          <w:color w:val="000000"/>
        </w:rPr>
        <w:t>ałącznik</w:t>
      </w:r>
      <w:r w:rsidRPr="00C741C3">
        <w:rPr>
          <w:rFonts w:cs="Calibri"/>
          <w:b/>
          <w:bCs/>
          <w:color w:val="000000"/>
        </w:rPr>
        <w:t xml:space="preserve"> </w:t>
      </w:r>
      <w:r w:rsidR="00730996">
        <w:rPr>
          <w:rFonts w:cs="Calibri"/>
          <w:b/>
          <w:bCs/>
          <w:color w:val="000000"/>
        </w:rPr>
        <w:t>nr</w:t>
      </w:r>
      <w:r w:rsidRPr="00C741C3">
        <w:rPr>
          <w:rFonts w:cs="Calibri"/>
          <w:b/>
          <w:bCs/>
          <w:color w:val="000000"/>
        </w:rPr>
        <w:t xml:space="preserve"> </w:t>
      </w:r>
      <w:r w:rsidR="000B178B">
        <w:rPr>
          <w:rFonts w:cs="Calibri"/>
          <w:b/>
          <w:bCs/>
          <w:color w:val="000000"/>
        </w:rPr>
        <w:t>3</w:t>
      </w:r>
    </w:p>
    <w:p w14:paraId="00795BF3" w14:textId="77777777" w:rsidR="00CF3F9F" w:rsidRDefault="00CF3F9F" w:rsidP="00CF3F9F">
      <w:pPr>
        <w:spacing w:after="0" w:line="240" w:lineRule="auto"/>
        <w:ind w:left="6372" w:firstLine="708"/>
        <w:jc w:val="center"/>
        <w:rPr>
          <w:rFonts w:cs="Calibri"/>
          <w:b/>
          <w:bCs/>
          <w:color w:val="000000"/>
        </w:rPr>
      </w:pPr>
    </w:p>
    <w:p w14:paraId="4AC92C87" w14:textId="02A5337C" w:rsidR="001D638E" w:rsidRPr="00421A0C" w:rsidRDefault="00CF3F9F" w:rsidP="001D638E">
      <w:pPr>
        <w:tabs>
          <w:tab w:val="left" w:pos="4536"/>
        </w:tabs>
        <w:spacing w:after="0"/>
        <w:jc w:val="right"/>
        <w:rPr>
          <w:sz w:val="24"/>
          <w:szCs w:val="24"/>
          <w:lang w:eastAsia="x-none"/>
        </w:rPr>
      </w:pPr>
      <w:r>
        <w:rPr>
          <w:rFonts w:cs="Calibri"/>
          <w:b/>
          <w:bCs/>
          <w:color w:val="000000"/>
        </w:rPr>
        <w:t xml:space="preserve"> </w:t>
      </w:r>
      <w:r w:rsidR="00A00588" w:rsidRPr="00A00588">
        <w:rPr>
          <w:b/>
          <w:bCs/>
          <w:sz w:val="24"/>
          <w:szCs w:val="24"/>
        </w:rPr>
        <w:t>GD.ROZ.2811.166.2022.ZZ.4</w:t>
      </w:r>
    </w:p>
    <w:p w14:paraId="22BE1A2D" w14:textId="77777777" w:rsidR="00CF3F9F" w:rsidRPr="00CF3F9F" w:rsidRDefault="00CF3F9F" w:rsidP="00CF3F9F">
      <w:pPr>
        <w:spacing w:after="0" w:line="240" w:lineRule="auto"/>
        <w:ind w:left="6372"/>
        <w:rPr>
          <w:rFonts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94"/>
      </w:tblGrid>
      <w:tr w:rsidR="00CF3F9F" w:rsidRPr="00C741C3" w14:paraId="621505B9" w14:textId="77777777" w:rsidTr="005603DC">
        <w:trPr>
          <w:trHeight w:val="15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EFB33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C741C3">
              <w:rPr>
                <w:rFonts w:cs="Calibri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F7BEF9" w14:textId="77777777" w:rsidR="004B5585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t>FORMULARZ CENOWY</w:t>
            </w:r>
          </w:p>
          <w:p w14:paraId="04664295" w14:textId="77777777" w:rsidR="00CF3F9F" w:rsidRPr="00C741C3" w:rsidRDefault="00CF3F9F" w:rsidP="00CF3F9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C741C3">
              <w:rPr>
                <w:rFonts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</w:tbl>
    <w:p w14:paraId="5B8981DE" w14:textId="77777777" w:rsidR="00CF3F9F" w:rsidRPr="00C741C3" w:rsidRDefault="00CF3F9F" w:rsidP="00CF3F9F">
      <w:pPr>
        <w:pStyle w:val="tytu"/>
        <w:spacing w:before="0" w:line="240" w:lineRule="auto"/>
        <w:rPr>
          <w:rFonts w:cs="Calibri"/>
        </w:rPr>
      </w:pPr>
    </w:p>
    <w:p w14:paraId="4547FE8F" w14:textId="0E50ADC5" w:rsidR="00FC47CC" w:rsidRPr="00967737" w:rsidRDefault="00CF3F9F" w:rsidP="00967737">
      <w:pPr>
        <w:spacing w:after="0" w:line="240" w:lineRule="auto"/>
        <w:jc w:val="both"/>
        <w:rPr>
          <w:rFonts w:cs="Calibri"/>
          <w:b/>
          <w:bCs/>
        </w:rPr>
      </w:pPr>
      <w:r w:rsidRPr="00CF3F9F">
        <w:rPr>
          <w:rFonts w:cs="Calibri"/>
        </w:rPr>
        <w:t xml:space="preserve">Składając propozycję cenową na: </w:t>
      </w:r>
      <w:r w:rsidR="001E6BA7" w:rsidRPr="001E6BA7">
        <w:rPr>
          <w:rFonts w:cs="Calibri"/>
          <w:b/>
          <w:bCs/>
        </w:rPr>
        <w:t>„</w:t>
      </w:r>
      <w:r w:rsidR="00967737" w:rsidRPr="00967737">
        <w:rPr>
          <w:rFonts w:cs="Calibri"/>
          <w:b/>
          <w:bCs/>
        </w:rPr>
        <w:t xml:space="preserve">Awaryjny remont instalacji elektrycznej i urządzeń stacji pomp </w:t>
      </w:r>
      <w:r w:rsidR="00967737">
        <w:rPr>
          <w:rFonts w:cs="Calibri"/>
          <w:b/>
          <w:bCs/>
        </w:rPr>
        <w:br/>
      </w:r>
      <w:r w:rsidR="00967737" w:rsidRPr="00967737">
        <w:rPr>
          <w:rFonts w:cs="Calibri"/>
          <w:b/>
          <w:bCs/>
        </w:rPr>
        <w:t>po pożarze, przystosowanie do przesyłu prądu i uruchomienie pomp w Rybakach</w:t>
      </w:r>
      <w:r w:rsidR="001E6BA7" w:rsidRPr="001E6BA7">
        <w:rPr>
          <w:rFonts w:cs="Calibri"/>
          <w:b/>
          <w:bCs/>
        </w:rPr>
        <w:t>”</w:t>
      </w:r>
    </w:p>
    <w:p w14:paraId="75FD96C7" w14:textId="77777777" w:rsidR="00FC47CC" w:rsidRPr="00FC47CC" w:rsidRDefault="00FC47CC" w:rsidP="00FC47CC">
      <w:pPr>
        <w:suppressAutoHyphens/>
        <w:spacing w:after="0" w:line="240" w:lineRule="auto"/>
        <w:ind w:left="709"/>
        <w:jc w:val="both"/>
        <w:rPr>
          <w:rFonts w:eastAsia="Times New Roman" w:cs="Calibri"/>
          <w:b/>
          <w:bCs/>
          <w:lang w:bidi="en-US"/>
        </w:rPr>
      </w:pPr>
    </w:p>
    <w:p w14:paraId="1C8E408A" w14:textId="77777777" w:rsidR="00CF3F9F" w:rsidRDefault="00CF3F9F" w:rsidP="00CF3F9F">
      <w:pPr>
        <w:pStyle w:val="tytu"/>
        <w:spacing w:before="0" w:line="240" w:lineRule="auto"/>
        <w:rPr>
          <w:rFonts w:cs="Calibri"/>
        </w:rPr>
      </w:pPr>
      <w:r w:rsidRPr="00C741C3">
        <w:rPr>
          <w:rFonts w:cs="Calibri"/>
        </w:rPr>
        <w:t>poniżej przedstawiam kosztorys ofertowy:</w:t>
      </w:r>
    </w:p>
    <w:tbl>
      <w:tblPr>
        <w:tblpPr w:leftFromText="141" w:rightFromText="141" w:vertAnchor="text" w:horzAnchor="margin" w:tblpXSpec="center" w:tblpY="289"/>
        <w:tblW w:w="92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4961"/>
        <w:gridCol w:w="709"/>
        <w:gridCol w:w="567"/>
        <w:gridCol w:w="1275"/>
        <w:gridCol w:w="1276"/>
      </w:tblGrid>
      <w:tr w:rsidR="00FC47CC" w:rsidRPr="009014C5" w14:paraId="2FBEFF0C" w14:textId="77777777" w:rsidTr="00292CCD">
        <w:trPr>
          <w:cantSplit/>
          <w:trHeight w:val="426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4EA582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C30289F" w14:textId="77777777"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Wyszczególnienie</w:t>
            </w:r>
          </w:p>
          <w:p w14:paraId="7E931EAB" w14:textId="77777777"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elementów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5A3B9A3" w14:textId="77777777" w:rsidR="00FC47CC" w:rsidRPr="009014C5" w:rsidRDefault="00FC47CC" w:rsidP="003B7E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Jednostka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5157862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Cena jednostkowa netto (zł)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E723DEF" w14:textId="2A56B010" w:rsidR="00FC47CC" w:rsidRPr="009014C5" w:rsidRDefault="00FC47CC" w:rsidP="00AE3F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Wartość netto (zł)</w:t>
            </w:r>
          </w:p>
        </w:tc>
      </w:tr>
      <w:tr w:rsidR="00FC47CC" w:rsidRPr="009014C5" w14:paraId="6244C5A1" w14:textId="77777777" w:rsidTr="00292CCD">
        <w:trPr>
          <w:cantSplit/>
          <w:trHeight w:val="417"/>
        </w:trPr>
        <w:tc>
          <w:tcPr>
            <w:tcW w:w="4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D4B47B3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49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C0A7DC9" w14:textId="77777777" w:rsidR="00FC47CC" w:rsidRPr="009014C5" w:rsidRDefault="00FC47CC" w:rsidP="00CF3F9F">
            <w:pPr>
              <w:spacing w:after="0" w:line="240" w:lineRule="auto"/>
              <w:ind w:left="-32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6E7DB57" w14:textId="77777777" w:rsidR="00AE3FA9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Jedn</w:t>
            </w:r>
            <w:r w:rsidR="00AE3FA9">
              <w:rPr>
                <w:rFonts w:asciiTheme="minorHAnsi" w:hAnsiTheme="minorHAnsi" w:cstheme="minorHAnsi"/>
                <w:b/>
                <w:bCs/>
                <w:i/>
              </w:rPr>
              <w:t>.</w:t>
            </w:r>
          </w:p>
          <w:p w14:paraId="088DC2F5" w14:textId="5A229B34" w:rsidR="00FC47CC" w:rsidRDefault="00FC47CC" w:rsidP="003B7E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miary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1869B22" w14:textId="77777777" w:rsidR="00FC47CC" w:rsidRDefault="00FC47CC" w:rsidP="003B7E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Ilość</w:t>
            </w:r>
          </w:p>
          <w:p w14:paraId="53FA6920" w14:textId="77777777" w:rsidR="00FC47CC" w:rsidRPr="009014C5" w:rsidRDefault="00FC47CC" w:rsidP="003B7E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89FE18B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89C6112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</w:tr>
      <w:tr w:rsidR="00FC47CC" w:rsidRPr="009014C5" w14:paraId="3429DB35" w14:textId="77777777" w:rsidTr="00292CCD">
        <w:trPr>
          <w:cantSplit/>
          <w:trHeight w:val="29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5EA661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1219880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E4485B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014C5">
              <w:rPr>
                <w:rFonts w:asciiTheme="minorHAnsi" w:hAnsiTheme="minorHAnsi" w:cstheme="minorHAnsi"/>
                <w:b/>
                <w:bCs/>
                <w:i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B8AD71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E28E7C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80FB00" w14:textId="77777777" w:rsidR="00FC47CC" w:rsidRPr="009014C5" w:rsidRDefault="00FC47CC" w:rsidP="00CF3F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6</w:t>
            </w:r>
          </w:p>
        </w:tc>
      </w:tr>
      <w:tr w:rsidR="00967737" w:rsidRPr="009014C5" w14:paraId="3A0BF21B" w14:textId="77777777" w:rsidTr="00665665">
        <w:trPr>
          <w:cantSplit/>
          <w:trHeight w:val="83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B6089" w14:textId="77777777" w:rsidR="00967737" w:rsidRPr="009014C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014C5">
              <w:rPr>
                <w:rFonts w:asciiTheme="minorHAnsi" w:hAnsiTheme="minorHAnsi" w:cstheme="minorHAnsi"/>
                <w:b/>
                <w:i/>
              </w:rPr>
              <w:t>1.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7912" w14:textId="77777777" w:rsidR="00967737" w:rsidRPr="00F1027B" w:rsidRDefault="00967737" w:rsidP="00967737">
            <w:pPr>
              <w:spacing w:after="0"/>
              <w:rPr>
                <w:rFonts w:cstheme="minorHAnsi"/>
              </w:rPr>
            </w:pPr>
            <w:r w:rsidRPr="00F1027B">
              <w:rPr>
                <w:rFonts w:cstheme="minorHAnsi"/>
              </w:rPr>
              <w:t>Montaż</w:t>
            </w:r>
            <w:r>
              <w:rPr>
                <w:rFonts w:cstheme="minorHAnsi"/>
              </w:rPr>
              <w:t xml:space="preserve"> 4 izolatorów</w:t>
            </w:r>
            <w:r w:rsidRPr="00F1027B">
              <w:rPr>
                <w:rFonts w:cstheme="minorHAnsi"/>
              </w:rPr>
              <w:t xml:space="preserve"> przy użyciu drabiny</w:t>
            </w:r>
            <w:r>
              <w:rPr>
                <w:rFonts w:cstheme="minorHAnsi"/>
              </w:rPr>
              <w:t>/</w:t>
            </w:r>
            <w:r w:rsidRPr="00F1027B">
              <w:rPr>
                <w:rFonts w:cstheme="minorHAnsi"/>
              </w:rPr>
              <w:t>konstrukcji na ścianie z cegły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</w:r>
            <w:r w:rsidRPr="00F1027B">
              <w:rPr>
                <w:rFonts w:cstheme="minorHAnsi"/>
              </w:rPr>
              <w:t>Dopływ z L. 15KV</w:t>
            </w:r>
          </w:p>
          <w:p w14:paraId="485C7C5C" w14:textId="77777777" w:rsidR="00967737" w:rsidRPr="00F1027B" w:rsidRDefault="00967737" w:rsidP="00967737">
            <w:pPr>
              <w:spacing w:after="0"/>
              <w:rPr>
                <w:rFonts w:cstheme="minorHAnsi"/>
              </w:rPr>
            </w:pPr>
            <w:r w:rsidRPr="00F1027B">
              <w:rPr>
                <w:rFonts w:cstheme="minorHAnsi"/>
              </w:rPr>
              <w:t>-- Materiały --</w:t>
            </w:r>
          </w:p>
          <w:p w14:paraId="1F1BA094" w14:textId="77777777" w:rsidR="00967737" w:rsidRPr="00F1027B" w:rsidRDefault="00967737" w:rsidP="0096773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F1027B">
              <w:rPr>
                <w:rFonts w:cstheme="minorHAnsi"/>
              </w:rPr>
              <w:t>zolatory liniowe nn silnoprądowe porcelanowe nie okute szpulowe</w:t>
            </w:r>
            <w:r>
              <w:rPr>
                <w:rFonts w:cstheme="minorHAnsi"/>
              </w:rPr>
              <w:t>,</w:t>
            </w:r>
          </w:p>
          <w:p w14:paraId="49435145" w14:textId="01EC085D" w:rsidR="00967737" w:rsidRPr="001D638E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F1027B">
              <w:rPr>
                <w:rFonts w:cstheme="minorHAnsi"/>
              </w:rPr>
              <w:t>śruby stalowe średnio</w:t>
            </w:r>
            <w:r>
              <w:rPr>
                <w:rFonts w:cstheme="minorHAnsi"/>
              </w:rPr>
              <w:t xml:space="preserve"> </w:t>
            </w:r>
            <w:r w:rsidRPr="00F1027B">
              <w:rPr>
                <w:rFonts w:cstheme="minorHAnsi"/>
              </w:rPr>
              <w:t>dokładne z łbem sześciokątnym z gwintem na części długości trzpienia z nakrętką i podkładkami M16 o dług. pow. 200- 400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0DE06" w14:textId="246F982C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E4636">
              <w:rPr>
                <w:rFonts w:cstheme="minorHAnsi"/>
              </w:rPr>
              <w:t>kpl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2E1DF" w14:textId="3663A8AB" w:rsidR="00967737" w:rsidRPr="00AE3FA9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010C3" w14:textId="77777777" w:rsidR="00967737" w:rsidRPr="009014C5" w:rsidRDefault="00967737" w:rsidP="00967737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FE022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7C64347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6C0FED35" w14:textId="77777777" w:rsidR="00967737" w:rsidRPr="009014C5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491C2609" w14:textId="77777777" w:rsidTr="00665665">
        <w:trPr>
          <w:cantSplit/>
          <w:trHeight w:val="71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BE45F" w14:textId="1E55059B" w:rsidR="00967737" w:rsidRPr="009014C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2.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F0439" w14:textId="77777777" w:rsidR="00967737" w:rsidRPr="00F1027B" w:rsidRDefault="00967737" w:rsidP="00967737">
            <w:pPr>
              <w:spacing w:after="0"/>
              <w:rPr>
                <w:rFonts w:cstheme="minorHAnsi"/>
              </w:rPr>
            </w:pPr>
            <w:r w:rsidRPr="00F1027B">
              <w:rPr>
                <w:rFonts w:cstheme="minorHAnsi"/>
              </w:rPr>
              <w:t>Montaż odłączników sekcyjnych na</w:t>
            </w:r>
            <w:r>
              <w:rPr>
                <w:rFonts w:cstheme="minorHAnsi"/>
              </w:rPr>
              <w:t xml:space="preserve"> </w:t>
            </w:r>
            <w:r w:rsidRPr="00F1027B">
              <w:rPr>
                <w:rFonts w:cstheme="minorHAnsi"/>
              </w:rPr>
              <w:t>ścianach ceglanych</w:t>
            </w:r>
            <w:r>
              <w:rPr>
                <w:rFonts w:cstheme="minorHAnsi"/>
              </w:rPr>
              <w:t>.</w:t>
            </w:r>
          </w:p>
          <w:p w14:paraId="3161DB78" w14:textId="77777777" w:rsidR="00967737" w:rsidRPr="00F1027B" w:rsidRDefault="00967737" w:rsidP="00967737">
            <w:pPr>
              <w:spacing w:after="0"/>
              <w:rPr>
                <w:rFonts w:cstheme="minorHAnsi"/>
              </w:rPr>
            </w:pPr>
            <w:r w:rsidRPr="00F1027B">
              <w:rPr>
                <w:rFonts w:cstheme="minorHAnsi"/>
              </w:rPr>
              <w:t>-- Materiały --</w:t>
            </w:r>
          </w:p>
          <w:p w14:paraId="122D5F7E" w14:textId="77777777" w:rsidR="00967737" w:rsidRPr="00F1027B" w:rsidRDefault="00967737" w:rsidP="00967737">
            <w:pPr>
              <w:spacing w:after="0"/>
              <w:rPr>
                <w:rFonts w:cstheme="minorHAnsi"/>
              </w:rPr>
            </w:pPr>
            <w:r w:rsidRPr="00F1027B">
              <w:rPr>
                <w:rFonts w:cstheme="minorHAnsi"/>
              </w:rPr>
              <w:t>odłączniki liniowy kpl</w:t>
            </w:r>
          </w:p>
          <w:p w14:paraId="71B51087" w14:textId="77777777" w:rsidR="00967737" w:rsidRPr="00F1027B" w:rsidRDefault="00967737" w:rsidP="00967737">
            <w:pPr>
              <w:spacing w:after="0"/>
              <w:rPr>
                <w:rFonts w:cstheme="minorHAnsi"/>
              </w:rPr>
            </w:pPr>
            <w:r w:rsidRPr="00F1027B">
              <w:rPr>
                <w:rFonts w:cstheme="minorHAnsi"/>
              </w:rPr>
              <w:t>uchwyty krańcowe dwudzielne</w:t>
            </w:r>
          </w:p>
          <w:p w14:paraId="4A480E3E" w14:textId="77777777" w:rsidR="00967737" w:rsidRPr="00F1027B" w:rsidRDefault="00967737" w:rsidP="00967737">
            <w:pPr>
              <w:spacing w:after="0"/>
              <w:rPr>
                <w:rFonts w:cstheme="minorHAnsi"/>
              </w:rPr>
            </w:pPr>
            <w:r w:rsidRPr="00F1027B">
              <w:rPr>
                <w:rFonts w:cstheme="minorHAnsi"/>
              </w:rPr>
              <w:t>śruby M-16 x 240</w:t>
            </w:r>
          </w:p>
          <w:p w14:paraId="38A4D00D" w14:textId="49573C76" w:rsidR="00967737" w:rsidRPr="0066566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F1027B">
              <w:rPr>
                <w:rFonts w:cstheme="minorHAnsi"/>
              </w:rPr>
              <w:t>śruby M-16 x 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E5DC3" w14:textId="3D7E9DD5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E4636">
              <w:rPr>
                <w:rFonts w:cstheme="minorHAnsi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FCFE9" w14:textId="04BDEDF6" w:rsidR="00967737" w:rsidRPr="009014C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82830" w14:textId="77777777" w:rsidR="00967737" w:rsidRPr="009014C5" w:rsidRDefault="00967737" w:rsidP="00967737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8DBC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49A52B36" w14:textId="77777777" w:rsidTr="00665665">
        <w:trPr>
          <w:cantSplit/>
          <w:trHeight w:val="609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63AC8" w14:textId="20D75428" w:rsidR="00967737" w:rsidRPr="009014C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3.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94FA8" w14:textId="77777777" w:rsidR="00967737" w:rsidRPr="00F1027B" w:rsidRDefault="00967737" w:rsidP="00967737">
            <w:pPr>
              <w:spacing w:after="0"/>
              <w:rPr>
                <w:rFonts w:cstheme="minorHAnsi"/>
              </w:rPr>
            </w:pPr>
            <w:r w:rsidRPr="00F1027B">
              <w:rPr>
                <w:rFonts w:cstheme="minorHAnsi"/>
              </w:rPr>
              <w:t xml:space="preserve">Montaż </w:t>
            </w:r>
            <w:r>
              <w:rPr>
                <w:rFonts w:cstheme="minorHAnsi"/>
              </w:rPr>
              <w:t xml:space="preserve">4 izolatorów </w:t>
            </w:r>
            <w:r w:rsidRPr="00F1027B">
              <w:rPr>
                <w:rFonts w:cstheme="minorHAnsi"/>
              </w:rPr>
              <w:t>przy użyciu drabiny</w:t>
            </w:r>
            <w:r>
              <w:rPr>
                <w:rFonts w:cstheme="minorHAnsi"/>
              </w:rPr>
              <w:t>/</w:t>
            </w:r>
            <w:r w:rsidRPr="00F1027B">
              <w:rPr>
                <w:rFonts w:cstheme="minorHAnsi"/>
              </w:rPr>
              <w:t>konstruk</w:t>
            </w:r>
            <w:r>
              <w:rPr>
                <w:rFonts w:cstheme="minorHAnsi"/>
              </w:rPr>
              <w:t>c</w:t>
            </w:r>
            <w:r w:rsidRPr="00F1027B">
              <w:rPr>
                <w:rFonts w:cstheme="minorHAnsi"/>
              </w:rPr>
              <w:t>ji na ścianie z cegły pole TR1</w:t>
            </w:r>
          </w:p>
          <w:p w14:paraId="125193E2" w14:textId="77777777" w:rsidR="00967737" w:rsidRDefault="00967737" w:rsidP="00967737">
            <w:pPr>
              <w:spacing w:after="0"/>
              <w:rPr>
                <w:rFonts w:cstheme="minorHAnsi"/>
              </w:rPr>
            </w:pPr>
            <w:r w:rsidRPr="00F1027B">
              <w:rPr>
                <w:rFonts w:cstheme="minorHAnsi"/>
              </w:rPr>
              <w:t xml:space="preserve">-- Materiały </w:t>
            </w:r>
            <w:r>
              <w:rPr>
                <w:rFonts w:cstheme="minorHAnsi"/>
              </w:rPr>
              <w:t>–</w:t>
            </w:r>
            <w:r w:rsidRPr="00F1027B">
              <w:rPr>
                <w:rFonts w:cstheme="minorHAnsi"/>
              </w:rPr>
              <w:t xml:space="preserve"> </w:t>
            </w:r>
          </w:p>
          <w:p w14:paraId="5EA31340" w14:textId="77777777" w:rsidR="00967737" w:rsidRPr="00F1027B" w:rsidRDefault="00967737" w:rsidP="00967737">
            <w:pPr>
              <w:spacing w:after="0"/>
              <w:rPr>
                <w:rFonts w:cstheme="minorHAnsi"/>
              </w:rPr>
            </w:pPr>
            <w:r w:rsidRPr="00F1027B">
              <w:rPr>
                <w:rFonts w:cstheme="minorHAnsi"/>
              </w:rPr>
              <w:t>izolatory liniowe kpl</w:t>
            </w:r>
          </w:p>
          <w:p w14:paraId="1E29E732" w14:textId="31266966" w:rsidR="00967737" w:rsidRDefault="00967737" w:rsidP="00967737">
            <w:pPr>
              <w:spacing w:after="0" w:line="240" w:lineRule="auto"/>
            </w:pPr>
            <w:r w:rsidRPr="00F1027B">
              <w:rPr>
                <w:rFonts w:cstheme="minorHAnsi"/>
              </w:rPr>
              <w:t>śruby stalowe średnio</w:t>
            </w:r>
            <w:r>
              <w:rPr>
                <w:rFonts w:cstheme="minorHAnsi"/>
              </w:rPr>
              <w:t xml:space="preserve"> </w:t>
            </w:r>
            <w:r w:rsidRPr="00F1027B">
              <w:rPr>
                <w:rFonts w:cstheme="minorHAnsi"/>
              </w:rPr>
              <w:t>dokładne z łbem sześciokątnym z gwintem na części długości trzpienia z nakrętką i podkładkami M16 o dług. pow. 200- 400 mm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72927" w14:textId="69AB3EAC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E4636">
              <w:rPr>
                <w:rFonts w:cstheme="minorHAnsi"/>
              </w:rPr>
              <w:t>kpl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29BA6" w14:textId="5F95D0B6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A3161" w14:textId="77777777" w:rsidR="00967737" w:rsidRPr="009014C5" w:rsidRDefault="00967737" w:rsidP="00967737">
            <w:pPr>
              <w:spacing w:after="0" w:line="240" w:lineRule="auto"/>
              <w:ind w:left="14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53CAA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37A0E642" w14:textId="77777777" w:rsidTr="00665665">
        <w:trPr>
          <w:cantSplit/>
          <w:trHeight w:val="12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4EF84" w14:textId="261393FE" w:rsidR="00967737" w:rsidRPr="009014C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4.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0B62C" w14:textId="77777777" w:rsidR="00967737" w:rsidRPr="00514000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Wymiana rozłączników i odłączników</w:t>
            </w:r>
            <w:r>
              <w:rPr>
                <w:rFonts w:cstheme="minorHAnsi"/>
              </w:rPr>
              <w:t xml:space="preserve"> </w:t>
            </w:r>
            <w:r w:rsidRPr="00514000">
              <w:rPr>
                <w:rFonts w:cstheme="minorHAnsi"/>
              </w:rPr>
              <w:t>LHTCJ</w:t>
            </w:r>
          </w:p>
          <w:p w14:paraId="2CE98988" w14:textId="77777777" w:rsidR="00967737" w:rsidRPr="00514000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-- Materiały --</w:t>
            </w:r>
          </w:p>
          <w:p w14:paraId="164DEE31" w14:textId="77777777" w:rsidR="00967737" w:rsidRPr="00514000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odłączniki liniowy kpl LHTCJ</w:t>
            </w:r>
          </w:p>
          <w:p w14:paraId="46B781BA" w14:textId="77777777" w:rsidR="00967737" w:rsidRPr="00514000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uchwyty krańcowe dwudzielne</w:t>
            </w:r>
          </w:p>
          <w:p w14:paraId="08F891B1" w14:textId="77777777" w:rsidR="00967737" w:rsidRPr="00514000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śruby M-16 x 240</w:t>
            </w:r>
          </w:p>
          <w:p w14:paraId="61C58B92" w14:textId="42F9F3F7" w:rsidR="00967737" w:rsidRPr="00665665" w:rsidRDefault="00967737" w:rsidP="00967737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514000">
              <w:rPr>
                <w:rFonts w:cstheme="minorHAnsi"/>
              </w:rPr>
              <w:t>śruby M-16 x 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83A1A" w14:textId="4D4D76E0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9DE05" w14:textId="4D27D91B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75948" w14:textId="77777777" w:rsidR="00967737" w:rsidRPr="009014C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68F58C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441DF883" w14:textId="77777777" w:rsidTr="00967737">
        <w:trPr>
          <w:cantSplit/>
          <w:trHeight w:val="923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37351" w14:textId="59884EC1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BB49B" w14:textId="0CC0BEC6" w:rsidR="00967737" w:rsidRDefault="00967737" w:rsidP="00967737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514000">
              <w:rPr>
                <w:rFonts w:cstheme="minorHAnsi"/>
              </w:rPr>
              <w:t>Czyszczenie głowic i próba napięciowa stacji trafo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C7168" w14:textId="59635CDD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7671E" w14:textId="53EE6732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BB68D" w14:textId="77777777" w:rsidR="00967737" w:rsidRPr="009014C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71218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22E02039" w14:textId="77777777" w:rsidTr="00967737">
        <w:trPr>
          <w:cantSplit/>
          <w:trHeight w:val="105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9020D" w14:textId="4BDB3573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6.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9CBFE" w14:textId="77777777" w:rsidR="00967737" w:rsidRPr="00514000" w:rsidRDefault="00967737" w:rsidP="0096773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Wymiana p</w:t>
            </w:r>
            <w:r w:rsidRPr="00514000">
              <w:rPr>
                <w:rFonts w:cstheme="minorHAnsi"/>
              </w:rPr>
              <w:t>rzekładni</w:t>
            </w:r>
            <w:r>
              <w:rPr>
                <w:rFonts w:cstheme="minorHAnsi"/>
              </w:rPr>
              <w:t>ków</w:t>
            </w:r>
            <w:r w:rsidRPr="00514000">
              <w:rPr>
                <w:rFonts w:cstheme="minorHAnsi"/>
              </w:rPr>
              <w:t xml:space="preserve"> napięciowy</w:t>
            </w:r>
            <w:r>
              <w:rPr>
                <w:rFonts w:cstheme="minorHAnsi"/>
              </w:rPr>
              <w:t>ch</w:t>
            </w:r>
          </w:p>
          <w:p w14:paraId="3913BF84" w14:textId="77777777" w:rsidR="00967737" w:rsidRPr="00514000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-- Materiały --</w:t>
            </w:r>
          </w:p>
          <w:p w14:paraId="730099E4" w14:textId="45A708B0" w:rsidR="00967737" w:rsidRDefault="00967737" w:rsidP="00967737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514000">
              <w:rPr>
                <w:rFonts w:cstheme="minorHAnsi"/>
              </w:rPr>
              <w:t>Przekładniki napięciowe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CB29D" w14:textId="34052AB2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D3BBA" w14:textId="4543B193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930CC" w14:textId="77777777" w:rsidR="00967737" w:rsidRPr="009014C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20756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659C20DE" w14:textId="77777777" w:rsidTr="00967737">
        <w:trPr>
          <w:cantSplit/>
          <w:trHeight w:val="832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3AC8C" w14:textId="5EE060E0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7.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0361C" w14:textId="77777777" w:rsidR="00967737" w:rsidRDefault="00967737" w:rsidP="0096773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Wymiana o</w:t>
            </w:r>
            <w:r w:rsidRPr="00514000">
              <w:rPr>
                <w:rFonts w:cstheme="minorHAnsi"/>
              </w:rPr>
              <w:t>dgromnik</w:t>
            </w:r>
            <w:r>
              <w:rPr>
                <w:rFonts w:cstheme="minorHAnsi"/>
              </w:rPr>
              <w:t>ów</w:t>
            </w:r>
            <w:r w:rsidRPr="00514000">
              <w:rPr>
                <w:rFonts w:cstheme="minorHAnsi"/>
              </w:rPr>
              <w:t xml:space="preserve"> SN</w:t>
            </w:r>
          </w:p>
          <w:p w14:paraId="1028A49F" w14:textId="77777777" w:rsidR="00967737" w:rsidRPr="00514000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-- Materiały --</w:t>
            </w:r>
          </w:p>
          <w:p w14:paraId="618F6633" w14:textId="02401014" w:rsidR="00967737" w:rsidRDefault="00967737" w:rsidP="00967737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514000">
              <w:rPr>
                <w:rFonts w:cstheme="minorHAnsi"/>
              </w:rPr>
              <w:t>Odgromniki SN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0AF95" w14:textId="6EB57819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CC70A" w14:textId="42CD5710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C914A" w14:textId="77777777" w:rsidR="00967737" w:rsidRPr="009014C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EA8BD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79392838" w14:textId="77777777" w:rsidTr="00967737">
        <w:trPr>
          <w:cantSplit/>
          <w:trHeight w:val="9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EA44CA" w14:textId="2726A8E4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8.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1D4A8" w14:textId="77777777" w:rsidR="00967737" w:rsidRDefault="00967737" w:rsidP="00967737">
            <w:pPr>
              <w:tabs>
                <w:tab w:val="left" w:pos="97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Wymiana o</w:t>
            </w:r>
            <w:r w:rsidRPr="00514000">
              <w:rPr>
                <w:rFonts w:cstheme="minorHAnsi"/>
              </w:rPr>
              <w:t>dłącznik</w:t>
            </w:r>
            <w:r>
              <w:rPr>
                <w:rFonts w:cstheme="minorHAnsi"/>
              </w:rPr>
              <w:t>ów</w:t>
            </w:r>
            <w:r w:rsidRPr="00514000">
              <w:rPr>
                <w:rFonts w:cstheme="minorHAnsi"/>
              </w:rPr>
              <w:t xml:space="preserve"> w polu odgromników</w:t>
            </w:r>
          </w:p>
          <w:p w14:paraId="279814B0" w14:textId="77777777" w:rsidR="00967737" w:rsidRPr="00514000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-- Materiały --</w:t>
            </w:r>
          </w:p>
          <w:p w14:paraId="1E5DBF5E" w14:textId="105E6DBF" w:rsidR="00967737" w:rsidRDefault="00967737" w:rsidP="00967737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514000">
              <w:rPr>
                <w:rFonts w:cstheme="minorHAnsi"/>
              </w:rPr>
              <w:t>Odłącznik w polu odgromników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345A7" w14:textId="11A4E8A5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3DC9B" w14:textId="7E7DB484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2DDFC" w14:textId="77777777" w:rsidR="00967737" w:rsidRPr="009014C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ABE74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30EAF9BD" w14:textId="77777777" w:rsidTr="00967737">
        <w:trPr>
          <w:cantSplit/>
          <w:trHeight w:val="905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99F6C" w14:textId="7B014B9A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9.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1D18" w14:textId="77777777" w:rsidR="00967737" w:rsidRDefault="00967737" w:rsidP="0096773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Wymiana rozłącznika p</w:t>
            </w:r>
            <w:r w:rsidRPr="00514000">
              <w:rPr>
                <w:rFonts w:cstheme="minorHAnsi"/>
              </w:rPr>
              <w:t>ol</w:t>
            </w:r>
            <w:r>
              <w:rPr>
                <w:rFonts w:cstheme="minorHAnsi"/>
              </w:rPr>
              <w:t>a</w:t>
            </w:r>
            <w:r w:rsidRPr="00514000">
              <w:rPr>
                <w:rFonts w:cstheme="minorHAnsi"/>
              </w:rPr>
              <w:t xml:space="preserve"> transformatorowe</w:t>
            </w:r>
            <w:r>
              <w:rPr>
                <w:rFonts w:cstheme="minorHAnsi"/>
              </w:rPr>
              <w:t>go</w:t>
            </w:r>
            <w:r w:rsidRPr="00514000">
              <w:rPr>
                <w:rFonts w:cstheme="minorHAnsi"/>
              </w:rPr>
              <w:t xml:space="preserve"> </w:t>
            </w:r>
          </w:p>
          <w:p w14:paraId="3C000659" w14:textId="77777777" w:rsidR="00967737" w:rsidRPr="00514000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-- Materiały --</w:t>
            </w:r>
          </w:p>
          <w:p w14:paraId="7375BE22" w14:textId="68005BFF" w:rsidR="00967737" w:rsidRDefault="00967737" w:rsidP="00967737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514000">
              <w:rPr>
                <w:rFonts w:cstheme="minorHAnsi"/>
              </w:rPr>
              <w:t>Pole transformatorowe rozłącznik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C1EA2" w14:textId="70D63367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FDF20" w14:textId="647EFA97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FCA42" w14:textId="77777777" w:rsidR="00967737" w:rsidRPr="009014C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F14BA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167C3BDD" w14:textId="77777777" w:rsidTr="00967737">
        <w:trPr>
          <w:cantSplit/>
          <w:trHeight w:val="155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F8A4C7" w14:textId="165976EE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10.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05C94" w14:textId="77777777" w:rsidR="00967737" w:rsidRDefault="00967737" w:rsidP="0096773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Wymiana rozłącznika p</w:t>
            </w:r>
            <w:r w:rsidRPr="00514000">
              <w:rPr>
                <w:rFonts w:cstheme="minorHAnsi"/>
              </w:rPr>
              <w:t>ol</w:t>
            </w:r>
            <w:r>
              <w:rPr>
                <w:rFonts w:cstheme="minorHAnsi"/>
              </w:rPr>
              <w:t>a</w:t>
            </w:r>
            <w:r w:rsidRPr="00514000">
              <w:rPr>
                <w:rFonts w:cstheme="minorHAnsi"/>
              </w:rPr>
              <w:t xml:space="preserve"> transformatorowe</w:t>
            </w:r>
            <w:r>
              <w:rPr>
                <w:rFonts w:cstheme="minorHAnsi"/>
              </w:rPr>
              <w:t>go</w:t>
            </w:r>
            <w:r w:rsidRPr="00514000">
              <w:rPr>
                <w:rFonts w:cstheme="minorHAnsi"/>
              </w:rPr>
              <w:t xml:space="preserve"> </w:t>
            </w:r>
          </w:p>
          <w:p w14:paraId="69CC7EEB" w14:textId="77777777" w:rsidR="00967737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Rozłącznik pole Tr.2. Bezpieczniki WBWM 30A.</w:t>
            </w:r>
          </w:p>
          <w:p w14:paraId="652DDF9A" w14:textId="77777777" w:rsidR="00967737" w:rsidRPr="00514000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-- Materiały --</w:t>
            </w:r>
          </w:p>
          <w:p w14:paraId="70D6289A" w14:textId="42894FC3" w:rsidR="00967737" w:rsidRPr="00967737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Pole transformatorowe rozłącznik</w:t>
            </w:r>
            <w:r>
              <w:rPr>
                <w:rFonts w:cstheme="minorHAnsi"/>
              </w:rPr>
              <w:t xml:space="preserve"> </w:t>
            </w:r>
            <w:r w:rsidRPr="00514000">
              <w:rPr>
                <w:rFonts w:cstheme="minorHAnsi"/>
              </w:rPr>
              <w:t>wymiana Rozłącznik pole Tr.2. Bezpieczniki WBWM 30A.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092A1" w14:textId="7CCDB806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61FE6" w14:textId="7B19B65D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2AC98" w14:textId="77777777" w:rsidR="00967737" w:rsidRPr="009014C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42E98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00B8D753" w14:textId="77777777" w:rsidTr="00967737">
        <w:trPr>
          <w:cantSplit/>
          <w:trHeight w:val="984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7D82D" w14:textId="03213F85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11.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5F51D" w14:textId="77777777" w:rsidR="00967737" w:rsidRDefault="00967737" w:rsidP="0096773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Wymiana </w:t>
            </w:r>
            <w:r w:rsidRPr="00514000">
              <w:rPr>
                <w:rFonts w:cstheme="minorHAnsi"/>
              </w:rPr>
              <w:t>Izolator</w:t>
            </w:r>
            <w:r>
              <w:rPr>
                <w:rFonts w:cstheme="minorHAnsi"/>
              </w:rPr>
              <w:t>ów</w:t>
            </w:r>
            <w:r w:rsidRPr="00514000">
              <w:rPr>
                <w:rFonts w:cstheme="minorHAnsi"/>
              </w:rPr>
              <w:t xml:space="preserve"> przepustow</w:t>
            </w:r>
            <w:r>
              <w:rPr>
                <w:rFonts w:cstheme="minorHAnsi"/>
              </w:rPr>
              <w:t>ych</w:t>
            </w:r>
            <w:r w:rsidRPr="00514000">
              <w:rPr>
                <w:rFonts w:cstheme="minorHAnsi"/>
              </w:rPr>
              <w:t xml:space="preserve"> pole Tr. 1.</w:t>
            </w:r>
          </w:p>
          <w:p w14:paraId="5C491F97" w14:textId="77777777" w:rsidR="00967737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 xml:space="preserve">-- Materiały </w:t>
            </w:r>
            <w:r>
              <w:rPr>
                <w:rFonts w:cstheme="minorHAnsi"/>
              </w:rPr>
              <w:t>–</w:t>
            </w:r>
          </w:p>
          <w:p w14:paraId="5A3CFA62" w14:textId="7C4DDDAF" w:rsidR="00967737" w:rsidRDefault="00967737" w:rsidP="00967737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514000">
              <w:rPr>
                <w:rFonts w:cstheme="minorHAnsi"/>
              </w:rPr>
              <w:t>Izolatory przepustowe pole Tr. 1. Do</w:t>
            </w:r>
            <w:r>
              <w:rPr>
                <w:rFonts w:cstheme="minorHAnsi"/>
              </w:rPr>
              <w:t xml:space="preserve"> </w:t>
            </w:r>
            <w:r w:rsidRPr="00514000">
              <w:rPr>
                <w:rFonts w:cstheme="minorHAnsi"/>
              </w:rPr>
              <w:t>wymiany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E58BE" w14:textId="523E901D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F5460" w14:textId="452B8705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4E1AF" w14:textId="77777777" w:rsidR="00967737" w:rsidRPr="009014C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2C552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1A0F4F69" w14:textId="77777777" w:rsidTr="00665665">
        <w:trPr>
          <w:cantSplit/>
          <w:trHeight w:val="12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20C22" w14:textId="4F8C327F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12.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7A688" w14:textId="77777777" w:rsidR="00967737" w:rsidRDefault="00967737" w:rsidP="0096773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Wymiana wygrzanego trzpienia nN oraz wygrzanych uszczelek izolatorów nN. </w:t>
            </w:r>
            <w:r w:rsidRPr="00514000">
              <w:rPr>
                <w:rFonts w:cstheme="minorHAnsi"/>
              </w:rPr>
              <w:t>Trafo 160 KVA. Nr 261107. Rok</w:t>
            </w:r>
            <w:r>
              <w:rPr>
                <w:rFonts w:cstheme="minorHAnsi"/>
              </w:rPr>
              <w:t xml:space="preserve"> </w:t>
            </w:r>
            <w:r w:rsidRPr="00514000">
              <w:rPr>
                <w:rFonts w:cstheme="minorHAnsi"/>
              </w:rPr>
              <w:t>1982.</w:t>
            </w:r>
          </w:p>
          <w:p w14:paraId="1EEC6F79" w14:textId="77777777" w:rsidR="00967737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 xml:space="preserve">-- Materiały </w:t>
            </w:r>
            <w:r>
              <w:rPr>
                <w:rFonts w:cstheme="minorHAnsi"/>
              </w:rPr>
              <w:t>–</w:t>
            </w:r>
          </w:p>
          <w:p w14:paraId="70C864BE" w14:textId="6F7D340B" w:rsidR="00967737" w:rsidRDefault="00967737" w:rsidP="00967737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514000">
              <w:rPr>
                <w:rFonts w:cstheme="minorHAnsi"/>
              </w:rPr>
              <w:t>Trafo 160 KVA. Nr 261107. Rok</w:t>
            </w:r>
            <w:r>
              <w:rPr>
                <w:rFonts w:cstheme="minorHAnsi"/>
              </w:rPr>
              <w:t xml:space="preserve"> </w:t>
            </w:r>
            <w:r w:rsidRPr="00514000">
              <w:rPr>
                <w:rFonts w:cstheme="minorHAnsi"/>
              </w:rPr>
              <w:t>1982. Wygrzany</w:t>
            </w:r>
            <w:r>
              <w:rPr>
                <w:rFonts w:cstheme="minorHAnsi"/>
              </w:rPr>
              <w:t xml:space="preserve"> </w:t>
            </w:r>
            <w:r w:rsidRPr="00514000">
              <w:rPr>
                <w:rFonts w:cstheme="minorHAnsi"/>
              </w:rPr>
              <w:t>trzpień nN. Wygrzane uszczelki izola</w:t>
            </w:r>
            <w:r>
              <w:rPr>
                <w:rFonts w:cstheme="minorHAnsi"/>
              </w:rPr>
              <w:t xml:space="preserve"> </w:t>
            </w:r>
            <w:r w:rsidRPr="00514000">
              <w:rPr>
                <w:rFonts w:cstheme="minorHAnsi"/>
              </w:rPr>
              <w:t>torów nN.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DB88B" w14:textId="314287F4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kpl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D9F83" w14:textId="60665C27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D3776" w14:textId="77777777" w:rsidR="00967737" w:rsidRPr="009014C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57FA8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05C8F329" w14:textId="77777777" w:rsidTr="00665665">
        <w:trPr>
          <w:cantSplit/>
          <w:trHeight w:val="12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CB300E" w14:textId="568B4185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13.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A2D11" w14:textId="77777777" w:rsidR="00967737" w:rsidRDefault="00967737" w:rsidP="0096773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Oczyścić izolację kabla wraz z sprawdzeniem mocowania. </w:t>
            </w:r>
            <w:r w:rsidRPr="00514000">
              <w:rPr>
                <w:rFonts w:cstheme="minorHAnsi"/>
              </w:rPr>
              <w:t xml:space="preserve">Kable nN. </w:t>
            </w:r>
          </w:p>
          <w:p w14:paraId="1FCFCA68" w14:textId="77777777" w:rsidR="00967737" w:rsidRPr="00514000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-- Materiały --</w:t>
            </w:r>
          </w:p>
          <w:p w14:paraId="0194BA79" w14:textId="77777777" w:rsidR="00967737" w:rsidRPr="00514000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Kable nN. Pole Tr. 2. Oczyścić izolację kabla.</w:t>
            </w:r>
          </w:p>
          <w:p w14:paraId="6AFF410E" w14:textId="41C25A65" w:rsidR="00967737" w:rsidRDefault="00967737" w:rsidP="00967737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514000">
              <w:rPr>
                <w:rFonts w:cstheme="minorHAnsi"/>
              </w:rPr>
              <w:t>Sprawdzić mocowanie kabla.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FAA3A" w14:textId="5812B580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25275" w14:textId="60C9C883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20EBF" w14:textId="77777777" w:rsidR="00967737" w:rsidRPr="009014C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C90B9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6EA3139B" w14:textId="77777777" w:rsidTr="00967737">
        <w:trPr>
          <w:cantSplit/>
          <w:trHeight w:val="979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F0D33" w14:textId="417DD509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14.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E41B3" w14:textId="77777777" w:rsidR="00967737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Wymiana tablic licznikowych na cegle</w:t>
            </w:r>
          </w:p>
          <w:p w14:paraId="7BCB5062" w14:textId="77777777" w:rsidR="00967737" w:rsidRPr="00514000" w:rsidRDefault="00967737" w:rsidP="00967737">
            <w:pPr>
              <w:spacing w:after="0"/>
              <w:rPr>
                <w:rFonts w:cstheme="minorHAnsi"/>
              </w:rPr>
            </w:pPr>
            <w:r w:rsidRPr="00514000">
              <w:rPr>
                <w:rFonts w:cstheme="minorHAnsi"/>
              </w:rPr>
              <w:t>-- Materiały --</w:t>
            </w:r>
          </w:p>
          <w:p w14:paraId="5A2A314C" w14:textId="41D7B012" w:rsidR="00967737" w:rsidRDefault="00967737" w:rsidP="00967737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514000">
              <w:rPr>
                <w:rFonts w:cstheme="minorHAnsi"/>
              </w:rPr>
              <w:t>tablice licznikowe z wyposażeniem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20D4C" w14:textId="0A8A6EBF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4EA8A" w14:textId="7BC73E72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66004" w14:textId="77777777" w:rsidR="00967737" w:rsidRPr="009014C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E2F8E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57D46BB8" w14:textId="77777777" w:rsidTr="00665665">
        <w:trPr>
          <w:cantSplit/>
          <w:trHeight w:val="12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B9AB7" w14:textId="4B09408F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15.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389EF" w14:textId="77777777" w:rsidR="00967737" w:rsidRPr="0023640B" w:rsidRDefault="00967737" w:rsidP="0096773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3640B">
              <w:rPr>
                <w:rFonts w:cstheme="minorHAnsi"/>
              </w:rPr>
              <w:t>ymiana Rozdzielni nN wraz z uzbrojeniem i instalacj</w:t>
            </w:r>
            <w:r>
              <w:rPr>
                <w:rFonts w:cstheme="minorHAnsi"/>
              </w:rPr>
              <w:t>ą</w:t>
            </w:r>
            <w:r w:rsidRPr="0023640B">
              <w:rPr>
                <w:rFonts w:cstheme="minorHAnsi"/>
              </w:rPr>
              <w:t xml:space="preserve"> podtynkową oświetlenia i gniazd wtykowych</w:t>
            </w:r>
            <w:r>
              <w:rPr>
                <w:rFonts w:cstheme="minorHAnsi"/>
              </w:rPr>
              <w:t>.</w:t>
            </w:r>
            <w:r w:rsidRPr="0023640B">
              <w:rPr>
                <w:rFonts w:cstheme="minorHAnsi"/>
              </w:rPr>
              <w:t xml:space="preserve"> </w:t>
            </w:r>
          </w:p>
          <w:p w14:paraId="73BF6CAA" w14:textId="77777777" w:rsidR="00967737" w:rsidRPr="0023640B" w:rsidRDefault="00967737" w:rsidP="00967737">
            <w:pPr>
              <w:spacing w:after="0"/>
              <w:rPr>
                <w:rFonts w:cstheme="minorHAnsi"/>
              </w:rPr>
            </w:pPr>
            <w:r w:rsidRPr="0023640B">
              <w:rPr>
                <w:rFonts w:cstheme="minorHAnsi"/>
              </w:rPr>
              <w:t>-- Materiały --</w:t>
            </w:r>
          </w:p>
          <w:p w14:paraId="445B26DC" w14:textId="11B8A39B" w:rsidR="00967737" w:rsidRDefault="00967737" w:rsidP="00967737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23640B">
              <w:rPr>
                <w:rFonts w:cstheme="minorHAnsi"/>
              </w:rPr>
              <w:t xml:space="preserve">Rozdzielnia nN wraz z uzbrojeniem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EB197" w14:textId="73692FDF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FEEBC" w14:textId="255E718E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665F5" w14:textId="77777777" w:rsidR="00967737" w:rsidRPr="009014C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242AA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34FCD0EF" w14:textId="77777777" w:rsidR="00967737" w:rsidRDefault="00967737"/>
    <w:tbl>
      <w:tblPr>
        <w:tblpPr w:leftFromText="141" w:rightFromText="141" w:vertAnchor="text" w:horzAnchor="margin" w:tblpXSpec="center" w:tblpY="289"/>
        <w:tblW w:w="92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4961"/>
        <w:gridCol w:w="709"/>
        <w:gridCol w:w="567"/>
        <w:gridCol w:w="1275"/>
        <w:gridCol w:w="1276"/>
      </w:tblGrid>
      <w:tr w:rsidR="00967737" w:rsidRPr="009014C5" w14:paraId="188CF644" w14:textId="77777777" w:rsidTr="00967737">
        <w:trPr>
          <w:cantSplit/>
          <w:trHeight w:val="102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3CAF5" w14:textId="38ADABF0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lastRenderedPageBreak/>
              <w:t>16.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70BA9" w14:textId="77777777" w:rsidR="00967737" w:rsidRPr="0023640B" w:rsidRDefault="00967737" w:rsidP="0096773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Wymiana złącza kablowego z możliwością podłączenia agregatu prądotwórczego 300 kVa wraz z szafką.</w:t>
            </w:r>
          </w:p>
          <w:p w14:paraId="61C71946" w14:textId="77777777" w:rsidR="00967737" w:rsidRPr="0023640B" w:rsidRDefault="00967737" w:rsidP="00967737">
            <w:pPr>
              <w:spacing w:after="0"/>
              <w:rPr>
                <w:rFonts w:cstheme="minorHAnsi"/>
              </w:rPr>
            </w:pPr>
            <w:r w:rsidRPr="0023640B">
              <w:rPr>
                <w:rFonts w:cstheme="minorHAnsi"/>
              </w:rPr>
              <w:t>-- Materiały --</w:t>
            </w:r>
          </w:p>
          <w:p w14:paraId="3AEDDDCA" w14:textId="2E218C31" w:rsidR="00967737" w:rsidRDefault="00967737" w:rsidP="00967737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23640B">
              <w:rPr>
                <w:rFonts w:cstheme="minorHAnsi"/>
              </w:rPr>
              <w:t>Złącze kablowe</w:t>
            </w:r>
            <w:r>
              <w:rPr>
                <w:rFonts w:cstheme="minorHAnsi"/>
              </w:rPr>
              <w:t xml:space="preserve"> wraz z szafką </w:t>
            </w:r>
            <w:r w:rsidRPr="0023640B">
              <w:rPr>
                <w:rFonts w:cstheme="minorHAnsi"/>
              </w:rPr>
              <w:t xml:space="preserve"> z możliwością podłączenia agregatu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25E7B" w14:textId="580BEDA5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F7531" w14:textId="5CA8B578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B0D8" w14:textId="77777777" w:rsidR="00967737" w:rsidRPr="009014C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0125B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41330374" w14:textId="77777777" w:rsidTr="00967737">
        <w:trPr>
          <w:cantSplit/>
          <w:trHeight w:val="648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43407" w14:textId="7EE97DBD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17.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CDA1E" w14:textId="4F46B753" w:rsidR="00967737" w:rsidRDefault="00967737" w:rsidP="00967737">
            <w:pPr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cstheme="minorHAnsi"/>
              </w:rPr>
              <w:t>Wykonanie pomiarów elektrycznych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88830" w14:textId="66F3D938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kpl.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D8ABB" w14:textId="33E13307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6FF3FC" w14:textId="77777777" w:rsidR="00967737" w:rsidRPr="009014C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FF265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967737" w:rsidRPr="009014C5" w14:paraId="7D1FABBB" w14:textId="77777777" w:rsidTr="00665665">
        <w:trPr>
          <w:cantSplit/>
          <w:trHeight w:val="1226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AB660" w14:textId="4A9F22A7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18.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359AB" w14:textId="616F6CC8" w:rsidR="00967737" w:rsidRDefault="00967737" w:rsidP="00967737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1D43F6">
              <w:rPr>
                <w:rFonts w:cstheme="minorHAnsi"/>
              </w:rPr>
              <w:t>Wykonanie niezbędnej  dokumentacji wraz z uzyskaniem wymaganych uzgodnień do uruchomienia stacji pomp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3B1F7" w14:textId="0AAD1B50" w:rsidR="00967737" w:rsidRPr="00665665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 xml:space="preserve">Kpl.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F1717" w14:textId="2DFD79B2" w:rsidR="00967737" w:rsidRDefault="00967737" w:rsidP="0096773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59656" w14:textId="77777777" w:rsidR="00967737" w:rsidRPr="009014C5" w:rsidRDefault="00967737" w:rsidP="00967737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537F0" w14:textId="77777777" w:rsidR="00967737" w:rsidRDefault="00967737" w:rsidP="00967737">
            <w:pPr>
              <w:spacing w:after="0" w:line="240" w:lineRule="auto"/>
              <w:ind w:left="426" w:hanging="74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753C65A" w14:textId="77777777" w:rsidR="00CF3F9F" w:rsidRPr="00C741C3" w:rsidRDefault="00CF3F9F" w:rsidP="00CF3F9F">
      <w:pPr>
        <w:spacing w:after="0" w:line="240" w:lineRule="auto"/>
        <w:rPr>
          <w:vanish/>
        </w:rPr>
      </w:pPr>
    </w:p>
    <w:p w14:paraId="63ED7503" w14:textId="77777777" w:rsidR="00CF3F9F" w:rsidRPr="00C741C3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14:paraId="27AED9EB" w14:textId="77777777"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3"/>
        <w:gridCol w:w="1275"/>
      </w:tblGrid>
      <w:tr w:rsidR="00FC47CC" w:rsidRPr="00C741C3" w14:paraId="205551C5" w14:textId="77777777" w:rsidTr="00292CCD">
        <w:trPr>
          <w:trHeight w:val="510"/>
        </w:trPr>
        <w:tc>
          <w:tcPr>
            <w:tcW w:w="7803" w:type="dxa"/>
            <w:shd w:val="clear" w:color="auto" w:fill="auto"/>
            <w:vAlign w:val="center"/>
          </w:tcPr>
          <w:p w14:paraId="79EAE070" w14:textId="77777777"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C741C3">
              <w:rPr>
                <w:rFonts w:cs="Calibri"/>
                <w:b/>
              </w:rPr>
              <w:t>RAZEM WARTOŚĆ NETTO</w:t>
            </w:r>
          </w:p>
        </w:tc>
        <w:tc>
          <w:tcPr>
            <w:tcW w:w="1275" w:type="dxa"/>
          </w:tcPr>
          <w:p w14:paraId="42B1213F" w14:textId="77777777"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14:paraId="2820ED68" w14:textId="77777777" w:rsidTr="00292CCD">
        <w:trPr>
          <w:trHeight w:val="510"/>
        </w:trPr>
        <w:tc>
          <w:tcPr>
            <w:tcW w:w="7803" w:type="dxa"/>
            <w:shd w:val="clear" w:color="auto" w:fill="auto"/>
            <w:vAlign w:val="center"/>
          </w:tcPr>
          <w:p w14:paraId="042EAAEB" w14:textId="77777777"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>VAT ……….%</w:t>
            </w:r>
          </w:p>
        </w:tc>
        <w:tc>
          <w:tcPr>
            <w:tcW w:w="1275" w:type="dxa"/>
          </w:tcPr>
          <w:p w14:paraId="0D5F9D44" w14:textId="77777777"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C47CC" w:rsidRPr="00C741C3" w14:paraId="06ECBE1C" w14:textId="77777777" w:rsidTr="00292CCD">
        <w:trPr>
          <w:trHeight w:val="510"/>
        </w:trPr>
        <w:tc>
          <w:tcPr>
            <w:tcW w:w="7803" w:type="dxa"/>
            <w:shd w:val="clear" w:color="auto" w:fill="auto"/>
            <w:vAlign w:val="center"/>
          </w:tcPr>
          <w:p w14:paraId="12406EFF" w14:textId="77777777" w:rsidR="00FC47CC" w:rsidRPr="00C741C3" w:rsidRDefault="00FC47CC" w:rsidP="00FC47CC">
            <w:pPr>
              <w:spacing w:after="0" w:line="240" w:lineRule="auto"/>
              <w:jc w:val="right"/>
              <w:rPr>
                <w:rFonts w:cs="Calibri"/>
              </w:rPr>
            </w:pPr>
            <w:r w:rsidRPr="00C741C3">
              <w:rPr>
                <w:rFonts w:cs="Calibri"/>
                <w:b/>
                <w:color w:val="000000"/>
              </w:rPr>
              <w:t xml:space="preserve">  RAZEM  WARTOŚĆ BRUTTO</w:t>
            </w:r>
          </w:p>
        </w:tc>
        <w:tc>
          <w:tcPr>
            <w:tcW w:w="1275" w:type="dxa"/>
          </w:tcPr>
          <w:p w14:paraId="4CEEF9AA" w14:textId="77777777" w:rsidR="00FC47CC" w:rsidRPr="00C741C3" w:rsidRDefault="00FC47CC" w:rsidP="00FC47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4345F95C" w14:textId="77777777" w:rsidR="00CF3F9F" w:rsidRDefault="00CF3F9F" w:rsidP="00CF3F9F">
      <w:pPr>
        <w:spacing w:after="0" w:line="240" w:lineRule="auto"/>
        <w:jc w:val="both"/>
        <w:rPr>
          <w:rFonts w:cs="Calibri"/>
          <w:color w:val="000000"/>
        </w:rPr>
      </w:pPr>
    </w:p>
    <w:p w14:paraId="6E7C194F" w14:textId="77777777" w:rsidR="00CF3F9F" w:rsidRPr="00E57B88" w:rsidRDefault="00CF3F9F" w:rsidP="00E57B88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C741C3">
        <w:rPr>
          <w:rFonts w:cs="Calibri"/>
          <w:color w:val="000000"/>
        </w:rPr>
        <w:t>(Słownie złotych:</w:t>
      </w:r>
      <w:r w:rsidRPr="00C741C3">
        <w:rPr>
          <w:rFonts w:cs="Calibri"/>
          <w:color w:val="000000"/>
          <w:sz w:val="20"/>
          <w:szCs w:val="20"/>
        </w:rPr>
        <w:t xml:space="preserve"> …………… ………………………………………………………………………………………………………………………………)</w:t>
      </w:r>
    </w:p>
    <w:p w14:paraId="29E3D234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2403DAF3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  <w:r w:rsidRPr="00C741C3">
        <w:rPr>
          <w:rFonts w:ascii="Calibri" w:hAnsi="Calibri" w:cs="Calibri"/>
        </w:rPr>
        <w:t>__________________ dnia __________ roku</w:t>
      </w:r>
    </w:p>
    <w:p w14:paraId="42F36FBF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1012D991" w14:textId="77777777" w:rsidR="00CF3F9F" w:rsidRDefault="00CF3F9F" w:rsidP="00CF3F9F">
      <w:pPr>
        <w:pStyle w:val="Zwykytekst1"/>
        <w:rPr>
          <w:rFonts w:ascii="Calibri" w:hAnsi="Calibri" w:cs="Calibri"/>
        </w:rPr>
      </w:pPr>
    </w:p>
    <w:p w14:paraId="3E3147B9" w14:textId="77777777" w:rsidR="00CF3F9F" w:rsidRPr="00C741C3" w:rsidRDefault="00CF3F9F" w:rsidP="00CF3F9F">
      <w:pPr>
        <w:pStyle w:val="Zwykytekst1"/>
        <w:rPr>
          <w:rFonts w:ascii="Calibri" w:hAnsi="Calibri" w:cs="Calibri"/>
        </w:rPr>
      </w:pPr>
    </w:p>
    <w:p w14:paraId="039958F4" w14:textId="77777777" w:rsidR="00CF3F9F" w:rsidRPr="00C741C3" w:rsidRDefault="00CF3F9F" w:rsidP="00CF3F9F">
      <w:pPr>
        <w:pStyle w:val="Zwykytekst1"/>
        <w:ind w:left="4248" w:firstLine="708"/>
        <w:rPr>
          <w:rFonts w:ascii="Calibri" w:hAnsi="Calibri" w:cs="Calibri"/>
          <w:i/>
        </w:rPr>
      </w:pPr>
      <w:r w:rsidRPr="00C741C3">
        <w:rPr>
          <w:rFonts w:ascii="Calibri" w:hAnsi="Calibri" w:cs="Calibri"/>
          <w:i/>
        </w:rPr>
        <w:t>____________________________________</w:t>
      </w:r>
    </w:p>
    <w:p w14:paraId="2CF64CD4" w14:textId="77777777" w:rsidR="00CF3F9F" w:rsidRPr="00C741C3" w:rsidRDefault="00CF3F9F" w:rsidP="00CF3F9F">
      <w:pPr>
        <w:pStyle w:val="Zwykytekst1"/>
        <w:ind w:firstLine="3960"/>
        <w:jc w:val="center"/>
        <w:rPr>
          <w:rFonts w:ascii="Calibri" w:hAnsi="Calibri" w:cs="Calibri"/>
          <w:i/>
          <w:sz w:val="16"/>
          <w:szCs w:val="16"/>
        </w:rPr>
      </w:pPr>
      <w:r w:rsidRPr="00C741C3">
        <w:rPr>
          <w:rFonts w:ascii="Calibri" w:hAnsi="Calibri" w:cs="Calibri"/>
          <w:i/>
          <w:sz w:val="16"/>
          <w:szCs w:val="16"/>
        </w:rPr>
        <w:t>(podpis Wykonawcy/Pełnomocnika)</w:t>
      </w:r>
    </w:p>
    <w:p w14:paraId="7FEE1FBA" w14:textId="77777777" w:rsidR="00CF3F9F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6D44240B" w14:textId="77777777" w:rsidR="00CF3F9F" w:rsidRPr="00C741C3" w:rsidRDefault="00CF3F9F" w:rsidP="00CF3F9F">
      <w:pPr>
        <w:spacing w:after="0" w:line="240" w:lineRule="auto"/>
        <w:rPr>
          <w:rFonts w:cs="Calibri"/>
          <w:sz w:val="16"/>
          <w:szCs w:val="16"/>
        </w:rPr>
      </w:pPr>
    </w:p>
    <w:p w14:paraId="6A27B567" w14:textId="77777777" w:rsidR="00CF3F9F" w:rsidRPr="00C741C3" w:rsidRDefault="00CF3F9F" w:rsidP="00CF3F9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 w:val="16"/>
          <w:szCs w:val="16"/>
        </w:rPr>
      </w:pPr>
      <w:r w:rsidRPr="00C741C3">
        <w:rPr>
          <w:rFonts w:cs="Calibri"/>
          <w:sz w:val="16"/>
          <w:szCs w:val="16"/>
        </w:rPr>
        <w:t>W formularzu cenowym wykonawca winien ująć wszystkie koszty niezbędne do prawidłowego wykonania przedmiotu zamówienia</w:t>
      </w:r>
    </w:p>
    <w:p w14:paraId="1067108E" w14:textId="77777777" w:rsidR="00CF3F9F" w:rsidRPr="00C741C3" w:rsidRDefault="00CF3F9F" w:rsidP="00CF3F9F">
      <w:pPr>
        <w:spacing w:after="0" w:line="240" w:lineRule="auto"/>
        <w:rPr>
          <w:rFonts w:cs="Calibri"/>
          <w:sz w:val="24"/>
          <w:szCs w:val="24"/>
        </w:rPr>
      </w:pPr>
    </w:p>
    <w:p w14:paraId="49A44FEC" w14:textId="77777777" w:rsidR="004B5585" w:rsidRDefault="004B5585" w:rsidP="00CF3F9F">
      <w:pPr>
        <w:spacing w:after="0" w:line="240" w:lineRule="auto"/>
      </w:pPr>
    </w:p>
    <w:sectPr w:rsidR="004B5585" w:rsidSect="00CF3F9F">
      <w:footerReference w:type="default" r:id="rId7"/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1EB9" w14:textId="77777777" w:rsidR="00634B1E" w:rsidRDefault="00634B1E" w:rsidP="00E57B88">
      <w:pPr>
        <w:spacing w:after="0" w:line="240" w:lineRule="auto"/>
      </w:pPr>
      <w:r>
        <w:separator/>
      </w:r>
    </w:p>
  </w:endnote>
  <w:endnote w:type="continuationSeparator" w:id="0">
    <w:p w14:paraId="27B2CD16" w14:textId="77777777" w:rsidR="00634B1E" w:rsidRDefault="00634B1E" w:rsidP="00E5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285794"/>
      <w:docPartObj>
        <w:docPartGallery w:val="Page Numbers (Bottom of Page)"/>
        <w:docPartUnique/>
      </w:docPartObj>
    </w:sdtPr>
    <w:sdtEndPr/>
    <w:sdtContent>
      <w:p w14:paraId="2FFE4AD5" w14:textId="77777777" w:rsidR="00E57B88" w:rsidRDefault="00E57B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99D54" w14:textId="77777777" w:rsidR="00E57B88" w:rsidRDefault="00E57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3919" w14:textId="77777777" w:rsidR="00634B1E" w:rsidRDefault="00634B1E" w:rsidP="00E57B88">
      <w:pPr>
        <w:spacing w:after="0" w:line="240" w:lineRule="auto"/>
      </w:pPr>
      <w:r>
        <w:separator/>
      </w:r>
    </w:p>
  </w:footnote>
  <w:footnote w:type="continuationSeparator" w:id="0">
    <w:p w14:paraId="01C0689D" w14:textId="77777777" w:rsidR="00634B1E" w:rsidRDefault="00634B1E" w:rsidP="00E5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66C2"/>
    <w:multiLevelType w:val="hybridMultilevel"/>
    <w:tmpl w:val="E8940FA0"/>
    <w:lvl w:ilvl="0" w:tplc="C23E47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33AC"/>
    <w:multiLevelType w:val="hybridMultilevel"/>
    <w:tmpl w:val="C7CA2526"/>
    <w:lvl w:ilvl="0" w:tplc="8CAAFA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F"/>
    <w:rsid w:val="00032788"/>
    <w:rsid w:val="00091A78"/>
    <w:rsid w:val="000A0CF8"/>
    <w:rsid w:val="000B178B"/>
    <w:rsid w:val="000E4AD4"/>
    <w:rsid w:val="0014667A"/>
    <w:rsid w:val="001922D5"/>
    <w:rsid w:val="001D638E"/>
    <w:rsid w:val="001E6BA7"/>
    <w:rsid w:val="00292CCD"/>
    <w:rsid w:val="00336461"/>
    <w:rsid w:val="003B7EA2"/>
    <w:rsid w:val="0040008D"/>
    <w:rsid w:val="00487EE1"/>
    <w:rsid w:val="004B5585"/>
    <w:rsid w:val="004D4281"/>
    <w:rsid w:val="005004D6"/>
    <w:rsid w:val="005D192E"/>
    <w:rsid w:val="00634B1E"/>
    <w:rsid w:val="00665665"/>
    <w:rsid w:val="006C5FE0"/>
    <w:rsid w:val="00730996"/>
    <w:rsid w:val="00855C06"/>
    <w:rsid w:val="008D0580"/>
    <w:rsid w:val="00967737"/>
    <w:rsid w:val="009857B6"/>
    <w:rsid w:val="009B16C8"/>
    <w:rsid w:val="009E4099"/>
    <w:rsid w:val="009E5080"/>
    <w:rsid w:val="009E6482"/>
    <w:rsid w:val="00A00588"/>
    <w:rsid w:val="00A20CB5"/>
    <w:rsid w:val="00AA645E"/>
    <w:rsid w:val="00AE3B0F"/>
    <w:rsid w:val="00AE3FA9"/>
    <w:rsid w:val="00AF05B8"/>
    <w:rsid w:val="00B85B33"/>
    <w:rsid w:val="00CD7724"/>
    <w:rsid w:val="00CF3F9F"/>
    <w:rsid w:val="00D057B8"/>
    <w:rsid w:val="00D222BE"/>
    <w:rsid w:val="00DF5B16"/>
    <w:rsid w:val="00E57B88"/>
    <w:rsid w:val="00E8487F"/>
    <w:rsid w:val="00EE0A70"/>
    <w:rsid w:val="00FC47CC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4EB5"/>
  <w15:chartTrackingRefBased/>
  <w15:docId w15:val="{5BA129D3-5E9F-4BF9-9B9D-9A342CC6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CF3F9F"/>
    <w:pPr>
      <w:spacing w:before="120" w:after="0" w:line="264" w:lineRule="auto"/>
      <w:jc w:val="both"/>
      <w:outlineLvl w:val="0"/>
    </w:pPr>
    <w:rPr>
      <w:rFonts w:eastAsia="Times New Roman"/>
      <w:bCs/>
      <w:color w:val="000000"/>
      <w:lang w:eastAsia="pl-PL"/>
    </w:rPr>
  </w:style>
  <w:style w:type="paragraph" w:customStyle="1" w:styleId="Zwykytekst1">
    <w:name w:val="Zwykły tekst1"/>
    <w:basedOn w:val="Normalny"/>
    <w:rsid w:val="00CF3F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kapitzlist">
    <w:name w:val="List Paragraph"/>
    <w:aliases w:val="CW_Lista,normalny tekst,paragraf,Numerowanie,L1,Akapit z listą5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F3F9F"/>
    <w:pPr>
      <w:ind w:left="720"/>
      <w:contextualSpacing/>
    </w:pPr>
  </w:style>
  <w:style w:type="character" w:customStyle="1" w:styleId="AkapitzlistZnak">
    <w:name w:val="Akapit z listą Znak"/>
    <w:aliases w:val="CW_Lista Znak,normalny tekst Znak,paragraf Znak,Numerowanie Znak,L1 Znak,Akapit z listą5 Znak,BulletC Znak,Obiekt Znak,List Paragraph Znak,RR PGE Akapit z listą Znak,Styl 1 Znak,Citation List Znak,본문(내용) Znak,List_Paragraph Znak"/>
    <w:link w:val="Akapitzlist"/>
    <w:uiPriority w:val="34"/>
    <w:qFormat/>
    <w:rsid w:val="00CF3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9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Husarek (RZGW Gdańsk)</dc:creator>
  <cp:keywords/>
  <dc:description/>
  <cp:lastModifiedBy>Mateusz Wróblewski (RZGW Gdańsk)</cp:lastModifiedBy>
  <cp:revision>12</cp:revision>
  <cp:lastPrinted>2020-01-24T14:16:00Z</cp:lastPrinted>
  <dcterms:created xsi:type="dcterms:W3CDTF">2021-08-23T08:37:00Z</dcterms:created>
  <dcterms:modified xsi:type="dcterms:W3CDTF">2022-07-05T10:40:00Z</dcterms:modified>
</cp:coreProperties>
</file>