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3D675369" w:rsidR="00223E67" w:rsidRDefault="00BA09D4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7277DD">
        <w:rPr>
          <w:noProof/>
        </w:rPr>
        <w:pict w14:anchorId="30A4C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53.75pt;height:42pt;visibility:visible;mso-wrap-style:square">
            <v:imagedata r:id="rId8" o:title=""/>
          </v:shape>
        </w:pict>
      </w:r>
    </w:p>
    <w:p w14:paraId="7081FA61" w14:textId="1829925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670236AC" w14:textId="77777777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17776510" w:rsidR="00F37E84" w:rsidRPr="003D2B5D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D2B5D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D2B5D">
        <w:rPr>
          <w:rFonts w:ascii="Calibri" w:hAnsi="Calibri" w:cs="Calibri"/>
          <w:sz w:val="22"/>
        </w:rPr>
        <w:t>pzp</w:t>
      </w:r>
      <w:proofErr w:type="spellEnd"/>
      <w:r w:rsidRPr="003D2B5D">
        <w:rPr>
          <w:rFonts w:ascii="Calibri" w:hAnsi="Calibri" w:cs="Calibri"/>
          <w:sz w:val="22"/>
        </w:rPr>
        <w:t xml:space="preserve"> skierowane do Wykonawcy w związku ze złożeniem oferty w postępowaniu  pn.</w:t>
      </w:r>
      <w:r w:rsidR="00347008" w:rsidRPr="003D2B5D">
        <w:rPr>
          <w:rFonts w:ascii="Calibri" w:eastAsia="Lucida Sans Unicode" w:hAnsi="Calibri"/>
          <w:b/>
          <w:i/>
          <w:iCs/>
          <w:sz w:val="22"/>
        </w:rPr>
        <w:t xml:space="preserve"> </w:t>
      </w:r>
      <w:r w:rsidR="003D2B5D" w:rsidRPr="003D2B5D">
        <w:rPr>
          <w:rFonts w:ascii="Calibri" w:hAnsi="Calibri" w:cs="Calibri"/>
          <w:b/>
          <w:sz w:val="22"/>
        </w:rPr>
        <w:t>Program przywrócenia drożności i ochrony rzeki Kamienicy Nawojowskiej w Nowym Sączu wraz z kluczowymi działaniami likwidującymi bariery dla ryb – Odbudowa i modernizacja 3 szt. progów w km 0+250, 1+559 i 2+216 rzeki Kamienicy Nowojowskiej  w celu przywrócenia drożności rzeki, ochrony i likwidacji barier dla migracji ryb  – ETAP II Roboty budowlano-montażowe</w:t>
      </w:r>
      <w:r w:rsidR="003D2B5D" w:rsidRPr="003D2B5D">
        <w:rPr>
          <w:rFonts w:ascii="Calibri" w:hAnsi="Calibri" w:cs="Calibri"/>
          <w:sz w:val="22"/>
        </w:rPr>
        <w:t xml:space="preserve">, </w:t>
      </w:r>
      <w:r w:rsidRPr="003D2B5D">
        <w:rPr>
          <w:rFonts w:ascii="Calibri" w:hAnsi="Calibri" w:cs="Calibri"/>
          <w:sz w:val="22"/>
        </w:rPr>
        <w:t xml:space="preserve">działając w imieniu:   </w:t>
      </w:r>
    </w:p>
    <w:p w14:paraId="031F4970" w14:textId="678D5024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DD6816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DD6816">
        <w:rPr>
          <w:rFonts w:ascii="Calibri" w:hAnsi="Calibri" w:cs="Calibri"/>
          <w:sz w:val="22"/>
        </w:rPr>
        <w:t>Podmiotu Trzeciego</w:t>
      </w:r>
      <w:r w:rsidRPr="00DD6816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DD6816">
        <w:rPr>
          <w:rFonts w:ascii="Calibri" w:hAnsi="Calibri" w:cs="Calibri"/>
        </w:rPr>
        <w:t>(nazwa i adres Podmiotu Trzeciego)*   o</w:t>
      </w:r>
      <w:r w:rsidRPr="00DD6816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wskazanych przez zamawiającego, o których mowa w </w:t>
      </w:r>
      <w:r w:rsidR="0007138A">
        <w:rPr>
          <w:rFonts w:ascii="Calibri" w:hAnsi="Calibri" w:cs="Calibri"/>
          <w:sz w:val="22"/>
        </w:rPr>
        <w:t xml:space="preserve">pkt 71.1. i 7.1.2 </w:t>
      </w:r>
      <w:r w:rsidRPr="00DD6816">
        <w:rPr>
          <w:rFonts w:ascii="Calibri" w:hAnsi="Calibri" w:cs="Calibri"/>
          <w:sz w:val="22"/>
        </w:rPr>
        <w:t>SWZ</w:t>
      </w:r>
      <w:r w:rsidR="00343DD1">
        <w:rPr>
          <w:rFonts w:ascii="Calibri" w:hAnsi="Calibri" w:cs="Calibri"/>
          <w:sz w:val="22"/>
        </w:rPr>
        <w:t xml:space="preserve"> </w:t>
      </w:r>
      <w:r w:rsidR="00B10A65" w:rsidRPr="00B10A65">
        <w:rPr>
          <w:rFonts w:ascii="Calibri" w:hAnsi="Calibri" w:cs="Calibri"/>
          <w:bCs/>
          <w:sz w:val="22"/>
        </w:rPr>
        <w:t>(w zakresie nie</w:t>
      </w:r>
      <w:r w:rsidR="002701E6">
        <w:rPr>
          <w:rFonts w:ascii="Calibri" w:hAnsi="Calibri" w:cs="Calibri"/>
          <w:bCs/>
          <w:sz w:val="22"/>
        </w:rPr>
        <w:t xml:space="preserve">potwierdzanym </w:t>
      </w:r>
      <w:r w:rsidR="00B10A65" w:rsidRPr="00B10A65">
        <w:rPr>
          <w:rFonts w:ascii="Calibri" w:hAnsi="Calibri" w:cs="Calibri"/>
          <w:bCs/>
          <w:sz w:val="22"/>
        </w:rPr>
        <w:t xml:space="preserve"> innymi podmiotowymi  środkami dowodowymi) </w:t>
      </w:r>
      <w:r w:rsidRPr="00DD6816">
        <w:rPr>
          <w:rFonts w:ascii="Calibri" w:hAnsi="Calibri" w:cs="Calibri"/>
          <w:bCs/>
          <w:sz w:val="22"/>
          <w:u w:val="single"/>
        </w:rPr>
        <w:t>są nadal aktualne</w:t>
      </w:r>
      <w:r w:rsidR="00343DD1">
        <w:rPr>
          <w:rFonts w:ascii="Calibri" w:hAnsi="Calibri" w:cs="Calibri"/>
          <w:bCs/>
          <w:sz w:val="22"/>
          <w:u w:val="single"/>
        </w:rPr>
        <w:t xml:space="preserve">. 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1179" w14:textId="77777777" w:rsidR="0036398C" w:rsidRDefault="0036398C" w:rsidP="00881513">
      <w:pPr>
        <w:spacing w:line="240" w:lineRule="auto"/>
      </w:pPr>
      <w:r>
        <w:separator/>
      </w:r>
    </w:p>
  </w:endnote>
  <w:endnote w:type="continuationSeparator" w:id="0">
    <w:p w14:paraId="38D8CBA7" w14:textId="77777777" w:rsidR="0036398C" w:rsidRDefault="0036398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182" w14:textId="77777777" w:rsidR="0036398C" w:rsidRDefault="0036398C" w:rsidP="00881513">
      <w:pPr>
        <w:spacing w:line="240" w:lineRule="auto"/>
      </w:pPr>
      <w:r>
        <w:separator/>
      </w:r>
    </w:p>
  </w:footnote>
  <w:footnote w:type="continuationSeparator" w:id="0">
    <w:p w14:paraId="72D5FB6E" w14:textId="77777777" w:rsidR="0036398C" w:rsidRDefault="0036398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9783770">
    <w:abstractNumId w:val="17"/>
  </w:num>
  <w:num w:numId="2" w16cid:durableId="385304730">
    <w:abstractNumId w:val="11"/>
  </w:num>
  <w:num w:numId="3" w16cid:durableId="1122453857">
    <w:abstractNumId w:val="3"/>
  </w:num>
  <w:num w:numId="4" w16cid:durableId="526676872">
    <w:abstractNumId w:val="19"/>
  </w:num>
  <w:num w:numId="5" w16cid:durableId="9727">
    <w:abstractNumId w:val="2"/>
  </w:num>
  <w:num w:numId="6" w16cid:durableId="1381712846">
    <w:abstractNumId w:val="15"/>
  </w:num>
  <w:num w:numId="7" w16cid:durableId="406151118">
    <w:abstractNumId w:val="7"/>
  </w:num>
  <w:num w:numId="8" w16cid:durableId="804346578">
    <w:abstractNumId w:val="5"/>
  </w:num>
  <w:num w:numId="9" w16cid:durableId="82263905">
    <w:abstractNumId w:val="4"/>
  </w:num>
  <w:num w:numId="10" w16cid:durableId="1624841971">
    <w:abstractNumId w:val="16"/>
  </w:num>
  <w:num w:numId="11" w16cid:durableId="247228413">
    <w:abstractNumId w:val="13"/>
  </w:num>
  <w:num w:numId="12" w16cid:durableId="1318920985">
    <w:abstractNumId w:val="12"/>
  </w:num>
  <w:num w:numId="13" w16cid:durableId="1774281592">
    <w:abstractNumId w:val="9"/>
  </w:num>
  <w:num w:numId="14" w16cid:durableId="1854303251">
    <w:abstractNumId w:val="10"/>
  </w:num>
  <w:num w:numId="15" w16cid:durableId="2029604265">
    <w:abstractNumId w:val="0"/>
  </w:num>
  <w:num w:numId="16" w16cid:durableId="746927769">
    <w:abstractNumId w:val="20"/>
  </w:num>
  <w:num w:numId="17" w16cid:durableId="1564095522">
    <w:abstractNumId w:val="8"/>
  </w:num>
  <w:num w:numId="18" w16cid:durableId="1481843819">
    <w:abstractNumId w:val="14"/>
  </w:num>
  <w:num w:numId="19" w16cid:durableId="1981298730">
    <w:abstractNumId w:val="6"/>
  </w:num>
  <w:num w:numId="20" w16cid:durableId="1805657762">
    <w:abstractNumId w:val="18"/>
  </w:num>
  <w:num w:numId="21" w16cid:durableId="1900314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9915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138A"/>
    <w:rsid w:val="00071BFC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01E6"/>
    <w:rsid w:val="00275D3F"/>
    <w:rsid w:val="0027670E"/>
    <w:rsid w:val="00280704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3DD1"/>
    <w:rsid w:val="00344F51"/>
    <w:rsid w:val="0034552C"/>
    <w:rsid w:val="00347008"/>
    <w:rsid w:val="00350949"/>
    <w:rsid w:val="00354F3F"/>
    <w:rsid w:val="00355065"/>
    <w:rsid w:val="003559A7"/>
    <w:rsid w:val="0036398C"/>
    <w:rsid w:val="0036779D"/>
    <w:rsid w:val="00393758"/>
    <w:rsid w:val="003B0794"/>
    <w:rsid w:val="003B17F8"/>
    <w:rsid w:val="003B3B57"/>
    <w:rsid w:val="003B5841"/>
    <w:rsid w:val="003B7FEA"/>
    <w:rsid w:val="003D2B5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01BB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4E0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0B9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1184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9A9"/>
    <w:rsid w:val="00AD6DBB"/>
    <w:rsid w:val="00AE117C"/>
    <w:rsid w:val="00AE77F7"/>
    <w:rsid w:val="00AF0BC0"/>
    <w:rsid w:val="00AF4CA9"/>
    <w:rsid w:val="00B035DC"/>
    <w:rsid w:val="00B0415D"/>
    <w:rsid w:val="00B10A65"/>
    <w:rsid w:val="00B13A5C"/>
    <w:rsid w:val="00B15133"/>
    <w:rsid w:val="00B21883"/>
    <w:rsid w:val="00B2450A"/>
    <w:rsid w:val="00B30573"/>
    <w:rsid w:val="00B33E27"/>
    <w:rsid w:val="00B35C67"/>
    <w:rsid w:val="00B4032D"/>
    <w:rsid w:val="00B45831"/>
    <w:rsid w:val="00B466A3"/>
    <w:rsid w:val="00B4710E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09D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78CF"/>
    <w:rsid w:val="00C21E27"/>
    <w:rsid w:val="00C22D21"/>
    <w:rsid w:val="00C240F0"/>
    <w:rsid w:val="00C24DB0"/>
    <w:rsid w:val="00C27FFE"/>
    <w:rsid w:val="00C32E44"/>
    <w:rsid w:val="00C32F9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48FA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D6816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6FC7"/>
    <w:rsid w:val="00F14B17"/>
    <w:rsid w:val="00F203AF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1B6"/>
    <w:rsid w:val="00FB0AFC"/>
    <w:rsid w:val="00FC4C16"/>
    <w:rsid w:val="00FD4EF6"/>
    <w:rsid w:val="00FE7471"/>
    <w:rsid w:val="00FF54F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32</cp:revision>
  <cp:lastPrinted>2019-04-08T08:48:00Z</cp:lastPrinted>
  <dcterms:created xsi:type="dcterms:W3CDTF">2021-03-08T10:02:00Z</dcterms:created>
  <dcterms:modified xsi:type="dcterms:W3CDTF">2022-08-05T06:38:00Z</dcterms:modified>
</cp:coreProperties>
</file>