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F9D1" w14:textId="77777777" w:rsidR="00907070" w:rsidRPr="00907070" w:rsidRDefault="00907070" w:rsidP="00907070">
      <w:r w:rsidRPr="00907070">
        <w:rPr>
          <w:noProof/>
          <w:lang w:eastAsia="pl-PL"/>
        </w:rPr>
        <w:drawing>
          <wp:inline distT="0" distB="0" distL="0" distR="0" wp14:anchorId="5CFBC1D9" wp14:editId="41488EC7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6A87B" w14:textId="24669285" w:rsidR="00907070" w:rsidRPr="00907070" w:rsidRDefault="00907070" w:rsidP="00907070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  <w:r w:rsidRPr="00907070">
        <w:rPr>
          <w:rFonts w:ascii="Arial" w:hAnsi="Arial" w:cs="Arial"/>
          <w:b/>
          <w:i/>
          <w:iCs/>
          <w:smallCaps/>
          <w:sz w:val="20"/>
        </w:rPr>
        <w:t xml:space="preserve"> Oznaczenie sprawy</w:t>
      </w:r>
      <w:r w:rsidRPr="00907070">
        <w:rPr>
          <w:rFonts w:ascii="Arial" w:hAnsi="Arial" w:cs="Arial"/>
          <w:b/>
          <w:i/>
          <w:iCs/>
          <w:sz w:val="20"/>
        </w:rPr>
        <w:t xml:space="preserve">: </w:t>
      </w:r>
      <w:r w:rsidR="00B2082C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5A74C7">
        <w:rPr>
          <w:rFonts w:ascii="Arial" w:hAnsi="Arial" w:cs="Arial"/>
          <w:b/>
          <w:bCs/>
          <w:i/>
          <w:iCs/>
          <w:smallCaps/>
          <w:sz w:val="20"/>
        </w:rPr>
        <w:t>40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 xml:space="preserve">.2022 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ab/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Załącznik nr </w:t>
      </w:r>
      <w:r w:rsidR="005A74C7">
        <w:rPr>
          <w:rFonts w:ascii="Arial" w:hAnsi="Arial" w:cs="Arial"/>
          <w:b/>
          <w:bCs/>
          <w:i/>
          <w:iCs/>
          <w:smallCaps/>
          <w:sz w:val="20"/>
        </w:rPr>
        <w:t>6</w:t>
      </w:r>
      <w:r w:rsidR="00196D80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>do SWZ</w:t>
      </w:r>
    </w:p>
    <w:p w14:paraId="3F3A638E" w14:textId="77777777" w:rsidR="00907070" w:rsidRPr="00372C7C" w:rsidRDefault="00907070" w:rsidP="00907070">
      <w:pPr>
        <w:spacing w:line="276" w:lineRule="auto"/>
        <w:rPr>
          <w:rFonts w:ascii="Arial" w:hAnsi="Arial" w:cs="Arial"/>
          <w:i/>
        </w:rPr>
      </w:pPr>
    </w:p>
    <w:p w14:paraId="3E0A1594" w14:textId="77777777" w:rsidR="00907070" w:rsidRPr="005A74C7" w:rsidRDefault="00907070" w:rsidP="00907070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74C7">
        <w:rPr>
          <w:rFonts w:ascii="Arial" w:hAnsi="Arial" w:cs="Arial"/>
          <w:bCs/>
          <w:iCs/>
          <w:sz w:val="20"/>
          <w:szCs w:val="20"/>
        </w:rPr>
        <w:t>……………………………………</w:t>
      </w:r>
    </w:p>
    <w:p w14:paraId="3A401DDA" w14:textId="65475EC4" w:rsidR="00372C7C" w:rsidRDefault="00372C7C" w:rsidP="00907070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74C7">
        <w:rPr>
          <w:rFonts w:ascii="Arial" w:hAnsi="Arial" w:cs="Arial"/>
          <w:bCs/>
          <w:sz w:val="20"/>
          <w:szCs w:val="20"/>
        </w:rPr>
        <w:t xml:space="preserve">    </w:t>
      </w:r>
      <w:r w:rsidR="00907070" w:rsidRPr="005A74C7">
        <w:rPr>
          <w:rFonts w:ascii="Arial" w:hAnsi="Arial" w:cs="Arial"/>
          <w:bCs/>
          <w:sz w:val="20"/>
          <w:szCs w:val="20"/>
        </w:rPr>
        <w:t>nazwa i adres Wykonawcy</w:t>
      </w:r>
    </w:p>
    <w:p w14:paraId="7E0B7D9C" w14:textId="77777777" w:rsidR="005A74C7" w:rsidRPr="005A74C7" w:rsidRDefault="005A74C7" w:rsidP="00907070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3704F63" w14:textId="2202FD70" w:rsidR="00372C7C" w:rsidRPr="005D417F" w:rsidRDefault="00372C7C" w:rsidP="00372C7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D417F">
        <w:rPr>
          <w:rFonts w:ascii="Arial" w:hAnsi="Arial" w:cs="Arial"/>
          <w:sz w:val="20"/>
          <w:szCs w:val="20"/>
        </w:rPr>
        <w:t>WYKAZ USŁUG*</w:t>
      </w:r>
    </w:p>
    <w:p w14:paraId="7BA97B9B" w14:textId="77777777" w:rsidR="00907070" w:rsidRPr="005D417F" w:rsidRDefault="00907070" w:rsidP="009070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A622D0" w14:textId="6D071880" w:rsidR="00907070" w:rsidRPr="005D417F" w:rsidRDefault="00907070" w:rsidP="009070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D417F">
        <w:rPr>
          <w:rFonts w:ascii="Arial" w:hAnsi="Arial" w:cs="Arial"/>
          <w:sz w:val="20"/>
          <w:szCs w:val="20"/>
        </w:rPr>
        <w:t>wykon</w:t>
      </w:r>
      <w:r w:rsidR="00B2082C">
        <w:rPr>
          <w:rFonts w:ascii="Arial" w:hAnsi="Arial" w:cs="Arial"/>
          <w:sz w:val="20"/>
          <w:szCs w:val="20"/>
        </w:rPr>
        <w:t>anych w okresie ostatnich dziesięciu</w:t>
      </w:r>
      <w:r w:rsidRPr="005D417F">
        <w:rPr>
          <w:rFonts w:ascii="Arial" w:hAnsi="Arial" w:cs="Arial"/>
          <w:sz w:val="20"/>
          <w:szCs w:val="20"/>
        </w:rPr>
        <w:t xml:space="preserve"> lat przed upływem terminu składania ofert</w:t>
      </w:r>
    </w:p>
    <w:p w14:paraId="3E926F36" w14:textId="77777777" w:rsidR="00907070" w:rsidRPr="005D417F" w:rsidRDefault="00907070" w:rsidP="009070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D417F">
        <w:rPr>
          <w:rFonts w:ascii="Arial" w:hAnsi="Arial" w:cs="Arial"/>
          <w:sz w:val="20"/>
          <w:szCs w:val="20"/>
        </w:rPr>
        <w:t xml:space="preserve">składany w związku z ubieganiem się o udzielenie zamówienia na wykonanie </w:t>
      </w:r>
      <w:r w:rsidRPr="005D417F">
        <w:rPr>
          <w:rFonts w:ascii="Arial" w:hAnsi="Arial" w:cs="Arial"/>
          <w:sz w:val="20"/>
          <w:szCs w:val="20"/>
          <w:lang w:eastAsia="pl-PL"/>
        </w:rPr>
        <w:t>zadania</w:t>
      </w:r>
      <w:r w:rsidRPr="005D417F">
        <w:rPr>
          <w:rFonts w:ascii="Arial" w:hAnsi="Arial" w:cs="Arial"/>
          <w:sz w:val="20"/>
          <w:szCs w:val="20"/>
        </w:rPr>
        <w:t xml:space="preserve">: </w:t>
      </w:r>
    </w:p>
    <w:p w14:paraId="7A6BC704" w14:textId="0E0FBF34" w:rsidR="005D417F" w:rsidRPr="005A74C7" w:rsidRDefault="005A74C7" w:rsidP="00907070">
      <w:pPr>
        <w:spacing w:after="240"/>
        <w:jc w:val="center"/>
        <w:rPr>
          <w:rFonts w:ascii="Arial" w:hAnsi="Arial" w:cs="Arial"/>
          <w:b/>
          <w:i/>
          <w:iCs/>
          <w:sz w:val="24"/>
          <w:szCs w:val="24"/>
          <w:lang w:eastAsia="pl-PL"/>
        </w:rPr>
      </w:pPr>
      <w:r w:rsidRPr="005A74C7">
        <w:rPr>
          <w:rFonts w:ascii="Arial" w:hAnsi="Arial" w:cs="Arial"/>
          <w:b/>
          <w:i/>
          <w:sz w:val="24"/>
          <w:szCs w:val="24"/>
          <w:lang w:eastAsia="pl-PL"/>
        </w:rPr>
        <w:t xml:space="preserve">Ocena stanu technicznego zamknięć na </w:t>
      </w:r>
      <w:proofErr w:type="spellStart"/>
      <w:r w:rsidRPr="005A74C7">
        <w:rPr>
          <w:rFonts w:ascii="Arial" w:hAnsi="Arial" w:cs="Arial"/>
          <w:b/>
          <w:i/>
          <w:sz w:val="24"/>
          <w:szCs w:val="24"/>
          <w:lang w:eastAsia="pl-PL"/>
        </w:rPr>
        <w:t>zb.</w:t>
      </w:r>
      <w:proofErr w:type="spellEnd"/>
      <w:r w:rsidRPr="005A74C7">
        <w:rPr>
          <w:rFonts w:ascii="Arial" w:hAnsi="Arial" w:cs="Arial"/>
          <w:b/>
          <w:i/>
          <w:sz w:val="24"/>
          <w:szCs w:val="24"/>
          <w:lang w:eastAsia="pl-PL"/>
        </w:rPr>
        <w:t xml:space="preserve"> Mietków, branża mechaniczna, budowlana, hydrauliczna, elektryczna - ekspertyza techniczna</w:t>
      </w:r>
    </w:p>
    <w:tbl>
      <w:tblPr>
        <w:tblStyle w:val="Tabelasiatki1jasnaakcent1"/>
        <w:tblpPr w:leftFromText="141" w:rightFromText="141" w:vertAnchor="text" w:horzAnchor="margin" w:tblpX="-577" w:tblpY="124"/>
        <w:tblW w:w="10632" w:type="dxa"/>
        <w:tblLayout w:type="fixed"/>
        <w:tblLook w:val="0000" w:firstRow="0" w:lastRow="0" w:firstColumn="0" w:lastColumn="0" w:noHBand="0" w:noVBand="0"/>
      </w:tblPr>
      <w:tblGrid>
        <w:gridCol w:w="567"/>
        <w:gridCol w:w="1838"/>
        <w:gridCol w:w="1701"/>
        <w:gridCol w:w="3549"/>
        <w:gridCol w:w="1412"/>
        <w:gridCol w:w="714"/>
        <w:gridCol w:w="851"/>
      </w:tblGrid>
      <w:tr w:rsidR="00907070" w:rsidRPr="00372C7C" w14:paraId="4C3F69E5" w14:textId="77777777" w:rsidTr="00F30F58">
        <w:trPr>
          <w:trHeight w:val="554"/>
        </w:trPr>
        <w:tc>
          <w:tcPr>
            <w:tcW w:w="10632" w:type="dxa"/>
            <w:gridSpan w:val="7"/>
          </w:tcPr>
          <w:p w14:paraId="175CAB66" w14:textId="77777777" w:rsidR="00907070" w:rsidRPr="00372C7C" w:rsidRDefault="00907070" w:rsidP="00907070">
            <w:pPr>
              <w:jc w:val="center"/>
              <w:rPr>
                <w:rFonts w:ascii="Arial" w:hAnsi="Arial" w:cs="Arial"/>
                <w:b/>
              </w:rPr>
            </w:pPr>
          </w:p>
          <w:p w14:paraId="592825A5" w14:textId="25EC054A" w:rsidR="00907070" w:rsidRPr="00372C7C" w:rsidRDefault="00907070" w:rsidP="00907070">
            <w:pPr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 xml:space="preserve">potwierdzające spełnianie </w:t>
            </w:r>
            <w:r w:rsidR="00196D80">
              <w:rPr>
                <w:rFonts w:ascii="Arial" w:hAnsi="Arial" w:cs="Arial"/>
                <w:b/>
              </w:rPr>
              <w:t>warunków określonych w pkt. 7.4</w:t>
            </w:r>
            <w:r w:rsidRPr="00372C7C">
              <w:rPr>
                <w:rFonts w:ascii="Arial" w:hAnsi="Arial" w:cs="Arial"/>
                <w:b/>
              </w:rPr>
              <w:t>.</w:t>
            </w:r>
            <w:r w:rsidR="00196D80">
              <w:rPr>
                <w:rFonts w:ascii="Arial" w:hAnsi="Arial" w:cs="Arial"/>
                <w:b/>
              </w:rPr>
              <w:t>2</w:t>
            </w:r>
            <w:r w:rsidR="00041AE7">
              <w:rPr>
                <w:rFonts w:ascii="Arial" w:hAnsi="Arial" w:cs="Arial"/>
                <w:b/>
              </w:rPr>
              <w:t xml:space="preserve"> a)</w:t>
            </w:r>
            <w:r w:rsidR="00F769FE" w:rsidRPr="00372C7C">
              <w:rPr>
                <w:rFonts w:ascii="Arial" w:hAnsi="Arial" w:cs="Arial"/>
                <w:b/>
              </w:rPr>
              <w:t xml:space="preserve"> </w:t>
            </w:r>
            <w:r w:rsidRPr="00372C7C">
              <w:rPr>
                <w:rFonts w:ascii="Arial" w:hAnsi="Arial" w:cs="Arial"/>
                <w:b/>
              </w:rPr>
              <w:t xml:space="preserve"> SWZ</w:t>
            </w:r>
          </w:p>
          <w:p w14:paraId="7439109E" w14:textId="77777777" w:rsidR="00907070" w:rsidRPr="00372C7C" w:rsidRDefault="00907070" w:rsidP="00907070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i/>
                <w:iCs/>
                <w:lang w:eastAsia="zh-CN"/>
              </w:rPr>
            </w:pPr>
          </w:p>
        </w:tc>
      </w:tr>
      <w:tr w:rsidR="00907070" w:rsidRPr="00372C7C" w14:paraId="6399595D" w14:textId="77777777" w:rsidTr="000B69F3">
        <w:trPr>
          <w:trHeight w:val="819"/>
        </w:trPr>
        <w:tc>
          <w:tcPr>
            <w:tcW w:w="567" w:type="dxa"/>
            <w:vMerge w:val="restart"/>
          </w:tcPr>
          <w:p w14:paraId="37CE50A1" w14:textId="77777777" w:rsidR="00907070" w:rsidRPr="00372C7C" w:rsidRDefault="00907070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0F8138C" w14:textId="77777777" w:rsidR="00907070" w:rsidRPr="00372C7C" w:rsidRDefault="00907070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48129A48" w14:textId="77777777" w:rsidR="00907070" w:rsidRPr="00372C7C" w:rsidRDefault="00907070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CB58D62" w14:textId="77777777" w:rsidR="00907070" w:rsidRPr="00372C7C" w:rsidRDefault="00907070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72C7C">
              <w:rPr>
                <w:rFonts w:ascii="Arial" w:hAnsi="Arial" w:cs="Arial"/>
                <w:b/>
                <w:i/>
                <w:iCs/>
              </w:rPr>
              <w:t>Zleceniodawca/ Zamawiający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BFDA3A6" w14:textId="77777777" w:rsidR="00907070" w:rsidRPr="00372C7C" w:rsidRDefault="00907070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C7BCFE0" w14:textId="77777777" w:rsidR="00907070" w:rsidRPr="00372C7C" w:rsidRDefault="00907070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72C7C">
              <w:rPr>
                <w:rFonts w:ascii="Arial" w:hAnsi="Arial" w:cs="Arial"/>
                <w:b/>
                <w:i/>
                <w:iCs/>
              </w:rPr>
              <w:t>Nazwa zadania</w:t>
            </w:r>
          </w:p>
        </w:tc>
        <w:tc>
          <w:tcPr>
            <w:tcW w:w="3549" w:type="dxa"/>
            <w:vMerge w:val="restart"/>
            <w:shd w:val="clear" w:color="auto" w:fill="auto"/>
          </w:tcPr>
          <w:p w14:paraId="74E2A388" w14:textId="77777777" w:rsidR="00907070" w:rsidRPr="00372C7C" w:rsidRDefault="00907070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5A88C79" w14:textId="79CF5685" w:rsidR="00907070" w:rsidRDefault="00907070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72C7C">
              <w:rPr>
                <w:rFonts w:ascii="Arial" w:hAnsi="Arial" w:cs="Arial"/>
                <w:b/>
                <w:i/>
                <w:iCs/>
              </w:rPr>
              <w:t>Zakres zrealizowanych prac</w:t>
            </w:r>
            <w:r w:rsidR="000B69F3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  <w:p w14:paraId="19B6B709" w14:textId="39C4AB76" w:rsidR="005A74C7" w:rsidRPr="00372C7C" w:rsidRDefault="005A74C7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potwierdzający warunek określony w pkt 7.5.1 SWZ </w:t>
            </w:r>
          </w:p>
          <w:p w14:paraId="1E21BF5F" w14:textId="77777777" w:rsidR="00907070" w:rsidRPr="00372C7C" w:rsidRDefault="00907070" w:rsidP="009070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14:paraId="0FB768F2" w14:textId="77777777" w:rsidR="00907070" w:rsidRPr="00372C7C" w:rsidRDefault="00907070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2A2989F9" w14:textId="77777777" w:rsidR="000B69F3" w:rsidRPr="000B69F3" w:rsidRDefault="00907070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0B69F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Wartość brutto</w:t>
            </w:r>
          </w:p>
          <w:p w14:paraId="0A41BFB1" w14:textId="41794D1A" w:rsidR="00907070" w:rsidRPr="00372C7C" w:rsidRDefault="000B69F3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B69F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 zł</w:t>
            </w:r>
            <w:r w:rsidR="00907070" w:rsidRPr="00372C7C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66764DF3" w14:textId="24700DCF" w:rsidR="00907070" w:rsidRPr="000B69F3" w:rsidRDefault="000B69F3" w:rsidP="000B69F3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zh-CN"/>
              </w:rPr>
              <w:t xml:space="preserve">          </w:t>
            </w:r>
            <w:r w:rsidRPr="000B69F3">
              <w:rPr>
                <w:rFonts w:ascii="Arial" w:hAnsi="Arial" w:cs="Arial"/>
                <w:b/>
                <w:i/>
                <w:iCs/>
                <w:sz w:val="16"/>
                <w:szCs w:val="16"/>
                <w:lang w:eastAsia="zh-CN"/>
              </w:rPr>
              <w:t>Termin wykonania</w:t>
            </w:r>
          </w:p>
        </w:tc>
      </w:tr>
      <w:tr w:rsidR="00907070" w:rsidRPr="00372C7C" w14:paraId="1F37EE13" w14:textId="77777777" w:rsidTr="000B69F3">
        <w:trPr>
          <w:trHeight w:val="464"/>
        </w:trPr>
        <w:tc>
          <w:tcPr>
            <w:tcW w:w="567" w:type="dxa"/>
            <w:vMerge/>
          </w:tcPr>
          <w:p w14:paraId="0D0628D1" w14:textId="77777777" w:rsidR="00907070" w:rsidRPr="00372C7C" w:rsidRDefault="00907070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058A035" w14:textId="77777777" w:rsidR="00907070" w:rsidRPr="00372C7C" w:rsidRDefault="00907070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06F9A2" w14:textId="77777777" w:rsidR="00907070" w:rsidRPr="00372C7C" w:rsidRDefault="00907070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549" w:type="dxa"/>
            <w:vMerge/>
            <w:shd w:val="clear" w:color="auto" w:fill="auto"/>
          </w:tcPr>
          <w:p w14:paraId="5DA3704D" w14:textId="77777777" w:rsidR="00907070" w:rsidRPr="00372C7C" w:rsidRDefault="00907070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14:paraId="62181981" w14:textId="77777777" w:rsidR="00907070" w:rsidRPr="00372C7C" w:rsidRDefault="00907070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14:paraId="51975A68" w14:textId="02D729E6" w:rsidR="00907070" w:rsidRPr="000B69F3" w:rsidRDefault="00907070" w:rsidP="00907070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0B69F3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 </w:t>
            </w:r>
            <w:r w:rsidR="000B69F3" w:rsidRPr="000B69F3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od</w:t>
            </w:r>
          </w:p>
        </w:tc>
        <w:tc>
          <w:tcPr>
            <w:tcW w:w="851" w:type="dxa"/>
            <w:shd w:val="clear" w:color="auto" w:fill="auto"/>
          </w:tcPr>
          <w:p w14:paraId="36741AE1" w14:textId="2722D072" w:rsidR="00907070" w:rsidRPr="000B69F3" w:rsidRDefault="000B69F3" w:rsidP="00907070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0B69F3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do</w:t>
            </w:r>
          </w:p>
        </w:tc>
      </w:tr>
      <w:tr w:rsidR="00907070" w:rsidRPr="00372C7C" w14:paraId="60AF3B00" w14:textId="77777777" w:rsidTr="000B69F3">
        <w:trPr>
          <w:trHeight w:val="1229"/>
        </w:trPr>
        <w:tc>
          <w:tcPr>
            <w:tcW w:w="567" w:type="dxa"/>
            <w:vAlign w:val="center"/>
          </w:tcPr>
          <w:p w14:paraId="3FB51B8E" w14:textId="77777777" w:rsidR="00907070" w:rsidRPr="00372C7C" w:rsidRDefault="00907070" w:rsidP="0090707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38" w:type="dxa"/>
          </w:tcPr>
          <w:p w14:paraId="21EEE975" w14:textId="77777777" w:rsidR="00907070" w:rsidRPr="00372C7C" w:rsidRDefault="00907070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57F034B" w14:textId="77777777" w:rsidR="00907070" w:rsidRPr="00372C7C" w:rsidRDefault="00907070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54AE53A0" w14:textId="77777777" w:rsidR="00907070" w:rsidRPr="00372C7C" w:rsidRDefault="00907070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ECAF2DF" w14:textId="77777777" w:rsidR="00907070" w:rsidRPr="00372C7C" w:rsidRDefault="00907070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AD43560" w14:textId="77777777" w:rsidR="00907070" w:rsidRPr="00372C7C" w:rsidRDefault="00907070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A10479F" w14:textId="77777777" w:rsidR="00907070" w:rsidRPr="00372C7C" w:rsidRDefault="00907070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9" w:type="dxa"/>
          </w:tcPr>
          <w:p w14:paraId="2D984487" w14:textId="77777777" w:rsidR="00907070" w:rsidRPr="00372C7C" w:rsidRDefault="00907070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589B780" w14:textId="77777777" w:rsidR="00907070" w:rsidRPr="00372C7C" w:rsidRDefault="00907070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F5175C7" w14:textId="77777777" w:rsidR="00907070" w:rsidRPr="00372C7C" w:rsidRDefault="00907070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32029B0" w14:textId="77777777" w:rsidR="00907070" w:rsidRPr="00372C7C" w:rsidRDefault="00907070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3EC08FA" w14:textId="77777777" w:rsidR="00907070" w:rsidRPr="00372C7C" w:rsidRDefault="00907070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14:paraId="11210F9B" w14:textId="77777777" w:rsidR="00907070" w:rsidRPr="00372C7C" w:rsidRDefault="00907070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gridSpan w:val="2"/>
          </w:tcPr>
          <w:p w14:paraId="3C605AEE" w14:textId="77777777" w:rsidR="00907070" w:rsidRPr="00372C7C" w:rsidRDefault="00907070" w:rsidP="0090707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578D3ECE" w14:textId="77777777" w:rsidR="00907070" w:rsidRPr="00372C7C" w:rsidRDefault="00907070" w:rsidP="00907070">
            <w:pPr>
              <w:tabs>
                <w:tab w:val="left" w:pos="1915"/>
              </w:tabs>
              <w:snapToGrid w:val="0"/>
              <w:spacing w:line="276" w:lineRule="auto"/>
              <w:ind w:right="-402"/>
              <w:jc w:val="both"/>
              <w:rPr>
                <w:rFonts w:ascii="Arial" w:hAnsi="Arial" w:cs="Arial"/>
                <w:b/>
              </w:rPr>
            </w:pPr>
          </w:p>
        </w:tc>
      </w:tr>
      <w:tr w:rsidR="00907070" w:rsidRPr="00372C7C" w14:paraId="0A279B5E" w14:textId="77777777" w:rsidTr="000B69F3">
        <w:trPr>
          <w:trHeight w:val="1448"/>
        </w:trPr>
        <w:tc>
          <w:tcPr>
            <w:tcW w:w="567" w:type="dxa"/>
            <w:vAlign w:val="center"/>
          </w:tcPr>
          <w:p w14:paraId="3D776ADB" w14:textId="77777777" w:rsidR="00907070" w:rsidRPr="00372C7C" w:rsidRDefault="00907070" w:rsidP="0090707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38" w:type="dxa"/>
          </w:tcPr>
          <w:p w14:paraId="294B3711" w14:textId="77777777" w:rsidR="00907070" w:rsidRPr="00372C7C" w:rsidRDefault="00907070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58C430B" w14:textId="77777777" w:rsidR="00907070" w:rsidRPr="00372C7C" w:rsidRDefault="00907070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9" w:type="dxa"/>
          </w:tcPr>
          <w:p w14:paraId="30F4DBDB" w14:textId="77777777" w:rsidR="00907070" w:rsidRPr="00372C7C" w:rsidRDefault="00907070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14:paraId="3CA338C0" w14:textId="77777777" w:rsidR="00907070" w:rsidRPr="00372C7C" w:rsidRDefault="00907070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gridSpan w:val="2"/>
          </w:tcPr>
          <w:p w14:paraId="5CC4EF92" w14:textId="77777777" w:rsidR="00907070" w:rsidRPr="00372C7C" w:rsidRDefault="00907070" w:rsidP="0090707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41AE7" w:rsidRPr="00372C7C" w14:paraId="19D5F088" w14:textId="77777777" w:rsidTr="000B69F3">
        <w:trPr>
          <w:trHeight w:val="1448"/>
        </w:trPr>
        <w:tc>
          <w:tcPr>
            <w:tcW w:w="567" w:type="dxa"/>
            <w:vAlign w:val="center"/>
          </w:tcPr>
          <w:p w14:paraId="1AF27CFD" w14:textId="2D879EEB" w:rsidR="00041AE7" w:rsidRPr="00372C7C" w:rsidRDefault="00041AE7" w:rsidP="0090707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38" w:type="dxa"/>
          </w:tcPr>
          <w:p w14:paraId="63B1B4B3" w14:textId="77777777" w:rsidR="00041AE7" w:rsidRPr="00372C7C" w:rsidRDefault="00041AE7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36E191C" w14:textId="77777777" w:rsidR="00041AE7" w:rsidRPr="00372C7C" w:rsidRDefault="00041AE7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9" w:type="dxa"/>
          </w:tcPr>
          <w:p w14:paraId="21C61819" w14:textId="77777777" w:rsidR="00041AE7" w:rsidRPr="00372C7C" w:rsidRDefault="00041AE7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14:paraId="47973127" w14:textId="77777777" w:rsidR="00041AE7" w:rsidRPr="00372C7C" w:rsidRDefault="00041AE7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gridSpan w:val="2"/>
          </w:tcPr>
          <w:p w14:paraId="0E45763E" w14:textId="77777777" w:rsidR="00041AE7" w:rsidRPr="00372C7C" w:rsidRDefault="00041AE7" w:rsidP="0090707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73BA43A" w14:textId="1B715AAF" w:rsidR="00907070" w:rsidRPr="00041AE7" w:rsidRDefault="00907070" w:rsidP="00907070">
      <w:pPr>
        <w:spacing w:line="276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041AE7">
        <w:rPr>
          <w:rFonts w:ascii="Arial" w:hAnsi="Arial" w:cs="Arial"/>
          <w:b/>
          <w:i/>
          <w:color w:val="FF0000"/>
          <w:sz w:val="18"/>
          <w:szCs w:val="18"/>
        </w:rPr>
        <w:t>* należy załączyć dowody potwierdzające, że usługi zostały wykonane należycie</w:t>
      </w:r>
    </w:p>
    <w:p w14:paraId="1B1A5D76" w14:textId="39C759EA" w:rsidR="005A74C7" w:rsidRPr="005A74C7" w:rsidRDefault="005A74C7" w:rsidP="005A74C7">
      <w:pPr>
        <w:pStyle w:val="Nagwek3"/>
        <w:rPr>
          <w:rFonts w:ascii="Arial" w:eastAsia="Times New Roman" w:hAnsi="Arial" w:cs="Arial"/>
          <w:sz w:val="16"/>
          <w:szCs w:val="16"/>
          <w:lang w:eastAsia="pl-PL"/>
        </w:rPr>
      </w:pPr>
      <w:r w:rsidRPr="005A74C7">
        <w:rPr>
          <w:rFonts w:ascii="Arial" w:eastAsia="Times New Roman" w:hAnsi="Arial" w:cs="Arial"/>
          <w:sz w:val="16"/>
          <w:szCs w:val="16"/>
          <w:lang w:eastAsia="pl-PL"/>
        </w:rPr>
        <w:lastRenderedPageBreak/>
        <w:t>Wykonawca musi wykazać, że wykonał w okresie ostatnich 10 lat, prace odpowiadające swoim rodzajem przedmiotowi zamówienia, udokumentowane tj. zakończone i odebrane:</w:t>
      </w:r>
    </w:p>
    <w:p w14:paraId="5D8033E2" w14:textId="77777777" w:rsidR="005A74C7" w:rsidRPr="005A74C7" w:rsidRDefault="005A74C7" w:rsidP="005A74C7">
      <w:pPr>
        <w:pStyle w:val="Nagwek3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5A74C7">
        <w:rPr>
          <w:rFonts w:ascii="Arial" w:eastAsia="Times New Roman" w:hAnsi="Arial" w:cs="Arial"/>
          <w:sz w:val="16"/>
          <w:szCs w:val="16"/>
          <w:lang w:eastAsia="pl-PL"/>
        </w:rPr>
        <w:t xml:space="preserve"> 3 ekspertyzy techniczne (oceny stanu technicznego)</w:t>
      </w:r>
    </w:p>
    <w:p w14:paraId="1A5351E6" w14:textId="77777777" w:rsidR="005A74C7" w:rsidRPr="005A74C7" w:rsidRDefault="005A74C7" w:rsidP="005A74C7">
      <w:pPr>
        <w:pStyle w:val="Nagwek3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5A74C7">
        <w:rPr>
          <w:rFonts w:ascii="Arial" w:eastAsia="Times New Roman" w:hAnsi="Arial" w:cs="Arial"/>
          <w:sz w:val="16"/>
          <w:szCs w:val="16"/>
          <w:lang w:eastAsia="pl-PL"/>
        </w:rPr>
        <w:t xml:space="preserve"> lub</w:t>
      </w:r>
    </w:p>
    <w:p w14:paraId="0979B482" w14:textId="77777777" w:rsidR="005A74C7" w:rsidRPr="005A74C7" w:rsidRDefault="005A74C7" w:rsidP="005A74C7">
      <w:pPr>
        <w:pStyle w:val="Nagwek3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5A74C7">
        <w:rPr>
          <w:rFonts w:ascii="Arial" w:eastAsia="Times New Roman" w:hAnsi="Arial" w:cs="Arial"/>
          <w:sz w:val="16"/>
          <w:szCs w:val="16"/>
          <w:lang w:eastAsia="pl-PL"/>
        </w:rPr>
        <w:t xml:space="preserve"> 2 ekspertyzy techniczne (oceny stanu technicznego) oraz 1 projekt remontu,</w:t>
      </w:r>
    </w:p>
    <w:p w14:paraId="183280CF" w14:textId="07314D81" w:rsidR="005A74C7" w:rsidRPr="005A74C7" w:rsidRDefault="005A74C7" w:rsidP="000B69F3">
      <w:pPr>
        <w:pStyle w:val="Nagwek3"/>
        <w:ind w:left="720" w:hanging="720"/>
        <w:rPr>
          <w:rFonts w:ascii="Arial" w:eastAsia="Times New Roman" w:hAnsi="Arial" w:cs="Arial"/>
          <w:sz w:val="16"/>
          <w:szCs w:val="16"/>
          <w:lang w:eastAsia="pl-PL"/>
        </w:rPr>
      </w:pPr>
      <w:r w:rsidRPr="005A74C7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="000B69F3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5A74C7">
        <w:rPr>
          <w:rFonts w:ascii="Arial" w:eastAsia="Times New Roman" w:hAnsi="Arial" w:cs="Arial"/>
          <w:sz w:val="16"/>
          <w:szCs w:val="16"/>
          <w:lang w:eastAsia="pl-PL"/>
        </w:rPr>
        <w:t xml:space="preserve">    przy czym</w:t>
      </w:r>
      <w:r w:rsidR="000B69F3">
        <w:rPr>
          <w:rFonts w:ascii="Arial" w:eastAsia="Times New Roman" w:hAnsi="Arial" w:cs="Arial"/>
          <w:sz w:val="16"/>
          <w:szCs w:val="16"/>
          <w:lang w:eastAsia="pl-PL"/>
        </w:rPr>
        <w:t xml:space="preserve">, w obu przypadkach, </w:t>
      </w:r>
      <w:r w:rsidRPr="005A74C7">
        <w:rPr>
          <w:rFonts w:ascii="Arial" w:eastAsia="Times New Roman" w:hAnsi="Arial" w:cs="Arial"/>
          <w:sz w:val="16"/>
          <w:szCs w:val="16"/>
          <w:lang w:eastAsia="pl-PL"/>
        </w:rPr>
        <w:t>co najmniej:</w:t>
      </w:r>
      <w:r w:rsidR="000B69F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74C7">
        <w:rPr>
          <w:rFonts w:ascii="Arial" w:eastAsia="Times New Roman" w:hAnsi="Arial" w:cs="Arial"/>
          <w:sz w:val="16"/>
          <w:szCs w:val="16"/>
          <w:lang w:eastAsia="pl-PL"/>
        </w:rPr>
        <w:t xml:space="preserve">jedna ekspertyza techniczna (ocena stanu technicznego) klap przelewu powierzchniowego, wykonana dla urządzeń piętrzących, usytuowanych na ciekach wodnych, o wysokości piętrzenia, rozumianej jako </w:t>
      </w:r>
      <w:proofErr w:type="spellStart"/>
      <w:r w:rsidRPr="005A74C7">
        <w:rPr>
          <w:rFonts w:ascii="Arial" w:eastAsia="Times New Roman" w:hAnsi="Arial" w:cs="Arial"/>
          <w:sz w:val="16"/>
          <w:szCs w:val="16"/>
          <w:lang w:eastAsia="pl-PL"/>
        </w:rPr>
        <w:t>npp</w:t>
      </w:r>
      <w:proofErr w:type="spellEnd"/>
      <w:r w:rsidRPr="005A74C7">
        <w:rPr>
          <w:rFonts w:ascii="Arial" w:eastAsia="Times New Roman" w:hAnsi="Arial" w:cs="Arial"/>
          <w:sz w:val="16"/>
          <w:szCs w:val="16"/>
          <w:lang w:eastAsia="pl-PL"/>
        </w:rPr>
        <w:t>, nie niższej niż 4 metry;</w:t>
      </w:r>
      <w:r w:rsidR="000B69F3">
        <w:rPr>
          <w:rFonts w:ascii="Arial" w:eastAsia="Times New Roman" w:hAnsi="Arial" w:cs="Arial"/>
          <w:sz w:val="16"/>
          <w:szCs w:val="16"/>
          <w:lang w:eastAsia="pl-PL"/>
        </w:rPr>
        <w:t xml:space="preserve"> oraz </w:t>
      </w:r>
      <w:r w:rsidRPr="005A74C7">
        <w:rPr>
          <w:rFonts w:ascii="Arial" w:eastAsia="Times New Roman" w:hAnsi="Arial" w:cs="Arial"/>
          <w:sz w:val="16"/>
          <w:szCs w:val="16"/>
          <w:lang w:eastAsia="pl-PL"/>
        </w:rPr>
        <w:t xml:space="preserve">jedna ekspertyza techniczna (ocena stanu technicznego) zamknięć upustów dennych, złożonych z zamknięć roboczych (segmentowych) oraz awaryjnych (zasuw), wykonanych dla urządzeń piętrzących, usytuowanych na ciekach wodnych, o wysokości piętrzenia, rozumianej jako </w:t>
      </w:r>
      <w:proofErr w:type="spellStart"/>
      <w:r w:rsidRPr="005A74C7">
        <w:rPr>
          <w:rFonts w:ascii="Arial" w:eastAsia="Times New Roman" w:hAnsi="Arial" w:cs="Arial"/>
          <w:sz w:val="16"/>
          <w:szCs w:val="16"/>
          <w:lang w:eastAsia="pl-PL"/>
        </w:rPr>
        <w:t>npp</w:t>
      </w:r>
      <w:proofErr w:type="spellEnd"/>
      <w:r w:rsidRPr="005A74C7">
        <w:rPr>
          <w:rFonts w:ascii="Arial" w:eastAsia="Times New Roman" w:hAnsi="Arial" w:cs="Arial"/>
          <w:sz w:val="16"/>
          <w:szCs w:val="16"/>
          <w:lang w:eastAsia="pl-PL"/>
        </w:rPr>
        <w:t>, nie niższej niż 5 metrów.</w:t>
      </w:r>
    </w:p>
    <w:p w14:paraId="362BA958" w14:textId="77777777" w:rsidR="00041AE7" w:rsidRDefault="00041AE7" w:rsidP="00907070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E67E2F" w14:textId="77777777" w:rsidR="005A74C7" w:rsidRDefault="005A74C7" w:rsidP="00907070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55A0110" w14:textId="77777777" w:rsidR="005A74C7" w:rsidRDefault="005A74C7" w:rsidP="00907070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618250F" w14:textId="6C83BF97" w:rsidR="00907070" w:rsidRPr="00041AE7" w:rsidRDefault="00907070" w:rsidP="00907070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AE7">
        <w:rPr>
          <w:rFonts w:ascii="Arial" w:hAnsi="Arial" w:cs="Arial"/>
          <w:sz w:val="18"/>
          <w:szCs w:val="18"/>
        </w:rPr>
        <w:t>Miejsce i data sporządzenia:</w:t>
      </w:r>
    </w:p>
    <w:p w14:paraId="675257B6" w14:textId="000AAABA" w:rsidR="00444022" w:rsidRPr="00041AE7" w:rsidRDefault="00907070" w:rsidP="00907070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041AE7">
        <w:rPr>
          <w:rFonts w:ascii="Arial" w:hAnsi="Arial" w:cs="Arial"/>
          <w:color w:val="000000"/>
          <w:sz w:val="18"/>
          <w:szCs w:val="18"/>
          <w:lang w:eastAsia="pl-PL"/>
        </w:rPr>
        <w:t>(dokument musi zostać podpisany przez umocowanego przedstawiciela wy</w:t>
      </w:r>
      <w:r w:rsidR="00B2082C">
        <w:rPr>
          <w:rFonts w:ascii="Arial" w:hAnsi="Arial" w:cs="Arial"/>
          <w:color w:val="000000"/>
          <w:sz w:val="18"/>
          <w:szCs w:val="18"/>
          <w:lang w:eastAsia="pl-PL"/>
        </w:rPr>
        <w:t>konawcy zgodnie z art. 63 ust. 2</w:t>
      </w:r>
      <w:r w:rsidRPr="00041AE7">
        <w:rPr>
          <w:rFonts w:ascii="Arial" w:hAnsi="Arial" w:cs="Arial"/>
          <w:color w:val="000000"/>
          <w:sz w:val="18"/>
          <w:szCs w:val="18"/>
          <w:lang w:eastAsia="pl-PL"/>
        </w:rPr>
        <w:t xml:space="preserve"> ustawy PZP</w:t>
      </w:r>
      <w:r w:rsidR="00C61556" w:rsidRPr="00041AE7">
        <w:rPr>
          <w:rFonts w:ascii="Arial" w:hAnsi="Arial" w:cs="Arial"/>
          <w:color w:val="000000"/>
          <w:sz w:val="18"/>
          <w:szCs w:val="18"/>
          <w:lang w:eastAsia="pl-PL"/>
        </w:rPr>
        <w:t>)</w:t>
      </w:r>
    </w:p>
    <w:sectPr w:rsidR="00444022" w:rsidRPr="0004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3E87"/>
    <w:multiLevelType w:val="hybridMultilevel"/>
    <w:tmpl w:val="2A24062A"/>
    <w:lvl w:ilvl="0" w:tplc="97A40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32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E1"/>
    <w:rsid w:val="00041AE7"/>
    <w:rsid w:val="000B69F3"/>
    <w:rsid w:val="00196D80"/>
    <w:rsid w:val="00372C7C"/>
    <w:rsid w:val="004431EE"/>
    <w:rsid w:val="00444022"/>
    <w:rsid w:val="00485193"/>
    <w:rsid w:val="005A74C7"/>
    <w:rsid w:val="005D417F"/>
    <w:rsid w:val="006A35B5"/>
    <w:rsid w:val="00740CE1"/>
    <w:rsid w:val="00826FDD"/>
    <w:rsid w:val="00907070"/>
    <w:rsid w:val="00A31F68"/>
    <w:rsid w:val="00A57B3B"/>
    <w:rsid w:val="00B2082C"/>
    <w:rsid w:val="00C61556"/>
    <w:rsid w:val="00C65AEF"/>
    <w:rsid w:val="00F11E4B"/>
    <w:rsid w:val="00F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1D0B"/>
  <w15:chartTrackingRefBased/>
  <w15:docId w15:val="{0884C460-7812-478D-AEC7-EE72A7BD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2C7C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74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90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5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372C7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A74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Małgorzata Rudowska</cp:lastModifiedBy>
  <cp:revision>3</cp:revision>
  <cp:lastPrinted>2022-05-18T12:32:00Z</cp:lastPrinted>
  <dcterms:created xsi:type="dcterms:W3CDTF">2022-08-06T10:03:00Z</dcterms:created>
  <dcterms:modified xsi:type="dcterms:W3CDTF">2022-08-08T07:42:00Z</dcterms:modified>
</cp:coreProperties>
</file>