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EA91" w14:textId="51B037B2" w:rsidR="00C07B2C" w:rsidRPr="00ED3035" w:rsidRDefault="00C07B2C" w:rsidP="00C07B2C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</w:p>
    <w:p w14:paraId="6460AC04" w14:textId="77777777" w:rsidR="00C07B2C" w:rsidRDefault="00C07B2C" w:rsidP="00C07B2C">
      <w:pPr>
        <w:jc w:val="center"/>
        <w:rPr>
          <w:b/>
          <w:bCs/>
          <w:sz w:val="40"/>
          <w:szCs w:val="40"/>
        </w:rPr>
      </w:pPr>
    </w:p>
    <w:p w14:paraId="6BB41282" w14:textId="77777777" w:rsidR="00C07B2C" w:rsidRDefault="00C07B2C" w:rsidP="00C07B2C">
      <w:pPr>
        <w:jc w:val="center"/>
        <w:rPr>
          <w:b/>
          <w:bCs/>
          <w:sz w:val="40"/>
          <w:szCs w:val="40"/>
        </w:rPr>
      </w:pPr>
    </w:p>
    <w:p w14:paraId="7636E522" w14:textId="77777777" w:rsidR="00C07B2C" w:rsidRDefault="00C07B2C" w:rsidP="00C07B2C">
      <w:pPr>
        <w:jc w:val="center"/>
        <w:rPr>
          <w:b/>
          <w:bCs/>
          <w:sz w:val="40"/>
          <w:szCs w:val="40"/>
        </w:rPr>
      </w:pPr>
    </w:p>
    <w:p w14:paraId="33013660" w14:textId="77777777" w:rsidR="00C07B2C" w:rsidRDefault="00C07B2C" w:rsidP="00C07B2C">
      <w:pPr>
        <w:jc w:val="center"/>
        <w:rPr>
          <w:b/>
          <w:bCs/>
          <w:sz w:val="40"/>
          <w:szCs w:val="40"/>
        </w:rPr>
      </w:pPr>
    </w:p>
    <w:p w14:paraId="508FBF70" w14:textId="77777777" w:rsidR="00C07B2C" w:rsidRDefault="00C07B2C" w:rsidP="00C07B2C">
      <w:pPr>
        <w:jc w:val="center"/>
        <w:rPr>
          <w:b/>
          <w:bCs/>
          <w:sz w:val="40"/>
          <w:szCs w:val="40"/>
        </w:rPr>
      </w:pPr>
    </w:p>
    <w:p w14:paraId="35B01F3A" w14:textId="77777777" w:rsidR="00C07B2C" w:rsidRDefault="00C07B2C" w:rsidP="00C07B2C">
      <w:pPr>
        <w:jc w:val="center"/>
        <w:rPr>
          <w:b/>
          <w:bCs/>
          <w:sz w:val="40"/>
          <w:szCs w:val="40"/>
        </w:rPr>
      </w:pPr>
    </w:p>
    <w:p w14:paraId="40AAD15B" w14:textId="77777777" w:rsidR="00C07B2C" w:rsidRDefault="00C07B2C" w:rsidP="00C07B2C">
      <w:pPr>
        <w:jc w:val="center"/>
        <w:rPr>
          <w:b/>
          <w:bCs/>
          <w:sz w:val="40"/>
          <w:szCs w:val="40"/>
        </w:rPr>
      </w:pPr>
      <w:r w:rsidRPr="000D6A92">
        <w:rPr>
          <w:b/>
          <w:bCs/>
          <w:sz w:val="40"/>
          <w:szCs w:val="40"/>
        </w:rPr>
        <w:t>OPIS  PR</w:t>
      </w:r>
      <w:r>
        <w:rPr>
          <w:b/>
          <w:bCs/>
          <w:sz w:val="40"/>
          <w:szCs w:val="40"/>
        </w:rPr>
        <w:t>Z</w:t>
      </w:r>
      <w:r w:rsidRPr="000D6A92">
        <w:rPr>
          <w:b/>
          <w:bCs/>
          <w:sz w:val="40"/>
          <w:szCs w:val="40"/>
        </w:rPr>
        <w:t>EDMIOTU ZAMÓWIENIA</w:t>
      </w:r>
      <w:r>
        <w:rPr>
          <w:b/>
          <w:bCs/>
          <w:sz w:val="40"/>
          <w:szCs w:val="40"/>
        </w:rPr>
        <w:t>:</w:t>
      </w:r>
    </w:p>
    <w:p w14:paraId="742E6F5D" w14:textId="77777777" w:rsidR="00C07B2C" w:rsidRPr="00F21EF4" w:rsidRDefault="00C07B2C" w:rsidP="00C07B2C">
      <w:pPr>
        <w:jc w:val="center"/>
        <w:rPr>
          <w:rFonts w:ascii="Arial" w:eastAsia="Calibri" w:hAnsi="Arial" w:cs="Arial"/>
          <w:b/>
          <w:bCs/>
          <w:i/>
          <w:iCs/>
          <w:sz w:val="36"/>
          <w:szCs w:val="36"/>
        </w:rPr>
      </w:pPr>
      <w:r w:rsidRPr="00F21EF4">
        <w:rPr>
          <w:rFonts w:ascii="Arial" w:eastAsia="Calibri" w:hAnsi="Arial" w:cs="Arial"/>
          <w:b/>
          <w:bCs/>
          <w:i/>
          <w:iCs/>
          <w:sz w:val="36"/>
          <w:szCs w:val="36"/>
        </w:rPr>
        <w:t>Budowa lewostronnego wału rzeki Odry  Lasaki – Poborszów na terenie gminy Reńska wieś woj. opolskie – etap II.”  Część 1</w:t>
      </w:r>
    </w:p>
    <w:p w14:paraId="347344C9" w14:textId="77777777" w:rsidR="00C07B2C" w:rsidRPr="003551D1" w:rsidRDefault="00C07B2C" w:rsidP="00C07B2C">
      <w:pPr>
        <w:rPr>
          <w:sz w:val="40"/>
          <w:szCs w:val="40"/>
        </w:rPr>
      </w:pPr>
    </w:p>
    <w:p w14:paraId="4522B28E" w14:textId="77777777" w:rsidR="00C07B2C" w:rsidRPr="003551D1" w:rsidRDefault="00C07B2C" w:rsidP="00C07B2C">
      <w:pPr>
        <w:rPr>
          <w:sz w:val="40"/>
          <w:szCs w:val="40"/>
        </w:rPr>
      </w:pPr>
    </w:p>
    <w:p w14:paraId="5F28BBC3" w14:textId="77777777" w:rsidR="00C07B2C" w:rsidRPr="003551D1" w:rsidRDefault="00C07B2C" w:rsidP="00C07B2C">
      <w:pPr>
        <w:rPr>
          <w:sz w:val="40"/>
          <w:szCs w:val="40"/>
        </w:rPr>
      </w:pPr>
    </w:p>
    <w:p w14:paraId="38B8214D" w14:textId="77777777" w:rsidR="00C07B2C" w:rsidRPr="003551D1" w:rsidRDefault="00C07B2C" w:rsidP="00C07B2C">
      <w:pPr>
        <w:rPr>
          <w:sz w:val="40"/>
          <w:szCs w:val="40"/>
        </w:rPr>
      </w:pPr>
    </w:p>
    <w:p w14:paraId="0AE24B50" w14:textId="77777777" w:rsidR="00C07B2C" w:rsidRPr="003551D1" w:rsidRDefault="00C07B2C" w:rsidP="00C07B2C">
      <w:pPr>
        <w:rPr>
          <w:sz w:val="40"/>
          <w:szCs w:val="40"/>
        </w:rPr>
      </w:pPr>
    </w:p>
    <w:p w14:paraId="266FE25A" w14:textId="77777777" w:rsidR="00C07B2C" w:rsidRPr="003551D1" w:rsidRDefault="00C07B2C" w:rsidP="00C07B2C">
      <w:pPr>
        <w:rPr>
          <w:sz w:val="40"/>
          <w:szCs w:val="40"/>
        </w:rPr>
      </w:pPr>
    </w:p>
    <w:p w14:paraId="2D4B6991" w14:textId="77777777" w:rsidR="00C07B2C" w:rsidRPr="003551D1" w:rsidRDefault="00C07B2C" w:rsidP="00C07B2C">
      <w:pPr>
        <w:rPr>
          <w:sz w:val="40"/>
          <w:szCs w:val="40"/>
        </w:rPr>
      </w:pPr>
    </w:p>
    <w:p w14:paraId="411DB578" w14:textId="77777777" w:rsidR="00C07B2C" w:rsidRPr="003551D1" w:rsidRDefault="00C07B2C" w:rsidP="00C07B2C">
      <w:pPr>
        <w:rPr>
          <w:sz w:val="40"/>
          <w:szCs w:val="40"/>
        </w:rPr>
      </w:pPr>
    </w:p>
    <w:p w14:paraId="2BC7959C" w14:textId="77777777" w:rsidR="00C07B2C" w:rsidRDefault="00C07B2C" w:rsidP="00C07B2C">
      <w:pPr>
        <w:rPr>
          <w:b/>
          <w:bCs/>
          <w:sz w:val="40"/>
          <w:szCs w:val="40"/>
        </w:rPr>
      </w:pPr>
    </w:p>
    <w:p w14:paraId="22C3536C" w14:textId="77777777" w:rsidR="00C07B2C" w:rsidRDefault="00C07B2C" w:rsidP="00C07B2C">
      <w:pPr>
        <w:jc w:val="center"/>
      </w:pPr>
      <w:r>
        <w:t>Lipiec 2022 r.</w:t>
      </w:r>
    </w:p>
    <w:p w14:paraId="3A64103B" w14:textId="77777777" w:rsidR="00C07B2C" w:rsidRPr="007C5225" w:rsidRDefault="00C07B2C" w:rsidP="00C07B2C">
      <w:pPr>
        <w:pStyle w:val="Nagwekspisutreci"/>
        <w:rPr>
          <w:b/>
          <w:bCs/>
        </w:rPr>
      </w:pPr>
    </w:p>
    <w:p w14:paraId="2BCF718A" w14:textId="77777777" w:rsidR="00C07B2C" w:rsidRDefault="00C07B2C" w:rsidP="00C07B2C"/>
    <w:p w14:paraId="50438742" w14:textId="77777777" w:rsidR="00C07B2C" w:rsidRPr="00BD30EF" w:rsidRDefault="00C07B2C" w:rsidP="00C07B2C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BD30EF">
        <w:rPr>
          <w:b/>
          <w:bCs/>
          <w:sz w:val="24"/>
          <w:szCs w:val="24"/>
        </w:rPr>
        <w:t>CEL I ZAKRES OPRACOWANIA</w:t>
      </w:r>
    </w:p>
    <w:p w14:paraId="49A8DDCC" w14:textId="77777777" w:rsidR="00C07B2C" w:rsidRDefault="00C07B2C" w:rsidP="00C07B2C">
      <w:pPr>
        <w:spacing w:line="360" w:lineRule="auto"/>
        <w:ind w:left="360"/>
        <w:jc w:val="both"/>
      </w:pPr>
      <w:r w:rsidRPr="00510010">
        <w:t xml:space="preserve">Przedmiotem  zamówienia  jest </w:t>
      </w:r>
      <w:r>
        <w:t xml:space="preserve">budowa odcinka </w:t>
      </w:r>
      <w:r w:rsidRPr="00510010">
        <w:t xml:space="preserve"> </w:t>
      </w:r>
      <w:r>
        <w:t>wału przeciwpowodziowego rzeki Odry o długości 189 m,  stanowiącego część zaprojektowanego wału  Laski – Poborszów o całkowitej długości 2,215 km oraz  wykonanie wycinki drzew kolidujących z projektowanym obwałowaniem na całej trasie wału.</w:t>
      </w:r>
      <w:r w:rsidRPr="00F21EF4">
        <w:rPr>
          <w:rFonts w:ascii="Calibri" w:hAnsi="Calibri" w:cs="Calibri"/>
        </w:rPr>
        <w:t xml:space="preserve"> </w:t>
      </w:r>
      <w:r>
        <w:t>Wał</w:t>
      </w:r>
      <w:r w:rsidRPr="00510010">
        <w:t xml:space="preserve">  zlokalizowan</w:t>
      </w:r>
      <w:r>
        <w:t xml:space="preserve">y </w:t>
      </w:r>
      <w:r w:rsidRPr="00510010">
        <w:t xml:space="preserve">  jest na  lewym  brzegu  Odry </w:t>
      </w:r>
      <w:r>
        <w:t xml:space="preserve">w </w:t>
      </w:r>
      <w:r w:rsidRPr="00510010">
        <w:t xml:space="preserve"> </w:t>
      </w:r>
      <w:r>
        <w:t xml:space="preserve">miejscowościach Mechnica i Poborszów w gminie Reńska Wieś. Inwestycja została podzielona przez Zamawiającego na części.  Realizowana niniejszym zamówieniem część 1 obwałowania znajduje się w miejscowości Mechnica powyżej przysiółka Kolonia Mechnica i przebiega z kierunku północno – zachodniego na południowo – wschodni.   </w:t>
      </w:r>
    </w:p>
    <w:p w14:paraId="6E51A762" w14:textId="77777777" w:rsidR="00C07B2C" w:rsidRDefault="00C07B2C" w:rsidP="00C07B2C">
      <w:pPr>
        <w:spacing w:line="360" w:lineRule="auto"/>
        <w:jc w:val="both"/>
      </w:pPr>
      <w:r>
        <w:t xml:space="preserve">      W ramach niniejszego zamówienia wykonany zostanie następujący zakres  robót: </w:t>
      </w:r>
    </w:p>
    <w:p w14:paraId="4D8F575B" w14:textId="77777777" w:rsidR="00C07B2C" w:rsidRDefault="00C07B2C" w:rsidP="00C07B2C">
      <w:pPr>
        <w:pStyle w:val="Akapitzlist"/>
        <w:numPr>
          <w:ilvl w:val="0"/>
          <w:numId w:val="2"/>
        </w:numPr>
        <w:spacing w:after="200" w:line="360" w:lineRule="auto"/>
        <w:jc w:val="both"/>
      </w:pPr>
      <w:r>
        <w:t xml:space="preserve">Budowa wału przeciwpowodziowego o długości 189 m wraz z obiektami funkcjonalnie związanymi (drogi, place manewrowe, przepust, rów odwadniający, schody skarpowe) zlokalizowanymi na tym odcinku </w:t>
      </w:r>
    </w:p>
    <w:p w14:paraId="0F172889" w14:textId="77777777" w:rsidR="00C07B2C" w:rsidRDefault="00C07B2C" w:rsidP="00C07B2C">
      <w:pPr>
        <w:pStyle w:val="Akapitzlist"/>
        <w:numPr>
          <w:ilvl w:val="0"/>
          <w:numId w:val="2"/>
        </w:numPr>
        <w:spacing w:after="200" w:line="360" w:lineRule="auto"/>
      </w:pPr>
      <w:r>
        <w:t>Wycinkę 110  drzew oraz  0,30 ha  krzaków na z trasy całości projektowanego obwałowania tj. 2,215 km .</w:t>
      </w:r>
    </w:p>
    <w:p w14:paraId="067AC785" w14:textId="77777777" w:rsidR="00C07B2C" w:rsidRDefault="00C07B2C" w:rsidP="00C07B2C">
      <w:pPr>
        <w:spacing w:after="200" w:line="360" w:lineRule="auto"/>
        <w:ind w:left="360"/>
        <w:jc w:val="both"/>
        <w:rPr>
          <w:b/>
          <w:bCs/>
        </w:rPr>
      </w:pPr>
      <w:r w:rsidRPr="00F21EF4">
        <w:rPr>
          <w:b/>
          <w:bCs/>
        </w:rPr>
        <w:t>Załącznikiem do niniejszego  opracowania jest dokumentacja projektowa</w:t>
      </w:r>
      <w:r>
        <w:rPr>
          <w:b/>
          <w:bCs/>
        </w:rPr>
        <w:t>:</w:t>
      </w:r>
    </w:p>
    <w:p w14:paraId="2F44F230" w14:textId="77777777" w:rsidR="00C07B2C" w:rsidRDefault="00C07B2C" w:rsidP="00C07B2C">
      <w:pPr>
        <w:pStyle w:val="Akapitzlist"/>
        <w:numPr>
          <w:ilvl w:val="0"/>
          <w:numId w:val="3"/>
        </w:numPr>
        <w:spacing w:after="200" w:line="360" w:lineRule="auto"/>
        <w:jc w:val="both"/>
        <w:rPr>
          <w:b/>
          <w:bCs/>
        </w:rPr>
      </w:pPr>
      <w:r w:rsidRPr="002B7A34">
        <w:rPr>
          <w:b/>
          <w:bCs/>
        </w:rPr>
        <w:t xml:space="preserve"> Projekt Budowlany, Projekt Wykonawczy  oraz Specyfikacje Techniczne Wykonania</w:t>
      </w:r>
      <w:r>
        <w:rPr>
          <w:b/>
          <w:bCs/>
        </w:rPr>
        <w:t xml:space="preserve">                                   </w:t>
      </w:r>
      <w:r w:rsidRPr="002B7A34">
        <w:rPr>
          <w:b/>
          <w:bCs/>
        </w:rPr>
        <w:t xml:space="preserve"> i Odbioru Robót Budowlanych wchodzące w skład projektu „Budowa lewostronnego wału rzeki Odry  Lasaki – Poborszów na terenie gminy  Reńska Wieś woj. Opolskie – Etap II</w:t>
      </w:r>
      <w:r>
        <w:rPr>
          <w:b/>
          <w:bCs/>
        </w:rPr>
        <w:t>”</w:t>
      </w:r>
      <w:r w:rsidRPr="002B7A34">
        <w:rPr>
          <w:b/>
          <w:bCs/>
        </w:rPr>
        <w:t xml:space="preserve"> wykonan</w:t>
      </w:r>
      <w:r>
        <w:rPr>
          <w:b/>
          <w:bCs/>
        </w:rPr>
        <w:t>ego</w:t>
      </w:r>
      <w:r w:rsidRPr="002B7A34">
        <w:rPr>
          <w:b/>
          <w:bCs/>
        </w:rPr>
        <w:t xml:space="preserve">  w  2016 r.  przez  Agencję Technik Ekologicznych i Realizacji Inwestycji  </w:t>
      </w:r>
      <w:proofErr w:type="spellStart"/>
      <w:r w:rsidRPr="002B7A34">
        <w:rPr>
          <w:b/>
          <w:bCs/>
        </w:rPr>
        <w:t>mkm</w:t>
      </w:r>
      <w:proofErr w:type="spellEnd"/>
      <w:r w:rsidRPr="002B7A34">
        <w:rPr>
          <w:b/>
          <w:bCs/>
        </w:rPr>
        <w:t xml:space="preserve"> PERFEKT  Sp. z o.o. z siedzibą w Krakowie</w:t>
      </w:r>
      <w:r>
        <w:rPr>
          <w:b/>
          <w:bCs/>
        </w:rPr>
        <w:t xml:space="preserve"> – obejmujące cały zakres budowy wału przeciwpowodziowego o dł. 2.215 km</w:t>
      </w:r>
    </w:p>
    <w:p w14:paraId="030BF01C" w14:textId="77777777" w:rsidR="00C07B2C" w:rsidRDefault="00C07B2C" w:rsidP="00C07B2C">
      <w:pPr>
        <w:pStyle w:val="Akapitzlist"/>
        <w:numPr>
          <w:ilvl w:val="0"/>
          <w:numId w:val="3"/>
        </w:numPr>
        <w:spacing w:after="200" w:line="360" w:lineRule="auto"/>
        <w:jc w:val="both"/>
        <w:rPr>
          <w:b/>
          <w:bCs/>
        </w:rPr>
      </w:pPr>
      <w:r>
        <w:rPr>
          <w:b/>
          <w:bCs/>
        </w:rPr>
        <w:t xml:space="preserve">Przedmiar  robót  dla Części I  obwałowania  sporządzony  przez DOMEL inż. Iwona </w:t>
      </w:r>
      <w:proofErr w:type="spellStart"/>
      <w:r>
        <w:rPr>
          <w:b/>
          <w:bCs/>
        </w:rPr>
        <w:t>Dołżycka</w:t>
      </w:r>
      <w:proofErr w:type="spellEnd"/>
      <w:r>
        <w:rPr>
          <w:b/>
          <w:bCs/>
        </w:rPr>
        <w:t xml:space="preserve"> Mechnice </w:t>
      </w:r>
    </w:p>
    <w:p w14:paraId="7C071F63" w14:textId="77777777" w:rsidR="00C07B2C" w:rsidRDefault="00C07B2C" w:rsidP="00C07B2C">
      <w:pPr>
        <w:spacing w:line="360" w:lineRule="auto"/>
        <w:ind w:left="360"/>
        <w:jc w:val="both"/>
      </w:pPr>
      <w:r>
        <w:t>Inwestycja realizowana będzie w oparciu o pozwolenie na realizację inwestycji w zakresie budowli przeciwpowodziowych  wydane  przez  Wojewodę Opolskiego  w dniu 17 lipca 2017 r. nr IN.V.7840.6.1.2017.MBA.</w:t>
      </w:r>
    </w:p>
    <w:p w14:paraId="384C022B" w14:textId="77777777" w:rsidR="00C07B2C" w:rsidRDefault="00C07B2C" w:rsidP="00C07B2C">
      <w:pPr>
        <w:spacing w:after="200" w:line="360" w:lineRule="auto"/>
        <w:ind w:left="360"/>
        <w:jc w:val="both"/>
        <w:rPr>
          <w:b/>
          <w:bCs/>
        </w:rPr>
      </w:pPr>
      <w:r>
        <w:rPr>
          <w:b/>
          <w:bCs/>
        </w:rPr>
        <w:t>Parametry  charakterystyczne budowanego obwałowania</w:t>
      </w:r>
    </w:p>
    <w:p w14:paraId="56FBF713" w14:textId="77777777" w:rsidR="00C07B2C" w:rsidRDefault="00C07B2C" w:rsidP="00C07B2C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Klasa wału  -  II</w:t>
      </w:r>
    </w:p>
    <w:p w14:paraId="1B426A5F" w14:textId="77777777" w:rsidR="00C07B2C" w:rsidRDefault="00C07B2C" w:rsidP="00C07B2C">
      <w:pPr>
        <w:pStyle w:val="Akapitzlist"/>
        <w:numPr>
          <w:ilvl w:val="0"/>
          <w:numId w:val="4"/>
        </w:numPr>
        <w:spacing w:after="200" w:line="360" w:lineRule="auto"/>
        <w:jc w:val="both"/>
      </w:pPr>
      <w:r>
        <w:lastRenderedPageBreak/>
        <w:t>Długość walu – 189 m</w:t>
      </w:r>
    </w:p>
    <w:p w14:paraId="5DF78983" w14:textId="77777777" w:rsidR="00C07B2C" w:rsidRDefault="00C07B2C" w:rsidP="00C07B2C">
      <w:pPr>
        <w:pStyle w:val="Akapitzlist"/>
        <w:numPr>
          <w:ilvl w:val="0"/>
          <w:numId w:val="4"/>
        </w:numPr>
        <w:spacing w:after="200" w:line="360" w:lineRule="auto"/>
        <w:jc w:val="both"/>
      </w:pPr>
      <w:r>
        <w:t>Szerokość korony  wału -  5,0 m</w:t>
      </w:r>
    </w:p>
    <w:p w14:paraId="7C635FF8" w14:textId="77777777" w:rsidR="00C07B2C" w:rsidRDefault="00C07B2C" w:rsidP="00C07B2C">
      <w:pPr>
        <w:pStyle w:val="Akapitzlist"/>
        <w:numPr>
          <w:ilvl w:val="0"/>
          <w:numId w:val="4"/>
        </w:numPr>
        <w:spacing w:after="200" w:line="360" w:lineRule="auto"/>
        <w:jc w:val="both"/>
      </w:pPr>
      <w:r>
        <w:t xml:space="preserve">Nachylenie skarpy </w:t>
      </w:r>
      <w:proofErr w:type="spellStart"/>
      <w:r>
        <w:t>odwodnej</w:t>
      </w:r>
      <w:proofErr w:type="spellEnd"/>
      <w:r>
        <w:t xml:space="preserve"> 1:3, skarpy </w:t>
      </w:r>
      <w:proofErr w:type="spellStart"/>
      <w:r>
        <w:t>odpowietrznej</w:t>
      </w:r>
      <w:proofErr w:type="spellEnd"/>
      <w:r>
        <w:t xml:space="preserve"> 1:2</w:t>
      </w:r>
    </w:p>
    <w:p w14:paraId="0B65B731" w14:textId="77777777" w:rsidR="00C07B2C" w:rsidRDefault="00C07B2C" w:rsidP="00C07B2C">
      <w:pPr>
        <w:pStyle w:val="Akapitzlist"/>
        <w:numPr>
          <w:ilvl w:val="0"/>
          <w:numId w:val="4"/>
        </w:numPr>
        <w:spacing w:after="200" w:line="360" w:lineRule="auto"/>
        <w:jc w:val="both"/>
      </w:pPr>
      <w:r>
        <w:t>Droga na koronie obwałowania – szerokość 3,5 m utwardzona klińcem  -  189 m</w:t>
      </w:r>
    </w:p>
    <w:p w14:paraId="58317D49" w14:textId="77777777" w:rsidR="00C07B2C" w:rsidRDefault="00C07B2C" w:rsidP="00C07B2C">
      <w:pPr>
        <w:pStyle w:val="Akapitzlist"/>
        <w:numPr>
          <w:ilvl w:val="0"/>
          <w:numId w:val="4"/>
        </w:numPr>
        <w:spacing w:after="200" w:line="360" w:lineRule="auto"/>
        <w:jc w:val="both"/>
      </w:pPr>
      <w:r>
        <w:t xml:space="preserve">Zabezpieczenie </w:t>
      </w:r>
      <w:proofErr w:type="spellStart"/>
      <w:r>
        <w:t>przeciwfiltracyjne</w:t>
      </w:r>
      <w:proofErr w:type="spellEnd"/>
      <w:r>
        <w:t xml:space="preserve">:  </w:t>
      </w:r>
      <w:proofErr w:type="spellStart"/>
      <w:r>
        <w:t>bentomatą</w:t>
      </w:r>
      <w:proofErr w:type="spellEnd"/>
      <w:r>
        <w:t xml:space="preserve"> na skarpie </w:t>
      </w:r>
      <w:proofErr w:type="spellStart"/>
      <w:r>
        <w:t>odwodnej</w:t>
      </w:r>
      <w:proofErr w:type="spellEnd"/>
      <w:r>
        <w:t xml:space="preserve">  oraz  przesłona </w:t>
      </w:r>
      <w:proofErr w:type="spellStart"/>
      <w:r>
        <w:t>hydroizolacyjna</w:t>
      </w:r>
      <w:proofErr w:type="spellEnd"/>
      <w:r>
        <w:t xml:space="preserve">  w stopie wału wykonana  w systemie CDMM na głębokość  6 m, o długości  172 m</w:t>
      </w:r>
    </w:p>
    <w:p w14:paraId="7DA032FB" w14:textId="77777777" w:rsidR="00C07B2C" w:rsidRDefault="00C07B2C" w:rsidP="00C07B2C">
      <w:pPr>
        <w:pStyle w:val="Akapitzlist"/>
        <w:numPr>
          <w:ilvl w:val="0"/>
          <w:numId w:val="4"/>
        </w:numPr>
        <w:spacing w:after="200" w:line="360" w:lineRule="auto"/>
        <w:jc w:val="both"/>
      </w:pPr>
      <w:r>
        <w:t xml:space="preserve">Drogi </w:t>
      </w:r>
      <w:proofErr w:type="spellStart"/>
      <w:r>
        <w:t>przywałowe</w:t>
      </w:r>
      <w:proofErr w:type="spellEnd"/>
      <w:r>
        <w:t xml:space="preserve"> w </w:t>
      </w:r>
      <w:proofErr w:type="spellStart"/>
      <w:r>
        <w:t>międzywalu</w:t>
      </w:r>
      <w:proofErr w:type="spellEnd"/>
      <w:r>
        <w:t xml:space="preserve">  i  na </w:t>
      </w:r>
      <w:proofErr w:type="spellStart"/>
      <w:r>
        <w:t>zawalu</w:t>
      </w:r>
      <w:proofErr w:type="spellEnd"/>
      <w:r>
        <w:t xml:space="preserve"> o szerokości 3,0 m utwardzone klińcem oraz plac do zawracania utwardzony na </w:t>
      </w:r>
      <w:proofErr w:type="spellStart"/>
      <w:r>
        <w:t>międzywalu</w:t>
      </w:r>
      <w:proofErr w:type="spellEnd"/>
      <w:r>
        <w:t xml:space="preserve"> klińcem a na </w:t>
      </w:r>
      <w:proofErr w:type="spellStart"/>
      <w:r>
        <w:t>zawalu</w:t>
      </w:r>
      <w:proofErr w:type="spellEnd"/>
      <w:r>
        <w:t xml:space="preserve"> płytami betonowymi</w:t>
      </w:r>
    </w:p>
    <w:p w14:paraId="05D0C2BF" w14:textId="77777777" w:rsidR="00C07B2C" w:rsidRDefault="00C07B2C" w:rsidP="00C07B2C">
      <w:pPr>
        <w:pStyle w:val="Akapitzlist"/>
        <w:numPr>
          <w:ilvl w:val="0"/>
          <w:numId w:val="4"/>
        </w:numPr>
        <w:spacing w:after="200" w:line="360" w:lineRule="auto"/>
        <w:jc w:val="both"/>
      </w:pPr>
      <w:r>
        <w:t>Przepust wałowy o długości 22,9 m</w:t>
      </w:r>
    </w:p>
    <w:p w14:paraId="34CBBABB" w14:textId="77777777" w:rsidR="00C07B2C" w:rsidRDefault="00C07B2C" w:rsidP="00C07B2C">
      <w:pPr>
        <w:pStyle w:val="Akapitzlist"/>
        <w:numPr>
          <w:ilvl w:val="0"/>
          <w:numId w:val="4"/>
        </w:numPr>
        <w:spacing w:after="200" w:line="360" w:lineRule="auto"/>
        <w:jc w:val="both"/>
      </w:pPr>
      <w:r>
        <w:t>Schody skarpowe</w:t>
      </w:r>
    </w:p>
    <w:p w14:paraId="06C76B42" w14:textId="77777777" w:rsidR="00C07B2C" w:rsidRDefault="00C07B2C" w:rsidP="00C07B2C">
      <w:pPr>
        <w:pStyle w:val="Akapitzlist"/>
        <w:numPr>
          <w:ilvl w:val="0"/>
          <w:numId w:val="4"/>
        </w:numPr>
        <w:spacing w:after="200" w:line="360" w:lineRule="auto"/>
        <w:jc w:val="both"/>
      </w:pPr>
      <w:r>
        <w:t xml:space="preserve">Rów odwadniający  na  </w:t>
      </w:r>
      <w:proofErr w:type="spellStart"/>
      <w:r>
        <w:t>zawalu</w:t>
      </w:r>
      <w:proofErr w:type="spellEnd"/>
      <w:r>
        <w:t xml:space="preserve"> o dł. 161 m z przepustem pod zjazdem z wału</w:t>
      </w:r>
    </w:p>
    <w:p w14:paraId="2B6A75DB" w14:textId="77777777" w:rsidR="00C07B2C" w:rsidRDefault="00C07B2C" w:rsidP="00C07B2C">
      <w:pPr>
        <w:pStyle w:val="Akapitzlist"/>
        <w:numPr>
          <w:ilvl w:val="0"/>
          <w:numId w:val="4"/>
        </w:numPr>
        <w:spacing w:after="200" w:line="360" w:lineRule="auto"/>
        <w:jc w:val="both"/>
      </w:pPr>
      <w:r>
        <w:t>Wykonanie dostawa i montaż tablic informacyjnych i konstrukcji do ich mocowania – 1 szt.`</w:t>
      </w:r>
    </w:p>
    <w:p w14:paraId="2E3812D9" w14:textId="77777777" w:rsidR="00C07B2C" w:rsidRPr="00876631" w:rsidRDefault="00C07B2C" w:rsidP="00C07B2C">
      <w:pPr>
        <w:spacing w:line="360" w:lineRule="auto"/>
        <w:jc w:val="both"/>
        <w:rPr>
          <w:b/>
          <w:bCs/>
        </w:rPr>
      </w:pPr>
      <w:r w:rsidRPr="00876631">
        <w:rPr>
          <w:b/>
          <w:bCs/>
        </w:rPr>
        <w:t>W trakcie realizacji przewiduje się wykonanie następujących robót:</w:t>
      </w:r>
    </w:p>
    <w:p w14:paraId="3837E2D4" w14:textId="77777777" w:rsidR="00C07B2C" w:rsidRDefault="00C07B2C" w:rsidP="00C07B2C">
      <w:pPr>
        <w:pStyle w:val="Akapitzlist"/>
        <w:numPr>
          <w:ilvl w:val="3"/>
          <w:numId w:val="5"/>
        </w:numPr>
        <w:spacing w:after="0" w:line="240" w:lineRule="auto"/>
        <w:ind w:left="709" w:hanging="283"/>
        <w:jc w:val="both"/>
      </w:pPr>
      <w:r>
        <w:t>Wycinka drzew  o średnicach 10 do 75 cm z karczowaniem pni oraz odwozem: pni  na odległość do 2 km ze złożeniem w sztaplach na zapleczu wykonawcy, karpiny i gałęzi na składowisko odpadów z utylizacją</w:t>
      </w:r>
    </w:p>
    <w:p w14:paraId="5305AA3E" w14:textId="77777777" w:rsidR="00C07B2C" w:rsidRDefault="00C07B2C" w:rsidP="00C07B2C">
      <w:pPr>
        <w:pStyle w:val="Akapitzlist"/>
        <w:numPr>
          <w:ilvl w:val="3"/>
          <w:numId w:val="5"/>
        </w:numPr>
        <w:spacing w:after="0" w:line="240" w:lineRule="auto"/>
        <w:ind w:left="709" w:hanging="283"/>
        <w:jc w:val="both"/>
      </w:pPr>
      <w:r>
        <w:t xml:space="preserve">Mechaniczne karczowanie krzaków i poszycia – odwóz krzaków na składowisko i utylizacja </w:t>
      </w:r>
    </w:p>
    <w:p w14:paraId="1B60F474" w14:textId="77777777" w:rsidR="00C07B2C" w:rsidRDefault="00C07B2C" w:rsidP="00C07B2C">
      <w:pPr>
        <w:pStyle w:val="Akapitzlist"/>
        <w:numPr>
          <w:ilvl w:val="0"/>
          <w:numId w:val="5"/>
        </w:numPr>
        <w:spacing w:after="200" w:line="240" w:lineRule="auto"/>
        <w:jc w:val="both"/>
      </w:pPr>
      <w:r>
        <w:t>Roboty pomiarowe związane z tyczeniem wału oraz kontrolą w trakcie wykonywania robót</w:t>
      </w:r>
    </w:p>
    <w:p w14:paraId="718EB724" w14:textId="77777777" w:rsidR="00C07B2C" w:rsidRDefault="00C07B2C" w:rsidP="00C07B2C">
      <w:pPr>
        <w:pStyle w:val="Akapitzlist"/>
        <w:numPr>
          <w:ilvl w:val="0"/>
          <w:numId w:val="5"/>
        </w:numPr>
        <w:spacing w:after="200" w:line="240" w:lineRule="auto"/>
        <w:jc w:val="both"/>
      </w:pPr>
      <w:r>
        <w:t xml:space="preserve">Zdjęcie humusu dla wykonania wałów oraz dróg  technologicznych i tymczasowych z odwozem na tymczasowy odkład </w:t>
      </w:r>
    </w:p>
    <w:p w14:paraId="0B14D857" w14:textId="77777777" w:rsidR="00C07B2C" w:rsidRDefault="00C07B2C" w:rsidP="00C07B2C">
      <w:pPr>
        <w:pStyle w:val="Akapitzlist"/>
        <w:numPr>
          <w:ilvl w:val="0"/>
          <w:numId w:val="5"/>
        </w:numPr>
        <w:spacing w:after="200" w:line="240" w:lineRule="auto"/>
        <w:jc w:val="both"/>
      </w:pPr>
      <w:r>
        <w:t>Wykonanie dróg tymczasowych, utrzymywanie w trakcie robót oraz rozbiórka po zakończeniu zadania</w:t>
      </w:r>
    </w:p>
    <w:p w14:paraId="39BC499D" w14:textId="77777777" w:rsidR="00C07B2C" w:rsidRDefault="00C07B2C" w:rsidP="00C07B2C">
      <w:pPr>
        <w:pStyle w:val="Akapitzlist"/>
        <w:numPr>
          <w:ilvl w:val="0"/>
          <w:numId w:val="5"/>
        </w:numPr>
        <w:spacing w:after="200" w:line="240" w:lineRule="auto"/>
        <w:jc w:val="both"/>
      </w:pPr>
      <w:r>
        <w:t>Zakup i dowóz gruntu licencjonowanego na nasyp obwałowania, wbudowanie wraz z zagęszczeniem</w:t>
      </w:r>
    </w:p>
    <w:p w14:paraId="0760D4DF" w14:textId="77777777" w:rsidR="00C07B2C" w:rsidRDefault="00C07B2C" w:rsidP="00C07B2C">
      <w:pPr>
        <w:pStyle w:val="Akapitzlist"/>
        <w:numPr>
          <w:ilvl w:val="0"/>
          <w:numId w:val="5"/>
        </w:numPr>
        <w:spacing w:after="200" w:line="240" w:lineRule="auto"/>
        <w:jc w:val="both"/>
      </w:pPr>
      <w:r>
        <w:t>Wykonanie przepustu wałowego śr. 600 mm z klapą zwrotną</w:t>
      </w:r>
    </w:p>
    <w:p w14:paraId="28D31168" w14:textId="77777777" w:rsidR="00C07B2C" w:rsidRDefault="00C07B2C" w:rsidP="00C07B2C">
      <w:pPr>
        <w:pStyle w:val="Akapitzlist"/>
        <w:numPr>
          <w:ilvl w:val="0"/>
          <w:numId w:val="5"/>
        </w:numPr>
        <w:spacing w:after="200" w:line="240" w:lineRule="auto"/>
        <w:jc w:val="both"/>
      </w:pPr>
      <w:r>
        <w:t xml:space="preserve">Wykopy pod montaż  </w:t>
      </w:r>
      <w:proofErr w:type="spellStart"/>
      <w:r>
        <w:t>bentomaty</w:t>
      </w:r>
      <w:proofErr w:type="spellEnd"/>
      <w:r>
        <w:t xml:space="preserve">  oraz przesłonę </w:t>
      </w:r>
      <w:proofErr w:type="spellStart"/>
      <w:r>
        <w:t>przeciwfiltracyjną</w:t>
      </w:r>
      <w:proofErr w:type="spellEnd"/>
    </w:p>
    <w:p w14:paraId="444F8491" w14:textId="77777777" w:rsidR="00C07B2C" w:rsidRDefault="00C07B2C" w:rsidP="00C07B2C">
      <w:pPr>
        <w:pStyle w:val="Akapitzlist"/>
        <w:numPr>
          <w:ilvl w:val="0"/>
          <w:numId w:val="5"/>
        </w:numPr>
        <w:spacing w:after="200" w:line="240" w:lineRule="auto"/>
        <w:jc w:val="both"/>
      </w:pPr>
      <w:r>
        <w:t xml:space="preserve">Ułożenie </w:t>
      </w:r>
      <w:proofErr w:type="spellStart"/>
      <w:r>
        <w:t>bentomaty</w:t>
      </w:r>
      <w:proofErr w:type="spellEnd"/>
      <w:r>
        <w:t xml:space="preserve"> na skarpie </w:t>
      </w:r>
      <w:proofErr w:type="spellStart"/>
      <w:r>
        <w:t>odwodnej</w:t>
      </w:r>
      <w:proofErr w:type="spellEnd"/>
      <w:r>
        <w:t xml:space="preserve"> oraz wykonanie przesłony filtracyjnej CDMM w stopie wału</w:t>
      </w:r>
    </w:p>
    <w:p w14:paraId="399D9AF3" w14:textId="77777777" w:rsidR="00C07B2C" w:rsidRDefault="00C07B2C" w:rsidP="00C07B2C">
      <w:pPr>
        <w:pStyle w:val="Akapitzlist"/>
        <w:numPr>
          <w:ilvl w:val="0"/>
          <w:numId w:val="5"/>
        </w:numPr>
        <w:spacing w:after="200" w:line="240" w:lineRule="auto"/>
        <w:jc w:val="both"/>
      </w:pPr>
      <w:r>
        <w:t>Wykonanie drogi eksploatacyjnej na koronie wału z tłucznia kamiennego</w:t>
      </w:r>
    </w:p>
    <w:p w14:paraId="6E4E21CF" w14:textId="77777777" w:rsidR="00C07B2C" w:rsidRDefault="00C07B2C" w:rsidP="00C07B2C">
      <w:pPr>
        <w:pStyle w:val="Akapitzlist"/>
        <w:numPr>
          <w:ilvl w:val="0"/>
          <w:numId w:val="5"/>
        </w:numPr>
        <w:spacing w:after="200" w:line="240" w:lineRule="auto"/>
        <w:jc w:val="both"/>
      </w:pPr>
      <w:r>
        <w:t>Humusowanie i obsiew skarp i korony obwałowania oraz pasów ochronnych</w:t>
      </w:r>
    </w:p>
    <w:p w14:paraId="4673F19E" w14:textId="77777777" w:rsidR="00C07B2C" w:rsidRDefault="00C07B2C" w:rsidP="00C07B2C">
      <w:pPr>
        <w:pStyle w:val="Akapitzlist"/>
        <w:numPr>
          <w:ilvl w:val="0"/>
          <w:numId w:val="5"/>
        </w:numPr>
        <w:spacing w:after="200" w:line="240" w:lineRule="auto"/>
        <w:jc w:val="both"/>
      </w:pPr>
      <w:r>
        <w:t xml:space="preserve">Wykonanie dróg </w:t>
      </w:r>
      <w:proofErr w:type="spellStart"/>
      <w:r>
        <w:t>przywałowych</w:t>
      </w:r>
      <w:proofErr w:type="spellEnd"/>
      <w:r>
        <w:t xml:space="preserve"> po stronie </w:t>
      </w:r>
      <w:proofErr w:type="spellStart"/>
      <w:r>
        <w:t>odwodnej</w:t>
      </w:r>
      <w:proofErr w:type="spellEnd"/>
      <w:r>
        <w:t xml:space="preserve"> i </w:t>
      </w:r>
      <w:proofErr w:type="spellStart"/>
      <w:r>
        <w:t>odpowietrznej</w:t>
      </w:r>
      <w:proofErr w:type="spellEnd"/>
      <w:r>
        <w:t xml:space="preserve"> wału z tłucznia kamiennego</w:t>
      </w:r>
    </w:p>
    <w:p w14:paraId="69091822" w14:textId="77777777" w:rsidR="00C07B2C" w:rsidRDefault="00C07B2C" w:rsidP="00C07B2C">
      <w:pPr>
        <w:pStyle w:val="Akapitzlist"/>
        <w:numPr>
          <w:ilvl w:val="0"/>
          <w:numId w:val="5"/>
        </w:numPr>
        <w:spacing w:after="200" w:line="240" w:lineRule="auto"/>
        <w:jc w:val="both"/>
      </w:pPr>
      <w:r>
        <w:t xml:space="preserve">Wykonanie placu manewrowego po stronie </w:t>
      </w:r>
      <w:proofErr w:type="spellStart"/>
      <w:r>
        <w:t>odwodnej</w:t>
      </w:r>
      <w:proofErr w:type="spellEnd"/>
      <w:r>
        <w:t xml:space="preserve"> z płyt ażurowych</w:t>
      </w:r>
    </w:p>
    <w:p w14:paraId="1CEFB31C" w14:textId="77777777" w:rsidR="00C07B2C" w:rsidRDefault="00C07B2C" w:rsidP="00C07B2C">
      <w:pPr>
        <w:pStyle w:val="Akapitzlist"/>
        <w:numPr>
          <w:ilvl w:val="0"/>
          <w:numId w:val="5"/>
        </w:numPr>
        <w:spacing w:after="200" w:line="240" w:lineRule="auto"/>
        <w:jc w:val="both"/>
      </w:pPr>
      <w:r>
        <w:t xml:space="preserve">Przebudowa odcinka rowu  po stronie </w:t>
      </w:r>
      <w:proofErr w:type="spellStart"/>
      <w:r>
        <w:t>odpowietrznej</w:t>
      </w:r>
      <w:proofErr w:type="spellEnd"/>
      <w:r>
        <w:t xml:space="preserve"> poprzez wykonanie wykopów, ułożenie geowłókniny oraz ubezpieczenie płytami ażurowymi Krata</w:t>
      </w:r>
    </w:p>
    <w:p w14:paraId="32B6FC15" w14:textId="77777777" w:rsidR="00C07B2C" w:rsidRDefault="00C07B2C" w:rsidP="00C07B2C">
      <w:pPr>
        <w:pStyle w:val="Akapitzlist"/>
        <w:numPr>
          <w:ilvl w:val="0"/>
          <w:numId w:val="5"/>
        </w:numPr>
        <w:spacing w:after="200" w:line="240" w:lineRule="auto"/>
        <w:jc w:val="both"/>
      </w:pPr>
      <w:r>
        <w:t xml:space="preserve">Wykonanie przepustu śr. 40 cm pod zjazdem z obwałowania </w:t>
      </w:r>
    </w:p>
    <w:p w14:paraId="30F19356" w14:textId="77777777" w:rsidR="00C07B2C" w:rsidRDefault="00C07B2C" w:rsidP="00C07B2C">
      <w:pPr>
        <w:spacing w:after="200" w:line="360" w:lineRule="auto"/>
        <w:ind w:left="360"/>
        <w:jc w:val="both"/>
        <w:rPr>
          <w:b/>
          <w:bCs/>
        </w:rPr>
      </w:pPr>
    </w:p>
    <w:p w14:paraId="36245379" w14:textId="1FEE94DE" w:rsidR="00E57DF1" w:rsidRPr="00C07B2C" w:rsidRDefault="00C07B2C" w:rsidP="00C07B2C">
      <w:pPr>
        <w:spacing w:after="200" w:line="360" w:lineRule="auto"/>
        <w:ind w:left="360"/>
        <w:jc w:val="both"/>
        <w:rPr>
          <w:b/>
          <w:bCs/>
        </w:rPr>
      </w:pPr>
      <w:r>
        <w:rPr>
          <w:b/>
          <w:bCs/>
        </w:rPr>
        <w:t>Dokładny zakres zadania oraz szczegółowe rozwiązania techniczne zawiera dokumentacja projektowa będąca załącznikiem do SWZ.</w:t>
      </w:r>
    </w:p>
    <w:sectPr w:rsidR="00E57DF1" w:rsidRPr="00C07B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6A114" w14:textId="77777777" w:rsidR="005D647C" w:rsidRDefault="005D647C" w:rsidP="00C07B2C">
      <w:pPr>
        <w:spacing w:after="0" w:line="240" w:lineRule="auto"/>
      </w:pPr>
      <w:r>
        <w:separator/>
      </w:r>
    </w:p>
  </w:endnote>
  <w:endnote w:type="continuationSeparator" w:id="0">
    <w:p w14:paraId="7BC22801" w14:textId="77777777" w:rsidR="005D647C" w:rsidRDefault="005D647C" w:rsidP="00C0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009869"/>
      <w:docPartObj>
        <w:docPartGallery w:val="Page Numbers (Bottom of Page)"/>
        <w:docPartUnique/>
      </w:docPartObj>
    </w:sdtPr>
    <w:sdtEndPr/>
    <w:sdtContent>
      <w:p w14:paraId="6E0F9A3B" w14:textId="77777777" w:rsidR="000647C1" w:rsidRDefault="005D64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9CC969" w14:textId="77777777" w:rsidR="000647C1" w:rsidRDefault="005D6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CBC84" w14:textId="77777777" w:rsidR="005D647C" w:rsidRDefault="005D647C" w:rsidP="00C07B2C">
      <w:pPr>
        <w:spacing w:after="0" w:line="240" w:lineRule="auto"/>
      </w:pPr>
      <w:r>
        <w:separator/>
      </w:r>
    </w:p>
  </w:footnote>
  <w:footnote w:type="continuationSeparator" w:id="0">
    <w:p w14:paraId="61D010FC" w14:textId="77777777" w:rsidR="005D647C" w:rsidRDefault="005D647C" w:rsidP="00C07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BA78" w14:textId="135E0C05" w:rsidR="00C07B2C" w:rsidRPr="002876F1" w:rsidRDefault="00C07B2C" w:rsidP="00C07B2C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eastAsia="Calibri" w:hAnsi="Arial" w:cs="Arial"/>
        <w:b/>
        <w:bCs/>
        <w:smallCaps/>
        <w:color w:val="333399"/>
        <w:sz w:val="16"/>
      </w:rPr>
    </w:pPr>
    <w:bookmarkStart w:id="0" w:name="_Hlk35238426"/>
    <w:bookmarkStart w:id="1" w:name="_Hlk35238427"/>
    <w:bookmarkStart w:id="2" w:name="_Hlk106009413"/>
    <w:r w:rsidRPr="002876F1">
      <w:rPr>
        <w:rFonts w:ascii="Arial" w:eastAsia="Calibri" w:hAnsi="Arial" w:cs="Arial"/>
        <w:b/>
        <w:smallCaps/>
        <w:color w:val="333399"/>
        <w:sz w:val="16"/>
        <w:szCs w:val="16"/>
      </w:rPr>
      <w:t>Oznaczenie sprawy</w:t>
    </w:r>
    <w:r w:rsidRPr="002876F1">
      <w:rPr>
        <w:rFonts w:ascii="Arial" w:eastAsia="Calibri" w:hAnsi="Arial" w:cs="Arial"/>
        <w:b/>
        <w:color w:val="333399"/>
        <w:sz w:val="16"/>
        <w:szCs w:val="16"/>
      </w:rPr>
      <w:t>:</w:t>
    </w:r>
    <w:r w:rsidRPr="002876F1">
      <w:rPr>
        <w:rFonts w:ascii="Arial" w:eastAsia="Calibri" w:hAnsi="Arial" w:cs="Arial"/>
        <w:b/>
      </w:rPr>
      <w:t xml:space="preserve"> </w:t>
    </w:r>
    <w:r w:rsidRPr="002876F1">
      <w:rPr>
        <w:rFonts w:ascii="Arial" w:eastAsia="Calibri" w:hAnsi="Arial" w:cs="Arial"/>
        <w:b/>
        <w:bCs/>
        <w:smallCaps/>
        <w:color w:val="333399"/>
        <w:sz w:val="16"/>
      </w:rPr>
      <w:t>GL.ROZ.2810.</w:t>
    </w:r>
    <w:r>
      <w:rPr>
        <w:rFonts w:ascii="Arial" w:eastAsia="Calibri" w:hAnsi="Arial" w:cs="Arial"/>
        <w:b/>
        <w:bCs/>
        <w:smallCaps/>
        <w:color w:val="333399"/>
        <w:sz w:val="16"/>
      </w:rPr>
      <w:t>81</w:t>
    </w:r>
    <w:r w:rsidRPr="002876F1">
      <w:rPr>
        <w:rFonts w:ascii="Arial" w:eastAsia="Calibri" w:hAnsi="Arial" w:cs="Arial"/>
        <w:b/>
        <w:bCs/>
        <w:smallCaps/>
        <w:color w:val="333399"/>
        <w:sz w:val="16"/>
      </w:rPr>
      <w:t>.202</w:t>
    </w:r>
    <w:r>
      <w:rPr>
        <w:rFonts w:ascii="Arial" w:eastAsia="Calibri" w:hAnsi="Arial" w:cs="Arial"/>
        <w:b/>
        <w:bCs/>
        <w:smallCaps/>
        <w:color w:val="333399"/>
        <w:sz w:val="16"/>
      </w:rPr>
      <w:t>2</w:t>
    </w:r>
    <w:r w:rsidRPr="002876F1">
      <w:rPr>
        <w:rFonts w:ascii="Arial" w:eastAsia="Calibri" w:hAnsi="Arial" w:cs="Arial"/>
        <w:b/>
        <w:bCs/>
        <w:smallCaps/>
        <w:color w:val="333399"/>
        <w:sz w:val="16"/>
      </w:rPr>
      <w:t>.EWK</w:t>
    </w:r>
    <w:r w:rsidRPr="002876F1">
      <w:rPr>
        <w:rFonts w:ascii="Arial" w:eastAsia="Calibri" w:hAnsi="Arial" w:cs="Arial"/>
        <w:b/>
        <w:bCs/>
        <w:smallCaps/>
        <w:color w:val="333399"/>
        <w:sz w:val="16"/>
      </w:rPr>
      <w:tab/>
    </w:r>
    <w:r w:rsidRPr="002876F1">
      <w:rPr>
        <w:rFonts w:ascii="Arial" w:eastAsia="Calibri" w:hAnsi="Arial" w:cs="Arial"/>
        <w:b/>
        <w:bCs/>
        <w:smallCaps/>
        <w:color w:val="333399"/>
        <w:sz w:val="16"/>
      </w:rPr>
      <w:tab/>
    </w:r>
    <w:bookmarkEnd w:id="0"/>
    <w:bookmarkEnd w:id="1"/>
    <w:r>
      <w:rPr>
        <w:rFonts w:ascii="Arial" w:eastAsia="Calibri" w:hAnsi="Arial" w:cs="Arial"/>
        <w:b/>
        <w:bCs/>
        <w:smallCaps/>
        <w:color w:val="333399"/>
        <w:sz w:val="16"/>
      </w:rPr>
      <w:t>Załącznik nr 1 do SWZ</w:t>
    </w:r>
  </w:p>
  <w:bookmarkEnd w:id="2"/>
  <w:p w14:paraId="48A45D54" w14:textId="77777777" w:rsidR="00C07B2C" w:rsidRDefault="00C07B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04C2"/>
    <w:multiLevelType w:val="hybridMultilevel"/>
    <w:tmpl w:val="965CB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F4CE1"/>
    <w:multiLevelType w:val="hybridMultilevel"/>
    <w:tmpl w:val="8AE61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36634"/>
    <w:multiLevelType w:val="hybridMultilevel"/>
    <w:tmpl w:val="B00C4BBC"/>
    <w:lvl w:ilvl="0" w:tplc="9D84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D07BC"/>
    <w:multiLevelType w:val="hybridMultilevel"/>
    <w:tmpl w:val="379A6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5155F"/>
    <w:multiLevelType w:val="hybridMultilevel"/>
    <w:tmpl w:val="222C4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2C"/>
    <w:rsid w:val="005D647C"/>
    <w:rsid w:val="00C07B2C"/>
    <w:rsid w:val="00E5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AD2C"/>
  <w15:chartTrackingRefBased/>
  <w15:docId w15:val="{4FD9E6F1-D40A-496C-90C3-AD74D7DD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B2C"/>
  </w:style>
  <w:style w:type="paragraph" w:styleId="Nagwek1">
    <w:name w:val="heading 1"/>
    <w:basedOn w:val="Normalny"/>
    <w:next w:val="Normalny"/>
    <w:link w:val="Nagwek1Znak"/>
    <w:uiPriority w:val="9"/>
    <w:qFormat/>
    <w:rsid w:val="00C07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L1,List Paragraph,Preambuła"/>
    <w:basedOn w:val="Normalny"/>
    <w:link w:val="AkapitzlistZnak"/>
    <w:qFormat/>
    <w:rsid w:val="00C07B2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0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B2C"/>
  </w:style>
  <w:style w:type="character" w:customStyle="1" w:styleId="Nagwek1Znak">
    <w:name w:val="Nagłówek 1 Znak"/>
    <w:basedOn w:val="Domylnaczcionkaakapitu"/>
    <w:link w:val="Nagwek1"/>
    <w:uiPriority w:val="9"/>
    <w:rsid w:val="00C07B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07B2C"/>
    <w:pPr>
      <w:outlineLvl w:val="9"/>
    </w:pPr>
    <w:rPr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L1 Znak,List Paragraph Znak,Preambuła Znak"/>
    <w:basedOn w:val="Domylnaczcionkaakapitu"/>
    <w:link w:val="Akapitzlist"/>
    <w:qFormat/>
    <w:locked/>
    <w:rsid w:val="00C07B2C"/>
  </w:style>
  <w:style w:type="paragraph" w:styleId="Nagwek">
    <w:name w:val="header"/>
    <w:basedOn w:val="Normalny"/>
    <w:link w:val="NagwekZnak"/>
    <w:uiPriority w:val="99"/>
    <w:unhideWhenUsed/>
    <w:rsid w:val="00C0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651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2022-08-10T14:42:00Z</dcterms:created>
  <dcterms:modified xsi:type="dcterms:W3CDTF">2022-08-10T14:44:00Z</dcterms:modified>
</cp:coreProperties>
</file>