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A890" w14:textId="77777777" w:rsidR="007D44D5" w:rsidRPr="008F3DFC" w:rsidRDefault="007D44D5" w:rsidP="007D44D5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</w:rPr>
      </w:pPr>
      <w:bookmarkStart w:id="0" w:name="_Hlk80348118"/>
      <w:r w:rsidRPr="008F3DFC">
        <w:rPr>
          <w:rFonts w:asciiTheme="minorHAnsi" w:hAnsiTheme="minorHAnsi" w:cstheme="minorHAnsi"/>
          <w:b/>
          <w:snapToGrid w:val="0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7D44D5" w:rsidRPr="008F3DFC" w14:paraId="4A7BC8E9" w14:textId="77777777" w:rsidTr="00595DE6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263F61" w14:textId="77777777" w:rsidR="007D44D5" w:rsidRPr="008F3DFC" w:rsidRDefault="007D44D5" w:rsidP="00595DE6">
            <w:pPr>
              <w:rPr>
                <w:rFonts w:asciiTheme="minorHAnsi" w:hAnsiTheme="minorHAnsi" w:cstheme="minorHAnsi"/>
                <w:b/>
              </w:rPr>
            </w:pPr>
            <w:r w:rsidRPr="008F3DFC">
              <w:rPr>
                <w:rFonts w:asciiTheme="minorHAnsi" w:hAnsiTheme="minorHAnsi" w:cstheme="minorHAnsi"/>
                <w:b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5A4662" w14:textId="77777777" w:rsidR="007D44D5" w:rsidRPr="008F3DFC" w:rsidRDefault="007D44D5" w:rsidP="00595DE6">
            <w:pPr>
              <w:rPr>
                <w:rFonts w:asciiTheme="minorHAnsi" w:hAnsiTheme="minorHAnsi" w:cstheme="minorHAnsi"/>
                <w:b/>
              </w:rPr>
            </w:pPr>
            <w:r w:rsidRPr="008F3DFC">
              <w:rPr>
                <w:rFonts w:asciiTheme="minorHAnsi" w:hAnsiTheme="minorHAnsi" w:cstheme="minorHAnsi"/>
                <w:b/>
              </w:rPr>
              <w:t xml:space="preserve">Państwowe Gospodarstwo Wodne </w:t>
            </w:r>
            <w:r w:rsidRPr="008F3DFC">
              <w:rPr>
                <w:rFonts w:asciiTheme="minorHAnsi" w:hAnsiTheme="minorHAnsi" w:cstheme="minorHAnsi"/>
                <w:b/>
              </w:rPr>
              <w:br/>
              <w:t>Wody Polskie,  Regionalny Zarząd Gospodarki Wodnej</w:t>
            </w:r>
          </w:p>
          <w:p w14:paraId="7F4AD56B" w14:textId="77777777" w:rsidR="007D44D5" w:rsidRPr="008F3DFC" w:rsidRDefault="007D44D5" w:rsidP="00595DE6">
            <w:pPr>
              <w:rPr>
                <w:rFonts w:asciiTheme="minorHAnsi" w:hAnsiTheme="minorHAnsi" w:cstheme="minorHAnsi"/>
                <w:b/>
              </w:rPr>
            </w:pPr>
            <w:r w:rsidRPr="008F3DFC">
              <w:rPr>
                <w:rFonts w:asciiTheme="minorHAnsi" w:hAnsiTheme="minorHAnsi" w:cstheme="minorHAnsi"/>
                <w:b/>
              </w:rPr>
              <w:t>w Gliwicach</w:t>
            </w:r>
          </w:p>
          <w:p w14:paraId="74EA766F" w14:textId="77777777" w:rsidR="007D44D5" w:rsidRPr="008F3DFC" w:rsidRDefault="007D44D5" w:rsidP="00595DE6">
            <w:pPr>
              <w:rPr>
                <w:rFonts w:asciiTheme="minorHAnsi" w:hAnsiTheme="minorHAnsi" w:cstheme="minorHAnsi"/>
                <w:b/>
              </w:rPr>
            </w:pPr>
            <w:r w:rsidRPr="008F3DFC">
              <w:rPr>
                <w:rFonts w:asciiTheme="minorHAnsi" w:hAnsiTheme="minorHAnsi" w:cstheme="minorHAnsi"/>
                <w:b/>
              </w:rPr>
              <w:t>ul. Sienkiewicza 2</w:t>
            </w:r>
          </w:p>
          <w:p w14:paraId="61CE82C6" w14:textId="77777777" w:rsidR="007D44D5" w:rsidRPr="008F3DFC" w:rsidRDefault="007D44D5" w:rsidP="00595DE6">
            <w:pPr>
              <w:rPr>
                <w:rFonts w:asciiTheme="minorHAnsi" w:hAnsiTheme="minorHAnsi" w:cstheme="minorHAnsi"/>
                <w:b/>
              </w:rPr>
            </w:pPr>
            <w:r w:rsidRPr="008F3DFC">
              <w:rPr>
                <w:rFonts w:asciiTheme="minorHAnsi" w:hAnsiTheme="minorHAnsi" w:cstheme="minorHAnsi"/>
                <w:b/>
              </w:rPr>
              <w:t>44-100 Gliwice</w:t>
            </w:r>
          </w:p>
        </w:tc>
      </w:tr>
      <w:tr w:rsidR="007D44D5" w:rsidRPr="008F3DFC" w14:paraId="56271B2F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D76A77" w14:textId="77777777" w:rsidR="007D44D5" w:rsidRPr="008F3DFC" w:rsidRDefault="007D44D5" w:rsidP="00595DE6">
            <w:pPr>
              <w:rPr>
                <w:rFonts w:asciiTheme="minorHAnsi" w:hAnsiTheme="minorHAnsi" w:cstheme="minorHAnsi"/>
                <w:b/>
              </w:rPr>
            </w:pPr>
            <w:r w:rsidRPr="008F3DFC">
              <w:rPr>
                <w:rFonts w:asciiTheme="minorHAnsi" w:hAnsiTheme="minorHAnsi" w:cstheme="minorHAnsi"/>
                <w:b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1C0636" w14:textId="4C4EC868" w:rsidR="007D44D5" w:rsidRPr="008F3DFC" w:rsidRDefault="0066045A" w:rsidP="00595DE6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6045A">
              <w:rPr>
                <w:rFonts w:asciiTheme="minorHAnsi" w:hAnsiTheme="minorHAnsi" w:cstheme="minorHAnsi"/>
                <w:b/>
                <w:bCs/>
                <w:i/>
              </w:rPr>
              <w:t>Sukcesywna dostawa mebli biurowych, foteli obrotowych i krzeseł na potrzeby jednostek organizacyjnych PGW WP RZGW w Gliwicach</w:t>
            </w:r>
          </w:p>
        </w:tc>
      </w:tr>
      <w:tr w:rsidR="007D44D5" w:rsidRPr="008F3DFC" w14:paraId="42F56554" w14:textId="77777777" w:rsidTr="00595DE6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4AC48C" w14:textId="77777777" w:rsidR="007D44D5" w:rsidRPr="008F3DFC" w:rsidRDefault="007D44D5" w:rsidP="00595DE6">
            <w:pPr>
              <w:rPr>
                <w:rFonts w:asciiTheme="minorHAnsi" w:hAnsiTheme="minorHAnsi" w:cstheme="minorHAnsi"/>
                <w:b/>
              </w:rPr>
            </w:pPr>
            <w:r w:rsidRPr="008F3DFC">
              <w:rPr>
                <w:rFonts w:asciiTheme="minorHAnsi" w:hAnsiTheme="minorHAnsi" w:cstheme="minorHAnsi"/>
                <w:b/>
              </w:rPr>
              <w:t>Numer referencyjny nadany sprawie przez instytucję zamawiającą lub podmiot zamawiający (</w:t>
            </w:r>
            <w:r w:rsidRPr="008F3DFC">
              <w:rPr>
                <w:rFonts w:asciiTheme="minorHAnsi" w:hAnsiTheme="minorHAnsi" w:cstheme="minorHAnsi"/>
                <w:b/>
                <w:i/>
              </w:rPr>
              <w:t>jeżeli dotyczy</w:t>
            </w:r>
            <w:r w:rsidRPr="008F3DFC"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630CF9" w14:textId="65E1B727" w:rsidR="007D44D5" w:rsidRPr="008F3DFC" w:rsidRDefault="007D44D5" w:rsidP="00595DE6">
            <w:pPr>
              <w:ind w:left="35"/>
              <w:rPr>
                <w:rFonts w:asciiTheme="minorHAnsi" w:hAnsiTheme="minorHAnsi" w:cstheme="minorHAnsi"/>
              </w:rPr>
            </w:pPr>
            <w:r w:rsidRPr="008F3DFC">
              <w:rPr>
                <w:rFonts w:asciiTheme="minorHAnsi" w:hAnsiTheme="minorHAnsi" w:cstheme="minorHAnsi"/>
                <w:b/>
                <w:szCs w:val="20"/>
              </w:rPr>
              <w:t>GL.ROZ.2810.</w:t>
            </w:r>
            <w:r w:rsidR="0066045A">
              <w:rPr>
                <w:rFonts w:asciiTheme="minorHAnsi" w:hAnsiTheme="minorHAnsi" w:cstheme="minorHAnsi"/>
                <w:b/>
                <w:szCs w:val="20"/>
              </w:rPr>
              <w:t>65</w:t>
            </w:r>
            <w:r w:rsidRPr="008F3DFC">
              <w:rPr>
                <w:rFonts w:asciiTheme="minorHAnsi" w:hAnsiTheme="minorHAnsi" w:cstheme="minorHAnsi"/>
                <w:b/>
                <w:szCs w:val="20"/>
              </w:rPr>
              <w:t>.202</w:t>
            </w:r>
            <w:r w:rsidR="0066045A"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Pr="008F3DFC">
              <w:rPr>
                <w:rFonts w:asciiTheme="minorHAnsi" w:hAnsiTheme="minorHAnsi" w:cstheme="minorHAnsi"/>
                <w:b/>
                <w:szCs w:val="20"/>
              </w:rPr>
              <w:t>.</w:t>
            </w:r>
            <w:r w:rsidR="0066045A">
              <w:rPr>
                <w:rFonts w:asciiTheme="minorHAnsi" w:hAnsiTheme="minorHAnsi" w:cstheme="minorHAnsi"/>
                <w:b/>
                <w:szCs w:val="20"/>
              </w:rPr>
              <w:t>MJ</w:t>
            </w:r>
          </w:p>
        </w:tc>
      </w:tr>
    </w:tbl>
    <w:p w14:paraId="5B3D1C2F" w14:textId="77777777" w:rsidR="007D44D5" w:rsidRPr="00763052" w:rsidRDefault="007D44D5" w:rsidP="007D44D5">
      <w:pPr>
        <w:widowControl w:val="0"/>
        <w:rPr>
          <w:rFonts w:ascii="Arial" w:hAnsi="Arial" w:cs="Arial"/>
          <w:snapToGrid w:val="0"/>
        </w:rPr>
      </w:pPr>
    </w:p>
    <w:bookmarkEnd w:id="0"/>
    <w:p w14:paraId="75FC9716" w14:textId="77777777" w:rsidR="00F43D21" w:rsidRDefault="00F43D21" w:rsidP="00F43D21">
      <w:pPr>
        <w:spacing w:after="0" w:line="240" w:lineRule="auto"/>
        <w:ind w:left="1418"/>
        <w:rPr>
          <w:rFonts w:cs="Arial"/>
          <w:b/>
          <w:bCs/>
          <w:color w:val="607796"/>
        </w:rPr>
      </w:pPr>
    </w:p>
    <w:p w14:paraId="763D1954" w14:textId="629204F8" w:rsidR="00F43D21" w:rsidRPr="00271C84" w:rsidRDefault="00F43D21" w:rsidP="007D44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C84">
        <w:rPr>
          <w:rFonts w:asciiTheme="minorHAnsi" w:hAnsiTheme="minorHAnsi" w:cstheme="minorHAnsi"/>
          <w:b/>
          <w:sz w:val="28"/>
          <w:szCs w:val="28"/>
        </w:rPr>
        <w:t>ZOBOWIĄZANIE</w:t>
      </w:r>
    </w:p>
    <w:p w14:paraId="2101B2EA" w14:textId="16D58FC3" w:rsidR="00F43D21" w:rsidRPr="00271C84" w:rsidRDefault="00F43D21" w:rsidP="007D44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C84">
        <w:rPr>
          <w:rFonts w:asciiTheme="minorHAnsi" w:hAnsiTheme="minorHAnsi" w:cstheme="minorHAnsi"/>
          <w:b/>
          <w:sz w:val="28"/>
          <w:szCs w:val="28"/>
        </w:rPr>
        <w:t>DO ODDANIA WYKONAWCY DO DYSPOZYCJI</w:t>
      </w:r>
    </w:p>
    <w:p w14:paraId="5939772D" w14:textId="77777777" w:rsidR="00F43D21" w:rsidRPr="00271C84" w:rsidRDefault="00F43D21" w:rsidP="007D44D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1C84">
        <w:rPr>
          <w:rFonts w:asciiTheme="minorHAnsi" w:hAnsiTheme="minorHAnsi" w:cstheme="minorHAnsi"/>
          <w:b/>
          <w:sz w:val="28"/>
          <w:szCs w:val="28"/>
        </w:rPr>
        <w:t>NIEZBĘDNYCH ZASOBÓW NA POTRZEBY REALIZACJI ZAMÓWIENIA</w:t>
      </w:r>
    </w:p>
    <w:p w14:paraId="0C9DCDB8" w14:textId="77777777" w:rsidR="00F43D21" w:rsidRPr="00271C84" w:rsidRDefault="00F43D21" w:rsidP="007D44D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1659B8B" w14:textId="0E86632A" w:rsidR="00F43D21" w:rsidRPr="008F3DFC" w:rsidRDefault="00F43D21" w:rsidP="00F43D21">
      <w:pPr>
        <w:autoSpaceDE w:val="0"/>
        <w:adjustRightInd w:val="0"/>
        <w:jc w:val="both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Będąc upoważnionym(/mi)  do działania w imieniu i na rzecz</w:t>
      </w:r>
      <w:r w:rsidR="007D44D5" w:rsidRPr="008F3DFC">
        <w:rPr>
          <w:rFonts w:asciiTheme="minorHAnsi" w:hAnsiTheme="minorHAnsi" w:cstheme="minorHAnsi"/>
        </w:rPr>
        <w:t xml:space="preserve"> firmy Wykonawcy </w:t>
      </w:r>
      <w:r w:rsidRPr="008F3DFC">
        <w:rPr>
          <w:rFonts w:asciiTheme="minorHAnsi" w:hAnsiTheme="minorHAnsi" w:cstheme="minorHAnsi"/>
        </w:rPr>
        <w:t xml:space="preserve"> firmy:</w:t>
      </w:r>
    </w:p>
    <w:p w14:paraId="07489EF4" w14:textId="77777777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______________________________________________________</w:t>
      </w:r>
    </w:p>
    <w:p w14:paraId="01D8DCA9" w14:textId="77777777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______________________________________________________</w:t>
      </w:r>
    </w:p>
    <w:p w14:paraId="779600F4" w14:textId="77777777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(nazwa i adres, podmiotu oddającego do dyspozycji zasoby)</w:t>
      </w:r>
    </w:p>
    <w:p w14:paraId="79F5BB7C" w14:textId="77777777" w:rsidR="00F43D21" w:rsidRPr="008F3DFC" w:rsidRDefault="00F43D21" w:rsidP="00F43D21">
      <w:pPr>
        <w:autoSpaceDE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NIP ____________________________    REGON ______________________________</w:t>
      </w:r>
    </w:p>
    <w:p w14:paraId="6326703E" w14:textId="77777777" w:rsidR="00F43D21" w:rsidRPr="008F3DFC" w:rsidRDefault="00F43D21" w:rsidP="00F43D21">
      <w:pPr>
        <w:jc w:val="both"/>
        <w:rPr>
          <w:rFonts w:asciiTheme="minorHAnsi" w:hAnsiTheme="minorHAnsi" w:cstheme="minorHAnsi"/>
        </w:rPr>
      </w:pPr>
    </w:p>
    <w:p w14:paraId="54ACDF73" w14:textId="77777777" w:rsidR="00F43D21" w:rsidRPr="008F3DFC" w:rsidRDefault="00F43D21" w:rsidP="00F43D2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o ś w i a d c z a m(/y),</w:t>
      </w:r>
    </w:p>
    <w:p w14:paraId="07053252" w14:textId="77777777" w:rsidR="00F43D21" w:rsidRPr="008F3DFC" w:rsidRDefault="00F43D21" w:rsidP="00F43D2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że wyżej wymieniony podmiot stosownie do przepisu art. 118 ustawy z dnia 11 września 2019 r. – Prawo zamówień publicznych (Dz. U. z 2019 r. poz. 2019, ze zm.), odda Wykonawcy:</w:t>
      </w:r>
    </w:p>
    <w:p w14:paraId="6D682AB6" w14:textId="05F13906" w:rsidR="00F43D21" w:rsidRPr="008F3DFC" w:rsidRDefault="00F43D21" w:rsidP="007D44D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8F3DFC">
        <w:rPr>
          <w:rFonts w:asciiTheme="minorHAnsi" w:hAnsiTheme="minorHAnsi" w:cstheme="minorHAnsi"/>
        </w:rPr>
        <w:t>_________________________________________________________</w:t>
      </w:r>
    </w:p>
    <w:p w14:paraId="11FB9C3D" w14:textId="77777777" w:rsidR="00F43D21" w:rsidRPr="008F3DFC" w:rsidRDefault="00F43D21" w:rsidP="007D44D5">
      <w:pPr>
        <w:autoSpaceDE w:val="0"/>
        <w:adjustRightInd w:val="0"/>
        <w:jc w:val="center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_________________________________________________________</w:t>
      </w:r>
    </w:p>
    <w:p w14:paraId="7CA58941" w14:textId="77777777" w:rsidR="00F43D21" w:rsidRPr="008F3DFC" w:rsidRDefault="00F43D21" w:rsidP="007D44D5">
      <w:pPr>
        <w:autoSpaceDE w:val="0"/>
        <w:adjustRightInd w:val="0"/>
        <w:jc w:val="center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(nazwa i adres Wykonawcy któremu zostanie udostępniony potencjał)</w:t>
      </w:r>
    </w:p>
    <w:p w14:paraId="40288CFC" w14:textId="77777777" w:rsidR="008F3DFC" w:rsidRDefault="008F3DFC" w:rsidP="007D44D5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B3328FF" w14:textId="55400DF7" w:rsidR="007D44D5" w:rsidRPr="008F3DFC" w:rsidRDefault="00F43D21" w:rsidP="007D44D5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na potrzeby realizacji zamówienia</w:t>
      </w:r>
      <w:r w:rsidR="00C74272" w:rsidRPr="008F3DFC">
        <w:rPr>
          <w:rFonts w:asciiTheme="minorHAnsi" w:hAnsiTheme="minorHAnsi" w:cstheme="minorHAnsi"/>
          <w:bCs/>
        </w:rPr>
        <w:t>,</w:t>
      </w:r>
      <w:r w:rsidR="006E7A8E" w:rsidRPr="008F3DFC">
        <w:rPr>
          <w:rFonts w:asciiTheme="minorHAnsi" w:hAnsiTheme="minorHAnsi" w:cstheme="minorHAnsi"/>
          <w:bCs/>
        </w:rPr>
        <w:t xml:space="preserve"> którego przedmiotem zamówienia </w:t>
      </w:r>
      <w:r w:rsidR="00070539" w:rsidRPr="008F3DFC">
        <w:rPr>
          <w:rFonts w:asciiTheme="minorHAnsi" w:hAnsiTheme="minorHAnsi" w:cstheme="minorHAnsi"/>
          <w:bCs/>
        </w:rPr>
        <w:t xml:space="preserve">jest </w:t>
      </w:r>
      <w:r w:rsidR="007D44D5" w:rsidRPr="008F3DFC">
        <w:rPr>
          <w:rFonts w:asciiTheme="minorHAnsi" w:hAnsiTheme="minorHAnsi" w:cstheme="minorHAnsi"/>
          <w:bCs/>
        </w:rPr>
        <w:t xml:space="preserve"> </w:t>
      </w:r>
      <w:r w:rsidR="0066045A" w:rsidRPr="0066045A">
        <w:rPr>
          <w:rFonts w:asciiTheme="minorHAnsi" w:hAnsiTheme="minorHAnsi" w:cstheme="minorHAnsi"/>
          <w:b/>
          <w:bCs/>
          <w:i/>
        </w:rPr>
        <w:t>Sukcesywna dostawa mebli biurowych, foteli obrotowych i krzeseł na potrzeby jednostek organizacyjnych PGW WP RZGW w Gliwicach</w:t>
      </w:r>
      <w:r w:rsidR="007D44D5" w:rsidRPr="008F3DFC">
        <w:rPr>
          <w:rFonts w:asciiTheme="minorHAnsi" w:hAnsiTheme="minorHAnsi" w:cstheme="minorHAnsi"/>
          <w:bCs/>
        </w:rPr>
        <w:t xml:space="preserve"> </w:t>
      </w:r>
      <w:r w:rsidR="00293553" w:rsidRPr="008F3DFC">
        <w:rPr>
          <w:rFonts w:asciiTheme="minorHAnsi" w:hAnsiTheme="minorHAnsi" w:cstheme="minorHAnsi"/>
          <w:bCs/>
        </w:rPr>
        <w:t xml:space="preserve">w zakresie </w:t>
      </w:r>
    </w:p>
    <w:p w14:paraId="2DB35EB1" w14:textId="38B97575" w:rsidR="007D44D5" w:rsidRPr="008F3DFC" w:rsidRDefault="007D44D5" w:rsidP="007D44D5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następujących części (*):</w:t>
      </w:r>
    </w:p>
    <w:p w14:paraId="0FA72317" w14:textId="77777777" w:rsidR="007D44D5" w:rsidRPr="008F3DFC" w:rsidRDefault="007D44D5" w:rsidP="007D44D5">
      <w:pPr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F43A781" w14:textId="77777777" w:rsidR="0066045A" w:rsidRPr="00D42B0A" w:rsidRDefault="0066045A" w:rsidP="0066045A">
      <w:pPr>
        <w:spacing w:line="240" w:lineRule="auto"/>
        <w:ind w:left="1418" w:hanging="1418"/>
        <w:jc w:val="both"/>
        <w:rPr>
          <w:rFonts w:asciiTheme="minorHAnsi" w:hAnsiTheme="minorHAnsi" w:cstheme="minorHAnsi"/>
          <w:bCs/>
        </w:rPr>
      </w:pPr>
      <w:r w:rsidRPr="00D42B0A">
        <w:rPr>
          <w:rFonts w:asciiTheme="minorHAnsi" w:hAnsiTheme="minorHAnsi" w:cstheme="minorHAnsi"/>
          <w:b/>
          <w:bCs/>
        </w:rPr>
        <w:lastRenderedPageBreak/>
        <w:t xml:space="preserve">Część 1 </w:t>
      </w:r>
      <w:r w:rsidRPr="00D42B0A">
        <w:rPr>
          <w:rFonts w:asciiTheme="minorHAnsi" w:hAnsiTheme="minorHAnsi" w:cstheme="minorHAnsi"/>
        </w:rPr>
        <w:t xml:space="preserve"> </w:t>
      </w:r>
      <w:r w:rsidRPr="00D42B0A">
        <w:rPr>
          <w:rFonts w:asciiTheme="minorHAnsi" w:hAnsiTheme="minorHAnsi" w:cstheme="minorHAnsi"/>
        </w:rPr>
        <w:tab/>
        <w:t xml:space="preserve">Sukcesywna dostawa mebli biurowych, foteli obrotowych i krzeseł na potrzeby państwowego Gospodarstwa Wodnego Wody Polskie Regionalnego Zarządu Gospodarki Wodnej </w:t>
      </w:r>
      <w:r w:rsidRPr="00D42B0A">
        <w:rPr>
          <w:rFonts w:asciiTheme="minorHAnsi" w:hAnsiTheme="minorHAnsi" w:cstheme="minorHAnsi"/>
          <w:u w:val="single"/>
        </w:rPr>
        <w:t xml:space="preserve">w </w:t>
      </w:r>
      <w:r>
        <w:rPr>
          <w:rFonts w:asciiTheme="minorHAnsi" w:hAnsiTheme="minorHAnsi" w:cstheme="minorHAnsi"/>
          <w:u w:val="single"/>
        </w:rPr>
        <w:t xml:space="preserve">Gliwicach </w:t>
      </w:r>
    </w:p>
    <w:p w14:paraId="417DE9E3" w14:textId="77777777" w:rsidR="0066045A" w:rsidRPr="00D42B0A" w:rsidRDefault="0066045A" w:rsidP="0066045A">
      <w:pPr>
        <w:spacing w:line="240" w:lineRule="auto"/>
        <w:ind w:left="1418" w:hanging="1418"/>
        <w:jc w:val="both"/>
        <w:rPr>
          <w:rFonts w:asciiTheme="minorHAnsi" w:hAnsiTheme="minorHAnsi" w:cstheme="minorHAnsi"/>
        </w:rPr>
      </w:pPr>
    </w:p>
    <w:p w14:paraId="16828422" w14:textId="77777777" w:rsidR="0066045A" w:rsidRPr="00D42B0A" w:rsidRDefault="0066045A" w:rsidP="0066045A">
      <w:pPr>
        <w:spacing w:line="240" w:lineRule="auto"/>
        <w:ind w:left="1409" w:hanging="1409"/>
        <w:jc w:val="both"/>
        <w:rPr>
          <w:rFonts w:asciiTheme="minorHAnsi" w:hAnsiTheme="minorHAnsi" w:cstheme="minorHAnsi"/>
          <w:bCs/>
        </w:rPr>
      </w:pPr>
      <w:r w:rsidRPr="00D42B0A">
        <w:rPr>
          <w:rFonts w:asciiTheme="minorHAnsi" w:hAnsiTheme="minorHAnsi" w:cstheme="minorHAnsi"/>
          <w:b/>
          <w:bCs/>
        </w:rPr>
        <w:t xml:space="preserve">Część 2 </w:t>
      </w:r>
      <w:r w:rsidRPr="00D42B0A">
        <w:rPr>
          <w:rFonts w:asciiTheme="minorHAnsi" w:hAnsiTheme="minorHAnsi" w:cstheme="minorHAnsi"/>
        </w:rPr>
        <w:t xml:space="preserve"> </w:t>
      </w:r>
      <w:r w:rsidRPr="00D42B0A">
        <w:rPr>
          <w:rFonts w:asciiTheme="minorHAnsi" w:hAnsiTheme="minorHAnsi" w:cstheme="minorHAnsi"/>
        </w:rPr>
        <w:tab/>
        <w:t xml:space="preserve">Sukcesywna dostawa mebli biurowych, foteli obrotowych i krzeseł na potrzeby państwowego Gospodarstwa Wodnego Wody Polskie Regionalnego Zarządu Gospodarki Wodnej </w:t>
      </w:r>
      <w:r w:rsidRPr="00D42B0A">
        <w:rPr>
          <w:rFonts w:asciiTheme="minorHAnsi" w:hAnsiTheme="minorHAnsi" w:cstheme="minorHAnsi"/>
          <w:u w:val="single"/>
        </w:rPr>
        <w:t>w Gliwicach</w:t>
      </w:r>
      <w:r>
        <w:rPr>
          <w:rFonts w:asciiTheme="minorHAnsi" w:hAnsiTheme="minorHAnsi" w:cstheme="minorHAnsi"/>
          <w:u w:val="single"/>
        </w:rPr>
        <w:t xml:space="preserve"> – Zarząd Zlewni Gliwice</w:t>
      </w:r>
    </w:p>
    <w:p w14:paraId="2813B796" w14:textId="77777777" w:rsidR="0066045A" w:rsidRPr="00D42B0A" w:rsidRDefault="0066045A" w:rsidP="0066045A">
      <w:pPr>
        <w:spacing w:line="240" w:lineRule="auto"/>
        <w:ind w:left="1409" w:hanging="1409"/>
        <w:jc w:val="both"/>
        <w:rPr>
          <w:rFonts w:asciiTheme="minorHAnsi" w:hAnsiTheme="minorHAnsi" w:cstheme="minorHAnsi"/>
        </w:rPr>
      </w:pPr>
    </w:p>
    <w:p w14:paraId="1776C7EB" w14:textId="77777777" w:rsidR="0066045A" w:rsidRPr="00D42B0A" w:rsidRDefault="0066045A" w:rsidP="0066045A">
      <w:pPr>
        <w:spacing w:line="240" w:lineRule="auto"/>
        <w:ind w:left="1409" w:hanging="1409"/>
        <w:jc w:val="both"/>
        <w:rPr>
          <w:rFonts w:asciiTheme="minorHAnsi" w:hAnsiTheme="minorHAnsi" w:cstheme="minorHAnsi"/>
        </w:rPr>
      </w:pPr>
      <w:r w:rsidRPr="00D42B0A">
        <w:rPr>
          <w:rFonts w:asciiTheme="minorHAnsi" w:hAnsiTheme="minorHAnsi" w:cstheme="minorHAnsi"/>
          <w:b/>
          <w:bCs/>
        </w:rPr>
        <w:t>Część 3</w:t>
      </w:r>
      <w:r w:rsidRPr="00D42B0A">
        <w:rPr>
          <w:rFonts w:asciiTheme="minorHAnsi" w:hAnsiTheme="minorHAnsi" w:cstheme="minorHAnsi"/>
        </w:rPr>
        <w:t xml:space="preserve"> </w:t>
      </w:r>
      <w:r w:rsidRPr="00D42B0A">
        <w:rPr>
          <w:rFonts w:asciiTheme="minorHAnsi" w:hAnsiTheme="minorHAnsi" w:cstheme="minorHAnsi"/>
        </w:rPr>
        <w:tab/>
        <w:t xml:space="preserve">Sukcesywna dostawa mebli biurowych, foteli obrotowych i krzeseł na potrzeby państwowego Gospodarstwa Wodnego Wody Polskie Regionalnego Zarządu Gospodarki Wodnej </w:t>
      </w:r>
      <w:r w:rsidRPr="00D42B0A">
        <w:rPr>
          <w:rFonts w:asciiTheme="minorHAnsi" w:hAnsiTheme="minorHAnsi" w:cstheme="minorHAnsi"/>
          <w:u w:val="single"/>
        </w:rPr>
        <w:t xml:space="preserve">w </w:t>
      </w:r>
      <w:r>
        <w:rPr>
          <w:rFonts w:asciiTheme="minorHAnsi" w:hAnsiTheme="minorHAnsi" w:cstheme="minorHAnsi"/>
          <w:u w:val="single"/>
        </w:rPr>
        <w:t>Gliwicach – Zarząd Zlewni Katowice</w:t>
      </w:r>
    </w:p>
    <w:p w14:paraId="42E02E5B" w14:textId="77777777" w:rsidR="0066045A" w:rsidRPr="00D42B0A" w:rsidRDefault="0066045A" w:rsidP="0066045A">
      <w:pPr>
        <w:spacing w:line="240" w:lineRule="auto"/>
        <w:ind w:left="1409" w:hanging="1409"/>
        <w:jc w:val="both"/>
        <w:rPr>
          <w:rFonts w:asciiTheme="minorHAnsi" w:hAnsiTheme="minorHAnsi" w:cstheme="minorHAnsi"/>
        </w:rPr>
      </w:pPr>
    </w:p>
    <w:p w14:paraId="2D5F2470" w14:textId="77777777" w:rsidR="0066045A" w:rsidRPr="00D42B0A" w:rsidRDefault="0066045A" w:rsidP="0066045A">
      <w:pPr>
        <w:spacing w:line="240" w:lineRule="auto"/>
        <w:ind w:left="1409" w:hanging="1409"/>
        <w:jc w:val="both"/>
        <w:rPr>
          <w:rFonts w:asciiTheme="minorHAnsi" w:hAnsiTheme="minorHAnsi" w:cstheme="minorHAnsi"/>
          <w:b/>
        </w:rPr>
      </w:pPr>
      <w:r w:rsidRPr="00D42B0A">
        <w:rPr>
          <w:rFonts w:asciiTheme="minorHAnsi" w:hAnsiTheme="minorHAnsi" w:cstheme="minorHAnsi"/>
          <w:b/>
        </w:rPr>
        <w:t>Część 4</w:t>
      </w:r>
      <w:r w:rsidRPr="00D42B0A">
        <w:rPr>
          <w:rFonts w:asciiTheme="minorHAnsi" w:hAnsiTheme="minorHAnsi" w:cstheme="minorHAnsi"/>
        </w:rPr>
        <w:tab/>
        <w:t xml:space="preserve">Sukcesywna dostawa mebli biurowych, foteli obrotowych i krzeseł na potrzeby państwowego Gospodarstwa Wodnego Wody Polskie Regionalnego Zarządu Gospodarki Wodnej </w:t>
      </w:r>
      <w:r w:rsidRPr="00D42B0A">
        <w:rPr>
          <w:rFonts w:asciiTheme="minorHAnsi" w:hAnsiTheme="minorHAnsi" w:cstheme="minorHAnsi"/>
          <w:u w:val="single"/>
        </w:rPr>
        <w:t xml:space="preserve">w </w:t>
      </w:r>
      <w:r>
        <w:rPr>
          <w:rFonts w:asciiTheme="minorHAnsi" w:hAnsiTheme="minorHAnsi" w:cstheme="minorHAnsi"/>
          <w:u w:val="single"/>
        </w:rPr>
        <w:t xml:space="preserve">Gliwicach – JRP </w:t>
      </w:r>
    </w:p>
    <w:p w14:paraId="3605AC30" w14:textId="77777777" w:rsidR="0066045A" w:rsidRPr="00D42B0A" w:rsidRDefault="0066045A" w:rsidP="0066045A">
      <w:pPr>
        <w:spacing w:line="240" w:lineRule="auto"/>
        <w:ind w:left="1409" w:hanging="1409"/>
        <w:jc w:val="both"/>
        <w:rPr>
          <w:rFonts w:asciiTheme="minorHAnsi" w:hAnsiTheme="minorHAnsi" w:cstheme="minorHAnsi"/>
          <w:b/>
          <w:highlight w:val="yellow"/>
        </w:rPr>
      </w:pPr>
    </w:p>
    <w:p w14:paraId="12AB7C91" w14:textId="77777777" w:rsidR="0066045A" w:rsidRPr="00D42B0A" w:rsidRDefault="0066045A" w:rsidP="0066045A">
      <w:pPr>
        <w:spacing w:line="240" w:lineRule="auto"/>
        <w:ind w:left="1409" w:hanging="1409"/>
        <w:jc w:val="both"/>
        <w:rPr>
          <w:rFonts w:asciiTheme="minorHAnsi" w:hAnsiTheme="minorHAnsi" w:cstheme="minorHAnsi"/>
        </w:rPr>
      </w:pPr>
      <w:r w:rsidRPr="00D42B0A">
        <w:rPr>
          <w:rFonts w:asciiTheme="minorHAnsi" w:hAnsiTheme="minorHAnsi" w:cstheme="minorHAnsi"/>
          <w:b/>
        </w:rPr>
        <w:t xml:space="preserve">Część 5 </w:t>
      </w:r>
      <w:r w:rsidRPr="00D42B0A">
        <w:rPr>
          <w:rFonts w:asciiTheme="minorHAnsi" w:hAnsiTheme="minorHAnsi" w:cstheme="minorHAnsi"/>
        </w:rPr>
        <w:tab/>
        <w:t xml:space="preserve">Sukcesywna dostawa mebli biurowych, foteli obrotowych i krzeseł na potrzeby państwowego Gospodarstwa Wodnego Wody Polskie Regionalnego Zarządu Gospodarki Wodnej </w:t>
      </w:r>
      <w:r w:rsidRPr="00D42B0A">
        <w:rPr>
          <w:rFonts w:asciiTheme="minorHAnsi" w:hAnsiTheme="minorHAnsi" w:cstheme="minorHAnsi"/>
          <w:u w:val="single"/>
        </w:rPr>
        <w:t xml:space="preserve">w </w:t>
      </w:r>
      <w:r>
        <w:rPr>
          <w:rFonts w:asciiTheme="minorHAnsi" w:hAnsiTheme="minorHAnsi" w:cstheme="minorHAnsi"/>
          <w:u w:val="single"/>
        </w:rPr>
        <w:t>Gliwicach – JRP 7</w:t>
      </w:r>
    </w:p>
    <w:p w14:paraId="5294DAFC" w14:textId="58091F71" w:rsidR="00070539" w:rsidRPr="008F3DFC" w:rsidRDefault="007D44D5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 xml:space="preserve"> </w:t>
      </w:r>
    </w:p>
    <w:p w14:paraId="33A1C652" w14:textId="664478C6" w:rsidR="00293553" w:rsidRDefault="00293553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*-  niepotrzebne usunąć lub skreślić</w:t>
      </w:r>
    </w:p>
    <w:p w14:paraId="6BDA3286" w14:textId="2CD11C6B" w:rsidR="008F3DFC" w:rsidRDefault="008F3DFC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</w:p>
    <w:p w14:paraId="6D3BF156" w14:textId="77777777" w:rsidR="008F3DFC" w:rsidRPr="008F3DFC" w:rsidRDefault="008F3DFC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</w:p>
    <w:p w14:paraId="24C0E63A" w14:textId="02AB0DDC" w:rsidR="00F43D21" w:rsidRPr="008F3DFC" w:rsidRDefault="006E7A8E" w:rsidP="007D44D5">
      <w:pPr>
        <w:autoSpaceDE w:val="0"/>
        <w:adjustRightInd w:val="0"/>
        <w:jc w:val="both"/>
        <w:rPr>
          <w:rFonts w:asciiTheme="minorHAnsi" w:hAnsiTheme="minorHAnsi" w:cstheme="minorHAnsi"/>
          <w:b/>
        </w:rPr>
      </w:pPr>
      <w:r w:rsidRPr="008F3DFC">
        <w:rPr>
          <w:rFonts w:asciiTheme="minorHAnsi" w:hAnsiTheme="minorHAnsi" w:cstheme="minorHAnsi"/>
          <w:bCs/>
        </w:rPr>
        <w:t xml:space="preserve"> </w:t>
      </w:r>
      <w:r w:rsidR="00F43D21" w:rsidRPr="008F3DFC">
        <w:rPr>
          <w:rFonts w:asciiTheme="minorHAnsi" w:hAnsiTheme="minorHAnsi" w:cstheme="minorHAnsi"/>
          <w:b/>
        </w:rPr>
        <w:t>niezbędne zasoby w zakresie:</w:t>
      </w:r>
      <w:r w:rsidR="00DD3C51" w:rsidRPr="008F3DFC">
        <w:rPr>
          <w:rFonts w:asciiTheme="minorHAnsi" w:hAnsiTheme="minorHAnsi" w:cstheme="minorHAnsi"/>
          <w:b/>
        </w:rPr>
        <w:t xml:space="preserve">  </w:t>
      </w:r>
      <w:r w:rsidR="00F43D21" w:rsidRPr="008F3DFC">
        <w:rPr>
          <w:rFonts w:asciiTheme="minorHAnsi" w:hAnsiTheme="minorHAnsi" w:cstheme="minorHAnsi"/>
          <w:b/>
        </w:rPr>
        <w:t xml:space="preserve">ZDOLNOŚCI </w:t>
      </w:r>
      <w:r w:rsidR="003F6231" w:rsidRPr="008F3DFC">
        <w:rPr>
          <w:rFonts w:asciiTheme="minorHAnsi" w:hAnsiTheme="minorHAnsi" w:cstheme="minorHAnsi"/>
          <w:b/>
        </w:rPr>
        <w:t>TECHNICZNE LUB ZAWODOWE</w:t>
      </w:r>
    </w:p>
    <w:p w14:paraId="174D01D6" w14:textId="2F31B357" w:rsidR="00F43D21" w:rsidRPr="008F3DFC" w:rsidRDefault="00F43D21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- udostępniam (/y) wykonawcy wyżej wymienione zasoby, w następującym zakresie:</w:t>
      </w:r>
    </w:p>
    <w:p w14:paraId="02E0BA7F" w14:textId="1DEBE0F7" w:rsidR="00F43D21" w:rsidRPr="008F3DFC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__________________________________________________________________________</w:t>
      </w:r>
      <w:r w:rsidR="007D44D5" w:rsidRPr="008F3DFC">
        <w:rPr>
          <w:rFonts w:asciiTheme="minorHAnsi" w:hAnsiTheme="minorHAnsi" w:cstheme="minorHAnsi"/>
          <w:bCs/>
        </w:rPr>
        <w:t xml:space="preserve"> </w:t>
      </w:r>
    </w:p>
    <w:p w14:paraId="025F41B4" w14:textId="77777777" w:rsidR="00F43D21" w:rsidRPr="008F3DFC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</w:p>
    <w:p w14:paraId="1B6854A6" w14:textId="51D963C0" w:rsidR="00F43D21" w:rsidRDefault="00F43D21" w:rsidP="00F43D21">
      <w:pPr>
        <w:spacing w:after="0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- sposób  udostępnienia oraz wykorzystania  udostępnionych wykonawcy zasobów będzie  następujący:</w:t>
      </w:r>
    </w:p>
    <w:p w14:paraId="1BD49551" w14:textId="77777777" w:rsidR="008F3DFC" w:rsidRPr="008F3DFC" w:rsidRDefault="008F3DFC" w:rsidP="00F43D21">
      <w:pPr>
        <w:spacing w:after="0"/>
        <w:rPr>
          <w:rFonts w:asciiTheme="minorHAnsi" w:hAnsiTheme="minorHAnsi" w:cstheme="minorHAnsi"/>
          <w:bCs/>
        </w:rPr>
      </w:pPr>
    </w:p>
    <w:p w14:paraId="7CC180E9" w14:textId="24536AB7" w:rsidR="00F43D21" w:rsidRPr="008F3DFC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__________________________________________________________________________</w:t>
      </w:r>
      <w:r w:rsidR="007D44D5" w:rsidRPr="008F3DFC">
        <w:rPr>
          <w:rFonts w:asciiTheme="minorHAnsi" w:hAnsiTheme="minorHAnsi" w:cstheme="minorHAnsi"/>
          <w:bCs/>
        </w:rPr>
        <w:t xml:space="preserve"> </w:t>
      </w:r>
    </w:p>
    <w:p w14:paraId="60EFAAD6" w14:textId="77777777" w:rsidR="008F3DFC" w:rsidRPr="008F3DFC" w:rsidRDefault="008F3DFC" w:rsidP="00F43D21">
      <w:pPr>
        <w:spacing w:after="0"/>
        <w:rPr>
          <w:rFonts w:asciiTheme="minorHAnsi" w:hAnsiTheme="minorHAnsi" w:cstheme="minorHAnsi"/>
          <w:bCs/>
        </w:rPr>
      </w:pPr>
    </w:p>
    <w:p w14:paraId="64749E8B" w14:textId="77777777" w:rsidR="00F43D21" w:rsidRPr="008F3DFC" w:rsidRDefault="00F43D21" w:rsidP="00F43D21">
      <w:pPr>
        <w:spacing w:after="0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- Okres udostępnienia oraz wykorzystania  udostępnionych wykonawcy zasobów będzie  wynosił:</w:t>
      </w:r>
    </w:p>
    <w:p w14:paraId="68F33407" w14:textId="77777777" w:rsidR="00F43D21" w:rsidRPr="008F3DFC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</w:p>
    <w:p w14:paraId="551FE235" w14:textId="702133A7" w:rsidR="00F43D21" w:rsidRPr="008F3DFC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__________________________________________________________________________</w:t>
      </w:r>
    </w:p>
    <w:p w14:paraId="4335FA26" w14:textId="457112BA" w:rsidR="00F43D21" w:rsidRDefault="00F43D21" w:rsidP="00F43D21">
      <w:pPr>
        <w:spacing w:after="0" w:line="240" w:lineRule="auto"/>
        <w:rPr>
          <w:rFonts w:asciiTheme="minorHAnsi" w:hAnsiTheme="minorHAnsi" w:cstheme="minorHAnsi"/>
          <w:bCs/>
        </w:rPr>
      </w:pPr>
    </w:p>
    <w:p w14:paraId="1DE83C4B" w14:textId="77777777" w:rsidR="008F3DFC" w:rsidRPr="008F3DFC" w:rsidRDefault="008F3DFC" w:rsidP="00F43D21">
      <w:pPr>
        <w:spacing w:after="0" w:line="240" w:lineRule="auto"/>
        <w:rPr>
          <w:rFonts w:asciiTheme="minorHAnsi" w:hAnsiTheme="minorHAnsi" w:cstheme="minorHAnsi"/>
          <w:bCs/>
        </w:rPr>
      </w:pPr>
    </w:p>
    <w:p w14:paraId="557A5FFE" w14:textId="77777777" w:rsidR="00F43D21" w:rsidRPr="008F3DFC" w:rsidRDefault="00F43D21" w:rsidP="00F43D21">
      <w:pPr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- charakter stosunku łączącego naszą firmę/ mnie z wykonawcą będzie następujący:</w:t>
      </w:r>
    </w:p>
    <w:p w14:paraId="52C17E0C" w14:textId="715DD11A" w:rsidR="00F43D21" w:rsidRDefault="00F43D21" w:rsidP="00F43D21">
      <w:pPr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_________________________________________</w:t>
      </w:r>
      <w:r w:rsidR="00C74272" w:rsidRPr="008F3DFC">
        <w:rPr>
          <w:rFonts w:asciiTheme="minorHAnsi" w:hAnsiTheme="minorHAnsi" w:cstheme="minorHAnsi"/>
          <w:bCs/>
        </w:rPr>
        <w:t>____________</w:t>
      </w:r>
      <w:r w:rsidRPr="008F3DFC">
        <w:rPr>
          <w:rFonts w:asciiTheme="minorHAnsi" w:hAnsiTheme="minorHAnsi" w:cstheme="minorHAnsi"/>
          <w:bCs/>
        </w:rPr>
        <w:t>_____________________</w:t>
      </w:r>
    </w:p>
    <w:p w14:paraId="372BB3B4" w14:textId="77777777" w:rsidR="008F3DFC" w:rsidRPr="008F3DFC" w:rsidRDefault="008F3DFC" w:rsidP="00F43D21">
      <w:pPr>
        <w:rPr>
          <w:rFonts w:asciiTheme="minorHAnsi" w:hAnsiTheme="minorHAnsi" w:cstheme="minorHAnsi"/>
          <w:bCs/>
        </w:rPr>
      </w:pPr>
    </w:p>
    <w:p w14:paraId="710E1CEE" w14:textId="77777777" w:rsidR="00C74272" w:rsidRPr="008F3DFC" w:rsidRDefault="00C74272" w:rsidP="00C74272">
      <w:pPr>
        <w:tabs>
          <w:tab w:val="left" w:pos="1065"/>
        </w:tabs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lastRenderedPageBreak/>
        <w:t xml:space="preserve">- Czy i w jakim zakresie podmiot udostępniający zasoby, na zdolnościach którego Wykonawca polega </w:t>
      </w:r>
      <w:r w:rsidRPr="008F3DFC">
        <w:rPr>
          <w:rFonts w:asciiTheme="minorHAnsi" w:hAnsiTheme="minorHAnsi" w:cstheme="minorHAnsi"/>
          <w:bCs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4578D2FE" w14:textId="77777777" w:rsidR="00C74272" w:rsidRPr="008F3DFC" w:rsidRDefault="00C74272" w:rsidP="00C74272">
      <w:pPr>
        <w:tabs>
          <w:tab w:val="left" w:pos="1065"/>
        </w:tabs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F3DF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______________________________________________________________________________________</w:t>
      </w:r>
    </w:p>
    <w:p w14:paraId="47432FEB" w14:textId="59B93F3C" w:rsidR="002E03AC" w:rsidRPr="008F3DFC" w:rsidRDefault="002E03AC" w:rsidP="007D44D5">
      <w:pPr>
        <w:autoSpaceDE w:val="0"/>
        <w:adjustRightInd w:val="0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Niniejsze zobowiązanie musi być podpisane przez osobę/y upoważnioną/e do reprezentowania podmiotu udostepniającego zasoby na zasadach określonych w art.118 ustawy </w:t>
      </w:r>
      <w:proofErr w:type="spellStart"/>
      <w:r w:rsidRPr="008F3DFC">
        <w:rPr>
          <w:rFonts w:asciiTheme="minorHAnsi" w:hAnsiTheme="minorHAnsi" w:cstheme="minorHAnsi"/>
          <w:bCs/>
          <w:i/>
          <w:iCs/>
          <w:sz w:val="18"/>
          <w:szCs w:val="18"/>
        </w:rPr>
        <w:t>Pzp</w:t>
      </w:r>
      <w:proofErr w:type="spellEnd"/>
    </w:p>
    <w:p w14:paraId="3C9726EE" w14:textId="77777777" w:rsidR="007D44D5" w:rsidRPr="0066045A" w:rsidRDefault="002E03AC" w:rsidP="007D44D5">
      <w:pPr>
        <w:pStyle w:val="Akapitzlist"/>
        <w:numPr>
          <w:ilvl w:val="0"/>
          <w:numId w:val="5"/>
        </w:numPr>
        <w:adjustRightInd w:val="0"/>
        <w:ind w:left="284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W celu potwierdzenia, że osoba działająca w imieniu podmiotu udostepniającego zasoby  na zasadach określonych w art. 118 </w:t>
      </w:r>
      <w:r w:rsidR="001B0233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ustawy</w:t>
      </w: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</w:t>
      </w:r>
      <w:proofErr w:type="spellStart"/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Pzp</w:t>
      </w:r>
      <w:proofErr w:type="spellEnd"/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, jest umocowana do jego reprezentowania, zamawiający żąda  złożenia wraz z  niniejszym zobowiązaniem, odpisu lub  informacji z Krajowego  Rejestru Sądowego, Centralnej  Ewidencji i Informacji o Działalności Gospodarczej lub innego właściwego rejestru.</w:t>
      </w:r>
    </w:p>
    <w:p w14:paraId="64B454E7" w14:textId="53F53A3F" w:rsidR="007D44D5" w:rsidRPr="0066045A" w:rsidRDefault="001B0233" w:rsidP="007D44D5">
      <w:pPr>
        <w:pStyle w:val="Akapitzlist"/>
        <w:numPr>
          <w:ilvl w:val="0"/>
          <w:numId w:val="5"/>
        </w:numPr>
        <w:adjustRightInd w:val="0"/>
        <w:ind w:left="284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Podmiot udostepniający zasoby na zasadach określonych w art. 118 ustawy </w:t>
      </w:r>
      <w:proofErr w:type="spellStart"/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Pzp</w:t>
      </w:r>
      <w:proofErr w:type="spellEnd"/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,</w:t>
      </w:r>
      <w:r w:rsidR="002E03AC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nie jest zobowiązany do złożenia dokumentów, o których mowa w </w:t>
      </w: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pkt.</w:t>
      </w:r>
      <w:r w:rsidR="002E03AC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1</w:t>
      </w: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powyżej, jeżeli Z</w:t>
      </w:r>
      <w:r w:rsidR="002E03AC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amawiający może je uzyskać za pomocą bezpłatnych i ogólnodostępnych baz danych, o ile wykonawca wskazał dane umożliwiające dost</w:t>
      </w:r>
      <w:r w:rsidR="007D44D5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ę</w:t>
      </w:r>
      <w:r w:rsidR="002E03AC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 do tych dokumentów.</w:t>
      </w:r>
    </w:p>
    <w:p w14:paraId="0029C4D8" w14:textId="77777777" w:rsidR="007D44D5" w:rsidRPr="0066045A" w:rsidRDefault="002E03AC" w:rsidP="007D44D5">
      <w:pPr>
        <w:pStyle w:val="Akapitzlist"/>
        <w:numPr>
          <w:ilvl w:val="0"/>
          <w:numId w:val="5"/>
        </w:numPr>
        <w:adjustRightInd w:val="0"/>
        <w:ind w:left="284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Jeżeli w imieniu </w:t>
      </w:r>
      <w:r w:rsidR="001B0233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podmiotu udostępniającego zasoby na zasadach określonych w art. 118 ustawy </w:t>
      </w:r>
      <w:proofErr w:type="spellStart"/>
      <w:r w:rsidR="001B0233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Pzp</w:t>
      </w:r>
      <w:proofErr w:type="spellEnd"/>
      <w:r w:rsidR="001B0233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, </w:t>
      </w: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działa osoba, której umocowanie do jego reprezentowania nie wynika z dokumentów, o których mowa w </w:t>
      </w:r>
      <w:r w:rsidR="001B0233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pkt.</w:t>
      </w: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1, zamawiający ż</w:t>
      </w:r>
      <w:r w:rsidR="001B0233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ąda</w:t>
      </w: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</w:t>
      </w:r>
      <w:r w:rsidR="001B0233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przedstawienia</w:t>
      </w: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pełnomocnictwa lu</w:t>
      </w:r>
      <w:r w:rsidR="005C6255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b innego dokumentu potwierdzają</w:t>
      </w: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cego umocowanie do reprezentowania </w:t>
      </w:r>
      <w:r w:rsidR="005C6255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podmiotu udostępniającego zasoby na zasadach określonych w  art. 118 ustawy </w:t>
      </w:r>
      <w:proofErr w:type="spellStart"/>
      <w:r w:rsidR="005C6255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Pzp</w:t>
      </w:r>
      <w:proofErr w:type="spellEnd"/>
      <w:r w:rsidR="005C6255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.</w:t>
      </w:r>
    </w:p>
    <w:p w14:paraId="2F1D4895" w14:textId="24EBABC7" w:rsidR="002E03AC" w:rsidRPr="0066045A" w:rsidRDefault="005C6255" w:rsidP="007D44D5">
      <w:pPr>
        <w:pStyle w:val="Akapitzlist"/>
        <w:numPr>
          <w:ilvl w:val="0"/>
          <w:numId w:val="5"/>
        </w:numPr>
        <w:adjustRightInd w:val="0"/>
        <w:ind w:left="284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W przypadku wskazania przez wykonawcę dostępności podmiotowych środków dowodowych lub dokumentów, o których mowa w pkt. 1, pod określonymi adresami internetowymi ogólnodostępnych i bezpłatnych baz danych, zamawiający będzie żądał przedstawienia tłumaczenia na język polski pobranych samodzielnie przez zamawiającego podmiotowych środków dowodowych lub dokumentów</w:t>
      </w:r>
      <w:r w:rsidR="006C273A" w:rsidRPr="0066045A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.</w:t>
      </w:r>
    </w:p>
    <w:p w14:paraId="117646FC" w14:textId="77777777" w:rsidR="002E03AC" w:rsidRPr="008F3DFC" w:rsidRDefault="002E03AC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</w:p>
    <w:p w14:paraId="35C625A5" w14:textId="77777777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  <w:r w:rsidRPr="008F3DFC">
        <w:rPr>
          <w:rFonts w:asciiTheme="minorHAnsi" w:hAnsiTheme="minorHAnsi" w:cstheme="minorHAnsi"/>
          <w:color w:val="1F4E79" w:themeColor="accent1" w:themeShade="80"/>
          <w:sz w:val="20"/>
          <w:szCs w:val="20"/>
        </w:rPr>
        <w:t xml:space="preserve">Biorąc pod uwagę treść pkt. 2 powyżej informuję, że dokumentem o którym mowa w pkt. 1  </w:t>
      </w:r>
      <w:r w:rsidRPr="008F3DFC">
        <w:rPr>
          <w:rFonts w:asciiTheme="minorHAnsi" w:hAnsiTheme="minorHAnsi" w:cstheme="minorHAnsi"/>
          <w:color w:val="546882"/>
        </w:rPr>
        <w:t>powyżej jest**</w:t>
      </w:r>
    </w:p>
    <w:p w14:paraId="0D9F02FC" w14:textId="77777777" w:rsidR="007D44D5" w:rsidRPr="008F3DFC" w:rsidRDefault="007D44D5" w:rsidP="007D44D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>informacja Krajowego Rejestru Sadowego (KRS)</w:t>
      </w: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, adres strony internetowej , na której jest dostępny aktualny dokument*:</w:t>
      </w:r>
    </w:p>
    <w:p w14:paraId="2842416F" w14:textId="77777777" w:rsidR="007D44D5" w:rsidRPr="008F3DFC" w:rsidRDefault="00D830B9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color w:val="546882"/>
            <w:sz w:val="20"/>
            <w:szCs w:val="20"/>
            <w:lang w:eastAsia="pl-PL"/>
          </w:rPr>
          <w:id w:val="35331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D5" w:rsidRPr="008F3DFC">
            <w:rPr>
              <w:rFonts w:ascii="Segoe UI Symbol" w:eastAsia="Times New Roman" w:hAnsi="Segoe UI Symbol" w:cs="Segoe UI Symbol"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  </w:t>
      </w:r>
      <w:hyperlink r:id="rId7" w:history="1">
        <w:r w:rsidR="007D44D5" w:rsidRPr="008F3DFC">
          <w:rPr>
            <w:rStyle w:val="Hipercze"/>
            <w:rFonts w:asciiTheme="minorHAnsi" w:eastAsia="Times New Roman" w:hAnsiTheme="minorHAnsi" w:cstheme="minorHAnsi"/>
            <w:color w:val="2F5496" w:themeColor="accent5" w:themeShade="BF"/>
            <w:sz w:val="20"/>
            <w:szCs w:val="20"/>
            <w:lang w:eastAsia="pl-PL"/>
          </w:rPr>
          <w:t>https://ekrs.ms.gov.pl/web/wyszukiwarka-krs/strona-glowna/index.html</w:t>
        </w:r>
      </w:hyperlink>
      <w:r w:rsidR="007D44D5" w:rsidRPr="008F3DFC">
        <w:rPr>
          <w:rFonts w:asciiTheme="minorHAnsi" w:eastAsia="Times New Roman" w:hAnsiTheme="minorHAnsi" w:cstheme="minorHAnsi"/>
          <w:color w:val="2F5496" w:themeColor="accent5" w:themeShade="BF"/>
          <w:sz w:val="20"/>
          <w:szCs w:val="20"/>
          <w:lang w:eastAsia="pl-PL"/>
        </w:rPr>
        <w:t xml:space="preserve"> </w:t>
      </w:r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</w:t>
      </w:r>
    </w:p>
    <w:p w14:paraId="10D50888" w14:textId="77777777" w:rsidR="007D44D5" w:rsidRPr="008F3DFC" w:rsidRDefault="00D830B9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color w:val="546882"/>
            <w:sz w:val="20"/>
            <w:szCs w:val="20"/>
            <w:lang w:eastAsia="pl-PL"/>
          </w:rPr>
          <w:id w:val="-202808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D5" w:rsidRPr="008F3DFC">
            <w:rPr>
              <w:rFonts w:ascii="Segoe UI Symbol" w:eastAsia="Times New Roman" w:hAnsi="Segoe UI Symbol" w:cs="Segoe UI Symbol"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_____________________________________________________________ </w:t>
      </w:r>
    </w:p>
    <w:p w14:paraId="57B50EA4" w14:textId="77777777" w:rsidR="007D44D5" w:rsidRPr="008F3DFC" w:rsidRDefault="007D44D5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</w:pPr>
      <w:r w:rsidRPr="008F3DFC"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  <w:t>( zaznaczyć stronę  internetową podaną powyżej lub wpisać inną)</w:t>
      </w:r>
    </w:p>
    <w:p w14:paraId="57FF7D1F" w14:textId="77777777" w:rsidR="007D44D5" w:rsidRPr="008F3DFC" w:rsidRDefault="007D44D5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</w:pPr>
    </w:p>
    <w:p w14:paraId="7F6FFC67" w14:textId="77777777" w:rsidR="007D44D5" w:rsidRPr="008F3DFC" w:rsidRDefault="007D44D5" w:rsidP="007D44D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>wpis do CEIDG</w:t>
      </w: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, adres strony internetowej, na której jest dostępny aktualny dokument: </w:t>
      </w:r>
    </w:p>
    <w:p w14:paraId="0632FC13" w14:textId="77777777" w:rsidR="007D44D5" w:rsidRPr="008F3DFC" w:rsidRDefault="00D830B9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b/>
            <w:color w:val="546882"/>
            <w:sz w:val="20"/>
            <w:szCs w:val="20"/>
            <w:lang w:eastAsia="pl-PL"/>
          </w:rPr>
          <w:id w:val="-8693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D5" w:rsidRPr="008F3DFC">
            <w:rPr>
              <w:rFonts w:ascii="Segoe UI Symbol" w:eastAsia="Times New Roman" w:hAnsi="Segoe UI Symbol" w:cs="Segoe UI Symbol"/>
              <w:b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 xml:space="preserve">  </w:t>
      </w:r>
      <w:hyperlink r:id="rId8" w:history="1">
        <w:r w:rsidR="007D44D5" w:rsidRPr="008F3DFC">
          <w:rPr>
            <w:rStyle w:val="Hipercze"/>
            <w:rFonts w:asciiTheme="minorHAnsi" w:eastAsia="Times New Roman" w:hAnsiTheme="minorHAnsi" w:cstheme="minorHAnsi"/>
            <w:color w:val="2F5496" w:themeColor="accent5" w:themeShade="BF"/>
            <w:sz w:val="20"/>
            <w:szCs w:val="20"/>
            <w:lang w:eastAsia="pl-PL"/>
          </w:rPr>
          <w:t>https://prod.ceidg.gov.pl/ceidg/ceidg.public.ui/Search.aspx</w:t>
        </w:r>
      </w:hyperlink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 </w:t>
      </w:r>
    </w:p>
    <w:p w14:paraId="6CFD13BB" w14:textId="77777777" w:rsidR="007D44D5" w:rsidRPr="008F3DFC" w:rsidRDefault="00D830B9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theme="minorHAnsi"/>
            <w:color w:val="546882"/>
            <w:sz w:val="20"/>
            <w:szCs w:val="20"/>
            <w:lang w:eastAsia="pl-PL"/>
          </w:rPr>
          <w:id w:val="78007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D5" w:rsidRPr="008F3DFC">
            <w:rPr>
              <w:rFonts w:ascii="Segoe UI Symbol" w:eastAsia="Times New Roman" w:hAnsi="Segoe UI Symbol" w:cs="Segoe UI Symbol"/>
              <w:color w:val="546882"/>
              <w:sz w:val="20"/>
              <w:szCs w:val="20"/>
              <w:lang w:eastAsia="pl-PL"/>
            </w:rPr>
            <w:t>☐</w:t>
          </w:r>
        </w:sdtContent>
      </w:sdt>
      <w:r w:rsidR="007D44D5"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__________________________________ *</w:t>
      </w:r>
    </w:p>
    <w:p w14:paraId="43EADAEE" w14:textId="77777777" w:rsidR="007D44D5" w:rsidRPr="008F3DFC" w:rsidRDefault="007D44D5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</w:pPr>
      <w:r w:rsidRPr="008F3DFC">
        <w:rPr>
          <w:rFonts w:asciiTheme="minorHAnsi" w:eastAsia="Times New Roman" w:hAnsiTheme="minorHAnsi" w:cstheme="minorHAnsi"/>
          <w:color w:val="546882"/>
          <w:sz w:val="16"/>
          <w:szCs w:val="16"/>
          <w:lang w:eastAsia="pl-PL"/>
        </w:rPr>
        <w:t>( zaznaczyć stronę  internetową podaną powyżej lub wpisać inną)</w:t>
      </w:r>
    </w:p>
    <w:p w14:paraId="23DDA8D1" w14:textId="77777777" w:rsidR="007D44D5" w:rsidRPr="008F3DFC" w:rsidRDefault="007D44D5" w:rsidP="007D44D5">
      <w:pPr>
        <w:autoSpaceDE w:val="0"/>
        <w:autoSpaceDN w:val="0"/>
        <w:spacing w:after="0" w:line="240" w:lineRule="auto"/>
        <w:ind w:left="405"/>
        <w:jc w:val="both"/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</w:pPr>
    </w:p>
    <w:p w14:paraId="09A210ED" w14:textId="77777777" w:rsidR="007D44D5" w:rsidRPr="008F3DFC" w:rsidRDefault="007D44D5" w:rsidP="007D44D5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  <w:t>Inny</w:t>
      </w: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>* : _________________________________________________________</w:t>
      </w:r>
    </w:p>
    <w:p w14:paraId="29701403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color w:val="546882"/>
          <w:sz w:val="20"/>
          <w:szCs w:val="20"/>
          <w:lang w:eastAsia="pl-PL"/>
        </w:rPr>
        <w:t xml:space="preserve">                    (podać wraz z dokładnymi danymi referencyjnymi dokumentów )</w:t>
      </w:r>
    </w:p>
    <w:p w14:paraId="4BBC8E9B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546882"/>
          <w:sz w:val="20"/>
          <w:szCs w:val="20"/>
          <w:lang w:eastAsia="pl-PL"/>
        </w:rPr>
      </w:pPr>
    </w:p>
    <w:p w14:paraId="1BB7B025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       Adres strony internetowej, na której dostępny jest  ww. aktualny  dokument: </w:t>
      </w:r>
    </w:p>
    <w:p w14:paraId="580249F6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  <w:r w:rsidRPr="008F3DFC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                     https:// _________________________________________________________</w:t>
      </w:r>
    </w:p>
    <w:p w14:paraId="6ADC4EA3" w14:textId="77777777" w:rsidR="007D44D5" w:rsidRPr="008F3DFC" w:rsidRDefault="007D44D5" w:rsidP="007D44D5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</w:p>
    <w:p w14:paraId="20C1AF1D" w14:textId="77777777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  <w:r w:rsidRPr="008F3DFC">
        <w:rPr>
          <w:rFonts w:asciiTheme="minorHAnsi" w:hAnsiTheme="minorHAnsi" w:cstheme="minorHAnsi"/>
          <w:color w:val="546882"/>
        </w:rPr>
        <w:t>* niepotrzebne skreślić</w:t>
      </w:r>
    </w:p>
    <w:p w14:paraId="4167B497" w14:textId="6092E389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  <w:r w:rsidRPr="008F3DFC">
        <w:rPr>
          <w:rFonts w:asciiTheme="minorHAnsi" w:hAnsiTheme="minorHAnsi" w:cstheme="minorHAnsi"/>
          <w:color w:val="546882"/>
        </w:rPr>
        <w:t>**</w:t>
      </w:r>
      <w:r w:rsidRPr="008F3DFC">
        <w:rPr>
          <w:rFonts w:asciiTheme="minorHAnsi" w:hAnsiTheme="minorHAnsi" w:cstheme="minorHAnsi"/>
        </w:rPr>
        <w:t xml:space="preserve"> </w:t>
      </w:r>
      <w:r w:rsidRPr="008F3DFC">
        <w:rPr>
          <w:rFonts w:asciiTheme="minorHAnsi" w:hAnsiTheme="minorHAnsi" w:cstheme="minorHAnsi"/>
          <w:color w:val="546882"/>
        </w:rPr>
        <w:t xml:space="preserve">nie obowiązkowe, w przypadku nie wypełnienia danych dokument należy złożyć wraz </w:t>
      </w:r>
      <w:r w:rsidRPr="008F3DFC">
        <w:rPr>
          <w:rFonts w:asciiTheme="minorHAnsi" w:hAnsiTheme="minorHAnsi" w:cstheme="minorHAnsi"/>
          <w:color w:val="546882"/>
        </w:rPr>
        <w:br/>
        <w:t>z  niniejszym zobowiązaniem.</w:t>
      </w:r>
    </w:p>
    <w:p w14:paraId="7E2FDE00" w14:textId="0D64A109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546882"/>
        </w:rPr>
      </w:pPr>
    </w:p>
    <w:p w14:paraId="688293A2" w14:textId="77777777" w:rsidR="007D44D5" w:rsidRPr="008F3DFC" w:rsidRDefault="007D44D5" w:rsidP="007D44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1F4E79" w:themeColor="accent1" w:themeShade="80"/>
          <w:sz w:val="20"/>
          <w:szCs w:val="20"/>
        </w:rPr>
      </w:pPr>
    </w:p>
    <w:p w14:paraId="2BD6A716" w14:textId="77777777" w:rsidR="00F43D21" w:rsidRPr="008F3DFC" w:rsidRDefault="00F43D21" w:rsidP="00F43D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4D4BBD9" w14:textId="77777777" w:rsidR="00543589" w:rsidRPr="008F3DFC" w:rsidRDefault="00543589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bookmarkStart w:id="1" w:name="_Hlk80348537"/>
    </w:p>
    <w:p w14:paraId="50377143" w14:textId="77777777" w:rsidR="00543589" w:rsidRPr="008F3DFC" w:rsidRDefault="00543589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______________________, dnia ________________</w:t>
      </w:r>
    </w:p>
    <w:p w14:paraId="7A00F3B9" w14:textId="77777777" w:rsidR="00543589" w:rsidRPr="008F3DFC" w:rsidRDefault="00543589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 xml:space="preserve"> (miejscowość)</w:t>
      </w:r>
    </w:p>
    <w:p w14:paraId="1192FEFD" w14:textId="77777777" w:rsidR="00C74272" w:rsidRPr="008F3DFC" w:rsidRDefault="00C74272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</w:p>
    <w:p w14:paraId="4F4CF046" w14:textId="77777777" w:rsidR="00C74272" w:rsidRPr="008F3DFC" w:rsidRDefault="00C74272" w:rsidP="007D44D5">
      <w:pPr>
        <w:autoSpaceDE w:val="0"/>
        <w:adjustRightInd w:val="0"/>
        <w:jc w:val="both"/>
        <w:rPr>
          <w:rFonts w:asciiTheme="minorHAnsi" w:hAnsiTheme="minorHAnsi" w:cstheme="minorHAnsi"/>
          <w:bCs/>
        </w:rPr>
      </w:pPr>
    </w:p>
    <w:p w14:paraId="55AA8864" w14:textId="0178BDEB" w:rsidR="00C74272" w:rsidRPr="008F3DFC" w:rsidRDefault="00C74272" w:rsidP="00DD3C51">
      <w:pPr>
        <w:autoSpaceDE w:val="0"/>
        <w:adjustRightInd w:val="0"/>
        <w:ind w:left="5670"/>
        <w:jc w:val="both"/>
        <w:rPr>
          <w:rFonts w:asciiTheme="minorHAnsi" w:hAnsiTheme="minorHAnsi" w:cstheme="minorHAnsi"/>
          <w:bCs/>
        </w:rPr>
      </w:pPr>
      <w:r w:rsidRPr="008F3DFC">
        <w:rPr>
          <w:rFonts w:asciiTheme="minorHAnsi" w:hAnsiTheme="minorHAnsi" w:cstheme="minorHAnsi"/>
          <w:bCs/>
        </w:rPr>
        <w:t>___________________________</w:t>
      </w:r>
      <w:r w:rsidR="00DD3C51" w:rsidRPr="008F3DFC">
        <w:rPr>
          <w:rFonts w:asciiTheme="minorHAnsi" w:hAnsiTheme="minorHAnsi" w:cstheme="minorHAnsi"/>
          <w:bCs/>
        </w:rPr>
        <w:t xml:space="preserve"> </w:t>
      </w:r>
    </w:p>
    <w:p w14:paraId="0A3F51CD" w14:textId="77777777" w:rsidR="00C74272" w:rsidRPr="008F3DFC" w:rsidRDefault="00C74272" w:rsidP="00DD3C51">
      <w:pPr>
        <w:autoSpaceDE w:val="0"/>
        <w:adjustRightInd w:val="0"/>
        <w:ind w:left="4962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F3DFC">
        <w:rPr>
          <w:rFonts w:asciiTheme="minorHAnsi" w:hAnsiTheme="minorHAnsi" w:cstheme="minorHAnsi"/>
          <w:bCs/>
          <w:sz w:val="18"/>
          <w:szCs w:val="18"/>
        </w:rPr>
        <w:t xml:space="preserve">Oświadczenie należy podpisać kwalifikowanym podpisem elektronicznym, przez osobę(y) uprawnioną(e) do składania oświadczeń woli w imieniu </w:t>
      </w:r>
      <w:r w:rsidR="004D16AB" w:rsidRPr="008F3DFC">
        <w:rPr>
          <w:rFonts w:asciiTheme="minorHAnsi" w:hAnsiTheme="minorHAnsi" w:cstheme="minorHAnsi"/>
          <w:bCs/>
          <w:sz w:val="18"/>
          <w:szCs w:val="18"/>
        </w:rPr>
        <w:t>podmiotu udostę</w:t>
      </w:r>
      <w:r w:rsidRPr="008F3DFC">
        <w:rPr>
          <w:rFonts w:asciiTheme="minorHAnsi" w:hAnsiTheme="minorHAnsi" w:cstheme="minorHAnsi"/>
          <w:bCs/>
          <w:sz w:val="18"/>
          <w:szCs w:val="18"/>
        </w:rPr>
        <w:t xml:space="preserve">pniającego zasoby, zgodnie z formą reprezentacji podmiotu udostępniającego zasoby określoną w dokumencie rejestracyjnym (ewidencyjnym) właściwym dla formy organizacyjnej </w:t>
      </w:r>
      <w:r w:rsidR="004D16AB" w:rsidRPr="008F3DFC">
        <w:rPr>
          <w:rFonts w:asciiTheme="minorHAnsi" w:hAnsiTheme="minorHAnsi" w:cstheme="minorHAnsi"/>
          <w:bCs/>
          <w:sz w:val="18"/>
          <w:szCs w:val="18"/>
        </w:rPr>
        <w:t>firmy</w:t>
      </w:r>
      <w:r w:rsidRPr="008F3DFC">
        <w:rPr>
          <w:rFonts w:asciiTheme="minorHAnsi" w:hAnsiTheme="minorHAnsi" w:cstheme="minorHAnsi"/>
          <w:bCs/>
          <w:sz w:val="18"/>
          <w:szCs w:val="18"/>
        </w:rPr>
        <w:t xml:space="preserve"> lub pełnomocnika.</w:t>
      </w:r>
    </w:p>
    <w:bookmarkEnd w:id="1"/>
    <w:p w14:paraId="3A31E769" w14:textId="77777777" w:rsidR="00C74272" w:rsidRPr="008F3DFC" w:rsidRDefault="00C74272" w:rsidP="00DD3C51">
      <w:pPr>
        <w:ind w:left="4962"/>
        <w:rPr>
          <w:rFonts w:asciiTheme="minorHAnsi" w:hAnsiTheme="minorHAnsi" w:cstheme="minorHAnsi"/>
          <w:sz w:val="18"/>
          <w:szCs w:val="18"/>
        </w:rPr>
      </w:pPr>
    </w:p>
    <w:sectPr w:rsidR="00C74272" w:rsidRPr="008F3DFC" w:rsidSect="007D44D5">
      <w:headerReference w:type="default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99E9" w14:textId="77777777" w:rsidR="00D830B9" w:rsidRDefault="00D830B9" w:rsidP="00F43D21">
      <w:pPr>
        <w:spacing w:after="0" w:line="240" w:lineRule="auto"/>
      </w:pPr>
      <w:r>
        <w:separator/>
      </w:r>
    </w:p>
  </w:endnote>
  <w:endnote w:type="continuationSeparator" w:id="0">
    <w:p w14:paraId="23390662" w14:textId="77777777" w:rsidR="00D830B9" w:rsidRDefault="00D830B9" w:rsidP="00F4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DejaVu Sans Condensed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025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6E3E93" w14:textId="77777777" w:rsidR="00F43D21" w:rsidRDefault="00F43D21">
            <w:pPr>
              <w:pStyle w:val="Stopka"/>
              <w:jc w:val="center"/>
            </w:pPr>
            <w:r w:rsidRPr="00F43D21">
              <w:rPr>
                <w:sz w:val="16"/>
                <w:szCs w:val="16"/>
              </w:rPr>
              <w:t xml:space="preserve">Strona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PAGE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2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  <w:r w:rsidRPr="00F43D21">
              <w:rPr>
                <w:sz w:val="16"/>
                <w:szCs w:val="16"/>
              </w:rPr>
              <w:t xml:space="preserve"> z </w:t>
            </w:r>
            <w:r w:rsidRPr="00F43D21">
              <w:rPr>
                <w:b/>
                <w:bCs/>
                <w:sz w:val="16"/>
                <w:szCs w:val="16"/>
              </w:rPr>
              <w:fldChar w:fldCharType="begin"/>
            </w:r>
            <w:r w:rsidRPr="00F43D21">
              <w:rPr>
                <w:b/>
                <w:bCs/>
                <w:sz w:val="16"/>
                <w:szCs w:val="16"/>
              </w:rPr>
              <w:instrText>NUMPAGES</w:instrText>
            </w:r>
            <w:r w:rsidRPr="00F43D21">
              <w:rPr>
                <w:b/>
                <w:bCs/>
                <w:sz w:val="16"/>
                <w:szCs w:val="16"/>
              </w:rPr>
              <w:fldChar w:fldCharType="separate"/>
            </w:r>
            <w:r w:rsidR="00EA32F8">
              <w:rPr>
                <w:b/>
                <w:bCs/>
                <w:noProof/>
                <w:sz w:val="16"/>
                <w:szCs w:val="16"/>
              </w:rPr>
              <w:t>3</w:t>
            </w:r>
            <w:r w:rsidRPr="00F43D2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3503C" w14:textId="77777777" w:rsidR="00F43D21" w:rsidRDefault="00F43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DDF8" w14:textId="77777777" w:rsidR="00D830B9" w:rsidRDefault="00D830B9" w:rsidP="00F43D21">
      <w:pPr>
        <w:spacing w:after="0" w:line="240" w:lineRule="auto"/>
      </w:pPr>
      <w:r>
        <w:separator/>
      </w:r>
    </w:p>
  </w:footnote>
  <w:footnote w:type="continuationSeparator" w:id="0">
    <w:p w14:paraId="6191490C" w14:textId="77777777" w:rsidR="00D830B9" w:rsidRDefault="00D830B9" w:rsidP="00F4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B0E7" w14:textId="30E3E137" w:rsidR="007D44D5" w:rsidRPr="00725A6D" w:rsidRDefault="007D44D5" w:rsidP="007D44D5">
    <w:pPr>
      <w:pBdr>
        <w:bottom w:val="single" w:sz="4" w:space="1" w:color="auto"/>
      </w:pBdr>
      <w:tabs>
        <w:tab w:val="center" w:pos="4536"/>
        <w:tab w:val="right" w:pos="9072"/>
      </w:tabs>
    </w:pPr>
    <w:bookmarkStart w:id="2" w:name="_Hlk80348093"/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66045A">
      <w:rPr>
        <w:rFonts w:ascii="Arial" w:hAnsi="Arial" w:cs="Arial"/>
        <w:b/>
        <w:bCs/>
        <w:smallCaps/>
        <w:color w:val="333399"/>
        <w:sz w:val="16"/>
      </w:rPr>
      <w:t>65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66045A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66045A">
      <w:rPr>
        <w:rFonts w:ascii="Arial" w:hAnsi="Arial" w:cs="Arial"/>
        <w:b/>
        <w:bCs/>
        <w:smallCaps/>
        <w:color w:val="333399"/>
        <w:sz w:val="16"/>
      </w:rPr>
      <w:t>MJ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 xml:space="preserve"> Załącznik nr 8 do SWZ</w:t>
    </w:r>
  </w:p>
  <w:bookmarkEnd w:id="2"/>
  <w:p w14:paraId="6D150E98" w14:textId="77777777" w:rsidR="00F43D21" w:rsidRPr="007D44D5" w:rsidRDefault="00F43D21" w:rsidP="007D44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DB4"/>
    <w:multiLevelType w:val="hybridMultilevel"/>
    <w:tmpl w:val="4F48F620"/>
    <w:lvl w:ilvl="0" w:tplc="0712AE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AB6"/>
    <w:multiLevelType w:val="hybridMultilevel"/>
    <w:tmpl w:val="C6449ADC"/>
    <w:lvl w:ilvl="0" w:tplc="948E7A90">
      <w:start w:val="2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56E4C93A">
      <w:numFmt w:val="bullet"/>
      <w:lvlText w:val="•"/>
      <w:lvlJc w:val="left"/>
      <w:pPr>
        <w:ind w:left="1120" w:hanging="202"/>
      </w:pPr>
      <w:rPr>
        <w:rFonts w:hint="default"/>
      </w:rPr>
    </w:lvl>
    <w:lvl w:ilvl="2" w:tplc="6F74546A">
      <w:numFmt w:val="bullet"/>
      <w:lvlText w:val="•"/>
      <w:lvlJc w:val="left"/>
      <w:pPr>
        <w:ind w:left="2121" w:hanging="202"/>
      </w:pPr>
      <w:rPr>
        <w:rFonts w:hint="default"/>
      </w:rPr>
    </w:lvl>
    <w:lvl w:ilvl="3" w:tplc="C2B4156C">
      <w:numFmt w:val="bullet"/>
      <w:lvlText w:val="•"/>
      <w:lvlJc w:val="left"/>
      <w:pPr>
        <w:ind w:left="3121" w:hanging="202"/>
      </w:pPr>
      <w:rPr>
        <w:rFonts w:hint="default"/>
      </w:rPr>
    </w:lvl>
    <w:lvl w:ilvl="4" w:tplc="480ED7C6">
      <w:numFmt w:val="bullet"/>
      <w:lvlText w:val="•"/>
      <w:lvlJc w:val="left"/>
      <w:pPr>
        <w:ind w:left="4122" w:hanging="202"/>
      </w:pPr>
      <w:rPr>
        <w:rFonts w:hint="default"/>
      </w:rPr>
    </w:lvl>
    <w:lvl w:ilvl="5" w:tplc="82B4997E">
      <w:numFmt w:val="bullet"/>
      <w:lvlText w:val="•"/>
      <w:lvlJc w:val="left"/>
      <w:pPr>
        <w:ind w:left="5123" w:hanging="202"/>
      </w:pPr>
      <w:rPr>
        <w:rFonts w:hint="default"/>
      </w:rPr>
    </w:lvl>
    <w:lvl w:ilvl="6" w:tplc="F048A98E">
      <w:numFmt w:val="bullet"/>
      <w:lvlText w:val="•"/>
      <w:lvlJc w:val="left"/>
      <w:pPr>
        <w:ind w:left="6123" w:hanging="202"/>
      </w:pPr>
      <w:rPr>
        <w:rFonts w:hint="default"/>
      </w:rPr>
    </w:lvl>
    <w:lvl w:ilvl="7" w:tplc="5F163F82">
      <w:numFmt w:val="bullet"/>
      <w:lvlText w:val="•"/>
      <w:lvlJc w:val="left"/>
      <w:pPr>
        <w:ind w:left="7124" w:hanging="202"/>
      </w:pPr>
      <w:rPr>
        <w:rFonts w:hint="default"/>
      </w:rPr>
    </w:lvl>
    <w:lvl w:ilvl="8" w:tplc="BCA0E10C">
      <w:numFmt w:val="bullet"/>
      <w:lvlText w:val="•"/>
      <w:lvlJc w:val="left"/>
      <w:pPr>
        <w:ind w:left="8125" w:hanging="202"/>
      </w:pPr>
      <w:rPr>
        <w:rFonts w:hint="default"/>
      </w:rPr>
    </w:lvl>
  </w:abstractNum>
  <w:abstractNum w:abstractNumId="2" w15:restartNumberingAfterBreak="0">
    <w:nsid w:val="0AA50B96"/>
    <w:multiLevelType w:val="hybridMultilevel"/>
    <w:tmpl w:val="3EB89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34DF9"/>
    <w:multiLevelType w:val="hybridMultilevel"/>
    <w:tmpl w:val="676E7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D21"/>
    <w:rsid w:val="00070539"/>
    <w:rsid w:val="00105968"/>
    <w:rsid w:val="001B0233"/>
    <w:rsid w:val="002105DD"/>
    <w:rsid w:val="0026549D"/>
    <w:rsid w:val="00271C84"/>
    <w:rsid w:val="00293553"/>
    <w:rsid w:val="002E03AC"/>
    <w:rsid w:val="002F5BD4"/>
    <w:rsid w:val="003D7AB3"/>
    <w:rsid w:val="003F6231"/>
    <w:rsid w:val="004D16AB"/>
    <w:rsid w:val="004E61A3"/>
    <w:rsid w:val="00520934"/>
    <w:rsid w:val="00543589"/>
    <w:rsid w:val="005C6255"/>
    <w:rsid w:val="0066045A"/>
    <w:rsid w:val="006C273A"/>
    <w:rsid w:val="006E7A8E"/>
    <w:rsid w:val="007C1843"/>
    <w:rsid w:val="007D44D5"/>
    <w:rsid w:val="008177DB"/>
    <w:rsid w:val="008F3DFC"/>
    <w:rsid w:val="00B96BA5"/>
    <w:rsid w:val="00BF1CF5"/>
    <w:rsid w:val="00C74272"/>
    <w:rsid w:val="00C92025"/>
    <w:rsid w:val="00CD29C8"/>
    <w:rsid w:val="00CE617D"/>
    <w:rsid w:val="00D830B9"/>
    <w:rsid w:val="00DA4396"/>
    <w:rsid w:val="00DD3C51"/>
    <w:rsid w:val="00E14CD4"/>
    <w:rsid w:val="00E92047"/>
    <w:rsid w:val="00EA32F8"/>
    <w:rsid w:val="00F23BAC"/>
    <w:rsid w:val="00F43D21"/>
    <w:rsid w:val="00F46BB7"/>
    <w:rsid w:val="00F6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2ECA"/>
  <w15:chartTrackingRefBased/>
  <w15:docId w15:val="{488B710C-B807-41F0-A49F-F45A570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D2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3D21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2">
    <w:name w:val="Styl2"/>
    <w:basedOn w:val="Domylnaczcionkaakapitu"/>
    <w:uiPriority w:val="1"/>
    <w:rsid w:val="00DA4396"/>
    <w:rPr>
      <w:rFonts w:ascii="Broadway" w:hAnsi="Broadway"/>
    </w:rPr>
  </w:style>
  <w:style w:type="character" w:customStyle="1" w:styleId="Styl3">
    <w:name w:val="Styl3"/>
    <w:basedOn w:val="Domylnaczcionkaakapitu"/>
    <w:uiPriority w:val="1"/>
    <w:rsid w:val="00DA4396"/>
    <w:rPr>
      <w:rFonts w:ascii="Arial Black" w:hAnsi="Arial Black"/>
      <w:b/>
    </w:rPr>
  </w:style>
  <w:style w:type="paragraph" w:styleId="Nagwek">
    <w:name w:val="header"/>
    <w:basedOn w:val="Normalny"/>
    <w:link w:val="Nagwek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D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D21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rsid w:val="00F43D2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03A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aliases w:val="wypunktowanie,Numerowanie,Akapit z listą BS,Kolorowa lista — akcent 11,sw tekst,L1,Bulleted list,lp1,Preambuła,Colorful Shading - Accent 31,Light List - Accent 51,Akapit z listą5,Numeracja 1 poziom"/>
    <w:basedOn w:val="Normalny"/>
    <w:link w:val="AkapitzlistZnak"/>
    <w:uiPriority w:val="1"/>
    <w:qFormat/>
    <w:rsid w:val="002E03AC"/>
    <w:pPr>
      <w:widowControl w:val="0"/>
      <w:autoSpaceDE w:val="0"/>
      <w:autoSpaceDN w:val="0"/>
      <w:spacing w:before="122" w:after="0" w:line="240" w:lineRule="auto"/>
      <w:ind w:left="540" w:hanging="420"/>
      <w:jc w:val="both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39"/>
    <w:rsid w:val="0054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2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,sw tekst Znak,L1 Znak,Bulleted list Znak,lp1 Znak,Preambuła Znak,Colorful Shading - Accent 31 Znak,Light List - Accent 51 Znak"/>
    <w:link w:val="Akapitzlist"/>
    <w:uiPriority w:val="1"/>
    <w:qFormat/>
    <w:locked/>
    <w:rsid w:val="00293553"/>
    <w:rPr>
      <w:rFonts w:ascii="Times New Roman" w:eastAsia="Times New Roman" w:hAnsi="Times New Roman" w:cs="Times New Roman"/>
      <w:lang w:val="en-US"/>
    </w:rPr>
  </w:style>
  <w:style w:type="character" w:styleId="Pogrubienie">
    <w:name w:val="Strong"/>
    <w:qFormat/>
    <w:rsid w:val="007D44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D4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-glown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Oliwier</dc:creator>
  <cp:keywords/>
  <dc:description/>
  <cp:lastModifiedBy>Michał Janocha (RZGW Gliwice)</cp:lastModifiedBy>
  <cp:revision>16</cp:revision>
  <dcterms:created xsi:type="dcterms:W3CDTF">2021-03-12T13:29:00Z</dcterms:created>
  <dcterms:modified xsi:type="dcterms:W3CDTF">2022-08-22T12:55:00Z</dcterms:modified>
</cp:coreProperties>
</file>