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9459" w14:textId="5ED08439" w:rsidR="007A3071" w:rsidRPr="001959CE" w:rsidRDefault="000A7093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>
        <w:rPr>
          <w:color w:val="FF0000"/>
        </w:rPr>
        <w:t xml:space="preserve"> </w:t>
      </w:r>
      <w:r w:rsidR="007A3071" w:rsidRPr="003056BD">
        <w:rPr>
          <w:color w:val="FF0000"/>
        </w:rPr>
        <w:tab/>
      </w:r>
    </w:p>
    <w:p w14:paraId="4CE60328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2F13F3CB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61500903" w14:textId="77777777" w:rsidR="00C927DE" w:rsidRPr="00AB6305" w:rsidRDefault="00C927DE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56769C6B" w14:textId="77777777" w:rsidR="00C927DE" w:rsidRPr="00484A81" w:rsidRDefault="00C927DE" w:rsidP="00C927DE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4A81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</w:t>
      </w:r>
    </w:p>
    <w:p w14:paraId="108DFBAA" w14:textId="59AE065C" w:rsidR="00CC41F2" w:rsidRPr="00F95A07" w:rsidRDefault="003239F5" w:rsidP="00AB6305">
      <w:pPr>
        <w:pStyle w:val="Normalny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4D99">
        <w:rPr>
          <w:rFonts w:asciiTheme="minorHAnsi" w:hAnsiTheme="minorHAnsi" w:cstheme="minorHAnsi"/>
          <w:b/>
          <w:sz w:val="22"/>
          <w:szCs w:val="22"/>
        </w:rPr>
        <w:t>„</w:t>
      </w:r>
      <w:r w:rsidR="00AB6305" w:rsidRPr="00034D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Zasyp wyrw brzegowych w km 2+514-2+544, 3+160-3+300, 3+485-3+520, 3+575-3+600 </w:t>
      </w:r>
      <w:r w:rsidR="00034D99" w:rsidRPr="00034D99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AB6305" w:rsidRPr="00F95A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potok </w:t>
      </w:r>
      <w:proofErr w:type="spellStart"/>
      <w:r w:rsidR="00AB6305" w:rsidRPr="00F95A07">
        <w:rPr>
          <w:rFonts w:asciiTheme="minorHAnsi" w:hAnsiTheme="minorHAnsi" w:cstheme="minorHAnsi"/>
          <w:b/>
          <w:color w:val="000000"/>
          <w:sz w:val="22"/>
          <w:szCs w:val="22"/>
        </w:rPr>
        <w:t>Trzebinka</w:t>
      </w:r>
      <w:proofErr w:type="spellEnd"/>
      <w:r w:rsidRPr="00F95A07">
        <w:rPr>
          <w:rFonts w:asciiTheme="minorHAnsi" w:hAnsiTheme="minorHAnsi" w:cstheme="minorHAnsi"/>
          <w:b/>
          <w:sz w:val="22"/>
          <w:szCs w:val="22"/>
        </w:rPr>
        <w:t>”</w:t>
      </w:r>
    </w:p>
    <w:p w14:paraId="2D17B299" w14:textId="1D5424FD" w:rsidR="00AB6305" w:rsidRPr="00F95A07" w:rsidRDefault="00AB6305" w:rsidP="00D52E8B">
      <w:pPr>
        <w:autoSpaceDE w:val="0"/>
        <w:spacing w:before="0" w:after="0" w:line="360" w:lineRule="auto"/>
        <w:ind w:firstLine="709"/>
        <w:rPr>
          <w:rFonts w:asciiTheme="minorHAnsi" w:hAnsiTheme="minorHAnsi" w:cstheme="minorHAnsi"/>
          <w:spacing w:val="2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 xml:space="preserve">Przedmiotem zamówienia jest wykonanie prac utrzymaniowych na potoku </w:t>
      </w:r>
      <w:proofErr w:type="spellStart"/>
      <w:r w:rsidRPr="00F95A07">
        <w:rPr>
          <w:rFonts w:asciiTheme="minorHAnsi" w:hAnsiTheme="minorHAnsi" w:cstheme="minorHAnsi"/>
          <w:sz w:val="22"/>
          <w:szCs w:val="22"/>
        </w:rPr>
        <w:t>Trzebinka</w:t>
      </w:r>
      <w:proofErr w:type="spellEnd"/>
      <w:r w:rsidRPr="00F95A07">
        <w:rPr>
          <w:rFonts w:asciiTheme="minorHAnsi" w:hAnsiTheme="minorHAnsi" w:cstheme="minorHAnsi"/>
          <w:sz w:val="22"/>
          <w:szCs w:val="22"/>
        </w:rPr>
        <w:t xml:space="preserve">, w tym zasyp istniejących wyrw.  Prace ręczne oraz mechaniczne, wykopy oraz przekopy wykonywane ładowarkami przedsiębiernymi </w:t>
      </w:r>
      <w:r w:rsidR="00034D99" w:rsidRPr="00F95A07">
        <w:rPr>
          <w:rFonts w:asciiTheme="minorHAnsi" w:hAnsiTheme="minorHAnsi" w:cstheme="minorHAnsi"/>
          <w:sz w:val="22"/>
          <w:szCs w:val="22"/>
        </w:rPr>
        <w:t>wraz ze stabilizacją kamieniem ciężkim łamanym</w:t>
      </w:r>
      <w:r w:rsidRPr="00F95A07">
        <w:rPr>
          <w:rFonts w:asciiTheme="minorHAnsi" w:hAnsiTheme="minorHAnsi" w:cstheme="minorHAnsi"/>
          <w:sz w:val="22"/>
          <w:szCs w:val="22"/>
        </w:rPr>
        <w:t xml:space="preserve">. </w:t>
      </w:r>
      <w:r w:rsidR="00034D99" w:rsidRPr="00F95A07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F95A07">
        <w:rPr>
          <w:rFonts w:asciiTheme="minorHAnsi" w:hAnsiTheme="minorHAnsi" w:cstheme="minorHAnsi"/>
          <w:spacing w:val="2"/>
          <w:sz w:val="22"/>
          <w:szCs w:val="22"/>
        </w:rPr>
        <w:t>rozja boczna wód potoku powoduje podmywanie skarp brzegowych, oraz porastającej roślinności drzewiastej powodując zagrożenie dla istniejących zabezpieczeń brzegowych.</w:t>
      </w:r>
    </w:p>
    <w:p w14:paraId="289C6445" w14:textId="77777777" w:rsidR="00AB6305" w:rsidRPr="00F95A07" w:rsidRDefault="00AB6305" w:rsidP="00D52E8B">
      <w:pPr>
        <w:autoSpaceDE w:val="0"/>
        <w:spacing w:before="0" w:after="0" w:line="36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 xml:space="preserve">Planowane przedsięwzięcie jest zlokalizowane w otulinie Żywieckiego Parku Krajobrazowego, tj. w obszarze ochronnym znajdującym się wokół chronionego przyrodniczo terenu parku - poza formami przyrody, o których mowa w art. 6 ust. 1 pkt. 1-5 i 7-9 ustawy o ochronie przyrody. </w:t>
      </w:r>
    </w:p>
    <w:p w14:paraId="76FB2D2A" w14:textId="77777777" w:rsidR="00A27E82" w:rsidRPr="00F95A07" w:rsidRDefault="00CC41F2" w:rsidP="00A27E82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95A07">
        <w:rPr>
          <w:rFonts w:asciiTheme="minorHAnsi" w:hAnsiTheme="minorHAnsi" w:cstheme="minorHAnsi"/>
          <w:b/>
          <w:bCs/>
          <w:sz w:val="22"/>
          <w:szCs w:val="22"/>
        </w:rPr>
        <w:t>Szczegółowy zakres prac utrzymaniowych obejmuje łącznie:</w:t>
      </w:r>
    </w:p>
    <w:p w14:paraId="1D0097E0" w14:textId="2B484B8F" w:rsidR="00C25358" w:rsidRPr="00F95A07" w:rsidRDefault="00C25358" w:rsidP="00C2535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 ramach robót przewidziano wykonanie</w:t>
      </w:r>
      <w:r w:rsidR="009624B4" w:rsidRPr="00F95A07">
        <w:rPr>
          <w:rFonts w:asciiTheme="minorHAnsi" w:hAnsiTheme="minorHAnsi" w:cstheme="minorHAnsi"/>
          <w:sz w:val="22"/>
          <w:szCs w:val="22"/>
        </w:rPr>
        <w:t xml:space="preserve"> następujących robót</w:t>
      </w:r>
      <w:r w:rsidRPr="00F95A07">
        <w:rPr>
          <w:rFonts w:asciiTheme="minorHAnsi" w:hAnsiTheme="minorHAnsi" w:cstheme="minorHAnsi"/>
          <w:sz w:val="22"/>
          <w:szCs w:val="22"/>
        </w:rPr>
        <w:t>:</w:t>
      </w:r>
    </w:p>
    <w:p w14:paraId="0F877568" w14:textId="52524A65" w:rsidR="00F33EAB" w:rsidRPr="00F95A07" w:rsidRDefault="006D0F63" w:rsidP="006D0F63">
      <w:pPr>
        <w:pStyle w:val="Akapitzlist"/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Nadzór przyrodniczy</w:t>
      </w:r>
      <w:r w:rsidR="00C019F4" w:rsidRPr="00F95A07">
        <w:rPr>
          <w:rFonts w:asciiTheme="minorHAnsi" w:hAnsiTheme="minorHAnsi" w:cstheme="minorHAnsi"/>
          <w:sz w:val="22"/>
          <w:szCs w:val="22"/>
        </w:rPr>
        <w:t xml:space="preserve"> dla wszystkich części</w:t>
      </w:r>
    </w:p>
    <w:p w14:paraId="37F8F616" w14:textId="77777777" w:rsidR="00AB6305" w:rsidRPr="00F95A07" w:rsidRDefault="00AB6305" w:rsidP="00AB6305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F95A07">
        <w:rPr>
          <w:rFonts w:asciiTheme="minorHAnsi" w:hAnsiTheme="minorHAnsi" w:cstheme="minorHAnsi"/>
          <w:b/>
          <w:bCs/>
          <w:sz w:val="22"/>
          <w:szCs w:val="22"/>
        </w:rPr>
        <w:t>Odcinek I - 2+514-2+544</w:t>
      </w:r>
    </w:p>
    <w:p w14:paraId="65058CD2" w14:textId="28A68CD8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Ścinanie drzew pił</w:t>
      </w:r>
      <w:r w:rsidR="00F33EAB" w:rsidRPr="00F95A07">
        <w:rPr>
          <w:rFonts w:asciiTheme="minorHAnsi" w:hAnsiTheme="minorHAnsi" w:cstheme="minorHAnsi"/>
          <w:sz w:val="22"/>
          <w:szCs w:val="22"/>
        </w:rPr>
        <w:t>ą</w:t>
      </w:r>
      <w:r w:rsidRPr="00F95A07">
        <w:rPr>
          <w:rFonts w:asciiTheme="minorHAnsi" w:hAnsiTheme="minorHAnsi" w:cstheme="minorHAnsi"/>
          <w:sz w:val="22"/>
          <w:szCs w:val="22"/>
        </w:rPr>
        <w:t xml:space="preserve"> mechaniczną, Fi 26-35 cm – wycinka pni wierzb</w:t>
      </w:r>
    </w:p>
    <w:p w14:paraId="20F84489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Ręczne karczowanie pni, Fi 26-35 cm</w:t>
      </w:r>
    </w:p>
    <w:p w14:paraId="6F69F2FD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Wykopy oraz przekopy wykonywane koparkami podsiębiernymi na odkład , koparka 0,60 m3, grunt kategorii IV</w:t>
      </w:r>
    </w:p>
    <w:p w14:paraId="4E9BCF17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Wykonanie wyściółek z faszyny, grubość warstwy 15 cm, faszyna wiklinowa</w:t>
      </w:r>
    </w:p>
    <w:p w14:paraId="4A6496DF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Analogia – Narzuty na skarpach wykonywane z lądu z kamienia łamanego o średnicy D&gt;0,5m z formowaniem koparką</w:t>
      </w:r>
    </w:p>
    <w:p w14:paraId="0FFCC9F9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 xml:space="preserve">Wykopy oraz przekopy wykonywane koparkami podsiębiernymi na odkład, koparka 0,60 m3, grunt kategorii III – przesypanie narzutu materiałem z </w:t>
      </w:r>
      <w:proofErr w:type="spellStart"/>
      <w:r w:rsidRPr="00F95A07">
        <w:rPr>
          <w:rFonts w:asciiTheme="minorHAnsi" w:hAnsiTheme="minorHAnsi" w:cstheme="minorHAnsi"/>
          <w:sz w:val="22"/>
          <w:szCs w:val="22"/>
        </w:rPr>
        <w:t>dokopu</w:t>
      </w:r>
      <w:proofErr w:type="spellEnd"/>
      <w:r w:rsidRPr="00F95A07">
        <w:rPr>
          <w:rFonts w:asciiTheme="minorHAnsi" w:hAnsiTheme="minorHAnsi" w:cstheme="minorHAnsi"/>
          <w:sz w:val="22"/>
          <w:szCs w:val="22"/>
        </w:rPr>
        <w:t xml:space="preserve"> 30% narzutu.</w:t>
      </w:r>
    </w:p>
    <w:p w14:paraId="6FDD0A94" w14:textId="30D9B809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 xml:space="preserve">Różne konstrukcje drewniane , bez wyrębów, z drewna okrągłego – w M bez </w:t>
      </w:r>
      <w:proofErr w:type="spellStart"/>
      <w:r w:rsidRPr="00F95A07">
        <w:rPr>
          <w:rFonts w:asciiTheme="minorHAnsi" w:hAnsiTheme="minorHAnsi" w:cstheme="minorHAnsi"/>
          <w:sz w:val="22"/>
          <w:szCs w:val="22"/>
        </w:rPr>
        <w:t>Soltox</w:t>
      </w:r>
      <w:proofErr w:type="spellEnd"/>
      <w:r w:rsidR="002A6FAC" w:rsidRPr="00F95A07">
        <w:rPr>
          <w:rFonts w:asciiTheme="minorHAnsi" w:hAnsiTheme="minorHAnsi" w:cstheme="minorHAnsi"/>
          <w:sz w:val="22"/>
          <w:szCs w:val="22"/>
        </w:rPr>
        <w:t xml:space="preserve"> (stabilizacja dna</w:t>
      </w:r>
      <w:r w:rsidR="00565900" w:rsidRPr="00F95A07">
        <w:rPr>
          <w:rFonts w:asciiTheme="minorHAnsi" w:hAnsiTheme="minorHAnsi" w:cstheme="minorHAnsi"/>
          <w:sz w:val="22"/>
          <w:szCs w:val="22"/>
        </w:rPr>
        <w:t xml:space="preserve"> belkami drewnianymi 2 x f 20cm</w:t>
      </w:r>
      <w:r w:rsidR="002A6FAC" w:rsidRPr="00F95A07">
        <w:rPr>
          <w:rFonts w:asciiTheme="minorHAnsi" w:hAnsiTheme="minorHAnsi" w:cstheme="minorHAnsi"/>
          <w:sz w:val="22"/>
          <w:szCs w:val="22"/>
        </w:rPr>
        <w:t>)</w:t>
      </w:r>
    </w:p>
    <w:p w14:paraId="0DEBC7A7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Analogia – Skręcanie śrubami montażowymi belek drewnianych – 4 szt. – pręt M16 wraz z podkładkami i nakrętkami – bez S</w:t>
      </w:r>
    </w:p>
    <w:p w14:paraId="29571D1F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Wykonanie narzutu kamiennego luzem , z brzegu , wyładunek ręczny , narzut podwodny , nakłady podstawowe – uzupełnienie narzutu pod istniejącym progiem</w:t>
      </w:r>
    </w:p>
    <w:p w14:paraId="0E0504BB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 xml:space="preserve">Wykonanie narzutu kamiennego luzem, z brzegu, wyładunek ręczny , narzut podwodny, kamień o średnicy 25 cm </w:t>
      </w:r>
    </w:p>
    <w:p w14:paraId="719344EF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Wykonanie narzutu kamiennego luzem, z brzegu, wyładunek ręczny , narzut podwodny, nakłady podstawowe kamień o średnicy 50cm</w:t>
      </w:r>
    </w:p>
    <w:p w14:paraId="39C87E35" w14:textId="77777777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lastRenderedPageBreak/>
        <w:t>Roboty ziemne wykonywane ładowarkami kołowymi z transportem urobku samochodami samowyładowczymi na odległość do 1 km lecz w ziemi zmagazynowanej w hałdach, ładowarka 1,25 m3, grunt kategorii III</w:t>
      </w:r>
    </w:p>
    <w:p w14:paraId="5B9E9AFB" w14:textId="40F88E3A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Nakłady  uzupełniające do tablic za każdy dalszy rozpoczęty 1 km odległość transportu ponad 1 km samochodami samowyładowczymi , drogi o nawierzchni utwardzonej, kategoria gruntu I-IV, samochód do 5 t</w:t>
      </w:r>
      <w:r w:rsidR="00403AC5" w:rsidRPr="00F95A07">
        <w:rPr>
          <w:rFonts w:asciiTheme="minorHAnsi" w:hAnsiTheme="minorHAnsi" w:cstheme="minorHAnsi"/>
          <w:sz w:val="22"/>
          <w:szCs w:val="22"/>
        </w:rPr>
        <w:t xml:space="preserve"> </w:t>
      </w:r>
      <w:r w:rsidR="00403AC5" w:rsidRPr="00F95A07">
        <w:rPr>
          <w:rFonts w:asciiTheme="minorHAnsi" w:hAnsiTheme="minorHAnsi" w:cstheme="minorHAnsi"/>
          <w:b/>
          <w:bCs/>
          <w:sz w:val="22"/>
          <w:szCs w:val="22"/>
        </w:rPr>
        <w:t>– transport do 4 km</w:t>
      </w:r>
    </w:p>
    <w:p w14:paraId="71616D5F" w14:textId="6EAC8651" w:rsidR="00AB6305" w:rsidRPr="00F95A07" w:rsidRDefault="00AB6305" w:rsidP="00E0150D">
      <w:pPr>
        <w:pStyle w:val="Akapitzlist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Mechaniczne plantowanie powierzchni gruntu rodzimego, równiarką, kategoria gruntu I-III</w:t>
      </w:r>
    </w:p>
    <w:p w14:paraId="3CDA2857" w14:textId="13F7F178" w:rsidR="00C25358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/>
          <w:sz w:val="22"/>
          <w:szCs w:val="22"/>
        </w:rPr>
      </w:pPr>
      <w:r w:rsidRPr="00F95A07">
        <w:rPr>
          <w:rFonts w:asciiTheme="minorHAnsi" w:hAnsiTheme="minorHAnsi" w:cstheme="minorHAnsi"/>
          <w:b/>
          <w:sz w:val="22"/>
          <w:szCs w:val="22"/>
        </w:rPr>
        <w:t>Odcinek II - 3+160-3+300</w:t>
      </w:r>
    </w:p>
    <w:p w14:paraId="29F7442A" w14:textId="0DFEC23F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Cs/>
          <w:sz w:val="22"/>
          <w:szCs w:val="22"/>
        </w:rPr>
      </w:pPr>
    </w:p>
    <w:p w14:paraId="05926905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Wykopy oraz przekopy wykonywane koparkami podsiębiernymi na odkład, koparka 0,60 m3, grunt kategorii  IV</w:t>
      </w:r>
    </w:p>
    <w:p w14:paraId="5CD394B2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wyściółek z faszyny, grubość warstwy 15 cm, faszyna wiklinowa</w:t>
      </w:r>
    </w:p>
    <w:p w14:paraId="3BFC4D20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Analogia - Narzuty na skarpach wykonywane z lądu z kamienia łamanego o średnicy D &gt; 0,5m z formowaniem     koparką</w:t>
      </w:r>
    </w:p>
    <w:p w14:paraId="20E2F0A5" w14:textId="77777777" w:rsidR="00893C63" w:rsidRPr="00F95A07" w:rsidRDefault="00F33EAB" w:rsidP="00893C63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Wykopy oraz przekopy wykonywane koparkami podsiębiernymi na odkład, koparka 0,60 m3, grunt kategorii III - przesypanie narzutu materiałem z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dokopu</w:t>
      </w:r>
      <w:proofErr w:type="spellEnd"/>
      <w:r w:rsidRPr="00F95A07">
        <w:rPr>
          <w:rFonts w:asciiTheme="minorHAnsi" w:hAnsiTheme="minorHAnsi" w:cstheme="minorHAnsi"/>
          <w:bCs/>
          <w:sz w:val="22"/>
          <w:szCs w:val="22"/>
        </w:rPr>
        <w:t xml:space="preserve"> 30% narzut</w:t>
      </w:r>
    </w:p>
    <w:p w14:paraId="60CBC355" w14:textId="6E9BA263" w:rsidR="00F33EAB" w:rsidRPr="00F95A07" w:rsidRDefault="00F33EAB" w:rsidP="00893C63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Różne konstrukcje drewniane, bez wyrębów, z drewna okrągłego - w M bez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Soltox</w:t>
      </w:r>
      <w:proofErr w:type="spellEnd"/>
      <w:r w:rsidR="002A6FAC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3C63" w:rsidRPr="00F95A07">
        <w:rPr>
          <w:rFonts w:asciiTheme="minorHAnsi" w:hAnsiTheme="minorHAnsi" w:cstheme="minorHAnsi"/>
          <w:sz w:val="22"/>
          <w:szCs w:val="22"/>
        </w:rPr>
        <w:t>(stabilizacja dna belkami drewnianymi 2 x f 20cm)</w:t>
      </w:r>
    </w:p>
    <w:p w14:paraId="04116F38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Analogia - Skręcanie śrubami montażowymi belek drewnianych - 4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szt</w:t>
      </w:r>
      <w:proofErr w:type="spellEnd"/>
      <w:r w:rsidRPr="00F95A07">
        <w:rPr>
          <w:rFonts w:asciiTheme="minorHAnsi" w:hAnsiTheme="minorHAnsi" w:cstheme="minorHAnsi"/>
          <w:bCs/>
          <w:sz w:val="22"/>
          <w:szCs w:val="22"/>
        </w:rPr>
        <w:t>-pręt M16 wraz z podkładkami i nakrętkami - bez S</w:t>
      </w:r>
    </w:p>
    <w:p w14:paraId="2BE47AEE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narzutu kamiennego luzem, z brzegu, wyładunek ręczny, narzut podwodny, kamień</w:t>
      </w:r>
      <w:r w:rsidRPr="00F95A07">
        <w:rPr>
          <w:rFonts w:asciiTheme="minorHAnsi" w:hAnsiTheme="minorHAnsi" w:cstheme="minorHAnsi"/>
          <w:bCs/>
          <w:sz w:val="22"/>
          <w:szCs w:val="22"/>
        </w:rPr>
        <w:tab/>
        <w:t>o średnicy 25 cm</w:t>
      </w:r>
    </w:p>
    <w:p w14:paraId="774CD027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narzutu kamiennego luzem, z brzegu, wyładunek ręczny, narzut podwodny, nakłady                podstawowe kamień o  średnicy 50cm</w:t>
      </w:r>
    </w:p>
    <w:p w14:paraId="58DA643F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Faszynada na rzekach górskich</w:t>
      </w:r>
    </w:p>
    <w:p w14:paraId="4D44BD4C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Wykopy oraz przekopy wykonywane koparkami podsiębiernymi na odkład, koparka 0,60 m3, grunt kategorii III – dociążenie faszynady</w:t>
      </w:r>
    </w:p>
    <w:p w14:paraId="611EE27A" w14:textId="77777777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Roboty ziemne wykonywane ładowarkami kołowymi z transportem urobku samochodami samowyładowczymi na  odległość</w:t>
      </w:r>
      <w:r w:rsidRPr="00F95A07">
        <w:rPr>
          <w:rFonts w:asciiTheme="minorHAnsi" w:hAnsiTheme="minorHAnsi" w:cstheme="minorHAnsi"/>
          <w:bCs/>
          <w:sz w:val="22"/>
          <w:szCs w:val="22"/>
        </w:rPr>
        <w:tab/>
        <w:t>do 1 km lecz w ziemi zmagazynowanej w hałdach, ładowarka 1,25 m3, grunt kategorii III</w:t>
      </w:r>
    </w:p>
    <w:p w14:paraId="78E3424D" w14:textId="1BE7B43F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Nakłady uzupełniające do tablic za każdy dalszy rozpoczęty 1 km odległości transportu ponad 1 km samochodami samowyładowczymi, drogi o nawierzchni utwardzonej, kategoria gruntu I-IV, samochód do 5 t</w:t>
      </w:r>
      <w:r w:rsidR="00403AC5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3AC5" w:rsidRPr="00F95A07">
        <w:rPr>
          <w:rFonts w:asciiTheme="minorHAnsi" w:hAnsiTheme="minorHAnsi" w:cstheme="minorHAnsi"/>
          <w:b/>
          <w:bCs/>
          <w:sz w:val="22"/>
          <w:szCs w:val="22"/>
        </w:rPr>
        <w:t>– transport do 4 km</w:t>
      </w:r>
    </w:p>
    <w:p w14:paraId="016EAD34" w14:textId="417377F6" w:rsidR="00F33EAB" w:rsidRPr="00F95A07" w:rsidRDefault="00F33EAB" w:rsidP="00E0150D">
      <w:pPr>
        <w:pStyle w:val="Akapitzlist"/>
        <w:numPr>
          <w:ilvl w:val="0"/>
          <w:numId w:val="11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Mechaniczne plantowanie powierzchni gruntu rodzimego równiarką, kategoria gruntu I-III</w:t>
      </w:r>
    </w:p>
    <w:p w14:paraId="219AD2CC" w14:textId="4B95AADC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47C89017" w14:textId="32B13428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/>
          <w:sz w:val="22"/>
          <w:szCs w:val="22"/>
        </w:rPr>
      </w:pPr>
      <w:r w:rsidRPr="00F95A07">
        <w:rPr>
          <w:rFonts w:asciiTheme="minorHAnsi" w:hAnsiTheme="minorHAnsi" w:cstheme="minorHAnsi"/>
          <w:b/>
          <w:sz w:val="22"/>
          <w:szCs w:val="22"/>
        </w:rPr>
        <w:t>Odcinek III 3+485-3+520</w:t>
      </w:r>
    </w:p>
    <w:p w14:paraId="532AB447" w14:textId="2852E827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595C0A10" w14:textId="77777777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Wykopy oraz przekopy wykonywane koparkami podsiębiernymi na odkład, koparka 0,60 m3, grunt kategorii     IV</w:t>
      </w:r>
    </w:p>
    <w:p w14:paraId="3AFAE181" w14:textId="77777777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wyściółek z  faszyny, grubość warstwy 15 cm, faszyna wiklinowa</w:t>
      </w:r>
    </w:p>
    <w:p w14:paraId="45A9D599" w14:textId="77777777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Analogia - Narzuty na skarpach wykonywane z lądu z kamienia łamanego o średnicy D &gt; 0,5 m z formowaniem   koparką</w:t>
      </w:r>
    </w:p>
    <w:p w14:paraId="054CEEF7" w14:textId="77777777" w:rsidR="00893C63" w:rsidRPr="00F95A07" w:rsidRDefault="00F33EAB" w:rsidP="00893C63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Wykopy oraz przekopy wykonywane koparkami podsiębiernymi na odkład, koparka 0,60 m3, grunt kategorii III - przesypanie narzutu materiałem z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dokopu</w:t>
      </w:r>
      <w:proofErr w:type="spellEnd"/>
      <w:r w:rsidRPr="00F95A07">
        <w:rPr>
          <w:rFonts w:asciiTheme="minorHAnsi" w:hAnsiTheme="minorHAnsi" w:cstheme="minorHAnsi"/>
          <w:bCs/>
          <w:sz w:val="22"/>
          <w:szCs w:val="22"/>
        </w:rPr>
        <w:t xml:space="preserve"> 30 %      narzutu</w:t>
      </w:r>
    </w:p>
    <w:p w14:paraId="476A7B75" w14:textId="39336F98" w:rsidR="00F33EAB" w:rsidRPr="00F95A07" w:rsidRDefault="00F33EAB" w:rsidP="00893C63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Różne konstrukcje drewniane, bez wyrębów, z drewna okrągłego - w M bez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Soltox</w:t>
      </w:r>
      <w:proofErr w:type="spellEnd"/>
      <w:r w:rsidR="002A6FAC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3C63" w:rsidRPr="00F95A07">
        <w:rPr>
          <w:rFonts w:asciiTheme="minorHAnsi" w:hAnsiTheme="minorHAnsi" w:cstheme="minorHAnsi"/>
          <w:sz w:val="22"/>
          <w:szCs w:val="22"/>
        </w:rPr>
        <w:t>(stabilizacja dna belkami drewnianymi 2 x f 20cm)</w:t>
      </w:r>
    </w:p>
    <w:p w14:paraId="5B0F0A4C" w14:textId="446DE640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Analogia - Skręcanie śrubami montażowymi belek drewnianych - 4 szt.- pręt M16 wraz z podkładkami </w:t>
      </w:r>
      <w:r w:rsidR="00034D99" w:rsidRPr="00F95A07">
        <w:rPr>
          <w:rFonts w:asciiTheme="minorHAnsi" w:hAnsiTheme="minorHAnsi" w:cstheme="minorHAnsi"/>
          <w:bCs/>
          <w:sz w:val="22"/>
          <w:szCs w:val="22"/>
        </w:rPr>
        <w:br/>
      </w:r>
      <w:r w:rsidRPr="00F95A07">
        <w:rPr>
          <w:rFonts w:asciiTheme="minorHAnsi" w:hAnsiTheme="minorHAnsi" w:cstheme="minorHAnsi"/>
          <w:bCs/>
          <w:sz w:val="22"/>
          <w:szCs w:val="22"/>
        </w:rPr>
        <w:t>i nakrętkami - bez S</w:t>
      </w:r>
    </w:p>
    <w:p w14:paraId="6B0AFACB" w14:textId="77777777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narzutu kamiennego luzem, z brzegu, wyładunek ręczny, narzut podwodny, kamień</w:t>
      </w:r>
      <w:r w:rsidRPr="00F95A07">
        <w:rPr>
          <w:rFonts w:asciiTheme="minorHAnsi" w:hAnsiTheme="minorHAnsi" w:cstheme="minorHAnsi"/>
          <w:bCs/>
          <w:sz w:val="22"/>
          <w:szCs w:val="22"/>
        </w:rPr>
        <w:tab/>
        <w:t>o średnicy 25 cm</w:t>
      </w:r>
    </w:p>
    <w:p w14:paraId="1F44413F" w14:textId="77777777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narzutu kamiennego luzem, z brzegu, wyładunek ręczny, narzut podwodny, nakłady  podstawowe kamień o średnicy 50cm</w:t>
      </w:r>
    </w:p>
    <w:p w14:paraId="1887DF56" w14:textId="321D45EB" w:rsidR="00F33EAB" w:rsidRPr="00F95A07" w:rsidRDefault="00F33EAB" w:rsidP="00034D99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Roboty ziemne wykonywane ładowarkami kołowymi</w:t>
      </w:r>
      <w:r w:rsidR="00034D99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A07">
        <w:rPr>
          <w:rFonts w:asciiTheme="minorHAnsi" w:hAnsiTheme="minorHAnsi" w:cstheme="minorHAnsi"/>
          <w:bCs/>
          <w:sz w:val="22"/>
          <w:szCs w:val="22"/>
        </w:rPr>
        <w:t xml:space="preserve">z transportem urobku samochodami samowyładowczymi na odległość </w:t>
      </w:r>
      <w:r w:rsidR="00034D99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A07">
        <w:rPr>
          <w:rFonts w:asciiTheme="minorHAnsi" w:hAnsiTheme="minorHAnsi" w:cstheme="minorHAnsi"/>
          <w:bCs/>
          <w:sz w:val="22"/>
          <w:szCs w:val="22"/>
        </w:rPr>
        <w:t>do 1 km lecz w ziemi zmagazynowanej w hałdach, ładowarka 1,25 m3, grunt kategorii III</w:t>
      </w:r>
      <w:r w:rsidR="00034D99" w:rsidRPr="00F95A07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034D99" w:rsidRPr="00F95A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transport do 1 km</w:t>
      </w:r>
    </w:p>
    <w:p w14:paraId="35957C29" w14:textId="0111A0AB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Nakłady uzupełniające do tablic za każdy dalszy rozpoczęty 1 km odległości transportu ponad 1 km samochodami samowyładowczymi, drogi o nawierzchni utwardzonej, kategoria gruntu I-IV, samochód </w:t>
      </w:r>
      <w:r w:rsidRPr="00F95A07">
        <w:rPr>
          <w:rFonts w:asciiTheme="minorHAnsi" w:hAnsiTheme="minorHAnsi" w:cstheme="minorHAnsi"/>
          <w:bCs/>
          <w:sz w:val="22"/>
          <w:szCs w:val="22"/>
        </w:rPr>
        <w:br/>
        <w:t>do 5 t</w:t>
      </w:r>
      <w:r w:rsidR="00403AC5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3AC5" w:rsidRPr="00F95A07">
        <w:rPr>
          <w:rFonts w:asciiTheme="minorHAnsi" w:hAnsiTheme="minorHAnsi" w:cstheme="minorHAnsi"/>
          <w:b/>
          <w:bCs/>
          <w:sz w:val="22"/>
          <w:szCs w:val="22"/>
        </w:rPr>
        <w:t>– transport do 4 km</w:t>
      </w:r>
    </w:p>
    <w:p w14:paraId="0FA0EA46" w14:textId="42C8FB86" w:rsidR="00F33EAB" w:rsidRPr="00F95A07" w:rsidRDefault="00F33EAB" w:rsidP="00E0150D">
      <w:pPr>
        <w:pStyle w:val="Akapitzlist"/>
        <w:numPr>
          <w:ilvl w:val="0"/>
          <w:numId w:val="12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Mechaniczne plantowanie powierzchni gruntu rodzimego równiarką , kategoria gruntu I-III</w:t>
      </w:r>
    </w:p>
    <w:p w14:paraId="396A4356" w14:textId="3CA61C79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Cs/>
          <w:sz w:val="22"/>
          <w:szCs w:val="22"/>
        </w:rPr>
      </w:pPr>
    </w:p>
    <w:p w14:paraId="3FCE1EB8" w14:textId="11F3CAC5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/>
          <w:sz w:val="22"/>
          <w:szCs w:val="22"/>
        </w:rPr>
      </w:pPr>
      <w:r w:rsidRPr="00F95A07">
        <w:rPr>
          <w:rFonts w:asciiTheme="minorHAnsi" w:hAnsiTheme="minorHAnsi" w:cstheme="minorHAnsi"/>
          <w:b/>
          <w:sz w:val="22"/>
          <w:szCs w:val="22"/>
        </w:rPr>
        <w:t>Odcinek IV 3+575-3+600</w:t>
      </w:r>
    </w:p>
    <w:p w14:paraId="21DF3DF8" w14:textId="0C591F99" w:rsidR="00F33EAB" w:rsidRPr="00F95A07" w:rsidRDefault="00F33EAB" w:rsidP="00902446">
      <w:pPr>
        <w:shd w:val="clear" w:color="auto" w:fill="FFFFFF"/>
        <w:spacing w:before="0" w:after="0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4E7C6062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Ścinanie drzew piłą mechaniczną,</w:t>
      </w:r>
    </w:p>
    <w:p w14:paraId="148A7F9F" w14:textId="497EBDBF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Fi 26-35 cm - wycinka pni wierzb</w:t>
      </w:r>
    </w:p>
    <w:p w14:paraId="204EBF72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Ręczne karczowanie pni, Fi 26-35 cm</w:t>
      </w:r>
    </w:p>
    <w:p w14:paraId="0813333D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Wykopy oraz przekopy wykonywane koparkami podsiębiernymi na odkład, koparka 0,60 m3, grunt kategorii  IV</w:t>
      </w:r>
    </w:p>
    <w:p w14:paraId="63A14ED3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wyściółek z faszyny, grubość warstwy 15˙cm, faszyna wiklinowa</w:t>
      </w:r>
    </w:p>
    <w:p w14:paraId="3E59E02D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Analogia - Narzuty na skarpach wykonywane z lądu z kamienia łamanego o średnicy D &gt; 0,5m z formowaniem  koparką</w:t>
      </w:r>
    </w:p>
    <w:p w14:paraId="05D909AF" w14:textId="77777777" w:rsidR="00893C63" w:rsidRPr="00F95A07" w:rsidRDefault="00150E0F" w:rsidP="00893C63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Wykopy oraz przekopy wykonywane koparkami podsiębiernymi na odkład, koparka 0,60 m3, grunt kategorii III- przesypanie narzutu materiałem z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dokopu</w:t>
      </w:r>
      <w:proofErr w:type="spellEnd"/>
      <w:r w:rsidRPr="00F95A07">
        <w:rPr>
          <w:rFonts w:asciiTheme="minorHAnsi" w:hAnsiTheme="minorHAnsi" w:cstheme="minorHAnsi"/>
          <w:bCs/>
          <w:sz w:val="22"/>
          <w:szCs w:val="22"/>
        </w:rPr>
        <w:t xml:space="preserve"> 30%  narzutu</w:t>
      </w:r>
    </w:p>
    <w:p w14:paraId="46B65200" w14:textId="6586F7B0" w:rsidR="00150E0F" w:rsidRPr="00F95A07" w:rsidRDefault="00150E0F" w:rsidP="00893C63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Różne konstrukcje drewniane, bez wyrębów, z drewna okrągłego - w M bez </w:t>
      </w:r>
      <w:proofErr w:type="spellStart"/>
      <w:r w:rsidRPr="00F95A07">
        <w:rPr>
          <w:rFonts w:asciiTheme="minorHAnsi" w:hAnsiTheme="minorHAnsi" w:cstheme="minorHAnsi"/>
          <w:bCs/>
          <w:sz w:val="22"/>
          <w:szCs w:val="22"/>
        </w:rPr>
        <w:t>Soltox</w:t>
      </w:r>
      <w:proofErr w:type="spellEnd"/>
      <w:r w:rsidR="002A6FAC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93C63" w:rsidRPr="00F95A07">
        <w:rPr>
          <w:rFonts w:asciiTheme="minorHAnsi" w:hAnsiTheme="minorHAnsi" w:cstheme="minorHAnsi"/>
          <w:sz w:val="22"/>
          <w:szCs w:val="22"/>
        </w:rPr>
        <w:t>(stabilizacja dna belkami drewnianymi 2 x f 20cm)</w:t>
      </w:r>
    </w:p>
    <w:p w14:paraId="5B74A3EA" w14:textId="331F7A92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Analogia - Skręcanie śrubami montażowymi belek drewnianych - 4 szt.-pręt M16 wraz z podkładkami </w:t>
      </w:r>
      <w:r w:rsidR="00034D99" w:rsidRPr="00F95A07">
        <w:rPr>
          <w:rFonts w:asciiTheme="minorHAnsi" w:hAnsiTheme="minorHAnsi" w:cstheme="minorHAnsi"/>
          <w:bCs/>
          <w:sz w:val="22"/>
          <w:szCs w:val="22"/>
        </w:rPr>
        <w:br/>
      </w:r>
      <w:r w:rsidRPr="00F95A07">
        <w:rPr>
          <w:rFonts w:asciiTheme="minorHAnsi" w:hAnsiTheme="minorHAnsi" w:cstheme="minorHAnsi"/>
          <w:bCs/>
          <w:sz w:val="22"/>
          <w:szCs w:val="22"/>
        </w:rPr>
        <w:t>i nakrętkami - bez S</w:t>
      </w:r>
    </w:p>
    <w:p w14:paraId="24C120A6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narzutu kamiennego luzem, z brzegu, wyładunek ręczny, narzut podwodny, kamień o średnicy 25 cm</w:t>
      </w:r>
    </w:p>
    <w:p w14:paraId="200E5593" w14:textId="77777777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Wykonanie narzutu kamiennego luzem, z brzegu, wyładunek ręczny, narzut podwodny, nakłady   podstawowe kamień o średnicy 50cm</w:t>
      </w:r>
    </w:p>
    <w:p w14:paraId="60F5B700" w14:textId="098AF681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Roboty ziemne wykonywane ładowarkami kołowymi z</w:t>
      </w:r>
      <w:r w:rsidR="00034D99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5A07">
        <w:rPr>
          <w:rFonts w:asciiTheme="minorHAnsi" w:hAnsiTheme="minorHAnsi" w:cstheme="minorHAnsi"/>
          <w:bCs/>
          <w:sz w:val="22"/>
          <w:szCs w:val="22"/>
        </w:rPr>
        <w:t>transportem urobku samochodami samowyładowczymi na  odległość do 1 km lecz w ziemi zmagazynowanej w hałdach, ładowarka 1,25 m3, grunt kategorii III</w:t>
      </w:r>
    </w:p>
    <w:p w14:paraId="6C31C9F4" w14:textId="6086DB34" w:rsidR="00150E0F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 xml:space="preserve">Nakłady uzupełniające do tablic za każdy dalszy rozpoczęty 1 km odległości transportu ponad 1 km samochodami samowyładowczymi, drogi o nawierzchni utwardzonej, kategoria gruntu I-IV, </w:t>
      </w:r>
      <w:r w:rsidRPr="00F95A07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samochód </w:t>
      </w:r>
      <w:r w:rsidRPr="00F95A07">
        <w:rPr>
          <w:rFonts w:asciiTheme="minorHAnsi" w:hAnsiTheme="minorHAnsi" w:cstheme="minorHAnsi"/>
          <w:bCs/>
          <w:sz w:val="22"/>
          <w:szCs w:val="22"/>
        </w:rPr>
        <w:br/>
        <w:t>do 5 t</w:t>
      </w:r>
      <w:r w:rsidR="00403AC5" w:rsidRPr="00F95A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3AC5" w:rsidRPr="00F95A07">
        <w:rPr>
          <w:rFonts w:asciiTheme="minorHAnsi" w:hAnsiTheme="minorHAnsi" w:cstheme="minorHAnsi"/>
          <w:b/>
          <w:bCs/>
          <w:sz w:val="22"/>
          <w:szCs w:val="22"/>
        </w:rPr>
        <w:t>– transport do 4 km</w:t>
      </w:r>
    </w:p>
    <w:p w14:paraId="521DF584" w14:textId="4D1D7865" w:rsidR="00F33EAB" w:rsidRPr="00F95A07" w:rsidRDefault="00150E0F" w:rsidP="00E0150D">
      <w:pPr>
        <w:pStyle w:val="Akapitzlist"/>
        <w:numPr>
          <w:ilvl w:val="0"/>
          <w:numId w:val="13"/>
        </w:numPr>
        <w:shd w:val="clear" w:color="auto" w:fill="FFFFFF"/>
        <w:spacing w:before="0" w:after="0"/>
        <w:rPr>
          <w:rFonts w:asciiTheme="minorHAnsi" w:hAnsiTheme="minorHAnsi" w:cstheme="minorHAnsi"/>
          <w:bCs/>
          <w:sz w:val="22"/>
          <w:szCs w:val="22"/>
        </w:rPr>
      </w:pPr>
      <w:r w:rsidRPr="00F95A07">
        <w:rPr>
          <w:rFonts w:asciiTheme="minorHAnsi" w:hAnsiTheme="minorHAnsi" w:cstheme="minorHAnsi"/>
          <w:bCs/>
          <w:sz w:val="22"/>
          <w:szCs w:val="22"/>
        </w:rPr>
        <w:t>Mechaniczne plantowanie powierzchni gruntu rodzimego równiarką , kategoria gruntu I-III</w:t>
      </w:r>
    </w:p>
    <w:p w14:paraId="262E8FC7" w14:textId="77777777" w:rsidR="00F33EAB" w:rsidRPr="00F95A07" w:rsidRDefault="00F33EAB" w:rsidP="00893C63">
      <w:pPr>
        <w:shd w:val="clear" w:color="auto" w:fill="FFFFFF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712FD64" w14:textId="64AB8304" w:rsidR="00CC3373" w:rsidRPr="00F95A07" w:rsidRDefault="00CC3373" w:rsidP="00CC3373">
      <w:pP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Prace należy wykonać zgodnie z zgłoszonym przez PGW Wody Polskie Nadzór Wodny w Żywcu do Regionalnego Dyrektora Ochrony Środowiska w Katowicach sposobem prowadzenia działań wyszczególnionych w piśmie znak: KR.5.4.502</w:t>
      </w:r>
      <w:r w:rsidR="00C019F4"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7E044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377</w:t>
      </w:r>
      <w:r w:rsidR="00C019F4"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2022.MR z dnia </w:t>
      </w:r>
      <w:r w:rsidR="007E044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20.09</w:t>
      </w:r>
      <w:r w:rsidR="00C019F4"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2022r.</w:t>
      </w:r>
    </w:p>
    <w:p w14:paraId="3E8FB161" w14:textId="77777777" w:rsidR="00CC3373" w:rsidRPr="00F95A07" w:rsidRDefault="00CC3373" w:rsidP="00CC3373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Prace należy prowadzić zgodnie z „</w:t>
      </w:r>
      <w:r w:rsidRPr="00F95A07">
        <w:rPr>
          <w:rFonts w:asciiTheme="minorHAnsi" w:hAnsiTheme="minorHAnsi" w:cstheme="minorHAnsi"/>
          <w:sz w:val="22"/>
          <w:szCs w:val="22"/>
        </w:rPr>
        <w:t xml:space="preserve">Katalogiem dobrych praktyk w zakresie </w:t>
      </w:r>
      <w:proofErr w:type="spellStart"/>
      <w:r w:rsidRPr="00F95A07">
        <w:rPr>
          <w:rFonts w:asciiTheme="minorHAnsi" w:hAnsiTheme="minorHAnsi" w:cstheme="minorHAnsi"/>
          <w:sz w:val="22"/>
          <w:szCs w:val="22"/>
        </w:rPr>
        <w:t>robót</w:t>
      </w:r>
      <w:proofErr w:type="spellEnd"/>
      <w:r w:rsidRPr="00F95A07">
        <w:rPr>
          <w:rFonts w:asciiTheme="minorHAnsi" w:hAnsiTheme="minorHAnsi" w:cstheme="minorHAnsi"/>
          <w:sz w:val="22"/>
          <w:szCs w:val="22"/>
        </w:rPr>
        <w:t xml:space="preserve"> hydrotechnicznych i prac utrzymaniowych”</w:t>
      </w:r>
    </w:p>
    <w:p w14:paraId="2994BE17" w14:textId="3D21E157" w:rsidR="00CC3373" w:rsidRDefault="00CC3373" w:rsidP="00CC337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Wykonawca jest zobowiązany zapewnić nadzór przyrodniczy przez cały okres realizacji zamówienia, polegający na monitorowaniu gatunków chronionych roślin i zwierząt jak również zgodnie z wydanym postanowieniem Regionalnego Dyrektora Ochrony Środowiska w Katowicach o braku sprzeciwu, lub z ewentualnymi decyzjami derogacyjnymi uzyskanymi w trakcie prowadzenia robót.  W skład nadzoru winna wchodzić osoba posiadająca wykształcenie kierunkowe z dziedziny nauk przyrodniczych w szczególności w zakresie biologii ptaków i biologii ryb. Przed przystąpieniem do wycinki drzew, należy poddać je kontroli na obecność gniazd ptaków.</w:t>
      </w:r>
    </w:p>
    <w:p w14:paraId="2EA2F36E" w14:textId="77777777" w:rsidR="004368ED" w:rsidRPr="003B7848" w:rsidRDefault="004368ED" w:rsidP="004368ED">
      <w:pPr>
        <w:pStyle w:val="xmsonormal"/>
        <w:rPr>
          <w:rFonts w:asciiTheme="minorHAnsi" w:hAnsiTheme="minorHAnsi" w:cstheme="minorHAnsi"/>
          <w:sz w:val="22"/>
          <w:szCs w:val="22"/>
          <w:u w:val="single"/>
        </w:rPr>
      </w:pPr>
      <w:r w:rsidRPr="003B7848">
        <w:rPr>
          <w:rFonts w:asciiTheme="minorHAnsi" w:hAnsiTheme="minorHAnsi" w:cstheme="minorHAnsi"/>
          <w:sz w:val="22"/>
          <w:szCs w:val="22"/>
          <w:u w:val="single"/>
        </w:rPr>
        <w:t>Obowiązki nadzoru przyrodniczego:</w:t>
      </w:r>
    </w:p>
    <w:p w14:paraId="3C618FC3" w14:textId="77777777" w:rsidR="004368ED" w:rsidRPr="003B7848" w:rsidRDefault="004368ED" w:rsidP="004368E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- wykonywanie czynności zgodnie z obowiązującymi przepisami prawa, w szczególności ustawą z dnia 16 kwietnia 2004 r. o ochronie przyrody, ustawą z dnia 27 kwietnia 2001 r. Prawo ochrony środowiska ustawą a dnia 18 kwietnia 1985 r. o rybactwie śródlądowym, wydanymi decyzjami/uzgodnieniami z zakresu ochrony przyrody, wytycznymi Zamawiającego,</w:t>
      </w:r>
    </w:p>
    <w:p w14:paraId="05D50CA7" w14:textId="77777777" w:rsidR="004368ED" w:rsidRPr="003B7848" w:rsidRDefault="004368ED" w:rsidP="004368E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kontrola placu budowy nie rzadziej jak raz w tygodniu,</w:t>
      </w:r>
    </w:p>
    <w:p w14:paraId="595309DB" w14:textId="77777777" w:rsidR="004368ED" w:rsidRPr="003B7848" w:rsidRDefault="004368ED" w:rsidP="004368E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przeprowadzenie monitoringu przed wejściem wykonawcy na teren budowy w tym pod kątem obecności chronionych gatunków roślin, grzybów i zwierząt, ich siedlisk, miejsc rozmnażania albo czasowego przebywania zarówno w strefie korytowej jak i strefie zalewowej rzeki,</w:t>
      </w:r>
    </w:p>
    <w:p w14:paraId="61ADF052" w14:textId="77777777" w:rsidR="004368ED" w:rsidRPr="003B7848" w:rsidRDefault="004368ED" w:rsidP="004368ED">
      <w:pPr>
        <w:pStyle w:val="xmsonormal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uzgadnianie, proponowanie i nadzorowanie stosowania rozwiązań łagodzących negatywny wpływ na środowisko przyrodnicze;</w:t>
      </w:r>
    </w:p>
    <w:p w14:paraId="4335AC22" w14:textId="7D196EC9" w:rsidR="00484A81" w:rsidRPr="00F95A07" w:rsidRDefault="004368ED" w:rsidP="00484A81">
      <w:pPr>
        <w:pStyle w:val="xmsonormal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7848">
        <w:rPr>
          <w:rFonts w:asciiTheme="minorHAnsi" w:hAnsiTheme="minorHAnsi" w:cstheme="minorHAnsi"/>
          <w:sz w:val="22"/>
          <w:szCs w:val="22"/>
        </w:rPr>
        <w:t>•</w:t>
      </w:r>
      <w:r w:rsidRPr="003B7848">
        <w:rPr>
          <w:rFonts w:asciiTheme="minorHAnsi" w:hAnsiTheme="minorHAnsi" w:cstheme="minorHAnsi"/>
          <w:sz w:val="22"/>
          <w:szCs w:val="22"/>
        </w:rPr>
        <w:tab/>
        <w:t>przygotowanie raportu z przeprowadzonych prac (raport powinien zawierać m.in. informacje nt. lokalizacji prac budowalnych, opisu metodyki, wg której sprawowany był nadzór przyrodniczy, wskazanie dat pobytu na placu budowy, opisanie zastosowanych metod w celu niedopuszczenia do powstania szkód w środowisku, dokumentację fotograficzną ze wszystkich etapów realizacji zadania, opis zinwentaryzowanych gatunków chronionych, zalecenia i podjęte działania mające na celu aktywną ochronę gatunków chronionych roślin i zwierząt w trakcie realizowanych prac wraz z dokumentacją fotograficzną stanowisk gatunków chronionych wykonaną przed rozpoczęciem prac, w trakcie i po ich zakończeniu.)</w:t>
      </w:r>
    </w:p>
    <w:p w14:paraId="4A4D48C1" w14:textId="7D513779" w:rsidR="00CC3373" w:rsidRPr="00F95A07" w:rsidRDefault="00CC3373" w:rsidP="00CC337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W przypadku stwierdzenia na terenie prowadzonych prac zwierząt będących pod ochroną, lub jeżeli prace skutkowałyby: zniszczeniem, zabiciem, uszkodzeniem osobników, zniszczeniem (choćby nie zajętych) nor, gniazd, tam, utrudnieniem dostępu do schronień, zniszczeniem jaj, skrzeku, kijanek, larw, zniszczeniem, uszczupleniem lub pogorszeniem siedliska, wypłoszeniem z miejsca noclegu, zimowania, rozmnażania, należy wstrzymać pracę</w:t>
      </w:r>
      <w:r w:rsidR="00F95A07">
        <w:rPr>
          <w:rFonts w:asciiTheme="minorHAnsi" w:hAnsiTheme="minorHAnsi" w:cstheme="minorHAnsi"/>
          <w:sz w:val="22"/>
          <w:szCs w:val="22"/>
        </w:rPr>
        <w:t xml:space="preserve"> </w:t>
      </w:r>
      <w:r w:rsidRPr="00F95A07">
        <w:rPr>
          <w:rFonts w:asciiTheme="minorHAnsi" w:hAnsiTheme="minorHAnsi" w:cstheme="minorHAnsi"/>
          <w:sz w:val="22"/>
          <w:szCs w:val="22"/>
        </w:rPr>
        <w:t>i niezwłocznie powiadomić Inspektora nadzoru oraz Dyrektora Zarządu Zlewni w Żywcu.</w:t>
      </w:r>
    </w:p>
    <w:p w14:paraId="11ECEA22" w14:textId="77777777" w:rsidR="00CC3373" w:rsidRPr="00F95A07" w:rsidRDefault="00CC3373" w:rsidP="00CC337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lastRenderedPageBreak/>
        <w:t>W ww. przypadku, należy w formie raportu wskazać gatunki występujące i zaproponować sposób prowadzenia prac nie naruszający zakazów ochrony gatunkowej (nienaruszających zakazów ochrony gatunkowej). Raport należy przekazać do Dyrektora ZZ w Żywcu niezwłocznie (do 3 dni od stwierdzenia gatunków podlegających ochronie).</w:t>
      </w:r>
    </w:p>
    <w:p w14:paraId="48DEE1E8" w14:textId="77777777" w:rsidR="00CC3373" w:rsidRPr="00F95A07" w:rsidRDefault="00CC3373" w:rsidP="00CC337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>Od wykonawcy wymaga się bezzwłocznego reagowania w przypadku stwierdzenia obserwowanego lub wysoce prawdopodobnego negatywnego wpływu prac na gatunki i siedliska podlegające ochronie oraz poinformowanie o tym Zamawiającego. W przypadku braku możliwości zmodyfikowania prac w sposób nie naruszający zakazów ochrony gatunkowej, Wykonawca przygotuje materiały do decyzji derogacyjnej zgodnie z dostępnym wzorem na stronie RDOŚ.</w:t>
      </w:r>
    </w:p>
    <w:p w14:paraId="298D6D08" w14:textId="77777777" w:rsidR="00CC3373" w:rsidRPr="00F95A07" w:rsidRDefault="00CC3373" w:rsidP="00CC3373">
      <w:pPr>
        <w:pStyle w:val="xmsonormal"/>
        <w:jc w:val="both"/>
        <w:rPr>
          <w:rFonts w:asciiTheme="minorHAnsi" w:hAnsiTheme="minorHAnsi" w:cstheme="minorHAnsi"/>
          <w:sz w:val="22"/>
          <w:szCs w:val="22"/>
        </w:rPr>
      </w:pPr>
      <w:r w:rsidRPr="00F95A07">
        <w:rPr>
          <w:rFonts w:asciiTheme="minorHAnsi" w:hAnsiTheme="minorHAnsi" w:cstheme="minorHAnsi"/>
          <w:sz w:val="22"/>
          <w:szCs w:val="22"/>
        </w:rPr>
        <w:t xml:space="preserve">Wykonawca nadzoru przyrodniczego sporządzi sprawozdanie końcowe z prowadzenia nadzoru przyrodniczego podczas realizacji prac wraz z dokumentacją fotograficzną w ilość 2 egz. w formie papierowej + 1 egz. w formie elektronicznej zapisany na nośniku </w:t>
      </w:r>
      <w:proofErr w:type="spellStart"/>
      <w:r w:rsidRPr="00F95A07">
        <w:rPr>
          <w:rFonts w:asciiTheme="minorHAnsi" w:hAnsiTheme="minorHAnsi" w:cstheme="minorHAnsi"/>
          <w:sz w:val="22"/>
          <w:szCs w:val="22"/>
        </w:rPr>
        <w:t>usb</w:t>
      </w:r>
      <w:proofErr w:type="spellEnd"/>
      <w:r w:rsidRPr="00F95A07">
        <w:rPr>
          <w:rFonts w:asciiTheme="minorHAnsi" w:hAnsiTheme="minorHAnsi" w:cstheme="minorHAnsi"/>
          <w:sz w:val="22"/>
          <w:szCs w:val="22"/>
        </w:rPr>
        <w:t>.</w:t>
      </w:r>
    </w:p>
    <w:p w14:paraId="319C8707" w14:textId="7E126FD9" w:rsidR="00CC3373" w:rsidRPr="00F95A07" w:rsidRDefault="00AB2196" w:rsidP="00CC3373">
      <w:pP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Przed prowadzeniem prac należy wygrodzić teren i z</w:t>
      </w:r>
      <w:r w:rsidR="00CC3373" w:rsidRPr="00F95A0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wydzielonego obszaru przy udziale użytkownika rybackiego tj. Okręgu PZW Bielsko-Biała należy dokonać odłowu ryb, które nie wypłoszyły się przy wygrodzeniu terenu.</w:t>
      </w:r>
    </w:p>
    <w:p w14:paraId="7E3BD78C" w14:textId="2FCA1EBC" w:rsidR="007F085C" w:rsidRPr="00F95A07" w:rsidRDefault="00F95A07" w:rsidP="00F95A07">
      <w:pPr>
        <w:pStyle w:val="xmsonormal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bookmarkStart w:id="0" w:name="_Hlk112329143"/>
      <w:r w:rsidRPr="00F95A07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prac jest zobowiązany do przedłożenia po przekazaniu terenu, a przed rozpoczęciem robót w korycie dokumentu potwierdzającego dokonanie odłowu ryb przez uprawnione osoby (protokół zawierający informacje o gatunkach i ilości odłowionych ryb lub innych organizmów wodnych),  jak również raportu z inwentaryzacji przyrodniczej przeprowadzonej przed przystąpieniem do robót przez nadzór przyrodniczy. Brak powyższych dokumentów skutkować będzie wstrzymaniem prac w korycie z winy Wykonawcy.</w:t>
      </w:r>
      <w:bookmarkEnd w:id="0"/>
    </w:p>
    <w:p w14:paraId="09AE8B59" w14:textId="01ED0979" w:rsidR="00CC3373" w:rsidRPr="00484A81" w:rsidRDefault="00C019F4" w:rsidP="00484A81">
      <w:pPr>
        <w:pStyle w:val="Tekstpodstawowywcity3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95A07">
        <w:rPr>
          <w:rFonts w:asciiTheme="minorHAnsi" w:hAnsiTheme="minorHAnsi" w:cstheme="minorHAnsi"/>
          <w:b/>
          <w:bCs/>
          <w:sz w:val="22"/>
          <w:szCs w:val="22"/>
          <w:u w:val="single"/>
        </w:rPr>
        <w:t>Przed</w:t>
      </w:r>
      <w:r w:rsidR="00CC3373" w:rsidRPr="00F95A0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przystąpieniem do prowadzenia robót należy powiadomić Zarząd Okręgu PZW Okręg w Bielsku- Białej, podając termin i zakres robót.</w:t>
      </w:r>
    </w:p>
    <w:p w14:paraId="72E88D9E" w14:textId="77777777" w:rsidR="00484A81" w:rsidRDefault="00484A81" w:rsidP="00484A81">
      <w:p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BCC8870" w14:textId="68E82933" w:rsidR="00CC3373" w:rsidRDefault="00CC3373" w:rsidP="00484A81">
      <w:pPr>
        <w:spacing w:before="0" w:after="0" w:line="360" w:lineRule="auto"/>
        <w:jc w:val="left"/>
        <w:rPr>
          <w:rFonts w:cs="Calibri"/>
          <w:sz w:val="22"/>
          <w:szCs w:val="22"/>
          <w:lang w:eastAsia="pl-PL" w:bidi="ar-SA"/>
        </w:rPr>
      </w:pPr>
      <w:r w:rsidRPr="00113A36">
        <w:rPr>
          <w:rFonts w:asciiTheme="minorHAnsi" w:hAnsiTheme="minorHAnsi" w:cstheme="minorHAnsi"/>
          <w:b/>
          <w:sz w:val="22"/>
          <w:szCs w:val="22"/>
        </w:rPr>
        <w:t xml:space="preserve">Lokalizacja: </w:t>
      </w:r>
      <w:r>
        <w:rPr>
          <w:rFonts w:cs="Calibri"/>
          <w:sz w:val="22"/>
          <w:szCs w:val="22"/>
          <w:lang w:eastAsia="pl-PL" w:bidi="ar-SA"/>
        </w:rPr>
        <w:t xml:space="preserve">m. </w:t>
      </w:r>
      <w:r w:rsidR="00150E0F">
        <w:rPr>
          <w:rFonts w:cs="Calibri"/>
          <w:sz w:val="22"/>
          <w:szCs w:val="22"/>
          <w:lang w:eastAsia="pl-PL" w:bidi="ar-SA"/>
        </w:rPr>
        <w:t>Trzebinia</w:t>
      </w:r>
      <w:r>
        <w:rPr>
          <w:rFonts w:cs="Calibri"/>
          <w:sz w:val="22"/>
          <w:szCs w:val="22"/>
          <w:lang w:eastAsia="pl-PL" w:bidi="ar-SA"/>
        </w:rPr>
        <w:t xml:space="preserve">, gm. </w:t>
      </w:r>
      <w:r w:rsidR="00150E0F">
        <w:rPr>
          <w:rFonts w:cs="Calibri"/>
          <w:sz w:val="22"/>
          <w:szCs w:val="22"/>
          <w:lang w:eastAsia="pl-PL" w:bidi="ar-SA"/>
        </w:rPr>
        <w:t>Świnna</w:t>
      </w:r>
      <w:r>
        <w:rPr>
          <w:rFonts w:cs="Calibri"/>
          <w:sz w:val="22"/>
          <w:szCs w:val="22"/>
          <w:lang w:eastAsia="pl-PL" w:bidi="ar-SA"/>
        </w:rPr>
        <w:t>, pow. żywiecki, woj. Śląskie (w załączeniu mapa orientacyjna)</w:t>
      </w:r>
    </w:p>
    <w:p w14:paraId="314844E9" w14:textId="77777777" w:rsidR="00D174C0" w:rsidRDefault="00D174C0" w:rsidP="00D174C0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 wykonania </w:t>
      </w:r>
      <w:r>
        <w:rPr>
          <w:rFonts w:asciiTheme="minorHAnsi" w:hAnsiTheme="minorHAnsi" w:cstheme="minorHAnsi"/>
          <w:sz w:val="22"/>
          <w:szCs w:val="22"/>
        </w:rPr>
        <w:t xml:space="preserve">– ustala się najpóźniej do </w:t>
      </w:r>
      <w:r>
        <w:rPr>
          <w:rFonts w:asciiTheme="minorHAnsi" w:hAnsiTheme="minorHAnsi" w:cstheme="minorHAnsi"/>
          <w:b/>
          <w:bCs/>
          <w:sz w:val="22"/>
          <w:szCs w:val="22"/>
        </w:rPr>
        <w:t>15 grudnia 2022r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D818024" w14:textId="77777777" w:rsidR="00D174C0" w:rsidRPr="00113A36" w:rsidRDefault="00D174C0" w:rsidP="00484A81">
      <w:pPr>
        <w:spacing w:before="0" w:after="0"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8129353" w14:textId="77777777" w:rsidR="00CC3373" w:rsidRPr="00113A36" w:rsidRDefault="00CC3373" w:rsidP="00CC3373">
      <w:pPr>
        <w:tabs>
          <w:tab w:val="left" w:pos="720"/>
          <w:tab w:val="left" w:pos="1440"/>
        </w:tabs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113A36">
        <w:rPr>
          <w:rFonts w:asciiTheme="minorHAnsi" w:hAnsiTheme="minorHAnsi" w:cstheme="minorHAnsi"/>
          <w:b/>
          <w:sz w:val="22"/>
          <w:szCs w:val="22"/>
        </w:rPr>
        <w:t>Organizacja robót dla części:</w:t>
      </w:r>
    </w:p>
    <w:p w14:paraId="31123264" w14:textId="77777777" w:rsidR="00CC3373" w:rsidRPr="00AB2196" w:rsidRDefault="00CC3373" w:rsidP="00CC3373">
      <w:pPr>
        <w:tabs>
          <w:tab w:val="left" w:pos="720"/>
          <w:tab w:val="left" w:pos="144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23F7A1" w14:textId="77777777" w:rsidR="00CC3373" w:rsidRPr="00AB2196" w:rsidRDefault="00CC3373" w:rsidP="00CC3373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>Prace, których wykonanie należy do zobowiązań kontraktowych Wykonawcy, mieszczące się w cenie asortymentów robót :</w:t>
      </w:r>
    </w:p>
    <w:p w14:paraId="58DF9209" w14:textId="77777777" w:rsidR="00CC3373" w:rsidRPr="00AB2196" w:rsidRDefault="00CC3373" w:rsidP="00E0150D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>Roboty pomiarowe dla potrzeb wykonania robót,</w:t>
      </w:r>
    </w:p>
    <w:p w14:paraId="13F2461A" w14:textId="77777777" w:rsidR="00CC3373" w:rsidRPr="00AB2196" w:rsidRDefault="00CC3373" w:rsidP="00E0150D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>Działania ochronne i zapobiegawcze stosownie do wymagań BHP,</w:t>
      </w:r>
    </w:p>
    <w:p w14:paraId="50781D53" w14:textId="77777777" w:rsidR="00CC3373" w:rsidRPr="00AB2196" w:rsidRDefault="00CC3373" w:rsidP="00E0150D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>Zabezpieczenie terenu wykonywanych robót,</w:t>
      </w:r>
    </w:p>
    <w:p w14:paraId="2B09D6BD" w14:textId="77777777" w:rsidR="00CC3373" w:rsidRPr="00AB2196" w:rsidRDefault="00CC3373" w:rsidP="00E0150D">
      <w:pPr>
        <w:numPr>
          <w:ilvl w:val="0"/>
          <w:numId w:val="9"/>
        </w:numPr>
        <w:tabs>
          <w:tab w:val="left" w:pos="1440"/>
        </w:tabs>
        <w:suppressAutoHyphens/>
        <w:spacing w:before="0" w:after="0" w:line="240" w:lineRule="auto"/>
        <w:ind w:left="1440" w:hanging="360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>Wynajęcie terenu, opłaty dzierżawne oraz urządzenie i likwidacja zaplecza budowy,</w:t>
      </w:r>
    </w:p>
    <w:p w14:paraId="337FE57B" w14:textId="77777777" w:rsidR="00CC3373" w:rsidRPr="00AB2196" w:rsidRDefault="00CC3373" w:rsidP="00E0150D">
      <w:pPr>
        <w:numPr>
          <w:ilvl w:val="2"/>
          <w:numId w:val="9"/>
        </w:numPr>
        <w:tabs>
          <w:tab w:val="left" w:pos="1440"/>
        </w:tabs>
        <w:spacing w:before="0" w:after="0" w:line="240" w:lineRule="auto"/>
        <w:ind w:left="1418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 xml:space="preserve">Wszelkie koszty związane z dostarczeniem wody i energii elektrycznej na teren robót wraz </w:t>
      </w:r>
      <w:r w:rsidRPr="00AB2196">
        <w:rPr>
          <w:rFonts w:asciiTheme="minorHAnsi" w:hAnsiTheme="minorHAnsi" w:cstheme="minorHAnsi"/>
          <w:sz w:val="22"/>
          <w:szCs w:val="22"/>
        </w:rPr>
        <w:br/>
        <w:t xml:space="preserve">z kosztami ich zużycia, wykonanie dokumentacji fotograficznej przed przystąpieniem, w trakcie </w:t>
      </w:r>
      <w:r w:rsidRPr="00AB2196">
        <w:rPr>
          <w:rFonts w:asciiTheme="minorHAnsi" w:hAnsiTheme="minorHAnsi" w:cstheme="minorHAnsi"/>
          <w:sz w:val="22"/>
          <w:szCs w:val="22"/>
        </w:rPr>
        <w:br/>
        <w:t>i po zakończeniu prac, jako załącznik do operatu powykonawczego,</w:t>
      </w:r>
    </w:p>
    <w:p w14:paraId="4C936AD6" w14:textId="780AD8A9" w:rsidR="00CC3373" w:rsidRPr="00AB2196" w:rsidRDefault="00CC3373" w:rsidP="00E0150D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 xml:space="preserve">wykonanie dojazdu technologicznego i zjazdu do koryta potoku </w:t>
      </w:r>
      <w:proofErr w:type="spellStart"/>
      <w:r w:rsidR="00C019F4" w:rsidRPr="00AB2196">
        <w:rPr>
          <w:rFonts w:asciiTheme="minorHAnsi" w:hAnsiTheme="minorHAnsi" w:cstheme="minorHAnsi"/>
          <w:sz w:val="22"/>
          <w:szCs w:val="22"/>
        </w:rPr>
        <w:t>Trzebinka</w:t>
      </w:r>
      <w:proofErr w:type="spellEnd"/>
    </w:p>
    <w:p w14:paraId="43C3AC08" w14:textId="7F99794E" w:rsidR="00C927DE" w:rsidRPr="00484A81" w:rsidRDefault="00CC3373" w:rsidP="00CC3373">
      <w:pPr>
        <w:numPr>
          <w:ilvl w:val="0"/>
          <w:numId w:val="9"/>
        </w:numPr>
        <w:tabs>
          <w:tab w:val="left" w:pos="720"/>
          <w:tab w:val="left" w:pos="1440"/>
        </w:tabs>
        <w:spacing w:before="0" w:after="0" w:line="240" w:lineRule="auto"/>
        <w:ind w:left="1136"/>
        <w:rPr>
          <w:rFonts w:asciiTheme="minorHAnsi" w:hAnsiTheme="minorHAnsi" w:cstheme="minorHAnsi"/>
          <w:sz w:val="22"/>
          <w:szCs w:val="22"/>
        </w:rPr>
      </w:pPr>
      <w:r w:rsidRPr="00AB2196">
        <w:rPr>
          <w:rFonts w:asciiTheme="minorHAnsi" w:hAnsiTheme="minorHAnsi" w:cstheme="minorHAnsi"/>
          <w:sz w:val="22"/>
          <w:szCs w:val="22"/>
        </w:rPr>
        <w:t xml:space="preserve">W przypadku korzystania z gruntów nie stanowiących własność Zleceniodawcy na czas transportu,  </w:t>
      </w:r>
      <w:r w:rsidRPr="00AB2196">
        <w:rPr>
          <w:rFonts w:asciiTheme="minorHAnsi" w:hAnsiTheme="minorHAnsi" w:cstheme="minorHAnsi"/>
          <w:sz w:val="22"/>
          <w:szCs w:val="22"/>
        </w:rPr>
        <w:br/>
        <w:t xml:space="preserve">      przejazdu, organizacji zaplecza budowy oraz miejsca składowania materiałó</w:t>
      </w:r>
      <w:r w:rsidRPr="00AB2196">
        <w:rPr>
          <w:rFonts w:asciiTheme="minorHAnsi" w:hAnsiTheme="minorHAnsi" w:cstheme="minorHAnsi"/>
          <w:sz w:val="22"/>
          <w:szCs w:val="22"/>
        </w:rPr>
        <w:fldChar w:fldCharType="begin"/>
      </w:r>
      <w:r w:rsidRPr="00AB2196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Pr="00AB2196">
        <w:rPr>
          <w:rFonts w:asciiTheme="minorHAnsi" w:hAnsiTheme="minorHAnsi" w:cstheme="minorHAnsi"/>
          <w:sz w:val="22"/>
          <w:szCs w:val="22"/>
        </w:rPr>
        <w:fldChar w:fldCharType="end"/>
      </w:r>
      <w:r w:rsidRPr="00AB2196">
        <w:rPr>
          <w:rFonts w:asciiTheme="minorHAnsi" w:hAnsiTheme="minorHAnsi" w:cstheme="minorHAnsi"/>
          <w:sz w:val="22"/>
          <w:szCs w:val="22"/>
        </w:rPr>
        <w:t xml:space="preserve">w, </w:t>
      </w:r>
      <w:r w:rsidRPr="00AB2196">
        <w:rPr>
          <w:rFonts w:asciiTheme="minorHAnsi" w:hAnsiTheme="minorHAnsi" w:cstheme="minorHAnsi"/>
          <w:sz w:val="22"/>
          <w:szCs w:val="22"/>
        </w:rPr>
        <w:lastRenderedPageBreak/>
        <w:t xml:space="preserve">Wykonawca </w:t>
      </w:r>
      <w:r w:rsidRPr="00AB2196">
        <w:rPr>
          <w:rFonts w:asciiTheme="minorHAnsi" w:hAnsiTheme="minorHAnsi" w:cstheme="minorHAnsi"/>
          <w:sz w:val="22"/>
          <w:szCs w:val="22"/>
        </w:rPr>
        <w:br/>
        <w:t xml:space="preserve">      zobowiązany jest do uzyskania we własnym zakresie zgód właścicieli tych gruntów na ich </w:t>
      </w:r>
      <w:r w:rsidRPr="00AB2196">
        <w:rPr>
          <w:rFonts w:asciiTheme="minorHAnsi" w:hAnsiTheme="minorHAnsi" w:cstheme="minorHAnsi"/>
          <w:sz w:val="22"/>
          <w:szCs w:val="22"/>
        </w:rPr>
        <w:br/>
        <w:t xml:space="preserve">      użytkowanie.</w:t>
      </w:r>
    </w:p>
    <w:sectPr w:rsidR="00C927DE" w:rsidRPr="00484A81" w:rsidSect="00F67FD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9C74" w14:textId="77777777" w:rsidR="00D820A7" w:rsidRDefault="00D820A7" w:rsidP="00BA6736">
      <w:r>
        <w:separator/>
      </w:r>
    </w:p>
  </w:endnote>
  <w:endnote w:type="continuationSeparator" w:id="0">
    <w:p w14:paraId="730EF977" w14:textId="77777777" w:rsidR="00D820A7" w:rsidRDefault="00D820A7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charset w:val="EE"/>
    <w:family w:val="roman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7513"/>
      <w:gridCol w:w="7513"/>
      <w:gridCol w:w="2094"/>
    </w:tblGrid>
    <w:tr w:rsidR="007B5167" w:rsidRPr="00E17232" w14:paraId="38718349" w14:textId="77777777" w:rsidTr="00CE17F7">
      <w:trPr>
        <w:trHeight w:val="804"/>
      </w:trPr>
      <w:tc>
        <w:tcPr>
          <w:tcW w:w="7513" w:type="dxa"/>
          <w:vAlign w:val="bottom"/>
        </w:tcPr>
        <w:p w14:paraId="49346F2A" w14:textId="77777777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B9978BB" w14:textId="77777777" w:rsidR="007B5167" w:rsidRPr="00E17232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Żywcu</w:t>
          </w:r>
        </w:p>
        <w:p w14:paraId="49B9979E" w14:textId="77777777" w:rsidR="007B5167" w:rsidRPr="0050133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62ABC8B8" w14:textId="6FFA61A3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(33)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|e-mail: </w:t>
          </w:r>
          <w:r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7513" w:type="dxa"/>
          <w:shd w:val="clear" w:color="auto" w:fill="auto"/>
          <w:vAlign w:val="bottom"/>
        </w:tcPr>
        <w:p w14:paraId="213B9228" w14:textId="37632E1A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                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  <w:tc>
        <w:tcPr>
          <w:tcW w:w="2094" w:type="dxa"/>
          <w:shd w:val="clear" w:color="auto" w:fill="auto"/>
          <w:vAlign w:val="bottom"/>
        </w:tcPr>
        <w:p w14:paraId="0562C022" w14:textId="77777777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711DAE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C6646D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3307AAD4" w14:textId="77777777" w:rsidTr="00F3409F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0FFEB6D4" w14:textId="77777777" w:rsidR="005A0398" w:rsidRPr="00352868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39B8AE8B" w14:textId="77777777" w:rsidR="006E3ADA" w:rsidRPr="00E17232" w:rsidRDefault="00F3409F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Nadzór Wodny </w:t>
          </w:r>
          <w:r w:rsidR="00C130EE">
            <w:rPr>
              <w:rFonts w:ascii="Lato" w:hAnsi="Lato"/>
              <w:color w:val="195F8A"/>
              <w:sz w:val="18"/>
              <w:szCs w:val="18"/>
            </w:rPr>
            <w:t>w</w:t>
          </w:r>
          <w:r w:rsidR="001178E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DC4409">
            <w:rPr>
              <w:rFonts w:ascii="Lato" w:hAnsi="Lato"/>
              <w:color w:val="195F8A"/>
              <w:sz w:val="18"/>
              <w:szCs w:val="18"/>
            </w:rPr>
            <w:t>Żywcu</w:t>
          </w:r>
        </w:p>
        <w:p w14:paraId="7D0CE7EE" w14:textId="77777777" w:rsidR="00352868" w:rsidRPr="00501338" w:rsidRDefault="00DC4409" w:rsidP="0035286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Za Wodą 18, 34-300 Żywiec</w:t>
          </w:r>
        </w:p>
        <w:p w14:paraId="732A82B4" w14:textId="77777777" w:rsidR="005A0398" w:rsidRPr="00EF03DD" w:rsidRDefault="005A0398" w:rsidP="0050133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F03DD">
            <w:rPr>
              <w:rFonts w:ascii="Lato" w:hAnsi="Lato"/>
              <w:color w:val="195F8A"/>
              <w:sz w:val="18"/>
              <w:szCs w:val="18"/>
            </w:rPr>
            <w:t>tel.: +48 (</w:t>
          </w:r>
          <w:r w:rsidR="00501338" w:rsidRPr="00EF03DD">
            <w:rPr>
              <w:rFonts w:ascii="Lato" w:hAnsi="Lato"/>
              <w:color w:val="195F8A"/>
              <w:sz w:val="18"/>
              <w:szCs w:val="18"/>
            </w:rPr>
            <w:t>33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>)</w:t>
          </w:r>
          <w:r w:rsidR="00AB0530">
            <w:rPr>
              <w:rFonts w:ascii="Lato" w:hAnsi="Lato"/>
              <w:color w:val="195F8A"/>
              <w:sz w:val="18"/>
              <w:szCs w:val="18"/>
            </w:rPr>
            <w:t xml:space="preserve"> 860 03 20</w:t>
          </w:r>
          <w:r w:rsidR="008820BB" w:rsidRPr="00EF03DD">
            <w:rPr>
              <w:rFonts w:ascii="Lato" w:hAnsi="Lato"/>
              <w:color w:val="195F8A"/>
              <w:sz w:val="18"/>
              <w:szCs w:val="18"/>
            </w:rPr>
            <w:t>|</w:t>
          </w:r>
          <w:r w:rsidRPr="00EF03DD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813617" w:rsidRPr="00813617">
            <w:rPr>
              <w:rFonts w:ascii="Lato" w:hAnsi="Lato"/>
              <w:color w:val="195F8A"/>
              <w:sz w:val="18"/>
              <w:szCs w:val="18"/>
            </w:rPr>
            <w:t>nwzywiec@wody.gov.pl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40E52D4D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8316846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39D1" w14:textId="77777777" w:rsidR="00D820A7" w:rsidRDefault="00D820A7" w:rsidP="00BA6736">
      <w:r>
        <w:separator/>
      </w:r>
    </w:p>
  </w:footnote>
  <w:footnote w:type="continuationSeparator" w:id="0">
    <w:p w14:paraId="1A191BEE" w14:textId="77777777" w:rsidR="00D820A7" w:rsidRDefault="00D820A7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660C" w14:textId="77777777" w:rsidR="0044662E" w:rsidRDefault="0044662E" w:rsidP="000B20D3">
    <w:pPr>
      <w:pStyle w:val="Nagwek"/>
      <w:spacing w:before="0" w:after="0"/>
    </w:pPr>
  </w:p>
  <w:p w14:paraId="43C2B4A6" w14:textId="77777777" w:rsidR="0044662E" w:rsidRDefault="0044662E" w:rsidP="000B20D3">
    <w:pPr>
      <w:pStyle w:val="Nagwek"/>
      <w:spacing w:before="0" w:after="0"/>
    </w:pPr>
  </w:p>
  <w:p w14:paraId="1F99196D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DFB3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31D33BF4" wp14:editId="0FAFC80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9.5pt;height:19.5pt" o:bullet="t">
        <v:imagedata r:id="rId1" o:title="bulet_green"/>
      </v:shape>
    </w:pict>
  </w:numPicBullet>
  <w:abstractNum w:abstractNumId="0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684A0A"/>
    <w:multiLevelType w:val="hybridMultilevel"/>
    <w:tmpl w:val="5344E8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0CDA"/>
    <w:multiLevelType w:val="hybridMultilevel"/>
    <w:tmpl w:val="994E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B2816"/>
    <w:multiLevelType w:val="multilevel"/>
    <w:tmpl w:val="28CCA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5451E5E"/>
    <w:multiLevelType w:val="hybridMultilevel"/>
    <w:tmpl w:val="5DA289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ECD5053"/>
    <w:multiLevelType w:val="hybridMultilevel"/>
    <w:tmpl w:val="6DBE8F9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C21E0A"/>
    <w:multiLevelType w:val="hybridMultilevel"/>
    <w:tmpl w:val="56CA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143C0"/>
    <w:rsid w:val="00017C95"/>
    <w:rsid w:val="00024D9F"/>
    <w:rsid w:val="00025D43"/>
    <w:rsid w:val="00025E02"/>
    <w:rsid w:val="00030654"/>
    <w:rsid w:val="00031634"/>
    <w:rsid w:val="00034D99"/>
    <w:rsid w:val="00051323"/>
    <w:rsid w:val="0005743E"/>
    <w:rsid w:val="00060A9F"/>
    <w:rsid w:val="000736CE"/>
    <w:rsid w:val="000905F8"/>
    <w:rsid w:val="00090E4D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5BD3"/>
    <w:rsid w:val="000F03A8"/>
    <w:rsid w:val="0010437A"/>
    <w:rsid w:val="00106108"/>
    <w:rsid w:val="00107B35"/>
    <w:rsid w:val="001178E2"/>
    <w:rsid w:val="0012081E"/>
    <w:rsid w:val="001446B4"/>
    <w:rsid w:val="00150E0F"/>
    <w:rsid w:val="00153986"/>
    <w:rsid w:val="00173770"/>
    <w:rsid w:val="00185E39"/>
    <w:rsid w:val="00186390"/>
    <w:rsid w:val="00190C02"/>
    <w:rsid w:val="00191DB3"/>
    <w:rsid w:val="00194EEA"/>
    <w:rsid w:val="001959CE"/>
    <w:rsid w:val="00195AEC"/>
    <w:rsid w:val="001A20BD"/>
    <w:rsid w:val="001A6CA6"/>
    <w:rsid w:val="001B2F86"/>
    <w:rsid w:val="001B4849"/>
    <w:rsid w:val="001C3821"/>
    <w:rsid w:val="001C5CCD"/>
    <w:rsid w:val="001D421E"/>
    <w:rsid w:val="001D5541"/>
    <w:rsid w:val="001E2270"/>
    <w:rsid w:val="001E5D67"/>
    <w:rsid w:val="001E5DFA"/>
    <w:rsid w:val="001F1B2B"/>
    <w:rsid w:val="001F1D62"/>
    <w:rsid w:val="001F5B44"/>
    <w:rsid w:val="00201AC8"/>
    <w:rsid w:val="00203ACB"/>
    <w:rsid w:val="00213B7C"/>
    <w:rsid w:val="002219B6"/>
    <w:rsid w:val="0022361F"/>
    <w:rsid w:val="00223AAC"/>
    <w:rsid w:val="00223FC7"/>
    <w:rsid w:val="00225731"/>
    <w:rsid w:val="002320F7"/>
    <w:rsid w:val="00236BFF"/>
    <w:rsid w:val="00246960"/>
    <w:rsid w:val="00250DEC"/>
    <w:rsid w:val="00254A6C"/>
    <w:rsid w:val="00270F86"/>
    <w:rsid w:val="00272EB6"/>
    <w:rsid w:val="00274C24"/>
    <w:rsid w:val="00280407"/>
    <w:rsid w:val="00283C45"/>
    <w:rsid w:val="00284886"/>
    <w:rsid w:val="002852FD"/>
    <w:rsid w:val="002958C5"/>
    <w:rsid w:val="002A0FCA"/>
    <w:rsid w:val="002A5EA8"/>
    <w:rsid w:val="002A6FAC"/>
    <w:rsid w:val="002B6A92"/>
    <w:rsid w:val="002B6BBB"/>
    <w:rsid w:val="002C2C5B"/>
    <w:rsid w:val="002C2FEE"/>
    <w:rsid w:val="002C3FE4"/>
    <w:rsid w:val="002C471B"/>
    <w:rsid w:val="002D260B"/>
    <w:rsid w:val="002E2446"/>
    <w:rsid w:val="002F331F"/>
    <w:rsid w:val="003056BD"/>
    <w:rsid w:val="00316727"/>
    <w:rsid w:val="003239F5"/>
    <w:rsid w:val="003260A2"/>
    <w:rsid w:val="00330F37"/>
    <w:rsid w:val="00341D01"/>
    <w:rsid w:val="00343710"/>
    <w:rsid w:val="003461AD"/>
    <w:rsid w:val="00352868"/>
    <w:rsid w:val="0036305C"/>
    <w:rsid w:val="00371F52"/>
    <w:rsid w:val="00372C18"/>
    <w:rsid w:val="0037424F"/>
    <w:rsid w:val="0038159E"/>
    <w:rsid w:val="00386EC4"/>
    <w:rsid w:val="00392284"/>
    <w:rsid w:val="003931C3"/>
    <w:rsid w:val="003A4160"/>
    <w:rsid w:val="003B0619"/>
    <w:rsid w:val="003B18DA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60CE"/>
    <w:rsid w:val="004017CB"/>
    <w:rsid w:val="00403AC5"/>
    <w:rsid w:val="00404D1C"/>
    <w:rsid w:val="004246ED"/>
    <w:rsid w:val="00424D9F"/>
    <w:rsid w:val="00426048"/>
    <w:rsid w:val="004368ED"/>
    <w:rsid w:val="0044662E"/>
    <w:rsid w:val="00450DDE"/>
    <w:rsid w:val="00467013"/>
    <w:rsid w:val="00471175"/>
    <w:rsid w:val="00481B2A"/>
    <w:rsid w:val="00484A81"/>
    <w:rsid w:val="004908AE"/>
    <w:rsid w:val="004A1542"/>
    <w:rsid w:val="004A3DAC"/>
    <w:rsid w:val="004A6980"/>
    <w:rsid w:val="004A7945"/>
    <w:rsid w:val="004A7D08"/>
    <w:rsid w:val="004B1626"/>
    <w:rsid w:val="004B7ACF"/>
    <w:rsid w:val="004C03D8"/>
    <w:rsid w:val="004D24C0"/>
    <w:rsid w:val="004D3E19"/>
    <w:rsid w:val="004E0A98"/>
    <w:rsid w:val="004F1064"/>
    <w:rsid w:val="004F3E67"/>
    <w:rsid w:val="004F6AFC"/>
    <w:rsid w:val="00501338"/>
    <w:rsid w:val="0050570C"/>
    <w:rsid w:val="00510D9C"/>
    <w:rsid w:val="00514C54"/>
    <w:rsid w:val="00527A19"/>
    <w:rsid w:val="00527AB7"/>
    <w:rsid w:val="005309DF"/>
    <w:rsid w:val="00530E17"/>
    <w:rsid w:val="005317E4"/>
    <w:rsid w:val="00534F8E"/>
    <w:rsid w:val="005372B4"/>
    <w:rsid w:val="00540732"/>
    <w:rsid w:val="00546DE1"/>
    <w:rsid w:val="00550A86"/>
    <w:rsid w:val="00554B24"/>
    <w:rsid w:val="00565900"/>
    <w:rsid w:val="005670C6"/>
    <w:rsid w:val="005732FD"/>
    <w:rsid w:val="00573759"/>
    <w:rsid w:val="00574457"/>
    <w:rsid w:val="00575BD8"/>
    <w:rsid w:val="005842F6"/>
    <w:rsid w:val="00584F09"/>
    <w:rsid w:val="00591619"/>
    <w:rsid w:val="005A0398"/>
    <w:rsid w:val="005A70FA"/>
    <w:rsid w:val="005B16E0"/>
    <w:rsid w:val="005B1FE5"/>
    <w:rsid w:val="005B57C5"/>
    <w:rsid w:val="005C34B5"/>
    <w:rsid w:val="005C5225"/>
    <w:rsid w:val="005C549C"/>
    <w:rsid w:val="005D273E"/>
    <w:rsid w:val="005E0CBA"/>
    <w:rsid w:val="005E1916"/>
    <w:rsid w:val="005E3954"/>
    <w:rsid w:val="005E3955"/>
    <w:rsid w:val="005F0258"/>
    <w:rsid w:val="005F072B"/>
    <w:rsid w:val="005F46CB"/>
    <w:rsid w:val="005F47A2"/>
    <w:rsid w:val="005F481D"/>
    <w:rsid w:val="00603396"/>
    <w:rsid w:val="00611332"/>
    <w:rsid w:val="0062101B"/>
    <w:rsid w:val="0063769B"/>
    <w:rsid w:val="00650B38"/>
    <w:rsid w:val="00654E8C"/>
    <w:rsid w:val="006641BF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366"/>
    <w:rsid w:val="006A1821"/>
    <w:rsid w:val="006A2715"/>
    <w:rsid w:val="006A420F"/>
    <w:rsid w:val="006A5F17"/>
    <w:rsid w:val="006B5527"/>
    <w:rsid w:val="006D0F63"/>
    <w:rsid w:val="006E3ADA"/>
    <w:rsid w:val="006F5905"/>
    <w:rsid w:val="006F6532"/>
    <w:rsid w:val="007003C0"/>
    <w:rsid w:val="007003FD"/>
    <w:rsid w:val="00707FD0"/>
    <w:rsid w:val="00710EA2"/>
    <w:rsid w:val="00711DAE"/>
    <w:rsid w:val="0071332F"/>
    <w:rsid w:val="00717132"/>
    <w:rsid w:val="00751DFA"/>
    <w:rsid w:val="007544F3"/>
    <w:rsid w:val="00776FE4"/>
    <w:rsid w:val="00782C00"/>
    <w:rsid w:val="0079046A"/>
    <w:rsid w:val="00790F90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5167"/>
    <w:rsid w:val="007B5804"/>
    <w:rsid w:val="007C04D4"/>
    <w:rsid w:val="007E0444"/>
    <w:rsid w:val="007F085C"/>
    <w:rsid w:val="00807B9A"/>
    <w:rsid w:val="00813617"/>
    <w:rsid w:val="0081591C"/>
    <w:rsid w:val="00822F1E"/>
    <w:rsid w:val="008232F2"/>
    <w:rsid w:val="008252E2"/>
    <w:rsid w:val="00825598"/>
    <w:rsid w:val="0083136D"/>
    <w:rsid w:val="00835B0D"/>
    <w:rsid w:val="00841BE5"/>
    <w:rsid w:val="00841F1A"/>
    <w:rsid w:val="00847B56"/>
    <w:rsid w:val="008524F7"/>
    <w:rsid w:val="00852727"/>
    <w:rsid w:val="008532B6"/>
    <w:rsid w:val="00854BD8"/>
    <w:rsid w:val="0087644B"/>
    <w:rsid w:val="008820BB"/>
    <w:rsid w:val="008825FD"/>
    <w:rsid w:val="008853C3"/>
    <w:rsid w:val="008867EB"/>
    <w:rsid w:val="00893C63"/>
    <w:rsid w:val="008A065F"/>
    <w:rsid w:val="008B06A7"/>
    <w:rsid w:val="008B210F"/>
    <w:rsid w:val="008B5CB1"/>
    <w:rsid w:val="008B62B2"/>
    <w:rsid w:val="008C05F3"/>
    <w:rsid w:val="008C4CFF"/>
    <w:rsid w:val="008D2114"/>
    <w:rsid w:val="008D32A5"/>
    <w:rsid w:val="008D43FA"/>
    <w:rsid w:val="008D73AD"/>
    <w:rsid w:val="008E0635"/>
    <w:rsid w:val="00902446"/>
    <w:rsid w:val="009032AA"/>
    <w:rsid w:val="009065D6"/>
    <w:rsid w:val="00911F10"/>
    <w:rsid w:val="00921024"/>
    <w:rsid w:val="00921866"/>
    <w:rsid w:val="0092312F"/>
    <w:rsid w:val="00924179"/>
    <w:rsid w:val="00924779"/>
    <w:rsid w:val="00926575"/>
    <w:rsid w:val="009335AB"/>
    <w:rsid w:val="00941478"/>
    <w:rsid w:val="009424A9"/>
    <w:rsid w:val="00947E12"/>
    <w:rsid w:val="00952362"/>
    <w:rsid w:val="009601D4"/>
    <w:rsid w:val="009624B4"/>
    <w:rsid w:val="00967999"/>
    <w:rsid w:val="009752AC"/>
    <w:rsid w:val="00976646"/>
    <w:rsid w:val="00980852"/>
    <w:rsid w:val="00991728"/>
    <w:rsid w:val="00995E8D"/>
    <w:rsid w:val="009A0220"/>
    <w:rsid w:val="009B390F"/>
    <w:rsid w:val="009B3BF0"/>
    <w:rsid w:val="009B5555"/>
    <w:rsid w:val="009C1E9B"/>
    <w:rsid w:val="009D32B0"/>
    <w:rsid w:val="009D4139"/>
    <w:rsid w:val="009D70BE"/>
    <w:rsid w:val="009E21F4"/>
    <w:rsid w:val="009E2CD4"/>
    <w:rsid w:val="00A02757"/>
    <w:rsid w:val="00A07B4D"/>
    <w:rsid w:val="00A124C2"/>
    <w:rsid w:val="00A1792E"/>
    <w:rsid w:val="00A20A99"/>
    <w:rsid w:val="00A21A23"/>
    <w:rsid w:val="00A2412D"/>
    <w:rsid w:val="00A26008"/>
    <w:rsid w:val="00A27447"/>
    <w:rsid w:val="00A27E82"/>
    <w:rsid w:val="00A30C15"/>
    <w:rsid w:val="00A31C76"/>
    <w:rsid w:val="00A32710"/>
    <w:rsid w:val="00A34D7E"/>
    <w:rsid w:val="00A352B4"/>
    <w:rsid w:val="00A4319D"/>
    <w:rsid w:val="00A6104C"/>
    <w:rsid w:val="00A61529"/>
    <w:rsid w:val="00A808C7"/>
    <w:rsid w:val="00A92B96"/>
    <w:rsid w:val="00A93E7E"/>
    <w:rsid w:val="00AA1423"/>
    <w:rsid w:val="00AA47D6"/>
    <w:rsid w:val="00AB0530"/>
    <w:rsid w:val="00AB2196"/>
    <w:rsid w:val="00AB6305"/>
    <w:rsid w:val="00AB75E7"/>
    <w:rsid w:val="00AC0305"/>
    <w:rsid w:val="00AC03AF"/>
    <w:rsid w:val="00AC364C"/>
    <w:rsid w:val="00AC4AAC"/>
    <w:rsid w:val="00AD29A1"/>
    <w:rsid w:val="00AF4645"/>
    <w:rsid w:val="00AF693C"/>
    <w:rsid w:val="00B0083D"/>
    <w:rsid w:val="00B01D4F"/>
    <w:rsid w:val="00B0381D"/>
    <w:rsid w:val="00B16D64"/>
    <w:rsid w:val="00B32E72"/>
    <w:rsid w:val="00B35737"/>
    <w:rsid w:val="00B36587"/>
    <w:rsid w:val="00B45418"/>
    <w:rsid w:val="00B57E42"/>
    <w:rsid w:val="00B65380"/>
    <w:rsid w:val="00B75C6E"/>
    <w:rsid w:val="00B808C5"/>
    <w:rsid w:val="00B90D25"/>
    <w:rsid w:val="00B95A63"/>
    <w:rsid w:val="00BA5BDA"/>
    <w:rsid w:val="00BA6736"/>
    <w:rsid w:val="00BA7745"/>
    <w:rsid w:val="00BB7649"/>
    <w:rsid w:val="00BC45C1"/>
    <w:rsid w:val="00BC60DF"/>
    <w:rsid w:val="00BD4E4E"/>
    <w:rsid w:val="00BD6517"/>
    <w:rsid w:val="00BE0E20"/>
    <w:rsid w:val="00BE225A"/>
    <w:rsid w:val="00BE349D"/>
    <w:rsid w:val="00BF3BCE"/>
    <w:rsid w:val="00C00043"/>
    <w:rsid w:val="00C019F4"/>
    <w:rsid w:val="00C06534"/>
    <w:rsid w:val="00C11CC6"/>
    <w:rsid w:val="00C130EE"/>
    <w:rsid w:val="00C20DCA"/>
    <w:rsid w:val="00C25358"/>
    <w:rsid w:val="00C3043D"/>
    <w:rsid w:val="00C31473"/>
    <w:rsid w:val="00C3258A"/>
    <w:rsid w:val="00C328A5"/>
    <w:rsid w:val="00C40924"/>
    <w:rsid w:val="00C5025D"/>
    <w:rsid w:val="00C51EB3"/>
    <w:rsid w:val="00C55C69"/>
    <w:rsid w:val="00C56D07"/>
    <w:rsid w:val="00C667E9"/>
    <w:rsid w:val="00C83A41"/>
    <w:rsid w:val="00C927DE"/>
    <w:rsid w:val="00CA1A14"/>
    <w:rsid w:val="00CC3373"/>
    <w:rsid w:val="00CC41F2"/>
    <w:rsid w:val="00CC7058"/>
    <w:rsid w:val="00CE17F7"/>
    <w:rsid w:val="00CF72E2"/>
    <w:rsid w:val="00D0432D"/>
    <w:rsid w:val="00D05008"/>
    <w:rsid w:val="00D07813"/>
    <w:rsid w:val="00D114A9"/>
    <w:rsid w:val="00D12167"/>
    <w:rsid w:val="00D172D3"/>
    <w:rsid w:val="00D174C0"/>
    <w:rsid w:val="00D20EEE"/>
    <w:rsid w:val="00D21355"/>
    <w:rsid w:val="00D33EF5"/>
    <w:rsid w:val="00D3794B"/>
    <w:rsid w:val="00D43ED5"/>
    <w:rsid w:val="00D442E6"/>
    <w:rsid w:val="00D454E5"/>
    <w:rsid w:val="00D464C1"/>
    <w:rsid w:val="00D465EE"/>
    <w:rsid w:val="00D52E8B"/>
    <w:rsid w:val="00D61A7B"/>
    <w:rsid w:val="00D6568F"/>
    <w:rsid w:val="00D71086"/>
    <w:rsid w:val="00D77484"/>
    <w:rsid w:val="00D820A7"/>
    <w:rsid w:val="00D83A6A"/>
    <w:rsid w:val="00D8407D"/>
    <w:rsid w:val="00D8697E"/>
    <w:rsid w:val="00D912F6"/>
    <w:rsid w:val="00D93A2A"/>
    <w:rsid w:val="00D977BA"/>
    <w:rsid w:val="00D97CAE"/>
    <w:rsid w:val="00DA1477"/>
    <w:rsid w:val="00DA4E5B"/>
    <w:rsid w:val="00DB4AB7"/>
    <w:rsid w:val="00DB5DE4"/>
    <w:rsid w:val="00DC4409"/>
    <w:rsid w:val="00DD1083"/>
    <w:rsid w:val="00DD6EB8"/>
    <w:rsid w:val="00E00CC1"/>
    <w:rsid w:val="00E0150D"/>
    <w:rsid w:val="00E02AE4"/>
    <w:rsid w:val="00E17232"/>
    <w:rsid w:val="00E173DB"/>
    <w:rsid w:val="00E215E6"/>
    <w:rsid w:val="00E26A0B"/>
    <w:rsid w:val="00E3057F"/>
    <w:rsid w:val="00E3447F"/>
    <w:rsid w:val="00E47620"/>
    <w:rsid w:val="00E52B5C"/>
    <w:rsid w:val="00E561DD"/>
    <w:rsid w:val="00E57305"/>
    <w:rsid w:val="00E726F0"/>
    <w:rsid w:val="00E816FA"/>
    <w:rsid w:val="00E941FC"/>
    <w:rsid w:val="00E97BAE"/>
    <w:rsid w:val="00EB4B61"/>
    <w:rsid w:val="00EC1650"/>
    <w:rsid w:val="00EC26F2"/>
    <w:rsid w:val="00EC69B7"/>
    <w:rsid w:val="00ED0468"/>
    <w:rsid w:val="00ED660B"/>
    <w:rsid w:val="00EE4EF3"/>
    <w:rsid w:val="00EE5467"/>
    <w:rsid w:val="00EE7B73"/>
    <w:rsid w:val="00EF03DD"/>
    <w:rsid w:val="00F01413"/>
    <w:rsid w:val="00F122B5"/>
    <w:rsid w:val="00F15D0B"/>
    <w:rsid w:val="00F213DC"/>
    <w:rsid w:val="00F2359F"/>
    <w:rsid w:val="00F25210"/>
    <w:rsid w:val="00F2696F"/>
    <w:rsid w:val="00F33EAB"/>
    <w:rsid w:val="00F3409F"/>
    <w:rsid w:val="00F36A3E"/>
    <w:rsid w:val="00F44F8C"/>
    <w:rsid w:val="00F4797D"/>
    <w:rsid w:val="00F67FDA"/>
    <w:rsid w:val="00F743A7"/>
    <w:rsid w:val="00F900F7"/>
    <w:rsid w:val="00F95A07"/>
    <w:rsid w:val="00F9661B"/>
    <w:rsid w:val="00FA0B2A"/>
    <w:rsid w:val="00FA1BAC"/>
    <w:rsid w:val="00FA6307"/>
    <w:rsid w:val="00FB13FE"/>
    <w:rsid w:val="00FB1679"/>
    <w:rsid w:val="00FB17F5"/>
    <w:rsid w:val="00FB6276"/>
    <w:rsid w:val="00FC6BBA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4BCEC"/>
  <w15:docId w15:val="{BB793CC7-BE69-4630-83E0-32ECA722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541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541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541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8</TotalTime>
  <Pages>1</Pages>
  <Words>1911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Ewa Piszczek (RZGW Kraków)</cp:lastModifiedBy>
  <cp:revision>10</cp:revision>
  <cp:lastPrinted>2020-02-23T19:09:00Z</cp:lastPrinted>
  <dcterms:created xsi:type="dcterms:W3CDTF">2022-08-31T13:06:00Z</dcterms:created>
  <dcterms:modified xsi:type="dcterms:W3CDTF">2022-10-05T10:16:00Z</dcterms:modified>
</cp:coreProperties>
</file>