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CA71" w14:textId="77777777" w:rsidR="00400596" w:rsidRPr="00C37BF8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C37BF8">
        <w:rPr>
          <w:rFonts w:ascii="Arial" w:hAnsi="Arial" w:cs="Arial"/>
          <w:b/>
          <w:bCs/>
          <w:sz w:val="22"/>
          <w:lang w:eastAsia="zh-CN"/>
        </w:rPr>
        <w:t>OŚWIADCZENIE</w:t>
      </w:r>
    </w:p>
    <w:p w14:paraId="039D9AEB" w14:textId="77777777" w:rsidR="00400596" w:rsidRPr="00C37BF8" w:rsidRDefault="00400596" w:rsidP="00400596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 w:val="22"/>
        </w:rPr>
      </w:pPr>
      <w:r w:rsidRPr="00C37BF8">
        <w:rPr>
          <w:rFonts w:ascii="Arial" w:hAnsi="Arial" w:cs="Arial"/>
          <w:b/>
          <w:szCs w:val="21"/>
        </w:rPr>
        <w:t xml:space="preserve">w zakresie aktualności </w:t>
      </w:r>
      <w:r w:rsidRPr="00C37BF8">
        <w:rPr>
          <w:rFonts w:ascii="Arial" w:hAnsi="Arial" w:cs="Arial"/>
          <w:b/>
          <w:sz w:val="22"/>
        </w:rPr>
        <w:t xml:space="preserve">informacji zawartych w oświadczeniu, o którym mowa </w:t>
      </w:r>
    </w:p>
    <w:p w14:paraId="002DA1F3" w14:textId="336A51B9" w:rsidR="000F4B87" w:rsidRPr="00C37BF8" w:rsidRDefault="00400596" w:rsidP="00400596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Cs w:val="21"/>
        </w:rPr>
      </w:pPr>
      <w:r w:rsidRPr="00C37BF8">
        <w:rPr>
          <w:rFonts w:ascii="Arial" w:hAnsi="Arial" w:cs="Arial"/>
          <w:b/>
          <w:sz w:val="22"/>
        </w:rPr>
        <w:t xml:space="preserve">w art. 125 ust. 1 </w:t>
      </w:r>
      <w:proofErr w:type="spellStart"/>
      <w:r w:rsidRPr="00C37BF8">
        <w:rPr>
          <w:rFonts w:ascii="Arial" w:hAnsi="Arial" w:cs="Arial"/>
          <w:b/>
          <w:sz w:val="22"/>
        </w:rPr>
        <w:t>Pzp</w:t>
      </w:r>
      <w:proofErr w:type="spellEnd"/>
      <w:r w:rsidRPr="00C37BF8">
        <w:rPr>
          <w:rFonts w:ascii="Arial" w:hAnsi="Arial" w:cs="Arial"/>
          <w:b/>
          <w:sz w:val="22"/>
        </w:rPr>
        <w:t xml:space="preserve">  (dotyczy Wykonawcy)</w:t>
      </w:r>
      <w:r w:rsidRPr="00C37BF8">
        <w:rPr>
          <w:rFonts w:ascii="Arial" w:hAnsi="Arial" w:cs="Arial"/>
          <w:b/>
          <w:color w:val="FF0000"/>
          <w:sz w:val="22"/>
        </w:rPr>
        <w:t>*</w:t>
      </w:r>
      <w:r w:rsidRPr="00C37BF8">
        <w:rPr>
          <w:rFonts w:ascii="Arial" w:hAnsi="Arial" w:cs="Arial"/>
          <w:b/>
          <w:sz w:val="22"/>
        </w:rPr>
        <w:t xml:space="preserve"> / 125 ust. 5 </w:t>
      </w:r>
      <w:proofErr w:type="spellStart"/>
      <w:r w:rsidRPr="00C37BF8">
        <w:rPr>
          <w:rFonts w:ascii="Arial" w:hAnsi="Arial" w:cs="Arial"/>
          <w:b/>
          <w:sz w:val="22"/>
        </w:rPr>
        <w:t>Pzp</w:t>
      </w:r>
      <w:proofErr w:type="spellEnd"/>
      <w:r w:rsidRPr="00C37BF8">
        <w:rPr>
          <w:rFonts w:ascii="Arial" w:hAnsi="Arial" w:cs="Arial"/>
          <w:b/>
          <w:sz w:val="22"/>
        </w:rPr>
        <w:t xml:space="preserve">  (dotyczy Podmiotu trzeciego)</w:t>
      </w:r>
      <w:r w:rsidRPr="00C37BF8">
        <w:rPr>
          <w:rFonts w:ascii="Arial" w:hAnsi="Arial" w:cs="Arial"/>
          <w:b/>
          <w:color w:val="FF0000"/>
          <w:sz w:val="22"/>
        </w:rPr>
        <w:t>*</w:t>
      </w:r>
      <w:r w:rsidR="000F4B87" w:rsidRPr="00C37BF8">
        <w:rPr>
          <w:rFonts w:ascii="Arial" w:hAnsi="Arial" w:cs="Arial"/>
          <w:b/>
          <w:bCs/>
          <w:sz w:val="22"/>
          <w:lang w:eastAsia="zh-CN"/>
        </w:rPr>
        <w:t xml:space="preserve"> </w:t>
      </w:r>
    </w:p>
    <w:p w14:paraId="47104A1F" w14:textId="56F871FF" w:rsidR="00400596" w:rsidRPr="00C37BF8" w:rsidRDefault="002E3591" w:rsidP="00400596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Cs w:val="21"/>
          <w:u w:val="single"/>
        </w:rPr>
      </w:pPr>
      <w:r w:rsidRPr="00C37BF8">
        <w:rPr>
          <w:rFonts w:ascii="Arial" w:hAnsi="Arial" w:cs="Arial"/>
          <w:b/>
          <w:szCs w:val="21"/>
          <w:u w:val="single"/>
        </w:rPr>
        <w:t>DOTYCZĄCE PRZESŁANEK WYKLUCZENIA Z POSTĘPOWANIA</w:t>
      </w:r>
    </w:p>
    <w:p w14:paraId="3FC9CE4E" w14:textId="1108C48F" w:rsidR="00B54EF1" w:rsidRDefault="00400596" w:rsidP="00DD60EF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C37BF8">
        <w:rPr>
          <w:rFonts w:ascii="Arial" w:hAnsi="Arial" w:cs="Arial"/>
          <w:sz w:val="22"/>
        </w:rPr>
        <w:t xml:space="preserve">W  odpowiedzi na wezwanie z art. 274 ust. 1 </w:t>
      </w:r>
      <w:proofErr w:type="spellStart"/>
      <w:r w:rsidRPr="00C37BF8">
        <w:rPr>
          <w:rFonts w:ascii="Arial" w:hAnsi="Arial" w:cs="Arial"/>
          <w:sz w:val="22"/>
        </w:rPr>
        <w:t>Pzp</w:t>
      </w:r>
      <w:proofErr w:type="spellEnd"/>
      <w:r w:rsidRPr="00C37BF8">
        <w:rPr>
          <w:rFonts w:ascii="Arial" w:hAnsi="Arial" w:cs="Arial"/>
          <w:sz w:val="22"/>
        </w:rPr>
        <w:t xml:space="preserve"> skierowane do Wykonawcy w związku ze złożeniem oferty </w:t>
      </w:r>
      <w:r w:rsidRPr="00C37BF8">
        <w:rPr>
          <w:rFonts w:ascii="Arial" w:hAnsi="Arial" w:cs="Arial"/>
          <w:sz w:val="22"/>
          <w:lang w:eastAsia="zh-CN"/>
        </w:rPr>
        <w:t>n</w:t>
      </w:r>
      <w:r w:rsidR="000F4B87" w:rsidRPr="00C37BF8">
        <w:rPr>
          <w:rFonts w:ascii="Arial" w:hAnsi="Arial" w:cs="Arial"/>
          <w:sz w:val="22"/>
          <w:lang w:eastAsia="zh-CN"/>
        </w:rPr>
        <w:t xml:space="preserve">a potrzeby postępowania o udzielenie zamówienia publicznego pn.: </w:t>
      </w:r>
    </w:p>
    <w:p w14:paraId="18696457" w14:textId="77777777" w:rsidR="00E410B0" w:rsidRPr="00C37BF8" w:rsidRDefault="00E410B0" w:rsidP="00DD60EF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</w:p>
    <w:p w14:paraId="5DEDEC5A" w14:textId="26B88D12" w:rsidR="00DD60EF" w:rsidRPr="00E410B0" w:rsidRDefault="00E410B0" w:rsidP="00E410B0">
      <w:pPr>
        <w:jc w:val="center"/>
        <w:rPr>
          <w:b/>
          <w:szCs w:val="18"/>
          <w:lang w:eastAsia="pl-PL"/>
        </w:rPr>
      </w:pPr>
      <w:r>
        <w:rPr>
          <w:b/>
          <w:szCs w:val="18"/>
        </w:rPr>
        <w:t>Roboty budowlane na ciekach i potokach NW Żywiec – etap VII:</w:t>
      </w:r>
    </w:p>
    <w:p w14:paraId="2198036B" w14:textId="77777777" w:rsidR="002B1BBF" w:rsidRDefault="002B1BBF" w:rsidP="002B1BBF">
      <w:pPr>
        <w:ind w:left="360"/>
        <w:jc w:val="center"/>
        <w:rPr>
          <w:b/>
          <w:bCs/>
          <w:sz w:val="22"/>
          <w:szCs w:val="20"/>
          <w:lang w:eastAsia="pl-PL"/>
        </w:rPr>
      </w:pPr>
      <w:r>
        <w:rPr>
          <w:b/>
          <w:sz w:val="22"/>
          <w:szCs w:val="18"/>
        </w:rPr>
        <w:t xml:space="preserve">część 1 – </w:t>
      </w:r>
      <w:r>
        <w:rPr>
          <w:b/>
          <w:bCs/>
          <w:sz w:val="22"/>
        </w:rPr>
        <w:t>Zasyp wyrw brzegowych wraz z remontem i zabezpieczeniem istniejącej kaskady na potoku Bystra w km 3+705-3+785 w m. Kamesznica, gm. Milówka,</w:t>
      </w:r>
    </w:p>
    <w:p w14:paraId="5FC7DD03" w14:textId="77777777" w:rsidR="002B1BBF" w:rsidRDefault="002B1BBF" w:rsidP="002B1BBF">
      <w:pPr>
        <w:ind w:left="360"/>
        <w:jc w:val="center"/>
        <w:rPr>
          <w:b/>
          <w:sz w:val="22"/>
          <w:szCs w:val="18"/>
        </w:rPr>
      </w:pPr>
    </w:p>
    <w:p w14:paraId="11769E53" w14:textId="77777777" w:rsidR="002B1BBF" w:rsidRDefault="002B1BBF" w:rsidP="002B1BBF">
      <w:pPr>
        <w:ind w:left="360"/>
        <w:jc w:val="center"/>
        <w:rPr>
          <w:b/>
          <w:bCs/>
          <w:sz w:val="22"/>
        </w:rPr>
      </w:pPr>
      <w:r>
        <w:rPr>
          <w:b/>
          <w:sz w:val="22"/>
          <w:szCs w:val="18"/>
        </w:rPr>
        <w:t xml:space="preserve">część 2 – </w:t>
      </w:r>
      <w:r>
        <w:rPr>
          <w:b/>
          <w:bCs/>
          <w:sz w:val="22"/>
        </w:rPr>
        <w:t xml:space="preserve">Zasyp wyrw brzegowych w km 2+514-2+544, 3+160-3+300, 3+485-3+520, 3+575 3+600 potok </w:t>
      </w:r>
      <w:proofErr w:type="spellStart"/>
      <w:r>
        <w:rPr>
          <w:b/>
          <w:bCs/>
          <w:sz w:val="22"/>
        </w:rPr>
        <w:t>Trzebinka</w:t>
      </w:r>
      <w:proofErr w:type="spellEnd"/>
      <w:r>
        <w:rPr>
          <w:b/>
          <w:bCs/>
          <w:sz w:val="22"/>
        </w:rPr>
        <w:t>,</w:t>
      </w:r>
    </w:p>
    <w:p w14:paraId="0EA48EA7" w14:textId="77777777" w:rsidR="002B1BBF" w:rsidRDefault="002B1BBF" w:rsidP="002B1BBF">
      <w:pPr>
        <w:ind w:left="360"/>
        <w:jc w:val="center"/>
        <w:rPr>
          <w:b/>
          <w:bCs/>
          <w:sz w:val="22"/>
        </w:rPr>
      </w:pPr>
    </w:p>
    <w:p w14:paraId="5A014E7E" w14:textId="77777777" w:rsidR="002B1BBF" w:rsidRDefault="002B1BBF" w:rsidP="002B1BBF">
      <w:pPr>
        <w:ind w:left="360"/>
        <w:jc w:val="center"/>
        <w:rPr>
          <w:rFonts w:eastAsia="Times New Roman"/>
          <w:b/>
          <w:sz w:val="22"/>
          <w:szCs w:val="18"/>
          <w:lang w:eastAsia="pl-PL"/>
        </w:rPr>
      </w:pPr>
      <w:r>
        <w:rPr>
          <w:b/>
          <w:sz w:val="22"/>
          <w:szCs w:val="18"/>
        </w:rPr>
        <w:t xml:space="preserve">część 3 – </w:t>
      </w:r>
      <w:r>
        <w:rPr>
          <w:b/>
          <w:bCs/>
          <w:sz w:val="22"/>
        </w:rPr>
        <w:t>Remont stopnia w km 1+656 nr 4 na potoku Koszarawa w m. Żywiec.</w:t>
      </w:r>
    </w:p>
    <w:p w14:paraId="325BC9A8" w14:textId="77777777" w:rsidR="00331635" w:rsidRPr="00C37BF8" w:rsidRDefault="00331635" w:rsidP="00331635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</w:p>
    <w:p w14:paraId="3D7EF5B6" w14:textId="7E234DBF" w:rsidR="000F4B87" w:rsidRPr="00C37BF8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C37BF8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C37BF8">
        <w:rPr>
          <w:rFonts w:ascii="Arial" w:hAnsi="Arial" w:cs="Arial"/>
          <w:b/>
          <w:sz w:val="22"/>
          <w:lang w:eastAsia="zh-CN"/>
        </w:rPr>
        <w:t>KR.ROZ.2810.</w:t>
      </w:r>
      <w:r w:rsidR="002B1BBF">
        <w:rPr>
          <w:rFonts w:ascii="Arial" w:hAnsi="Arial" w:cs="Arial"/>
          <w:b/>
          <w:sz w:val="22"/>
          <w:lang w:eastAsia="zh-CN"/>
        </w:rPr>
        <w:t>1</w:t>
      </w:r>
      <w:r w:rsidR="00331635">
        <w:rPr>
          <w:rFonts w:ascii="Arial" w:hAnsi="Arial" w:cs="Arial"/>
          <w:b/>
          <w:sz w:val="22"/>
          <w:lang w:eastAsia="zh-CN"/>
        </w:rPr>
        <w:t>85</w:t>
      </w:r>
      <w:r w:rsidRPr="00C37BF8">
        <w:rPr>
          <w:rFonts w:ascii="Arial" w:hAnsi="Arial" w:cs="Arial"/>
          <w:b/>
          <w:sz w:val="22"/>
          <w:lang w:eastAsia="zh-CN"/>
        </w:rPr>
        <w:t>.202</w:t>
      </w:r>
      <w:r w:rsidR="009662B9" w:rsidRPr="00C37BF8">
        <w:rPr>
          <w:rFonts w:ascii="Arial" w:hAnsi="Arial" w:cs="Arial"/>
          <w:b/>
          <w:sz w:val="22"/>
          <w:lang w:eastAsia="zh-CN"/>
        </w:rPr>
        <w:t>2</w:t>
      </w:r>
    </w:p>
    <w:p w14:paraId="68001D13" w14:textId="77777777" w:rsidR="00400596" w:rsidRPr="00400596" w:rsidRDefault="00400596" w:rsidP="003114DE">
      <w:pPr>
        <w:spacing w:after="60"/>
        <w:rPr>
          <w:rFonts w:ascii="Arial" w:hAnsi="Arial" w:cs="Arial"/>
          <w:sz w:val="22"/>
        </w:rPr>
      </w:pPr>
    </w:p>
    <w:p w14:paraId="4C33D309" w14:textId="1986B13D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Wykonawc</w:t>
      </w:r>
      <w:r>
        <w:rPr>
          <w:rFonts w:ascii="Arial" w:hAnsi="Arial" w:cs="Arial"/>
          <w:sz w:val="22"/>
        </w:rPr>
        <w:t>a:</w:t>
      </w:r>
      <w:r w:rsidRPr="00400596">
        <w:rPr>
          <w:rFonts w:ascii="Arial" w:hAnsi="Arial" w:cs="Arial"/>
          <w:sz w:val="22"/>
        </w:rPr>
        <w:t xml:space="preserve">  …………………………………………………..………………….</w:t>
      </w:r>
    </w:p>
    <w:p w14:paraId="1128FFFE" w14:textId="03CDD4DD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00596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4005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A6BCA73" w14:textId="77777777" w:rsidR="002B1BBF" w:rsidRPr="00400596" w:rsidRDefault="002B1BBF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</w:p>
    <w:p w14:paraId="65B9EA8D" w14:textId="3E0D4EBD" w:rsidR="00400596" w:rsidRPr="002B1BBF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b/>
          <w:i/>
          <w:iCs/>
          <w:sz w:val="22"/>
        </w:rPr>
      </w:pPr>
      <w:r w:rsidRPr="002B1BBF">
        <w:rPr>
          <w:rFonts w:ascii="Arial" w:hAnsi="Arial" w:cs="Arial"/>
          <w:i/>
          <w:iCs/>
          <w:sz w:val="22"/>
        </w:rPr>
        <w:t xml:space="preserve">/ Podmiot </w:t>
      </w:r>
      <w:r w:rsidR="002C15C1" w:rsidRPr="002B1BBF">
        <w:rPr>
          <w:rFonts w:ascii="Arial" w:hAnsi="Arial" w:cs="Arial"/>
          <w:i/>
          <w:iCs/>
          <w:sz w:val="22"/>
        </w:rPr>
        <w:t>t</w:t>
      </w:r>
      <w:r w:rsidRPr="002B1BBF">
        <w:rPr>
          <w:rFonts w:ascii="Arial" w:hAnsi="Arial" w:cs="Arial"/>
          <w:i/>
          <w:iCs/>
          <w:sz w:val="22"/>
        </w:rPr>
        <w:t>rzeci</w:t>
      </w:r>
      <w:r w:rsidRPr="002B1BBF">
        <w:rPr>
          <w:rFonts w:ascii="Arial" w:hAnsi="Arial" w:cs="Arial"/>
          <w:b/>
          <w:i/>
          <w:iCs/>
          <w:sz w:val="22"/>
        </w:rPr>
        <w:t xml:space="preserve"> </w:t>
      </w:r>
      <w:r w:rsidRPr="002B1BBF">
        <w:rPr>
          <w:rFonts w:ascii="Arial" w:hAnsi="Arial" w:cs="Arial"/>
          <w:i/>
          <w:iCs/>
          <w:sz w:val="22"/>
        </w:rPr>
        <w:t>…………………………………………………..………………….</w:t>
      </w:r>
    </w:p>
    <w:p w14:paraId="69A6A16A" w14:textId="50A1780E" w:rsidR="00400596" w:rsidRPr="002B1BBF" w:rsidRDefault="00627AA8" w:rsidP="00400596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2B1BBF">
        <w:rPr>
          <w:rFonts w:ascii="Arial" w:hAnsi="Arial" w:cs="Arial"/>
          <w:i/>
          <w:iCs/>
          <w:sz w:val="20"/>
          <w:szCs w:val="20"/>
        </w:rPr>
        <w:tab/>
      </w:r>
      <w:r w:rsidRPr="002B1BBF">
        <w:rPr>
          <w:rFonts w:ascii="Arial" w:hAnsi="Arial" w:cs="Arial"/>
          <w:i/>
          <w:iCs/>
          <w:sz w:val="20"/>
          <w:szCs w:val="20"/>
        </w:rPr>
        <w:tab/>
      </w:r>
      <w:r w:rsidRPr="002B1BBF">
        <w:rPr>
          <w:rFonts w:ascii="Arial" w:hAnsi="Arial" w:cs="Arial"/>
          <w:i/>
          <w:iCs/>
          <w:sz w:val="20"/>
          <w:szCs w:val="20"/>
        </w:rPr>
        <w:tab/>
      </w:r>
      <w:r w:rsidRPr="002B1BBF">
        <w:rPr>
          <w:rFonts w:ascii="Arial" w:hAnsi="Arial" w:cs="Arial"/>
          <w:i/>
          <w:iCs/>
          <w:sz w:val="20"/>
          <w:szCs w:val="20"/>
        </w:rPr>
        <w:tab/>
      </w:r>
      <w:r w:rsidR="00400596" w:rsidRPr="002B1BBF">
        <w:rPr>
          <w:rFonts w:ascii="Arial" w:hAnsi="Arial" w:cs="Arial"/>
          <w:i/>
          <w:iCs/>
          <w:sz w:val="20"/>
          <w:szCs w:val="20"/>
        </w:rPr>
        <w:t>(nazwa i adres Podmiotu Trzeciego)</w:t>
      </w:r>
      <w:r w:rsidR="00400596" w:rsidRPr="002B1BBF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="00400596" w:rsidRPr="002B1BBF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7627758E" w14:textId="548D6EF5" w:rsid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oświadczam, że</w:t>
      </w:r>
      <w:r>
        <w:rPr>
          <w:rFonts w:ascii="Arial" w:hAnsi="Arial" w:cs="Arial"/>
          <w:sz w:val="22"/>
        </w:rPr>
        <w:t>:</w:t>
      </w:r>
    </w:p>
    <w:p w14:paraId="09BCEF3A" w14:textId="39DEB6D9" w:rsidR="00400596" w:rsidRPr="00400596" w:rsidRDefault="00400596" w:rsidP="00400596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informacje zawarte w oświadczeniu, o którym mowa w art. 125 ust. 1</w:t>
      </w:r>
      <w:r w:rsidR="00C37BF8" w:rsidRPr="00627AA8">
        <w:rPr>
          <w:rFonts w:ascii="Arial" w:hAnsi="Arial" w:cs="Arial"/>
          <w:color w:val="FF0000"/>
          <w:sz w:val="22"/>
        </w:rPr>
        <w:t>*</w:t>
      </w:r>
      <w:r w:rsidRPr="00400596">
        <w:rPr>
          <w:rFonts w:ascii="Arial" w:hAnsi="Arial" w:cs="Arial"/>
          <w:sz w:val="22"/>
        </w:rPr>
        <w:t xml:space="preserve">  / 125 ust. 5</w:t>
      </w:r>
      <w:r w:rsidR="00627AA8" w:rsidRPr="00627AA8">
        <w:rPr>
          <w:rFonts w:ascii="Arial" w:hAnsi="Arial" w:cs="Arial"/>
          <w:color w:val="FF0000"/>
          <w:sz w:val="22"/>
        </w:rPr>
        <w:t>*</w:t>
      </w:r>
      <w:r w:rsidRPr="00627AA8">
        <w:rPr>
          <w:rFonts w:ascii="Arial" w:hAnsi="Arial" w:cs="Arial"/>
          <w:color w:val="FF0000"/>
          <w:sz w:val="22"/>
        </w:rPr>
        <w:t xml:space="preserve"> </w:t>
      </w:r>
      <w:r w:rsidRPr="00400596">
        <w:rPr>
          <w:rFonts w:ascii="Arial" w:hAnsi="Arial" w:cs="Arial"/>
          <w:sz w:val="22"/>
        </w:rPr>
        <w:t xml:space="preserve">ustawy PZP w zakresie podstaw wykluczenia postępowania wskazanych przez </w:t>
      </w:r>
      <w:r>
        <w:rPr>
          <w:rFonts w:ascii="Arial" w:hAnsi="Arial" w:cs="Arial"/>
          <w:sz w:val="22"/>
        </w:rPr>
        <w:t>Z</w:t>
      </w:r>
      <w:r w:rsidRPr="00400596">
        <w:rPr>
          <w:rFonts w:ascii="Arial" w:hAnsi="Arial" w:cs="Arial"/>
          <w:sz w:val="22"/>
        </w:rPr>
        <w:t xml:space="preserve">amawiającego, o których mowa w rozdziale 7.1.3 SWZ, </w:t>
      </w:r>
      <w:proofErr w:type="spellStart"/>
      <w:r w:rsidRPr="00400596">
        <w:rPr>
          <w:rFonts w:ascii="Arial" w:hAnsi="Arial" w:cs="Arial"/>
          <w:sz w:val="22"/>
        </w:rPr>
        <w:t>tj</w:t>
      </w:r>
      <w:proofErr w:type="spellEnd"/>
      <w:r w:rsidRPr="00400596">
        <w:rPr>
          <w:rFonts w:ascii="Arial" w:hAnsi="Arial" w:cs="Arial"/>
          <w:sz w:val="22"/>
        </w:rPr>
        <w:t xml:space="preserve">: </w:t>
      </w:r>
    </w:p>
    <w:p w14:paraId="30324988" w14:textId="79FD1F71" w:rsidR="00400596" w:rsidRPr="00C37BF8" w:rsidRDefault="00400596" w:rsidP="00400596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Arial" w:hAnsi="Arial" w:cs="Arial"/>
          <w:b/>
          <w:bCs/>
          <w:sz w:val="22"/>
          <w:u w:val="single"/>
        </w:rPr>
      </w:pPr>
      <w:r w:rsidRPr="00C37BF8">
        <w:rPr>
          <w:rFonts w:ascii="Arial" w:hAnsi="Arial" w:cs="Arial"/>
          <w:b/>
          <w:bCs/>
          <w:sz w:val="22"/>
        </w:rPr>
        <w:t xml:space="preserve">art. 7 ust. 1 ustawy z dnia 13 kwietnia 2022 r. o szczególnych rozwiązaniach </w:t>
      </w:r>
      <w:r w:rsidR="00C6637F">
        <w:rPr>
          <w:rFonts w:ascii="Arial" w:hAnsi="Arial" w:cs="Arial"/>
          <w:b/>
          <w:bCs/>
          <w:sz w:val="22"/>
        </w:rPr>
        <w:br/>
      </w:r>
      <w:r w:rsidRPr="00C37BF8">
        <w:rPr>
          <w:rFonts w:ascii="Arial" w:hAnsi="Arial" w:cs="Arial"/>
          <w:b/>
          <w:bCs/>
          <w:sz w:val="22"/>
        </w:rPr>
        <w:t>w zakresie  przeciwdziałania wspieraniu agresji na Ukrainę oraz służących ochronie bezpieczeństwa narodowego</w:t>
      </w:r>
      <w:r w:rsidRPr="00C37BF8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1DBD837E" w14:textId="77777777" w:rsidR="003114DE" w:rsidRDefault="003114DE" w:rsidP="003114DE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są nadal aktualne.</w:t>
      </w:r>
    </w:p>
    <w:p w14:paraId="5EE92DF8" w14:textId="32955E82" w:rsidR="00E75BED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662B9">
        <w:trPr>
          <w:trHeight w:val="396"/>
          <w:jc w:val="center"/>
        </w:trPr>
        <w:tc>
          <w:tcPr>
            <w:tcW w:w="3960" w:type="dxa"/>
            <w:hideMark/>
          </w:tcPr>
          <w:p w14:paraId="16FC289E" w14:textId="24B1C8AF" w:rsidR="009A77A0" w:rsidRPr="00833010" w:rsidRDefault="009A77A0" w:rsidP="009662B9">
            <w:pPr>
              <w:widowControl w:val="0"/>
              <w:rPr>
                <w:snapToGrid w:val="0"/>
                <w:sz w:val="22"/>
                <w:lang w:eastAsia="pl-PL"/>
              </w:rPr>
            </w:pPr>
          </w:p>
          <w:p w14:paraId="62AEE4D4" w14:textId="0C75CDA9" w:rsidR="009A77A0" w:rsidRPr="002E3591" w:rsidRDefault="009A77A0" w:rsidP="009662B9">
            <w:pPr>
              <w:widowControl w:val="0"/>
              <w:ind w:left="77"/>
              <w:rPr>
                <w:i/>
                <w:iCs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51E1CD7A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491D" w14:textId="77777777" w:rsidR="002F0E47" w:rsidRDefault="002F0E47" w:rsidP="00881513">
      <w:pPr>
        <w:spacing w:line="240" w:lineRule="auto"/>
      </w:pPr>
      <w:r>
        <w:separator/>
      </w:r>
    </w:p>
  </w:endnote>
  <w:endnote w:type="continuationSeparator" w:id="0">
    <w:p w14:paraId="3BE84AF7" w14:textId="77777777" w:rsidR="002F0E47" w:rsidRDefault="002F0E4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2FF6B710" w:rsidR="00B6687C" w:rsidRPr="002B1BBF" w:rsidRDefault="00627AA8" w:rsidP="00627AA8">
    <w:pPr>
      <w:pStyle w:val="Stopka"/>
      <w:pBdr>
        <w:top w:val="single" w:sz="4" w:space="1" w:color="auto"/>
      </w:pBdr>
      <w:rPr>
        <w:color w:val="FF0000"/>
      </w:rPr>
    </w:pPr>
    <w:r w:rsidRPr="002B1BBF">
      <w:rPr>
        <w:color w:val="FF0000"/>
      </w:rPr>
      <w:t>*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3E0B" w14:textId="77777777" w:rsidR="002F0E47" w:rsidRDefault="002F0E47" w:rsidP="00881513">
      <w:pPr>
        <w:spacing w:line="240" w:lineRule="auto"/>
      </w:pPr>
      <w:r>
        <w:separator/>
      </w:r>
    </w:p>
  </w:footnote>
  <w:footnote w:type="continuationSeparator" w:id="0">
    <w:p w14:paraId="0690B582" w14:textId="77777777" w:rsidR="002F0E47" w:rsidRDefault="002F0E4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1AA84085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2B1BBF">
      <w:rPr>
        <w:b/>
        <w:bCs/>
        <w:smallCaps/>
        <w:sz w:val="22"/>
        <w:szCs w:val="20"/>
      </w:rPr>
      <w:t>1</w:t>
    </w:r>
    <w:r w:rsidR="00331635">
      <w:rPr>
        <w:b/>
        <w:bCs/>
        <w:smallCaps/>
        <w:sz w:val="22"/>
        <w:szCs w:val="20"/>
      </w:rPr>
      <w:t>85</w:t>
    </w:r>
    <w:r w:rsidRPr="0052347F">
      <w:rPr>
        <w:b/>
        <w:bCs/>
        <w:smallCaps/>
        <w:sz w:val="22"/>
        <w:szCs w:val="20"/>
      </w:rPr>
      <w:t>.202</w:t>
    </w:r>
    <w:r w:rsidR="009662B9">
      <w:rPr>
        <w:b/>
        <w:bCs/>
        <w:smallCaps/>
        <w:sz w:val="22"/>
        <w:szCs w:val="20"/>
      </w:rPr>
      <w:t>2</w:t>
    </w:r>
  </w:p>
  <w:p w14:paraId="38C431FD" w14:textId="1B72CE65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E75BED">
      <w:rPr>
        <w:b/>
        <w:sz w:val="22"/>
        <w:szCs w:val="20"/>
      </w:rPr>
      <w:t>7</w:t>
    </w:r>
    <w:r w:rsidR="007055BE">
      <w:rPr>
        <w:b/>
        <w:sz w:val="22"/>
        <w:szCs w:val="20"/>
      </w:rPr>
      <w:t>a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63C8"/>
    <w:multiLevelType w:val="hybridMultilevel"/>
    <w:tmpl w:val="D938BC26"/>
    <w:lvl w:ilvl="0" w:tplc="527499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3576B8"/>
    <w:multiLevelType w:val="hybridMultilevel"/>
    <w:tmpl w:val="21984654"/>
    <w:lvl w:ilvl="0" w:tplc="46C2FF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9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4592A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1F73DC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15C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1BBF"/>
    <w:rsid w:val="002B2308"/>
    <w:rsid w:val="002B44FC"/>
    <w:rsid w:val="002B7942"/>
    <w:rsid w:val="002C15C1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2F0E47"/>
    <w:rsid w:val="00301FFB"/>
    <w:rsid w:val="00303AF1"/>
    <w:rsid w:val="003042E8"/>
    <w:rsid w:val="0030475C"/>
    <w:rsid w:val="00310AB1"/>
    <w:rsid w:val="003114DE"/>
    <w:rsid w:val="00321610"/>
    <w:rsid w:val="00330C85"/>
    <w:rsid w:val="00331635"/>
    <w:rsid w:val="0034552C"/>
    <w:rsid w:val="00350949"/>
    <w:rsid w:val="00355065"/>
    <w:rsid w:val="003559A7"/>
    <w:rsid w:val="00360F59"/>
    <w:rsid w:val="003A20D3"/>
    <w:rsid w:val="003B0582"/>
    <w:rsid w:val="003B0794"/>
    <w:rsid w:val="003B3B57"/>
    <w:rsid w:val="003B5841"/>
    <w:rsid w:val="003C7325"/>
    <w:rsid w:val="003D5C0B"/>
    <w:rsid w:val="003E465F"/>
    <w:rsid w:val="003F02E1"/>
    <w:rsid w:val="003F411A"/>
    <w:rsid w:val="003F7DBF"/>
    <w:rsid w:val="00400596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9338D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27AA8"/>
    <w:rsid w:val="0063271A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55BE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936E4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57A8B"/>
    <w:rsid w:val="009662B9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37BF8"/>
    <w:rsid w:val="00C400CC"/>
    <w:rsid w:val="00C40A23"/>
    <w:rsid w:val="00C50A57"/>
    <w:rsid w:val="00C63256"/>
    <w:rsid w:val="00C63B22"/>
    <w:rsid w:val="00C6637F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D60EF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10B0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97B90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282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40</cp:revision>
  <cp:lastPrinted>2020-03-02T12:25:00Z</cp:lastPrinted>
  <dcterms:created xsi:type="dcterms:W3CDTF">2021-03-22T07:58:00Z</dcterms:created>
  <dcterms:modified xsi:type="dcterms:W3CDTF">2022-10-05T08:57:00Z</dcterms:modified>
</cp:coreProperties>
</file>