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9D9C" w14:textId="77777777" w:rsidR="00AB5559" w:rsidRPr="00AB5559" w:rsidRDefault="00AB5559" w:rsidP="00AB5559">
      <w:pPr>
        <w:rPr>
          <w:color w:val="FF0000"/>
        </w:rPr>
      </w:pPr>
    </w:p>
    <w:p w14:paraId="23ACA058" w14:textId="31297A49" w:rsidR="0094254E" w:rsidRDefault="000D36C3" w:rsidP="0094254E">
      <w:pPr>
        <w:jc w:val="center"/>
        <w:rPr>
          <w:b/>
        </w:rPr>
      </w:pPr>
      <w:r>
        <w:rPr>
          <w:b/>
        </w:rPr>
        <w:t>Umow</w:t>
      </w:r>
      <w:r w:rsidR="0094254E" w:rsidRPr="0094254E">
        <w:rPr>
          <w:b/>
        </w:rPr>
        <w:t>a Nr …………………………………………</w:t>
      </w:r>
    </w:p>
    <w:p w14:paraId="309015E1" w14:textId="77777777" w:rsidR="0094254E" w:rsidRDefault="0094254E" w:rsidP="0094254E"/>
    <w:p w14:paraId="22A41E46" w14:textId="77777777" w:rsidR="0094254E" w:rsidRDefault="0094254E" w:rsidP="0094254E">
      <w:pPr>
        <w:spacing w:after="120"/>
      </w:pPr>
      <w:r>
        <w:t>zawarta w dniu …………………………… w Gliwicach, pomiędzy:</w:t>
      </w:r>
    </w:p>
    <w:p w14:paraId="0D2A2C7D" w14:textId="6BAF5E42" w:rsidR="0094254E" w:rsidRPr="0094254E" w:rsidRDefault="0094254E" w:rsidP="0094254E">
      <w:pPr>
        <w:spacing w:after="60"/>
        <w:rPr>
          <w:b/>
        </w:rPr>
      </w:pPr>
      <w:r w:rsidRPr="0094254E">
        <w:rPr>
          <w:b/>
        </w:rPr>
        <w:t xml:space="preserve">Państwowym  Gospodarstwem  Wodnym Wody Polskie, </w:t>
      </w:r>
      <w:r w:rsidR="00444EBA" w:rsidRPr="00444EBA">
        <w:rPr>
          <w:b/>
        </w:rPr>
        <w:t>ul. Żelazna 59a</w:t>
      </w:r>
      <w:r w:rsidR="00444EBA">
        <w:rPr>
          <w:b/>
        </w:rPr>
        <w:t>,</w:t>
      </w:r>
      <w:r w:rsidR="00444EBA" w:rsidRPr="00444EBA">
        <w:rPr>
          <w:b/>
        </w:rPr>
        <w:t xml:space="preserve"> </w:t>
      </w:r>
      <w:r w:rsidRPr="0094254E">
        <w:rPr>
          <w:b/>
        </w:rPr>
        <w:t xml:space="preserve">00-848 Warszawa,                                              </w:t>
      </w:r>
      <w:r w:rsidR="00444EBA" w:rsidRPr="00444EBA">
        <w:rPr>
          <w:b/>
        </w:rPr>
        <w:t>NIP: 527-282-56-16</w:t>
      </w:r>
      <w:r w:rsidRPr="0094254E">
        <w:rPr>
          <w:b/>
        </w:rPr>
        <w:t>, REGO</w:t>
      </w:r>
      <w:r w:rsidR="00444EBA">
        <w:rPr>
          <w:b/>
        </w:rPr>
        <w:t>N: 368302575</w:t>
      </w:r>
    </w:p>
    <w:p w14:paraId="25F96EB6" w14:textId="77777777" w:rsidR="0094254E" w:rsidRDefault="0094254E" w:rsidP="0094254E">
      <w:pPr>
        <w:spacing w:after="60"/>
      </w:pPr>
      <w:r>
        <w:t>w imieniu którego działa jednostka organizacyjna:</w:t>
      </w:r>
    </w:p>
    <w:p w14:paraId="6D18F18A" w14:textId="2F54B5BF" w:rsidR="0094254E" w:rsidRPr="0094254E" w:rsidRDefault="0094254E" w:rsidP="0094254E">
      <w:pPr>
        <w:rPr>
          <w:b/>
        </w:rPr>
      </w:pPr>
      <w:r w:rsidRPr="0094254E">
        <w:rPr>
          <w:b/>
        </w:rPr>
        <w:t>Regionalny Zarząd Gospodarki Wodnej w Gliwicach, ul. Sienkiewicza 2, 44-100 Gliwice reprezentowana przez:</w:t>
      </w:r>
    </w:p>
    <w:p w14:paraId="70F72887" w14:textId="77777777" w:rsidR="0094254E" w:rsidRDefault="0094254E" w:rsidP="0094254E">
      <w:pPr>
        <w:spacing w:before="120"/>
      </w:pPr>
      <w:r>
        <w:t>………………………………………………………………………………………………</w:t>
      </w:r>
    </w:p>
    <w:p w14:paraId="54DAA460" w14:textId="77777777" w:rsidR="0094254E" w:rsidRDefault="0094254E" w:rsidP="0094254E">
      <w:r>
        <w:t>zwanym dalej: Zamawiającym,</w:t>
      </w:r>
    </w:p>
    <w:p w14:paraId="62E0CEEA" w14:textId="77777777" w:rsidR="0094254E" w:rsidRDefault="0094254E" w:rsidP="0094254E"/>
    <w:p w14:paraId="656ED141" w14:textId="77777777" w:rsidR="0094254E" w:rsidRDefault="0094254E" w:rsidP="0094254E">
      <w:r>
        <w:t>a</w:t>
      </w:r>
    </w:p>
    <w:p w14:paraId="675E9A2E" w14:textId="77777777" w:rsidR="0094254E" w:rsidRDefault="0094254E" w:rsidP="0094254E">
      <w:r>
        <w:t>………………………………………………………………………………………………</w:t>
      </w:r>
    </w:p>
    <w:p w14:paraId="334DC24F" w14:textId="77777777" w:rsidR="0094254E" w:rsidRDefault="0094254E" w:rsidP="0094254E">
      <w:r>
        <w:t>………………………………………………………………………………………………</w:t>
      </w:r>
    </w:p>
    <w:p w14:paraId="4924243E" w14:textId="77777777" w:rsidR="0094254E" w:rsidRDefault="0094254E" w:rsidP="0094254E">
      <w:r>
        <w:t>………………………………………………………………………………………………</w:t>
      </w:r>
    </w:p>
    <w:p w14:paraId="0A8F4CAC" w14:textId="77777777" w:rsidR="0094254E" w:rsidRDefault="0094254E" w:rsidP="0094254E">
      <w:r>
        <w:t>………………………………………………………………………………………………</w:t>
      </w:r>
    </w:p>
    <w:p w14:paraId="367D1669" w14:textId="77777777" w:rsidR="0094254E" w:rsidRDefault="0094254E" w:rsidP="0094254E">
      <w:proofErr w:type="spellStart"/>
      <w:r>
        <w:t>zwan</w:t>
      </w:r>
      <w:proofErr w:type="spellEnd"/>
      <w:r>
        <w:t xml:space="preserve"> -</w:t>
      </w:r>
      <w:proofErr w:type="spellStart"/>
      <w:r>
        <w:t>ym</w:t>
      </w:r>
      <w:proofErr w:type="spellEnd"/>
      <w:r>
        <w:t xml:space="preserve"> / </w:t>
      </w:r>
      <w:proofErr w:type="spellStart"/>
      <w:r>
        <w:t>ną</w:t>
      </w:r>
      <w:proofErr w:type="spellEnd"/>
      <w:r>
        <w:t xml:space="preserve"> dalej Wykonawcą. </w:t>
      </w:r>
    </w:p>
    <w:p w14:paraId="77D18F43" w14:textId="77777777" w:rsidR="0094254E" w:rsidRDefault="0094254E" w:rsidP="0094254E"/>
    <w:p w14:paraId="3D71E45E" w14:textId="77777777" w:rsidR="0094254E" w:rsidRDefault="0094254E" w:rsidP="0094254E">
      <w:pPr>
        <w:spacing w:after="120"/>
      </w:pPr>
      <w:r>
        <w:t>Zamawiający i Wykonawca zwani będą dalej także „Stroną”, zaś łącznie „Stronami”.</w:t>
      </w:r>
    </w:p>
    <w:p w14:paraId="4B8767B1" w14:textId="4C7FD91F" w:rsidR="00C52564" w:rsidRPr="00AB5559" w:rsidRDefault="0094254E" w:rsidP="0094254E">
      <w:pPr>
        <w:spacing w:after="240"/>
        <w:rPr>
          <w:color w:val="FF0000"/>
        </w:rPr>
      </w:pPr>
      <w:r>
        <w:t xml:space="preserve">Niniejsza </w:t>
      </w:r>
      <w:r w:rsidR="000D36C3">
        <w:t>umow</w:t>
      </w:r>
      <w:r>
        <w:t xml:space="preserve">a została zawarta po przeprowadzeniu postępowania o udzielenie zamówienia </w:t>
      </w:r>
      <w:r w:rsidR="005F2AB1">
        <w:t xml:space="preserve">publicznego  na podstawie </w:t>
      </w:r>
      <w:r w:rsidR="001C5620">
        <w:t xml:space="preserve">ustawy </w:t>
      </w:r>
      <w:r>
        <w:t>z dnia 11 września 2019 r. Prawo za</w:t>
      </w:r>
      <w:r w:rsidR="00444EBA">
        <w:t>mówień publicznych (Dz.U. z 2022 r. poz. 1710</w:t>
      </w:r>
      <w:r w:rsidR="001C5620">
        <w:t xml:space="preserve"> </w:t>
      </w:r>
      <w:proofErr w:type="spellStart"/>
      <w:r w:rsidR="001C5620">
        <w:t>t.j</w:t>
      </w:r>
      <w:proofErr w:type="spellEnd"/>
      <w:r w:rsidR="001C5620">
        <w:t>.</w:t>
      </w:r>
      <w:r>
        <w:t xml:space="preserve"> ze zm.) pn. </w:t>
      </w:r>
      <w:r w:rsidRPr="000E2453">
        <w:rPr>
          <w:color w:val="000000" w:themeColor="text1"/>
        </w:rPr>
        <w:t>„</w:t>
      </w:r>
      <w:r w:rsidR="000E2453" w:rsidRPr="000E2453">
        <w:rPr>
          <w:color w:val="000000" w:themeColor="text1"/>
        </w:rPr>
        <w:t>Zakup podnośnika koszowego na podwoziu samochodowym o DMC do 3,5 t</w:t>
      </w:r>
      <w:r w:rsidRPr="000E2453">
        <w:rPr>
          <w:color w:val="000000" w:themeColor="text1"/>
        </w:rPr>
        <w:t>”.</w:t>
      </w:r>
    </w:p>
    <w:p w14:paraId="77CB6746" w14:textId="77777777" w:rsidR="00FC795B" w:rsidRDefault="00AB5559" w:rsidP="0094254E">
      <w:pPr>
        <w:spacing w:before="120" w:after="60"/>
        <w:jc w:val="center"/>
        <w:rPr>
          <w:b/>
        </w:rPr>
      </w:pPr>
      <w:r w:rsidRPr="0094254E">
        <w:rPr>
          <w:b/>
        </w:rPr>
        <w:t>§ 1</w:t>
      </w:r>
      <w:r w:rsidR="009E11F3">
        <w:rPr>
          <w:b/>
        </w:rPr>
        <w:t>.</w:t>
      </w:r>
      <w:r w:rsidR="0094254E">
        <w:rPr>
          <w:b/>
        </w:rPr>
        <w:t xml:space="preserve">  </w:t>
      </w:r>
    </w:p>
    <w:p w14:paraId="6E11F4B6" w14:textId="22CEEF9F" w:rsidR="00AB5559" w:rsidRPr="0094254E" w:rsidRDefault="00AB5559" w:rsidP="0094254E">
      <w:pPr>
        <w:spacing w:before="120" w:after="60"/>
        <w:jc w:val="center"/>
        <w:rPr>
          <w:b/>
        </w:rPr>
      </w:pPr>
      <w:r w:rsidRPr="0094254E">
        <w:rPr>
          <w:b/>
        </w:rPr>
        <w:t xml:space="preserve">Przedmiot </w:t>
      </w:r>
      <w:r w:rsidR="009E11F3">
        <w:rPr>
          <w:b/>
        </w:rPr>
        <w:t>u</w:t>
      </w:r>
      <w:r w:rsidR="00444EBA">
        <w:rPr>
          <w:b/>
        </w:rPr>
        <w:t>mow</w:t>
      </w:r>
      <w:r w:rsidRPr="0094254E">
        <w:rPr>
          <w:b/>
        </w:rPr>
        <w:t>y</w:t>
      </w:r>
    </w:p>
    <w:p w14:paraId="41E5EF44" w14:textId="55534A47" w:rsidR="00AB5559" w:rsidRPr="00B05B4E" w:rsidRDefault="000D36C3" w:rsidP="00EE1537">
      <w:pPr>
        <w:ind w:left="284" w:hanging="284"/>
        <w:rPr>
          <w:color w:val="FF0000"/>
        </w:rPr>
      </w:pPr>
      <w:r w:rsidRPr="00B05B4E">
        <w:t xml:space="preserve">1. Przedmiotem </w:t>
      </w:r>
      <w:r w:rsidR="009E11F3">
        <w:t>u</w:t>
      </w:r>
      <w:r w:rsidR="00444EBA">
        <w:t>mow</w:t>
      </w:r>
      <w:r w:rsidR="0094254E" w:rsidRPr="00B05B4E">
        <w:t>y (dalej „p</w:t>
      </w:r>
      <w:r w:rsidR="00AB5559" w:rsidRPr="00B05B4E">
        <w:t xml:space="preserve">rzedmiot </w:t>
      </w:r>
      <w:r w:rsidR="009E11F3">
        <w:t>u</w:t>
      </w:r>
      <w:r w:rsidR="00444EBA">
        <w:t>mow</w:t>
      </w:r>
      <w:r w:rsidR="00AB5559" w:rsidRPr="00B05B4E">
        <w:t>y”) jest dostawa przez W</w:t>
      </w:r>
      <w:r w:rsidR="00EE1537" w:rsidRPr="00B05B4E">
        <w:t xml:space="preserve">ykonawcę na rzecz Zamawiającego </w:t>
      </w:r>
      <w:r w:rsidR="00AB5559" w:rsidRPr="00B05B4E">
        <w:t>fabrycznie nowego samochodu specjalisty</w:t>
      </w:r>
      <w:r w:rsidR="00444EBA">
        <w:t xml:space="preserve">cznego o DMC 3,5 tony </w:t>
      </w:r>
      <w:r w:rsidR="00AB5559" w:rsidRPr="00B05B4E">
        <w:t xml:space="preserve">wyprodukowanego nie wcześniej niż </w:t>
      </w:r>
      <w:r w:rsidR="00594486" w:rsidRPr="00B05B4E">
        <w:t>w 2022</w:t>
      </w:r>
      <w:r w:rsidR="00AB77BD" w:rsidRPr="00B05B4E">
        <w:t xml:space="preserve"> r. </w:t>
      </w:r>
      <w:r w:rsidR="00444EBA">
        <w:t>(</w:t>
      </w:r>
      <w:r w:rsidR="00AB77BD" w:rsidRPr="00B05B4E">
        <w:t>dalej „p</w:t>
      </w:r>
      <w:r w:rsidR="00AB5559" w:rsidRPr="00B05B4E">
        <w:t>o</w:t>
      </w:r>
      <w:r w:rsidR="00444EBA">
        <w:t>jazd</w:t>
      </w:r>
      <w:r w:rsidRPr="00B05B4E">
        <w:t>”</w:t>
      </w:r>
      <w:r w:rsidR="00444EBA">
        <w:t xml:space="preserve">) </w:t>
      </w:r>
      <w:r w:rsidRPr="00B05B4E">
        <w:t>z podnośnikiem koszowym</w:t>
      </w:r>
      <w:r w:rsidR="00B05B4E" w:rsidRPr="00B05B4E">
        <w:t xml:space="preserve"> </w:t>
      </w:r>
      <w:r w:rsidR="00AB5559" w:rsidRPr="005F2AB1">
        <w:t>przegubowo</w:t>
      </w:r>
      <w:r w:rsidR="009E11F3">
        <w:t xml:space="preserve"> </w:t>
      </w:r>
      <w:r w:rsidR="00AB5559" w:rsidRPr="005F2AB1">
        <w:t>-</w:t>
      </w:r>
      <w:r w:rsidR="009E11F3">
        <w:t xml:space="preserve"> </w:t>
      </w:r>
      <w:r w:rsidR="00AB5559" w:rsidRPr="005F2AB1">
        <w:t>teleskopowym</w:t>
      </w:r>
      <w:r w:rsidR="001C5620">
        <w:rPr>
          <w:color w:val="FF0000"/>
        </w:rPr>
        <w:t xml:space="preserve"> </w:t>
      </w:r>
      <w:r w:rsidR="00AB5559" w:rsidRPr="00B05B4E">
        <w:t>z wysięgnikiem bocz</w:t>
      </w:r>
      <w:r w:rsidR="00444EBA">
        <w:t>nym (dalej</w:t>
      </w:r>
      <w:r w:rsidR="00EE1537" w:rsidRPr="00B05B4E">
        <w:t xml:space="preserve"> „</w:t>
      </w:r>
      <w:r w:rsidRPr="00B05B4E">
        <w:t>p</w:t>
      </w:r>
      <w:r w:rsidR="00444EBA">
        <w:t>odnośnik</w:t>
      </w:r>
      <w:r w:rsidR="00EE1537" w:rsidRPr="00B05B4E">
        <w:t>”</w:t>
      </w:r>
      <w:r w:rsidR="00444EBA">
        <w:t>)</w:t>
      </w:r>
      <w:r w:rsidR="009E11F3">
        <w:t>,</w:t>
      </w:r>
      <w:r w:rsidR="00CE694C">
        <w:t xml:space="preserve"> </w:t>
      </w:r>
      <w:r w:rsidR="00AB5559" w:rsidRPr="00B05B4E">
        <w:t>których szczegółowy opis zawarty jest w</w:t>
      </w:r>
      <w:r w:rsidR="00444EBA">
        <w:t xml:space="preserve"> Opisie Przedmiotu Zamówienia (d</w:t>
      </w:r>
      <w:r w:rsidR="00AB5559" w:rsidRPr="00B05B4E">
        <w:t xml:space="preserve">alej </w:t>
      </w:r>
      <w:r w:rsidR="00444EBA">
        <w:t>„</w:t>
      </w:r>
      <w:r w:rsidR="00AB5559" w:rsidRPr="00B05B4E">
        <w:t>OPZ</w:t>
      </w:r>
      <w:r w:rsidR="00444EBA">
        <w:t>”</w:t>
      </w:r>
      <w:r w:rsidR="00AB5559" w:rsidRPr="00B05B4E">
        <w:t>),</w:t>
      </w:r>
      <w:r w:rsidR="00EE1537" w:rsidRPr="00B05B4E">
        <w:rPr>
          <w:color w:val="FF0000"/>
        </w:rPr>
        <w:t xml:space="preserve"> </w:t>
      </w:r>
      <w:r w:rsidR="00444EBA">
        <w:t>stanowiącym z</w:t>
      </w:r>
      <w:r w:rsidR="00AB5559" w:rsidRPr="00B05B4E">
        <w:t xml:space="preserve">ałącznik nr 1 do </w:t>
      </w:r>
      <w:r w:rsidR="00444EBA">
        <w:t>umow</w:t>
      </w:r>
      <w:r w:rsidR="00AB5559" w:rsidRPr="00B05B4E">
        <w:t>y.</w:t>
      </w:r>
    </w:p>
    <w:p w14:paraId="2D18D500" w14:textId="77777777" w:rsidR="00AB5559" w:rsidRPr="00B05B4E" w:rsidRDefault="00AB5559" w:rsidP="00AB5559">
      <w:r w:rsidRPr="00B05B4E">
        <w:t>2. Wykonawca oświadcza w szczególności, że:</w:t>
      </w:r>
    </w:p>
    <w:p w14:paraId="2CB03DEA" w14:textId="41F875E2" w:rsidR="00AB5559" w:rsidRDefault="000D36C3" w:rsidP="009E11F3">
      <w:pPr>
        <w:pStyle w:val="Akapitzlist"/>
        <w:numPr>
          <w:ilvl w:val="0"/>
          <w:numId w:val="1"/>
        </w:numPr>
        <w:ind w:left="567" w:hanging="283"/>
      </w:pPr>
      <w:r w:rsidRPr="00B05B4E">
        <w:t>p</w:t>
      </w:r>
      <w:r w:rsidR="00AB5559" w:rsidRPr="00B05B4E">
        <w:t>ojazd jest dopuszczony do ruchu i obrotu gospodarczego na terytorium Rzeczpospolitej Polskiej,</w:t>
      </w:r>
    </w:p>
    <w:p w14:paraId="0043F67B" w14:textId="7CB59361" w:rsidR="00AB5559" w:rsidRPr="00B05B4E" w:rsidRDefault="000D36C3" w:rsidP="009E11F3">
      <w:pPr>
        <w:pStyle w:val="Akapitzlist"/>
        <w:numPr>
          <w:ilvl w:val="0"/>
          <w:numId w:val="1"/>
        </w:numPr>
        <w:ind w:left="567" w:hanging="283"/>
      </w:pPr>
      <w:r w:rsidRPr="00B05B4E">
        <w:t>p</w:t>
      </w:r>
      <w:r w:rsidR="00AB5559" w:rsidRPr="00B05B4E">
        <w:t>odnośnik koszowy jest dopuszczony do eksploatacji przez Urząd Dozoru Technicznego,</w:t>
      </w:r>
    </w:p>
    <w:p w14:paraId="7E04321C" w14:textId="1CB37C4A" w:rsidR="00AB5559" w:rsidRPr="00B05B4E" w:rsidRDefault="00AB5559" w:rsidP="009E11F3">
      <w:pPr>
        <w:ind w:left="567"/>
      </w:pPr>
      <w:r w:rsidRPr="00B05B4E">
        <w:t xml:space="preserve">potwierdzony decyzją zezwalającą na eksploatację urządzenia, </w:t>
      </w:r>
      <w:r w:rsidR="005F2AB1">
        <w:t>na okres co najmniej 12 miesięcy</w:t>
      </w:r>
      <w:r w:rsidR="001C5620">
        <w:t>,</w:t>
      </w:r>
    </w:p>
    <w:p w14:paraId="020365BF" w14:textId="2230C230" w:rsidR="00AB5559" w:rsidRPr="00B05B4E" w:rsidRDefault="000D36C3" w:rsidP="009E11F3">
      <w:pPr>
        <w:pStyle w:val="Akapitzlist"/>
        <w:numPr>
          <w:ilvl w:val="0"/>
          <w:numId w:val="1"/>
        </w:numPr>
        <w:ind w:left="567" w:hanging="283"/>
      </w:pPr>
      <w:r w:rsidRPr="00B05B4E">
        <w:t>p</w:t>
      </w:r>
      <w:r w:rsidR="00AB5559" w:rsidRPr="00B05B4E">
        <w:t xml:space="preserve">ojazd jest całkowicie </w:t>
      </w:r>
      <w:r w:rsidR="00EE1537" w:rsidRPr="00B05B4E">
        <w:t xml:space="preserve">nowy, wyprodukowany z odpowiednich </w:t>
      </w:r>
      <w:r w:rsidR="00AB5559" w:rsidRPr="00B05B4E">
        <w:t>materiałów, kompletny, sprawny i wolny od wad zarówno fizyczny</w:t>
      </w:r>
      <w:r w:rsidR="00EE1537" w:rsidRPr="00B05B4E">
        <w:t xml:space="preserve">ch jak i prawnych oraz nie jest </w:t>
      </w:r>
      <w:r w:rsidR="00AB5559" w:rsidRPr="00B05B4E">
        <w:t>obciążony prawem osó</w:t>
      </w:r>
      <w:r w:rsidR="001C5620">
        <w:t>b trzecich,</w:t>
      </w:r>
    </w:p>
    <w:p w14:paraId="1CE45EDB" w14:textId="0D47D6FB" w:rsidR="00C241C6" w:rsidRPr="00B05B4E" w:rsidRDefault="0094254E" w:rsidP="005633E0">
      <w:pPr>
        <w:pStyle w:val="Akapitzlist"/>
        <w:numPr>
          <w:ilvl w:val="0"/>
          <w:numId w:val="1"/>
        </w:numPr>
        <w:ind w:left="567" w:hanging="283"/>
      </w:pPr>
      <w:r w:rsidRPr="00B05B4E">
        <w:t xml:space="preserve"> </w:t>
      </w:r>
      <w:r w:rsidR="00360F4C">
        <w:t>w</w:t>
      </w:r>
      <w:r w:rsidR="000D36C3" w:rsidRPr="00B05B4E">
        <w:t>raz z p</w:t>
      </w:r>
      <w:r w:rsidR="00AB5559" w:rsidRPr="00B05B4E">
        <w:t xml:space="preserve">ojazdem Wykonawca dostarczy Zamawiającemu </w:t>
      </w:r>
      <w:r w:rsidR="00EE1537" w:rsidRPr="00B05B4E">
        <w:t xml:space="preserve">stosowne gwarancje, wyposażenie </w:t>
      </w:r>
      <w:r w:rsidR="00AB5559" w:rsidRPr="00B05B4E">
        <w:t>wymagane przepisami ruchu drogowego i dokumenty wymagan</w:t>
      </w:r>
      <w:r w:rsidR="00EE1537" w:rsidRPr="00B05B4E">
        <w:t xml:space="preserve">e odrębnymi przepisami, a także </w:t>
      </w:r>
      <w:r w:rsidR="00AB5559" w:rsidRPr="00B05B4E">
        <w:t>książkę rewizji urządzenia podnośnikowego wydaną prze</w:t>
      </w:r>
      <w:r w:rsidR="00EE1537" w:rsidRPr="00B05B4E">
        <w:t xml:space="preserve">z Urząd </w:t>
      </w:r>
      <w:r w:rsidR="00EE1537" w:rsidRPr="00B05B4E">
        <w:lastRenderedPageBreak/>
        <w:t xml:space="preserve">Dozoru Technicznego dla </w:t>
      </w:r>
      <w:r w:rsidR="000D36C3" w:rsidRPr="00B05B4E">
        <w:t>p</w:t>
      </w:r>
      <w:r w:rsidR="00AB5559" w:rsidRPr="00B05B4E">
        <w:t>odnośnika koszowego, instrukcje obsługi w języku p</w:t>
      </w:r>
      <w:r w:rsidR="00EE1537" w:rsidRPr="00B05B4E">
        <w:t xml:space="preserve">olskim niezbędne do prawidłowej </w:t>
      </w:r>
      <w:r w:rsidR="00AB5559" w:rsidRPr="00B05B4E">
        <w:t>eksploatacj</w:t>
      </w:r>
      <w:r w:rsidR="005F2AB1">
        <w:t>i</w:t>
      </w:r>
      <w:r w:rsidR="00AB5559" w:rsidRPr="00B05B4E">
        <w:t>, których szczegół</w:t>
      </w:r>
      <w:r w:rsidR="00EE1537" w:rsidRPr="00B05B4E">
        <w:t>owy wykaz zawarty jest w O</w:t>
      </w:r>
      <w:r w:rsidR="00C241C6">
        <w:t>PZ</w:t>
      </w:r>
      <w:r w:rsidR="00AB5559" w:rsidRPr="00B05B4E">
        <w:t>.</w:t>
      </w:r>
    </w:p>
    <w:p w14:paraId="01EEE11F" w14:textId="77777777" w:rsidR="00FC795B" w:rsidRDefault="00AB5559" w:rsidP="00360F4C">
      <w:pPr>
        <w:spacing w:before="120" w:after="60"/>
        <w:ind w:left="709" w:hanging="709"/>
        <w:jc w:val="center"/>
        <w:rPr>
          <w:b/>
        </w:rPr>
      </w:pPr>
      <w:r w:rsidRPr="00B05B4E">
        <w:rPr>
          <w:b/>
        </w:rPr>
        <w:t>§ 2</w:t>
      </w:r>
      <w:r w:rsidR="00C241C6">
        <w:rPr>
          <w:b/>
        </w:rPr>
        <w:t xml:space="preserve">. </w:t>
      </w:r>
    </w:p>
    <w:p w14:paraId="1B38FA7F" w14:textId="5145E855" w:rsidR="00AB5559" w:rsidRPr="00B05B4E" w:rsidRDefault="00AB5559" w:rsidP="00360F4C">
      <w:pPr>
        <w:spacing w:before="120" w:after="60"/>
        <w:ind w:left="709" w:hanging="709"/>
        <w:jc w:val="center"/>
        <w:rPr>
          <w:b/>
        </w:rPr>
      </w:pPr>
      <w:r w:rsidRPr="00B05B4E">
        <w:rPr>
          <w:b/>
        </w:rPr>
        <w:t xml:space="preserve">Termin i miejsce realizacji </w:t>
      </w:r>
      <w:r w:rsidR="0072776B">
        <w:rPr>
          <w:b/>
        </w:rPr>
        <w:t>u</w:t>
      </w:r>
      <w:r w:rsidR="00444EBA">
        <w:rPr>
          <w:b/>
        </w:rPr>
        <w:t>mow</w:t>
      </w:r>
      <w:r w:rsidRPr="00B05B4E">
        <w:rPr>
          <w:b/>
        </w:rPr>
        <w:t>y</w:t>
      </w:r>
    </w:p>
    <w:p w14:paraId="73EEA19E" w14:textId="12506A25" w:rsidR="00AB5559" w:rsidRPr="003E0A54" w:rsidRDefault="00AB5559" w:rsidP="003318B7">
      <w:pPr>
        <w:ind w:left="284" w:hanging="284"/>
        <w:rPr>
          <w:szCs w:val="24"/>
        </w:rPr>
      </w:pPr>
      <w:r w:rsidRPr="00B05B4E">
        <w:t>1. Wykonaw</w:t>
      </w:r>
      <w:r w:rsidR="0094254E" w:rsidRPr="00B05B4E">
        <w:t>ca zobowiązuje się zrealizować p</w:t>
      </w:r>
      <w:r w:rsidRPr="00B05B4E">
        <w:t xml:space="preserve">rzedmiot </w:t>
      </w:r>
      <w:r w:rsidR="001C5620">
        <w:t>u</w:t>
      </w:r>
      <w:r w:rsidR="00444EBA">
        <w:t>mow</w:t>
      </w:r>
      <w:r w:rsidRPr="00B05B4E">
        <w:t>y</w:t>
      </w:r>
      <w:r w:rsidR="00C52564" w:rsidRPr="00B05B4E">
        <w:t xml:space="preserve"> </w:t>
      </w:r>
      <w:r w:rsidR="001C5620">
        <w:t xml:space="preserve">w </w:t>
      </w:r>
      <w:r w:rsidR="001C5620" w:rsidRPr="00315B23">
        <w:t>terminie do</w:t>
      </w:r>
      <w:r w:rsidR="00875222" w:rsidRPr="00315B23">
        <w:t xml:space="preserve"> </w:t>
      </w:r>
      <w:r w:rsidR="006A7D56" w:rsidRPr="00315B23">
        <w:t xml:space="preserve"> </w:t>
      </w:r>
      <w:r w:rsidR="00E34E65" w:rsidRPr="00315B23">
        <w:t>1</w:t>
      </w:r>
      <w:r w:rsidR="00B227C1" w:rsidRPr="00315B23">
        <w:t>0</w:t>
      </w:r>
      <w:r w:rsidR="006A7D56" w:rsidRPr="00315B23">
        <w:t xml:space="preserve"> dni </w:t>
      </w:r>
      <w:r w:rsidR="00875222" w:rsidRPr="00315B23">
        <w:t>roboczych</w:t>
      </w:r>
      <w:r w:rsidR="00875222" w:rsidRPr="00B05B4E">
        <w:t xml:space="preserve"> </w:t>
      </w:r>
      <w:r w:rsidR="006A7D56" w:rsidRPr="00B05B4E">
        <w:t xml:space="preserve">liczonych od daty </w:t>
      </w:r>
      <w:r w:rsidRPr="00B05B4E">
        <w:t>pod</w:t>
      </w:r>
      <w:r w:rsidR="006A7D56" w:rsidRPr="00B05B4E">
        <w:t xml:space="preserve">pisania </w:t>
      </w:r>
      <w:r w:rsidR="001C5620">
        <w:t>u</w:t>
      </w:r>
      <w:r w:rsidR="00444EBA">
        <w:t>mow</w:t>
      </w:r>
      <w:r w:rsidR="006A7D56" w:rsidRPr="00B05B4E">
        <w:t xml:space="preserve">y przez obie Strony, </w:t>
      </w:r>
      <w:bookmarkStart w:id="0" w:name="_Hlk114746282"/>
      <w:r w:rsidR="006A7D56" w:rsidRPr="00B05B4E">
        <w:t xml:space="preserve">nie później jednak niż do dnia  </w:t>
      </w:r>
      <w:r w:rsidR="00875222" w:rsidRPr="005F2AB1">
        <w:t>19</w:t>
      </w:r>
      <w:r w:rsidR="005106BF" w:rsidRPr="005F2AB1">
        <w:t>.12.2022</w:t>
      </w:r>
      <w:r w:rsidR="001C5620">
        <w:t xml:space="preserve"> </w:t>
      </w:r>
      <w:r w:rsidR="005106BF" w:rsidRPr="005F2AB1">
        <w:t>r.</w:t>
      </w:r>
      <w:bookmarkEnd w:id="0"/>
      <w:r w:rsidR="00FC795B">
        <w:t xml:space="preserve"> </w:t>
      </w:r>
    </w:p>
    <w:p w14:paraId="04A987B2" w14:textId="01CFFAA3" w:rsidR="009445E1" w:rsidRDefault="009445E1" w:rsidP="00C241C6">
      <w:pPr>
        <w:tabs>
          <w:tab w:val="left" w:pos="426"/>
        </w:tabs>
        <w:ind w:left="284" w:hanging="284"/>
      </w:pPr>
      <w:r>
        <w:t xml:space="preserve">2. Za datę realizacji  przedmiotu </w:t>
      </w:r>
      <w:r w:rsidR="001C5620">
        <w:t>u</w:t>
      </w:r>
      <w:r w:rsidR="00444EBA">
        <w:t>mow</w:t>
      </w:r>
      <w:r>
        <w:t>y uważa</w:t>
      </w:r>
      <w:r w:rsidR="001C5620">
        <w:t xml:space="preserve"> się dzień przekazania pojazdu Z</w:t>
      </w:r>
      <w:r>
        <w:t xml:space="preserve">amawiającemu </w:t>
      </w:r>
      <w:r w:rsidR="001C5620">
        <w:t xml:space="preserve">                </w:t>
      </w:r>
      <w:r>
        <w:t xml:space="preserve">i podpisania przez przedstawicieli obu </w:t>
      </w:r>
      <w:r w:rsidR="00FC795B">
        <w:t>S</w:t>
      </w:r>
      <w:r>
        <w:t>tron protokołu końcowego odbioru pojazdu bez uwag</w:t>
      </w:r>
      <w:r w:rsidR="001C5620">
        <w:t xml:space="preserve"> </w:t>
      </w:r>
      <w:r w:rsidR="00FC795B">
        <w:br/>
      </w:r>
      <w:r w:rsidR="001C5620">
        <w:t>i zastrzeżeń</w:t>
      </w:r>
      <w:r>
        <w:t xml:space="preserve">. </w:t>
      </w:r>
    </w:p>
    <w:p w14:paraId="288D2E0F" w14:textId="180F0CDD" w:rsidR="00427F8F" w:rsidRDefault="009445E1" w:rsidP="005633E0">
      <w:pPr>
        <w:spacing w:after="60"/>
        <w:ind w:left="284" w:hanging="284"/>
      </w:pPr>
      <w:r>
        <w:t xml:space="preserve">3. Wykonawca zobowiązuje się do dostarczenia pojazdu do </w:t>
      </w:r>
      <w:bookmarkStart w:id="1" w:name="_Hlk114749456"/>
      <w:r>
        <w:t>jednostki Zamawiającego:  Państwowe Gospodarstwo Wodne Wody Polskie Zbiornik Wodny Turawa, ul. Świerkowa 10,  46-045 Turawa zwanego dalej „miejscem dostawy”.</w:t>
      </w:r>
    </w:p>
    <w:bookmarkEnd w:id="1"/>
    <w:p w14:paraId="40E47FD9" w14:textId="77777777" w:rsidR="00FC795B" w:rsidRDefault="00AB5559" w:rsidP="009445E1">
      <w:pPr>
        <w:spacing w:before="120" w:after="60"/>
        <w:jc w:val="center"/>
        <w:rPr>
          <w:b/>
        </w:rPr>
      </w:pPr>
      <w:r w:rsidRPr="00B05B4E">
        <w:rPr>
          <w:b/>
        </w:rPr>
        <w:t>§ 3</w:t>
      </w:r>
      <w:r w:rsidR="00427F8F">
        <w:rPr>
          <w:b/>
        </w:rPr>
        <w:t>.</w:t>
      </w:r>
      <w:r w:rsidR="0094254E" w:rsidRPr="00B05B4E">
        <w:rPr>
          <w:b/>
        </w:rPr>
        <w:t xml:space="preserve"> </w:t>
      </w:r>
    </w:p>
    <w:p w14:paraId="53372049" w14:textId="443F0661" w:rsidR="00AB5559" w:rsidRPr="00B05B4E" w:rsidRDefault="00AB5559" w:rsidP="009445E1">
      <w:pPr>
        <w:spacing w:before="120" w:after="60"/>
        <w:jc w:val="center"/>
        <w:rPr>
          <w:b/>
        </w:rPr>
      </w:pPr>
      <w:r w:rsidRPr="00B05B4E">
        <w:rPr>
          <w:b/>
        </w:rPr>
        <w:t>Warunki dostawy</w:t>
      </w:r>
      <w:r w:rsidR="001C5620">
        <w:rPr>
          <w:b/>
        </w:rPr>
        <w:t xml:space="preserve"> pojazdu</w:t>
      </w:r>
    </w:p>
    <w:p w14:paraId="04DE73A7" w14:textId="77777777" w:rsidR="00AB5559" w:rsidRPr="00B05B4E" w:rsidRDefault="00AB5559" w:rsidP="00AB77BD">
      <w:pPr>
        <w:ind w:left="284" w:hanging="284"/>
      </w:pPr>
      <w:r w:rsidRPr="00B05B4E">
        <w:t xml:space="preserve">1. Wykonawca zobowiązuje się do dostarczenia do </w:t>
      </w:r>
      <w:r w:rsidR="00AB77BD" w:rsidRPr="00B05B4E">
        <w:t xml:space="preserve">miejsca dostawy pojazdu bez uszkodzeń mechanicznych </w:t>
      </w:r>
      <w:r w:rsidRPr="00B05B4E">
        <w:t>i jakichkolwiek wad, przy użyciu specjalistycznych po</w:t>
      </w:r>
      <w:r w:rsidR="00AB77BD" w:rsidRPr="00B05B4E">
        <w:t xml:space="preserve">jazdów stosowanych do przewozu pojazdów, na własny </w:t>
      </w:r>
      <w:r w:rsidRPr="00B05B4E">
        <w:t>koszt i ryzyko.</w:t>
      </w:r>
    </w:p>
    <w:p w14:paraId="65078D0E" w14:textId="351D628F" w:rsidR="00AB5559" w:rsidRPr="00B05B4E" w:rsidRDefault="00AB5559" w:rsidP="00AB77BD">
      <w:pPr>
        <w:ind w:left="284" w:hanging="284"/>
      </w:pPr>
      <w:r w:rsidRPr="00B05B4E">
        <w:t>2. Wykonawca będzie odpowiedzial</w:t>
      </w:r>
      <w:r w:rsidR="00AB77BD" w:rsidRPr="00B05B4E">
        <w:t>ny za jakiekolwiek uszkodzenie p</w:t>
      </w:r>
      <w:r w:rsidRPr="00B05B4E">
        <w:t xml:space="preserve">ojazdu </w:t>
      </w:r>
      <w:r w:rsidR="00AB77BD" w:rsidRPr="00B05B4E">
        <w:t xml:space="preserve">wynikające z jego niewłaściwego </w:t>
      </w:r>
      <w:r w:rsidR="000D36C3" w:rsidRPr="00B05B4E">
        <w:t>transportu do miejsca d</w:t>
      </w:r>
      <w:r w:rsidRPr="00B05B4E">
        <w:t>ostawy. Wsze</w:t>
      </w:r>
      <w:r w:rsidR="00AB77BD" w:rsidRPr="00B05B4E">
        <w:t xml:space="preserve">lkie ryzyka uszkodzenia pojazdu lub utraty pojazdu, w tym zaistnienia </w:t>
      </w:r>
      <w:r w:rsidRPr="00B05B4E">
        <w:t>szkody z powodu siły wyż</w:t>
      </w:r>
      <w:r w:rsidR="001C5620">
        <w:t>szej</w:t>
      </w:r>
      <w:r w:rsidR="00AB77BD" w:rsidRPr="00B05B4E">
        <w:t xml:space="preserve"> do momentu transportu do miejsca d</w:t>
      </w:r>
      <w:r w:rsidRPr="00B05B4E">
        <w:t>os</w:t>
      </w:r>
      <w:r w:rsidR="001C5620">
        <w:t>tawy i podpisania przez Strony bez uwag p</w:t>
      </w:r>
      <w:r w:rsidR="00AB77BD" w:rsidRPr="00B05B4E">
        <w:t>rotokołu odbioru k</w:t>
      </w:r>
      <w:r w:rsidR="001C5620">
        <w:t>ońcowego</w:t>
      </w:r>
      <w:r w:rsidRPr="00B05B4E">
        <w:t xml:space="preserve"> obciążają Wykonawcę.</w:t>
      </w:r>
    </w:p>
    <w:p w14:paraId="6DBB458C" w14:textId="04775332" w:rsidR="00AB5559" w:rsidRPr="00B05B4E" w:rsidRDefault="00AB5559" w:rsidP="00AB77BD">
      <w:pPr>
        <w:ind w:left="284" w:hanging="284"/>
        <w:rPr>
          <w:color w:val="FF0000"/>
        </w:rPr>
      </w:pPr>
      <w:r w:rsidRPr="00B05B4E">
        <w:t xml:space="preserve">3. Wykonawca zobowiązuje się do dostarczenia </w:t>
      </w:r>
      <w:r w:rsidR="00AB77BD" w:rsidRPr="00B05B4E">
        <w:t>do miejsca dostawy pojazdu</w:t>
      </w:r>
      <w:r w:rsidRPr="00B05B4E">
        <w:t xml:space="preserve"> spełniającego warunki techniczne przewidziane</w:t>
      </w:r>
      <w:r w:rsidR="00AB77BD" w:rsidRPr="00B05B4E">
        <w:rPr>
          <w:color w:val="FF0000"/>
        </w:rPr>
        <w:t xml:space="preserve"> </w:t>
      </w:r>
      <w:r w:rsidRPr="00B05B4E">
        <w:t>przez obowiązujące w Polsce przepisy prawne dla pojazdów poruszających się po drogach publicznych oraz</w:t>
      </w:r>
      <w:r w:rsidR="00AB77BD" w:rsidRPr="00B05B4E">
        <w:rPr>
          <w:color w:val="FF0000"/>
        </w:rPr>
        <w:t xml:space="preserve"> </w:t>
      </w:r>
      <w:r w:rsidRPr="00B05B4E">
        <w:t>warunki przewidziane przez przepisy prawa wspólnotowego Unii Eu</w:t>
      </w:r>
      <w:r w:rsidR="001C5620">
        <w:t>ropejskiej. Pojazd</w:t>
      </w:r>
      <w:r w:rsidRPr="00B05B4E">
        <w:t xml:space="preserve"> musi mieć</w:t>
      </w:r>
      <w:r w:rsidR="00AB77BD" w:rsidRPr="00B05B4E">
        <w:rPr>
          <w:color w:val="FF0000"/>
        </w:rPr>
        <w:t xml:space="preserve"> </w:t>
      </w:r>
      <w:r w:rsidRPr="00B05B4E">
        <w:t>kierownicę usytuowaną po lewej stronie kabiny.</w:t>
      </w:r>
    </w:p>
    <w:p w14:paraId="77589EC9" w14:textId="77777777" w:rsidR="00FC795B" w:rsidRDefault="00AB5559" w:rsidP="000D36C3">
      <w:pPr>
        <w:spacing w:before="120" w:after="60"/>
        <w:jc w:val="center"/>
        <w:rPr>
          <w:b/>
        </w:rPr>
      </w:pPr>
      <w:r w:rsidRPr="00B05B4E">
        <w:rPr>
          <w:b/>
        </w:rPr>
        <w:t>§ 4</w:t>
      </w:r>
      <w:r w:rsidR="00FC795B">
        <w:rPr>
          <w:b/>
        </w:rPr>
        <w:t>.</w:t>
      </w:r>
    </w:p>
    <w:p w14:paraId="661C7990" w14:textId="1A818F06" w:rsidR="00AB5559" w:rsidRPr="00B05B4E" w:rsidRDefault="000D36C3" w:rsidP="000D36C3">
      <w:pPr>
        <w:spacing w:before="120" w:after="60"/>
        <w:jc w:val="center"/>
        <w:rPr>
          <w:b/>
        </w:rPr>
      </w:pPr>
      <w:r w:rsidRPr="00B05B4E">
        <w:rPr>
          <w:b/>
        </w:rPr>
        <w:t xml:space="preserve"> Wynagrodzenie</w:t>
      </w:r>
      <w:r w:rsidR="00AB5559" w:rsidRPr="00B05B4E">
        <w:rPr>
          <w:b/>
        </w:rPr>
        <w:t xml:space="preserve"> i warunki płatności</w:t>
      </w:r>
    </w:p>
    <w:p w14:paraId="65AC67A0" w14:textId="5EDE0DC1" w:rsidR="0041095E" w:rsidRDefault="00AB5559" w:rsidP="00C00BC5">
      <w:pPr>
        <w:ind w:left="284" w:hanging="284"/>
      </w:pPr>
      <w:r w:rsidRPr="00B05B4E">
        <w:t>1. Wykonawca zobowiązuje</w:t>
      </w:r>
      <w:r w:rsidR="0094254E" w:rsidRPr="00B05B4E">
        <w:t xml:space="preserve"> się zrealizować p</w:t>
      </w:r>
      <w:r w:rsidRPr="00B05B4E">
        <w:t xml:space="preserve">rzedmiot </w:t>
      </w:r>
      <w:r w:rsidR="001C5620">
        <w:t>u</w:t>
      </w:r>
      <w:r w:rsidR="00444EBA">
        <w:t>mow</w:t>
      </w:r>
      <w:r w:rsidRPr="00B05B4E">
        <w:t>y za cenę n</w:t>
      </w:r>
      <w:r w:rsidR="006640F2" w:rsidRPr="00B05B4E">
        <w:t xml:space="preserve">etto, która wynosi ………………….. zł </w:t>
      </w:r>
      <w:r w:rsidRPr="00B05B4E">
        <w:t>(słownie: ……………………………. 00/100), powiększoną o podatek VAT</w:t>
      </w:r>
      <w:r w:rsidR="006640F2" w:rsidRPr="00B05B4E">
        <w:t xml:space="preserve"> w wysokości …………. zł (słownie:</w:t>
      </w:r>
      <w:r w:rsidRPr="00B05B4E">
        <w:t>………………….. złotych</w:t>
      </w:r>
      <w:r w:rsidR="00305708">
        <w:t xml:space="preserve"> 00/100) z zastrzeżeniem </w:t>
      </w:r>
      <w:r w:rsidR="00FE201A" w:rsidRPr="00B90253">
        <w:rPr>
          <w:color w:val="000000" w:themeColor="text1"/>
        </w:rPr>
        <w:t xml:space="preserve">§ 4 ust. 5 </w:t>
      </w:r>
      <w:r w:rsidR="00305708" w:rsidRPr="00B90253">
        <w:rPr>
          <w:color w:val="000000" w:themeColor="text1"/>
        </w:rPr>
        <w:t xml:space="preserve"> </w:t>
      </w:r>
      <w:r w:rsidR="00FC795B">
        <w:t>u</w:t>
      </w:r>
      <w:r w:rsidR="00444EBA">
        <w:t>mow</w:t>
      </w:r>
      <w:r w:rsidR="001C5620">
        <w:t>y, łącznie</w:t>
      </w:r>
      <w:r w:rsidRPr="00B05B4E">
        <w:t xml:space="preserve"> </w:t>
      </w:r>
      <w:r w:rsidR="00FC795B">
        <w:t xml:space="preserve">za </w:t>
      </w:r>
      <w:r w:rsidRPr="00B05B4E">
        <w:t>c</w:t>
      </w:r>
      <w:r w:rsidR="006640F2" w:rsidRPr="00B05B4E">
        <w:t xml:space="preserve">enę brutto ………………… zł (słownie: </w:t>
      </w:r>
      <w:r w:rsidRPr="00B05B4E">
        <w:t>………………………… złotych 00/100)</w:t>
      </w:r>
      <w:r w:rsidR="00FC795B">
        <w:t xml:space="preserve">, </w:t>
      </w:r>
      <w:r w:rsidRPr="00B05B4E">
        <w:t>zwaną dalej „</w:t>
      </w:r>
      <w:r w:rsidR="006640F2" w:rsidRPr="00B05B4E">
        <w:t xml:space="preserve">ceną </w:t>
      </w:r>
      <w:r w:rsidR="001C5620">
        <w:t>u</w:t>
      </w:r>
      <w:r w:rsidR="00444EBA">
        <w:t>mow</w:t>
      </w:r>
      <w:r w:rsidR="006640F2" w:rsidRPr="00B05B4E">
        <w:t>y</w:t>
      </w:r>
      <w:r w:rsidR="0041095E">
        <w:t>”.</w:t>
      </w:r>
    </w:p>
    <w:p w14:paraId="3D905871" w14:textId="6EE1525F" w:rsidR="00AB5559" w:rsidRPr="00B05B4E" w:rsidRDefault="00AB5559" w:rsidP="00C00BC5">
      <w:pPr>
        <w:ind w:left="284" w:hanging="284"/>
      </w:pPr>
      <w:r w:rsidRPr="00B05B4E">
        <w:t xml:space="preserve">2. Cena </w:t>
      </w:r>
      <w:r w:rsidR="00FC795B">
        <w:t>u</w:t>
      </w:r>
      <w:r w:rsidR="00444EBA">
        <w:t>mow</w:t>
      </w:r>
      <w:r w:rsidRPr="00B05B4E">
        <w:t xml:space="preserve">y jest ustalona, stała i nie podlega zmianom w trakcie realizacji </w:t>
      </w:r>
      <w:r w:rsidR="00FC795B">
        <w:t>u</w:t>
      </w:r>
      <w:r w:rsidR="00444EBA">
        <w:t>mow</w:t>
      </w:r>
      <w:r w:rsidR="00C00BC5" w:rsidRPr="00B05B4E">
        <w:t xml:space="preserve">y. </w:t>
      </w:r>
      <w:r w:rsidRPr="00B05B4E">
        <w:t>Wszelkie koszty rzeczowe i osobowe w związku lub w celu rea</w:t>
      </w:r>
      <w:r w:rsidR="006640F2" w:rsidRPr="00B05B4E">
        <w:t xml:space="preserve">lizacji </w:t>
      </w:r>
      <w:r w:rsidR="00FC795B">
        <w:t>u</w:t>
      </w:r>
      <w:r w:rsidR="00444EBA">
        <w:t>mow</w:t>
      </w:r>
      <w:r w:rsidR="001C5620">
        <w:t>y ponosi Wykonawca</w:t>
      </w:r>
      <w:r w:rsidR="006640F2" w:rsidRPr="00B05B4E">
        <w:t xml:space="preserve"> </w:t>
      </w:r>
      <w:r w:rsidR="00FC795B">
        <w:br/>
      </w:r>
      <w:r w:rsidRPr="0041095E">
        <w:t>w szczególności k</w:t>
      </w:r>
      <w:r w:rsidR="00F868A9">
        <w:t>oszty wykonania wszelkich usług</w:t>
      </w:r>
      <w:r w:rsidRPr="00B05B4E">
        <w:rPr>
          <w:color w:val="FF0000"/>
        </w:rPr>
        <w:t xml:space="preserve"> </w:t>
      </w:r>
      <w:r w:rsidRPr="00B05B4E">
        <w:t>uzy</w:t>
      </w:r>
      <w:r w:rsidR="006640F2" w:rsidRPr="00B05B4E">
        <w:t xml:space="preserve">skania, wystawienia, stworzenia </w:t>
      </w:r>
      <w:r w:rsidR="001C5620">
        <w:t xml:space="preserve">                             </w:t>
      </w:r>
      <w:r w:rsidRPr="00B05B4E">
        <w:t>i dostarczenia lub udostępnienia Zamawiającemu wszelkiej dokume</w:t>
      </w:r>
      <w:r w:rsidR="006640F2" w:rsidRPr="00B05B4E">
        <w:t xml:space="preserve">ntacji i wszystkich dokumentów, </w:t>
      </w:r>
      <w:r w:rsidRPr="00B05B4E">
        <w:t xml:space="preserve">o których mowa w </w:t>
      </w:r>
      <w:r w:rsidR="00FC795B">
        <w:t>u</w:t>
      </w:r>
      <w:r w:rsidR="00444EBA">
        <w:t>mow</w:t>
      </w:r>
      <w:r w:rsidRPr="00B05B4E">
        <w:t>ie.</w:t>
      </w:r>
    </w:p>
    <w:p w14:paraId="659DAB89" w14:textId="4474526D" w:rsidR="00AB5559" w:rsidRPr="00B05B4E" w:rsidRDefault="00C00BC5" w:rsidP="006640F2">
      <w:pPr>
        <w:ind w:left="284" w:hanging="284"/>
      </w:pPr>
      <w:r w:rsidRPr="00B05B4E">
        <w:t>3</w:t>
      </w:r>
      <w:r w:rsidR="00AB5559" w:rsidRPr="00B05B4E">
        <w:t xml:space="preserve">. Wykonawca wystawi fakturę w dniu obustronnego podpisania </w:t>
      </w:r>
      <w:r w:rsidR="000D36C3" w:rsidRPr="00B05B4E">
        <w:t xml:space="preserve">bez uwag </w:t>
      </w:r>
      <w:r w:rsidR="001C5620">
        <w:t>p</w:t>
      </w:r>
      <w:r w:rsidR="00AB5559" w:rsidRPr="00C373AC">
        <w:t>rotok</w:t>
      </w:r>
      <w:r w:rsidR="00DD10EB" w:rsidRPr="00C373AC">
        <w:t>ołu odbioru w</w:t>
      </w:r>
      <w:r w:rsidR="006640F2" w:rsidRPr="00C373AC">
        <w:t xml:space="preserve">stępnego. </w:t>
      </w:r>
      <w:r w:rsidR="00AB5559" w:rsidRPr="00C373AC">
        <w:t>Nieprawidłowo wystawiona faktura zostanie skorygowana poprzez w</w:t>
      </w:r>
      <w:r w:rsidR="006640F2" w:rsidRPr="00C373AC">
        <w:t xml:space="preserve">ystawienie </w:t>
      </w:r>
      <w:r w:rsidR="006640F2" w:rsidRPr="00B05B4E">
        <w:t xml:space="preserve">faktury korygującej, </w:t>
      </w:r>
      <w:r w:rsidR="001C5620">
        <w:t>bądź za zgodą Wykonawcy</w:t>
      </w:r>
      <w:r w:rsidR="00AB5559" w:rsidRPr="00B05B4E">
        <w:t xml:space="preserve"> zwrócona Wykonawcy.</w:t>
      </w:r>
    </w:p>
    <w:p w14:paraId="6CCA815B" w14:textId="1AA48C2C" w:rsidR="00AB5559" w:rsidRPr="00930C3A" w:rsidRDefault="00C00BC5" w:rsidP="00DD10EB">
      <w:pPr>
        <w:ind w:left="284" w:hanging="284"/>
        <w:rPr>
          <w:bCs/>
        </w:rPr>
      </w:pPr>
      <w:r w:rsidRPr="00B05B4E">
        <w:lastRenderedPageBreak/>
        <w:t>4</w:t>
      </w:r>
      <w:r w:rsidR="00AB5559" w:rsidRPr="00B05B4E">
        <w:t>. Płatność zostanie dokonana przez Zamawiającego na rzecz Wykonawcy p</w:t>
      </w:r>
      <w:r w:rsidR="00DD10EB" w:rsidRPr="00B05B4E">
        <w:t xml:space="preserve">rzelewem na rachunek bankowy </w:t>
      </w:r>
      <w:r w:rsidR="00AB5559" w:rsidRPr="00B05B4E">
        <w:t>Wykonawcy wskazany na fakturze zgodny z rachunkami Wykona</w:t>
      </w:r>
      <w:r w:rsidR="00DD10EB" w:rsidRPr="00B05B4E">
        <w:t xml:space="preserve">wcy ujętymi w wykazie podmiotów </w:t>
      </w:r>
      <w:r w:rsidR="00AB5559" w:rsidRPr="00B05B4E">
        <w:t xml:space="preserve">zarejestrowanych jako podatnicy VAT, </w:t>
      </w:r>
      <w:r w:rsidR="00AB5559" w:rsidRPr="00930C3A">
        <w:t xml:space="preserve">w ciągu </w:t>
      </w:r>
      <w:r w:rsidR="00930C3A" w:rsidRPr="00930C3A">
        <w:t>30</w:t>
      </w:r>
      <w:r w:rsidR="00AB5559" w:rsidRPr="00930C3A">
        <w:t xml:space="preserve"> (</w:t>
      </w:r>
      <w:r w:rsidR="00930C3A" w:rsidRPr="00930C3A">
        <w:t>trzydziestu</w:t>
      </w:r>
      <w:r w:rsidR="00AB5559" w:rsidRPr="00930C3A">
        <w:t>) dni kalendarzowy</w:t>
      </w:r>
      <w:r w:rsidR="00DD10EB" w:rsidRPr="00930C3A">
        <w:t xml:space="preserve">ch liczonych od daty podpisania przez obie Strony </w:t>
      </w:r>
      <w:r w:rsidR="001C5620">
        <w:rPr>
          <w:bCs/>
        </w:rPr>
        <w:t>p</w:t>
      </w:r>
      <w:r w:rsidR="00DD10EB" w:rsidRPr="00930C3A">
        <w:rPr>
          <w:bCs/>
        </w:rPr>
        <w:t>rotokołu odbioru k</w:t>
      </w:r>
      <w:r w:rsidR="00AB5559" w:rsidRPr="00930C3A">
        <w:rPr>
          <w:bCs/>
        </w:rPr>
        <w:t>ońcowego.</w:t>
      </w:r>
    </w:p>
    <w:p w14:paraId="2FD1710D" w14:textId="20986C3B" w:rsidR="00AB5559" w:rsidRPr="00B05B4E" w:rsidRDefault="00C00BC5" w:rsidP="00AB5559">
      <w:r w:rsidRPr="00B05B4E">
        <w:t>5</w:t>
      </w:r>
      <w:r w:rsidR="00AB5559" w:rsidRPr="00B05B4E">
        <w:t>. Faktura, o której mowa zawierać będzie:</w:t>
      </w:r>
    </w:p>
    <w:p w14:paraId="1C2AC0AD" w14:textId="67BCECAB" w:rsidR="00AB5559" w:rsidRPr="00B05B4E" w:rsidRDefault="00DD10EB" w:rsidP="00FC795B">
      <w:pPr>
        <w:pStyle w:val="Akapitzlist"/>
        <w:numPr>
          <w:ilvl w:val="0"/>
          <w:numId w:val="3"/>
        </w:numPr>
        <w:ind w:left="567" w:hanging="283"/>
      </w:pPr>
      <w:r w:rsidRPr="00B05B4E">
        <w:t>dane p</w:t>
      </w:r>
      <w:r w:rsidR="001C5620">
        <w:t>ojazdu tj.:</w:t>
      </w:r>
      <w:r w:rsidR="00AB5559" w:rsidRPr="00B05B4E">
        <w:t xml:space="preserve"> nazwa producenta, model, wersja, pojemność silnika i numer VIN,</w:t>
      </w:r>
      <w:r w:rsidR="001C5620">
        <w:t xml:space="preserve"> </w:t>
      </w:r>
      <w:r w:rsidRPr="00B05B4E">
        <w:t>p</w:t>
      </w:r>
      <w:r w:rsidR="001C5620">
        <w:t>ojazd zgodny z pkt</w:t>
      </w:r>
      <w:r w:rsidR="00AB5559" w:rsidRPr="00B05B4E">
        <w:t xml:space="preserve"> I OPZ,</w:t>
      </w:r>
    </w:p>
    <w:p w14:paraId="254E327E" w14:textId="1A2AF95E" w:rsidR="00AB5559" w:rsidRPr="00B05B4E" w:rsidRDefault="003E7BDE" w:rsidP="00FC795B">
      <w:pPr>
        <w:pStyle w:val="Akapitzlist"/>
        <w:numPr>
          <w:ilvl w:val="0"/>
          <w:numId w:val="3"/>
        </w:numPr>
        <w:ind w:left="567" w:hanging="283"/>
      </w:pPr>
      <w:r w:rsidRPr="00B05B4E">
        <w:t>d</w:t>
      </w:r>
      <w:r w:rsidR="00DD10EB" w:rsidRPr="00B05B4E">
        <w:t>ane p</w:t>
      </w:r>
      <w:r w:rsidR="001C5620">
        <w:t>odnośnika koszowego tj.:</w:t>
      </w:r>
      <w:r w:rsidR="00AB5559" w:rsidRPr="00B05B4E">
        <w:t xml:space="preserve"> nazwa producenta, model, wersja, numer seryjny,</w:t>
      </w:r>
      <w:r w:rsidR="001C5620">
        <w:t xml:space="preserve"> podnośnik zgodny z pkt</w:t>
      </w:r>
      <w:r w:rsidR="00AB5559" w:rsidRPr="00B05B4E">
        <w:t xml:space="preserve"> II OPZ,</w:t>
      </w:r>
    </w:p>
    <w:p w14:paraId="7CD99F6E" w14:textId="5DED208A" w:rsidR="00AB5559" w:rsidRPr="0041095E" w:rsidRDefault="00BD3CB5" w:rsidP="00FC795B">
      <w:pPr>
        <w:pStyle w:val="Akapitzlist"/>
        <w:numPr>
          <w:ilvl w:val="0"/>
          <w:numId w:val="3"/>
        </w:numPr>
        <w:ind w:left="567" w:hanging="283"/>
        <w:rPr>
          <w:color w:val="C00000"/>
        </w:rPr>
      </w:pPr>
      <w:r w:rsidRPr="00B05B4E">
        <w:t xml:space="preserve"> </w:t>
      </w:r>
      <w:r w:rsidR="00AB5559" w:rsidRPr="00B05B4E">
        <w:t>wszystkie dane p</w:t>
      </w:r>
      <w:r w:rsidRPr="00B05B4E">
        <w:t xml:space="preserve">rzewidziane prawem polskim wraz </w:t>
      </w:r>
      <w:r w:rsidR="00AB5559" w:rsidRPr="00B05B4E">
        <w:t>z obowiązującym podat</w:t>
      </w:r>
      <w:r w:rsidR="00D64C73" w:rsidRPr="00B05B4E">
        <w:t>kiem VAT przy zastrzeżeniu, że c</w:t>
      </w:r>
      <w:r w:rsidR="00AB5559" w:rsidRPr="00B05B4E">
        <w:t xml:space="preserve">ena </w:t>
      </w:r>
      <w:r w:rsidR="001C5620">
        <w:t>u</w:t>
      </w:r>
      <w:r w:rsidR="00444EBA">
        <w:t>mow</w:t>
      </w:r>
      <w:r w:rsidR="00AB5559" w:rsidRPr="00B05B4E">
        <w:t>y nie ulega zmianie.</w:t>
      </w:r>
    </w:p>
    <w:p w14:paraId="5F706510" w14:textId="6C0F759B" w:rsidR="00C00BC5" w:rsidRPr="00B05B4E" w:rsidRDefault="00C00BC5" w:rsidP="00FC795B">
      <w:pPr>
        <w:ind w:left="284" w:hanging="284"/>
      </w:pPr>
      <w:r w:rsidRPr="00B05B4E">
        <w:t>6.</w:t>
      </w:r>
      <w:r w:rsidRPr="00B05B4E">
        <w:tab/>
        <w:t xml:space="preserve">W przypadku umieszczenia na fakturze danych nabywcy i odbiorcy  należy fakturować </w:t>
      </w:r>
      <w:r w:rsidR="00FC795B">
        <w:br/>
      </w:r>
      <w:r w:rsidRPr="00B05B4E">
        <w:t xml:space="preserve">w następujący sposób: </w:t>
      </w:r>
    </w:p>
    <w:p w14:paraId="75E20434" w14:textId="0ABD3EC3" w:rsidR="00C00BC5" w:rsidRPr="00B05B4E" w:rsidRDefault="00C00BC5" w:rsidP="00FC795B">
      <w:pPr>
        <w:tabs>
          <w:tab w:val="left" w:pos="284"/>
        </w:tabs>
        <w:ind w:left="284" w:hanging="284"/>
      </w:pPr>
      <w:r w:rsidRPr="00B05B4E">
        <w:t xml:space="preserve">     NABYWCA: Państwowe Gospodarstwo Wodne Wody Polskie ul. Żelazna 59A, 0</w:t>
      </w:r>
      <w:r w:rsidR="001C5620">
        <w:t>0-848 Warszawa, NIP 5272825616.</w:t>
      </w:r>
      <w:r w:rsidRPr="00B05B4E">
        <w:t xml:space="preserve"> </w:t>
      </w:r>
    </w:p>
    <w:p w14:paraId="0C8E1760" w14:textId="1930452E" w:rsidR="00C00BC5" w:rsidRPr="000E2453" w:rsidRDefault="00C00BC5" w:rsidP="00FC795B">
      <w:pPr>
        <w:ind w:left="284" w:hanging="284"/>
        <w:rPr>
          <w:color w:val="000000" w:themeColor="text1"/>
        </w:rPr>
      </w:pPr>
      <w:r w:rsidRPr="000E2453">
        <w:rPr>
          <w:color w:val="000000" w:themeColor="text1"/>
        </w:rPr>
        <w:t xml:space="preserve">     ODBIORCA: Państwowe Gospodarstwo Wodne Wody Polskie Regionalny Zarząd Gospodarki Wodnej w Gliwicach, ul. Sienkiewicza 2,  44-100 Gliwice.</w:t>
      </w:r>
    </w:p>
    <w:p w14:paraId="7048C088" w14:textId="46BE4514" w:rsidR="00C00BC5" w:rsidRPr="000E2453" w:rsidRDefault="00C00BC5" w:rsidP="00FC795B">
      <w:pPr>
        <w:ind w:left="284" w:hanging="284"/>
        <w:rPr>
          <w:color w:val="000000" w:themeColor="text1"/>
        </w:rPr>
      </w:pPr>
      <w:r w:rsidRPr="000E2453">
        <w:rPr>
          <w:color w:val="000000" w:themeColor="text1"/>
        </w:rPr>
        <w:t>7.</w:t>
      </w:r>
      <w:r w:rsidRPr="000E2453">
        <w:rPr>
          <w:color w:val="000000" w:themeColor="text1"/>
        </w:rPr>
        <w:tab/>
        <w:t>W innym przypadku niż określony</w:t>
      </w:r>
      <w:r w:rsidR="001C5620" w:rsidRPr="000E2453">
        <w:rPr>
          <w:color w:val="000000" w:themeColor="text1"/>
        </w:rPr>
        <w:t>m w ust. 6, Wykonawca umieści</w:t>
      </w:r>
      <w:r w:rsidRPr="000E2453">
        <w:rPr>
          <w:color w:val="000000" w:themeColor="text1"/>
        </w:rPr>
        <w:t xml:space="preserve"> na fakturze następujące dane Zamawiającego: Państwowe Gospodarstwo Wodne Wody Polskie Regionalny Zarząd Gospodarki Wodnej w Gliwicach, ul. Sienkiewicza 2,  44-100 Gliwice, NIP:  5272825616.</w:t>
      </w:r>
    </w:p>
    <w:p w14:paraId="48F51DE7" w14:textId="70E578CF" w:rsidR="00C00BC5" w:rsidRPr="000E2453" w:rsidRDefault="00C00BC5" w:rsidP="00FC795B">
      <w:pPr>
        <w:ind w:left="284" w:hanging="284"/>
        <w:rPr>
          <w:color w:val="000000" w:themeColor="text1"/>
        </w:rPr>
      </w:pPr>
      <w:r w:rsidRPr="000E2453">
        <w:rPr>
          <w:color w:val="000000" w:themeColor="text1"/>
        </w:rPr>
        <w:t>8. Faktura winna być dostarczona do: Państwowe Gospodarstwo Wodne Wody Polskie Regionalny Zarząd Gospodarki Wodnej w Gliwicach, ul. Sienkiewicza 2,  44-100 Gliwice.</w:t>
      </w:r>
    </w:p>
    <w:p w14:paraId="485000C5" w14:textId="2CF9762C" w:rsidR="00C00BC5" w:rsidRPr="00B05B4E" w:rsidRDefault="00C00BC5" w:rsidP="00FC795B">
      <w:pPr>
        <w:ind w:left="284" w:hanging="284"/>
      </w:pPr>
      <w:r w:rsidRPr="00B05B4E">
        <w:t>9. Państwowe Gospodarstwo Wodne Wody Polskie, zgodnie z art. 4c ustawy z dnia 8 marca 2013 r. o przeciwdziałaniu nadmiernym opóźnieniom</w:t>
      </w:r>
      <w:r w:rsidR="001C5620">
        <w:t xml:space="preserve"> w transakcjach handlowych (</w:t>
      </w:r>
      <w:r w:rsidRPr="00B05B4E">
        <w:t>Dz.</w:t>
      </w:r>
      <w:r w:rsidR="001C5620">
        <w:t xml:space="preserve"> </w:t>
      </w:r>
      <w:r w:rsidRPr="00B05B4E">
        <w:t>U. z 2022</w:t>
      </w:r>
      <w:r w:rsidR="001C5620">
        <w:t xml:space="preserve"> r</w:t>
      </w:r>
      <w:r w:rsidRPr="00B05B4E">
        <w:t xml:space="preserve">. poz. </w:t>
      </w:r>
      <w:r w:rsidRPr="001C5620">
        <w:t xml:space="preserve">893 </w:t>
      </w:r>
      <w:proofErr w:type="spellStart"/>
      <w:r w:rsidR="001C5620" w:rsidRPr="001C5620">
        <w:t>t.j</w:t>
      </w:r>
      <w:proofErr w:type="spellEnd"/>
      <w:r w:rsidR="001C5620" w:rsidRPr="001C5620">
        <w:t xml:space="preserve">. </w:t>
      </w:r>
      <w:r w:rsidRPr="001C5620">
        <w:t xml:space="preserve">z </w:t>
      </w:r>
      <w:proofErr w:type="spellStart"/>
      <w:r w:rsidRPr="001C5620">
        <w:t>późn</w:t>
      </w:r>
      <w:proofErr w:type="spellEnd"/>
      <w:r w:rsidRPr="001C5620">
        <w:t xml:space="preserve">. zm.) </w:t>
      </w:r>
      <w:r w:rsidRPr="00B05B4E">
        <w:t>oświadcza, że posia</w:t>
      </w:r>
      <w:r w:rsidR="001C5620">
        <w:t>da status dużego przedsiębiorcy</w:t>
      </w:r>
      <w:r w:rsidRPr="00B05B4E">
        <w:t xml:space="preserve"> w rozumieniu art. 4 pkt 6 tej ustawy.</w:t>
      </w:r>
    </w:p>
    <w:p w14:paraId="403A5524" w14:textId="2E931853" w:rsidR="00C00BC5" w:rsidRPr="00B05B4E" w:rsidRDefault="00C00BC5" w:rsidP="002D7887">
      <w:pPr>
        <w:ind w:left="426" w:hanging="426"/>
      </w:pPr>
      <w:r w:rsidRPr="00B05B4E">
        <w:t>10.</w:t>
      </w:r>
      <w:r w:rsidR="00FC795B">
        <w:t xml:space="preserve"> </w:t>
      </w:r>
      <w:r w:rsidRPr="00B05B4E">
        <w:t xml:space="preserve">Zamawiający wskazuje, że identyfikatorem Zamawiającego jako adresata ustrukturyzowanych faktur elektronicznych na Platformie Elektronicznego Fakturowania w rozumieniu ustawy </w:t>
      </w:r>
      <w:r w:rsidR="001C5620">
        <w:t xml:space="preserve">z dnia 9 listopada 2018 r. </w:t>
      </w:r>
      <w:r w:rsidRPr="00B05B4E">
        <w:t xml:space="preserve">o elektronicznym fakturowaniu w zamówieniach publicznych, koncesjach na roboty budowlane lub usługi oraz partnerstwie publiczno-prywatnym </w:t>
      </w:r>
      <w:r w:rsidR="002D7887">
        <w:t xml:space="preserve">(Dz. U. z 2020 r. poz. 1666 </w:t>
      </w:r>
      <w:proofErr w:type="spellStart"/>
      <w:r w:rsidR="002D7887">
        <w:t>t.j</w:t>
      </w:r>
      <w:proofErr w:type="spellEnd"/>
      <w:r w:rsidR="002D7887">
        <w:t xml:space="preserve">. ze zm.) </w:t>
      </w:r>
      <w:r w:rsidRPr="00B05B4E">
        <w:t>jest nr NIP 527 282 56 16, Typ/Numer: PEPPOL, nazwa</w:t>
      </w:r>
      <w:r w:rsidR="002D7887">
        <w:t>:</w:t>
      </w:r>
      <w:r w:rsidRPr="00B05B4E">
        <w:t xml:space="preserve"> Państwowe Gospodarstwo Wodne Wody Polskie.</w:t>
      </w:r>
    </w:p>
    <w:p w14:paraId="18E11C2C" w14:textId="1A84C3A1" w:rsidR="00C00BC5" w:rsidRPr="00B05B4E" w:rsidRDefault="00C00BC5" w:rsidP="000E2453">
      <w:pPr>
        <w:ind w:left="426" w:hanging="426"/>
      </w:pPr>
      <w:r w:rsidRPr="00B05B4E">
        <w:t xml:space="preserve">11. </w:t>
      </w:r>
      <w:r w:rsidR="002D7887">
        <w:t xml:space="preserve"> </w:t>
      </w:r>
      <w:r w:rsidRPr="00B05B4E">
        <w:t>Zamawiający oświadcza, że zezwala na przesyłanie drogą elektroniczną faktur wystawianych w formie elektronicznej (faktury elektroniczne) przez Wykonawcę zgodnie z obowiązującymi przepisami ustawy z 11 marca 2004 r. o p</w:t>
      </w:r>
      <w:r w:rsidR="001C5620">
        <w:t>odatku od towarów i usług (Dz. U. z 2022 r.</w:t>
      </w:r>
      <w:r w:rsidRPr="00B05B4E">
        <w:t xml:space="preserve"> poz. 931</w:t>
      </w:r>
      <w:r w:rsidR="001C5620">
        <w:t xml:space="preserve"> </w:t>
      </w:r>
      <w:proofErr w:type="spellStart"/>
      <w:r w:rsidR="001C5620">
        <w:t>t.j</w:t>
      </w:r>
      <w:proofErr w:type="spellEnd"/>
      <w:r w:rsidR="001C5620">
        <w:t>. ze zm.</w:t>
      </w:r>
      <w:r w:rsidRPr="00B05B4E">
        <w:t xml:space="preserve">), w formacie PDF w związku z realizacją niniejszej </w:t>
      </w:r>
      <w:r w:rsidR="001C5620">
        <w:t>u</w:t>
      </w:r>
      <w:r w:rsidR="00444EBA">
        <w:t>mow</w:t>
      </w:r>
      <w:r w:rsidRPr="00B05B4E">
        <w:t>y.</w:t>
      </w:r>
    </w:p>
    <w:p w14:paraId="0F029283" w14:textId="464EA05E" w:rsidR="00C00BC5" w:rsidRPr="00B05B4E" w:rsidRDefault="00C00BC5" w:rsidP="000E2453">
      <w:pPr>
        <w:ind w:left="426" w:hanging="426"/>
      </w:pPr>
      <w:r w:rsidRPr="00B05B4E">
        <w:t xml:space="preserve">12. Ilekroć w </w:t>
      </w:r>
      <w:r w:rsidR="002D7887">
        <w:t>u</w:t>
      </w:r>
      <w:r w:rsidR="00444EBA">
        <w:t>mow</w:t>
      </w:r>
      <w:r w:rsidR="001C5620">
        <w:t>ie jest mowa o fakturze</w:t>
      </w:r>
      <w:r w:rsidRPr="00B05B4E">
        <w:t xml:space="preserve"> rozumie się przez to również fakturę korygującą, zaliczkową i duplikat faktury oraz noty księgowe.</w:t>
      </w:r>
    </w:p>
    <w:p w14:paraId="70BB6CDA" w14:textId="21B40429" w:rsidR="00C00BC5" w:rsidRPr="00B05B4E" w:rsidRDefault="00C00BC5" w:rsidP="000E2453">
      <w:pPr>
        <w:ind w:left="426" w:hanging="426"/>
      </w:pPr>
      <w:r w:rsidRPr="00B05B4E">
        <w:t xml:space="preserve">13. Wykonawca uprawniony jest do przesyłania Zamawiającemu wystawionych przez siebie faktur elektronicznych wraz z dołączonymi do nich załącznikami w postaci jednolitego pliku PDF na adres </w:t>
      </w:r>
      <w:r w:rsidR="001C5620">
        <w:t>poczty elektronicznej</w:t>
      </w:r>
      <w:r w:rsidRPr="00B05B4E">
        <w:t xml:space="preserve"> Zamawiającego</w:t>
      </w:r>
      <w:r w:rsidR="001C5620">
        <w:t xml:space="preserve"> tj. : ………………………………………</w:t>
      </w:r>
    </w:p>
    <w:p w14:paraId="614BC90D" w14:textId="39A85FBA" w:rsidR="00C00BC5" w:rsidRPr="00B05B4E" w:rsidRDefault="00C00BC5" w:rsidP="000E2453">
      <w:pPr>
        <w:ind w:left="426" w:hanging="426"/>
      </w:pPr>
      <w:r w:rsidRPr="00B05B4E">
        <w:t>14. Przesłanie przez Wykonawcę faktur wystawionych w formie elektronicznej na i</w:t>
      </w:r>
      <w:r w:rsidR="001C5620">
        <w:t>nny adres niż wskazany w ust. 13</w:t>
      </w:r>
      <w:r w:rsidRPr="00B05B4E">
        <w:t xml:space="preserve"> będzie traktowane jako niedostarczenie korespondencji do Zamawiającego.</w:t>
      </w:r>
    </w:p>
    <w:p w14:paraId="336CDA41" w14:textId="31FB825E" w:rsidR="00C00BC5" w:rsidRPr="00B05B4E" w:rsidRDefault="00C00BC5" w:rsidP="000E2453">
      <w:pPr>
        <w:ind w:left="426" w:hanging="426"/>
      </w:pPr>
      <w:r w:rsidRPr="00B05B4E">
        <w:t>15. Za datę otrzymania faktury ele</w:t>
      </w:r>
      <w:r w:rsidR="001C5620">
        <w:t>ktronicznej przez Zamawiającego</w:t>
      </w:r>
      <w:r w:rsidRPr="00B05B4E">
        <w:t xml:space="preserve"> uważa się datę wpływu tej faktury na skrzynkę poczty elektronicznej Zamawiającego, o której mowa w ust. 13.</w:t>
      </w:r>
    </w:p>
    <w:p w14:paraId="71FDC3FB" w14:textId="376D6325" w:rsidR="00C00BC5" w:rsidRPr="00B05B4E" w:rsidRDefault="00C00BC5" w:rsidP="000E2453">
      <w:pPr>
        <w:ind w:left="426" w:hanging="426"/>
      </w:pPr>
      <w:r w:rsidRPr="00B05B4E">
        <w:lastRenderedPageBreak/>
        <w:t>16. W celu zapewnienia autentyczności pochodzenia i integralności faktur wystawio</w:t>
      </w:r>
      <w:r w:rsidR="001C5620">
        <w:t>nych w formie elektronicznej</w:t>
      </w:r>
      <w:r w:rsidRPr="00B05B4E">
        <w:t xml:space="preserve"> będą one przesyłane pocztą elektroniczną w postaci nieedytowalnego pliku</w:t>
      </w:r>
      <w:r w:rsidR="00FA6271">
        <w:t xml:space="preserve"> </w:t>
      </w:r>
      <w:r w:rsidRPr="00B05B4E">
        <w:t>PDF z następującego adresu mailowego</w:t>
      </w:r>
      <w:r w:rsidR="00FA6271">
        <w:t xml:space="preserve"> </w:t>
      </w:r>
      <w:r w:rsidR="001C5620">
        <w:t>Wykonawcy:…………</w:t>
      </w:r>
      <w:r w:rsidR="00FA6271">
        <w:t>…………………………….</w:t>
      </w:r>
    </w:p>
    <w:p w14:paraId="2F546241" w14:textId="0EC29BCE" w:rsidR="00C00BC5" w:rsidRPr="00B05B4E" w:rsidRDefault="00C00BC5" w:rsidP="000E2453">
      <w:pPr>
        <w:ind w:left="426" w:hanging="426"/>
      </w:pPr>
      <w:r w:rsidRPr="00B05B4E">
        <w:t>17. Każda faktura będzie przesy</w:t>
      </w:r>
      <w:r w:rsidR="001C5620">
        <w:t>łana w osobnej wiadomości elektronicznej</w:t>
      </w:r>
      <w:r w:rsidRPr="00B05B4E">
        <w:t xml:space="preserve"> - w temacie wiadomości dostawca zamieści numer przesyłanej faktury VAT oraz informację lub dokumenty poświadczające wykonanie danego stosunku prawnego, z które</w:t>
      </w:r>
      <w:r w:rsidR="001C5620">
        <w:t>go</w:t>
      </w:r>
      <w:r w:rsidRPr="00B05B4E">
        <w:t xml:space="preserve"> powstał obowiązek wystawienia</w:t>
      </w:r>
      <w:r w:rsidR="001C5620">
        <w:t xml:space="preserve"> faktury</w:t>
      </w:r>
      <w:r w:rsidRPr="00B05B4E">
        <w:t>.</w:t>
      </w:r>
    </w:p>
    <w:p w14:paraId="534A2B02" w14:textId="3D860A61" w:rsidR="00C00BC5" w:rsidRPr="00B05B4E" w:rsidRDefault="00C00BC5" w:rsidP="000E2453">
      <w:pPr>
        <w:ind w:left="426" w:hanging="426"/>
      </w:pPr>
      <w:r w:rsidRPr="00B05B4E">
        <w:t xml:space="preserve">18. W przypadku niedołączenia do faktury wymaganych </w:t>
      </w:r>
      <w:r w:rsidR="00444EBA">
        <w:t>Umow</w:t>
      </w:r>
      <w:r w:rsidRPr="00B05B4E">
        <w:t>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5F60CBEF" w14:textId="2B29DA03" w:rsidR="00C00BC5" w:rsidRPr="00B05B4E" w:rsidRDefault="00C00BC5" w:rsidP="000E2453">
      <w:pPr>
        <w:ind w:left="426" w:hanging="426"/>
      </w:pPr>
      <w:r w:rsidRPr="00B05B4E">
        <w:t>19. Przesłanie przez Wykonawcę faktur w formie</w:t>
      </w:r>
      <w:r w:rsidR="00A35343">
        <w:t xml:space="preserve"> elektronicznej na adres poczty elektronicznej</w:t>
      </w:r>
      <w:r w:rsidRPr="00B05B4E">
        <w:t xml:space="preserve"> Zam</w:t>
      </w:r>
      <w:r w:rsidR="00A35343">
        <w:t>awiającego wskazany w ust</w:t>
      </w:r>
      <w:r w:rsidR="00FA6271">
        <w:t>.</w:t>
      </w:r>
      <w:r w:rsidR="00A35343">
        <w:t xml:space="preserve"> 13</w:t>
      </w:r>
      <w:r w:rsidRPr="00B05B4E">
        <w:t xml:space="preserve"> dokonane będzie przy zastosowaniu automatycznej opcji zwrotnego potwierdzenia odbioru.</w:t>
      </w:r>
    </w:p>
    <w:p w14:paraId="1F7C725B" w14:textId="54C5888B" w:rsidR="00C00BC5" w:rsidRPr="00B05B4E" w:rsidRDefault="00C00BC5" w:rsidP="000E2453">
      <w:pPr>
        <w:ind w:left="426" w:hanging="426"/>
      </w:pPr>
      <w:r w:rsidRPr="00B05B4E">
        <w:t>20. W przypadku faktur</w:t>
      </w:r>
      <w:r w:rsidR="00A35343">
        <w:t>y korygującej</w:t>
      </w:r>
      <w:r w:rsidRPr="00B05B4E">
        <w:t xml:space="preserve"> </w:t>
      </w:r>
      <w:r w:rsidR="00FA6271">
        <w:t>S</w:t>
      </w:r>
      <w:r w:rsidRPr="00B05B4E">
        <w:t>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w:t>
      </w:r>
      <w:r w:rsidR="00A35343">
        <w:t>nia faktury w formie papierowej</w:t>
      </w:r>
      <w:r w:rsidRPr="00B05B4E">
        <w:t xml:space="preserve"> z zachowaniem warunków określonych  poniżej.</w:t>
      </w:r>
    </w:p>
    <w:p w14:paraId="043BE16F" w14:textId="75BA7573" w:rsidR="00C00BC5" w:rsidRPr="00B05B4E" w:rsidRDefault="00C00BC5" w:rsidP="000E2453">
      <w:pPr>
        <w:ind w:left="426" w:hanging="426"/>
      </w:pPr>
      <w:r w:rsidRPr="00B05B4E">
        <w:t xml:space="preserve">21. Niniejsza </w:t>
      </w:r>
      <w:r w:rsidR="00444EBA">
        <w:t>Umow</w:t>
      </w:r>
      <w:r w:rsidRPr="00B05B4E">
        <w:t>a nie wyklucza możliwości przesłania przez Wykonawcę faktur</w:t>
      </w:r>
      <w:r w:rsidR="00A35343">
        <w:t>y</w:t>
      </w:r>
      <w:r w:rsidRPr="00B05B4E">
        <w:t xml:space="preserve">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w:t>
      </w:r>
    </w:p>
    <w:p w14:paraId="084400AC" w14:textId="15D636E7" w:rsidR="00C00BC5" w:rsidRPr="00B05B4E" w:rsidRDefault="00C00BC5" w:rsidP="000E2453">
      <w:pPr>
        <w:ind w:left="426" w:hanging="426"/>
      </w:pPr>
      <w:r w:rsidRPr="00B05B4E">
        <w:t>22. 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33DA7371" w14:textId="234ED753" w:rsidR="00C00BC5" w:rsidRPr="00B05B4E" w:rsidRDefault="00C00BC5" w:rsidP="000E2453">
      <w:pPr>
        <w:ind w:left="426" w:hanging="426"/>
      </w:pPr>
      <w:r w:rsidRPr="00B05B4E">
        <w:t>23. Do transakcji udokumentowanych fakturą elektroni</w:t>
      </w:r>
      <w:r w:rsidR="00A35343">
        <w:t>czną</w:t>
      </w:r>
      <w:r w:rsidRPr="00B05B4E">
        <w:t xml:space="preserve"> nie będą wystawiane faktury w innej formie. Faktury elektroniczne nie będą przesyłane dodatkowo w formie papierowej.</w:t>
      </w:r>
    </w:p>
    <w:p w14:paraId="5E8B8F4A" w14:textId="095A215E" w:rsidR="00C00BC5" w:rsidRPr="00B05B4E" w:rsidRDefault="00C00BC5" w:rsidP="000E2453">
      <w:pPr>
        <w:ind w:left="426" w:hanging="426"/>
      </w:pPr>
      <w:r w:rsidRPr="00B05B4E">
        <w:t>24. 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w:t>
      </w:r>
    </w:p>
    <w:p w14:paraId="2B04F089" w14:textId="6234E9D3" w:rsidR="00C00BC5" w:rsidRPr="00B05B4E" w:rsidRDefault="00C00BC5" w:rsidP="000E2453">
      <w:pPr>
        <w:ind w:left="426" w:hanging="426"/>
      </w:pPr>
      <w:r w:rsidRPr="00B05B4E">
        <w:t>25. Cofnięcie zezwolenia, o którym mowa powyżej wymaga formy pisemnej.</w:t>
      </w:r>
    </w:p>
    <w:p w14:paraId="778C8BC3" w14:textId="53917264" w:rsidR="00C00BC5" w:rsidRPr="00B05B4E" w:rsidRDefault="00C00BC5" w:rsidP="000E2453">
      <w:pPr>
        <w:ind w:left="426" w:hanging="426"/>
      </w:pPr>
      <w:r w:rsidRPr="00B05B4E">
        <w:t>26. Zezwolenie, o którym mowa w ust. 11 dotyczy również wystawiania i przesyłania drogą elektroniczną faktur korygujących, zaliczkowych i duplikatów faktur oraz not księgowych.</w:t>
      </w:r>
    </w:p>
    <w:p w14:paraId="65DAA96E" w14:textId="7CB91067" w:rsidR="00C00BC5" w:rsidRPr="00B05B4E" w:rsidRDefault="00C00BC5" w:rsidP="000E2453">
      <w:pPr>
        <w:ind w:left="426" w:hanging="426"/>
      </w:pPr>
      <w:r w:rsidRPr="00B05B4E">
        <w:t>27. Zamawiający informuje o możliwości wysyłania faktur elektronicznych za pośrednictwem platformy elektronicznego fakturowania (dalej PEF). Platforma Elektronicznego Fakturowania dostępna jest pod adresem https://brokerinfinite.efaktura.gov.pl/.</w:t>
      </w:r>
    </w:p>
    <w:p w14:paraId="10A2C8E4" w14:textId="1A610BB0" w:rsidR="00C00BC5" w:rsidRPr="00B05B4E" w:rsidRDefault="00C00BC5" w:rsidP="000E2453">
      <w:pPr>
        <w:ind w:left="426" w:hanging="426"/>
      </w:pPr>
      <w:r w:rsidRPr="00B05B4E">
        <w:t>28. Jeżeli Wykonawca będzie korzystał z PEF, zobowiązany będzie do podania Zamawiającemu informacji o swojej rejestracji na Platformie Elektronicznego Fakturowania w celu wysyłania Zamawiającemu ustrukturyzowanych faktur elektronicznych.</w:t>
      </w:r>
    </w:p>
    <w:p w14:paraId="500183D5" w14:textId="10673E4E" w:rsidR="00C00BC5" w:rsidRPr="00B05B4E" w:rsidRDefault="00C00BC5" w:rsidP="000E2453">
      <w:pPr>
        <w:ind w:left="426" w:hanging="426"/>
      </w:pPr>
      <w:r w:rsidRPr="00B05B4E">
        <w:lastRenderedPageBreak/>
        <w:t xml:space="preserve">29. Jeżeli Wykonawca nie będzie korzystał z PEF, uprawniony jest również do przesyłania Zamawiającemu wystawionych przez siebie faktur elektronicznych zgodnie </w:t>
      </w:r>
      <w:r w:rsidR="00FA6271">
        <w:br/>
      </w:r>
      <w:r w:rsidRPr="00B05B4E">
        <w:t>z postanowieniami ust. 11 do 26 niniejszego paragrafu.</w:t>
      </w:r>
    </w:p>
    <w:p w14:paraId="27F6EBC8" w14:textId="4D1B3DBE" w:rsidR="00C00BC5" w:rsidRPr="005633E0" w:rsidRDefault="00C00BC5" w:rsidP="005633E0">
      <w:pPr>
        <w:ind w:left="426" w:hanging="426"/>
      </w:pPr>
      <w:r w:rsidRPr="00B05B4E">
        <w:t xml:space="preserve">30. Zmiana adresu poczty elektronicznej o którym mowa </w:t>
      </w:r>
      <w:r w:rsidR="00A35343">
        <w:t>w ust. 13 i 16 wymaga zawarcia</w:t>
      </w:r>
      <w:r w:rsidRPr="00B05B4E">
        <w:t xml:space="preserve"> aneksu do niniejszej </w:t>
      </w:r>
      <w:r w:rsidR="00FA6271">
        <w:t>u</w:t>
      </w:r>
      <w:r w:rsidR="00444EBA">
        <w:t>mow</w:t>
      </w:r>
      <w:r w:rsidRPr="00B05B4E">
        <w:t>y.</w:t>
      </w:r>
    </w:p>
    <w:p w14:paraId="3D3C8E4E" w14:textId="77777777" w:rsidR="00FA6271" w:rsidRDefault="00AB5559" w:rsidP="00D64C73">
      <w:pPr>
        <w:spacing w:before="120" w:after="60"/>
        <w:jc w:val="center"/>
        <w:rPr>
          <w:b/>
        </w:rPr>
      </w:pPr>
      <w:r w:rsidRPr="00B05B4E">
        <w:rPr>
          <w:b/>
        </w:rPr>
        <w:t>§ 5</w:t>
      </w:r>
      <w:r w:rsidR="00FA6271">
        <w:rPr>
          <w:b/>
        </w:rPr>
        <w:t>.</w:t>
      </w:r>
    </w:p>
    <w:p w14:paraId="1D733AD6" w14:textId="343DADAD" w:rsidR="00AB5559" w:rsidRPr="00B05B4E" w:rsidRDefault="00B92FAC" w:rsidP="00D64C73">
      <w:pPr>
        <w:spacing w:before="120" w:after="60"/>
        <w:jc w:val="center"/>
        <w:rPr>
          <w:b/>
        </w:rPr>
      </w:pPr>
      <w:r>
        <w:rPr>
          <w:b/>
        </w:rPr>
        <w:t>Odbiór p</w:t>
      </w:r>
      <w:r w:rsidR="00AB5559" w:rsidRPr="00B05B4E">
        <w:rPr>
          <w:b/>
        </w:rPr>
        <w:t xml:space="preserve">rzedmiotu </w:t>
      </w:r>
      <w:r w:rsidR="00766375">
        <w:rPr>
          <w:b/>
        </w:rPr>
        <w:t>u</w:t>
      </w:r>
      <w:r w:rsidR="00444EBA">
        <w:rPr>
          <w:b/>
        </w:rPr>
        <w:t>mow</w:t>
      </w:r>
      <w:r w:rsidR="00AB5559" w:rsidRPr="00B05B4E">
        <w:rPr>
          <w:b/>
        </w:rPr>
        <w:t>y</w:t>
      </w:r>
    </w:p>
    <w:p w14:paraId="56910107" w14:textId="31669462" w:rsidR="00435886" w:rsidRDefault="00AB5559" w:rsidP="004E5DFC">
      <w:pPr>
        <w:ind w:left="284" w:hanging="284"/>
      </w:pPr>
      <w:r w:rsidRPr="00B05B4E">
        <w:t xml:space="preserve">1. Przed dostawą </w:t>
      </w:r>
      <w:r w:rsidR="00BD3CB5" w:rsidRPr="00B05B4E">
        <w:t xml:space="preserve">pojazdu do miejsca dostawy </w:t>
      </w:r>
      <w:r w:rsidRPr="00B05B4E">
        <w:t>zostanie przeprowadzony odbió</w:t>
      </w:r>
      <w:r w:rsidR="00D64C73" w:rsidRPr="00B05B4E">
        <w:t>r wstępny p</w:t>
      </w:r>
      <w:r w:rsidR="00BD3CB5" w:rsidRPr="00B05B4E">
        <w:t>ojazdu, któr</w:t>
      </w:r>
      <w:r w:rsidR="00766375">
        <w:t>y będzie miał na celu wykazanie</w:t>
      </w:r>
      <w:r w:rsidR="00BD3CB5" w:rsidRPr="00B05B4E">
        <w:t xml:space="preserve"> czy p</w:t>
      </w:r>
      <w:r w:rsidRPr="00B05B4E">
        <w:t xml:space="preserve">ojazd jest zgodny </w:t>
      </w:r>
      <w:r w:rsidR="0041095E">
        <w:t xml:space="preserve">z </w:t>
      </w:r>
      <w:r w:rsidR="00766375">
        <w:t>O</w:t>
      </w:r>
      <w:r w:rsidR="005633E0">
        <w:t>PZ</w:t>
      </w:r>
      <w:r w:rsidR="009445E1">
        <w:t xml:space="preserve"> i </w:t>
      </w:r>
      <w:r w:rsidR="0041095E">
        <w:t xml:space="preserve">parametrami i wykazem wyposażenia </w:t>
      </w:r>
      <w:r w:rsidR="00BD3CB5" w:rsidRPr="00B05B4E">
        <w:rPr>
          <w:b/>
          <w:color w:val="C00000"/>
        </w:rPr>
        <w:t xml:space="preserve"> </w:t>
      </w:r>
      <w:r w:rsidR="0041095E">
        <w:t>zawartymi</w:t>
      </w:r>
      <w:r w:rsidR="00BD3CB5" w:rsidRPr="00B05B4E">
        <w:t xml:space="preserve"> </w:t>
      </w:r>
      <w:r w:rsidR="00766375" w:rsidRPr="00766375">
        <w:t>w z</w:t>
      </w:r>
      <w:r w:rsidRPr="00766375">
        <w:t xml:space="preserve">ałączniku nr 2 do </w:t>
      </w:r>
      <w:r w:rsidR="005633E0">
        <w:t>u</w:t>
      </w:r>
      <w:r w:rsidR="00444EBA" w:rsidRPr="00766375">
        <w:t>mow</w:t>
      </w:r>
      <w:r w:rsidRPr="00766375">
        <w:t xml:space="preserve">y – </w:t>
      </w:r>
      <w:r w:rsidR="005633E0">
        <w:t>o</w:t>
      </w:r>
      <w:r w:rsidRPr="00766375">
        <w:t xml:space="preserve">ferta </w:t>
      </w:r>
      <w:r w:rsidR="00B05B4E" w:rsidRPr="00766375">
        <w:t xml:space="preserve">cenowa </w:t>
      </w:r>
      <w:r w:rsidRPr="00766375">
        <w:t>Wykonawcy.</w:t>
      </w:r>
      <w:r w:rsidRPr="00B05B4E">
        <w:t xml:space="preserve"> </w:t>
      </w:r>
    </w:p>
    <w:p w14:paraId="36B536AC" w14:textId="25A5157B" w:rsidR="00435886" w:rsidRDefault="00435886" w:rsidP="00435886">
      <w:pPr>
        <w:ind w:left="284" w:hanging="284"/>
      </w:pPr>
      <w:r w:rsidRPr="003E0A54">
        <w:rPr>
          <w:szCs w:val="24"/>
        </w:rPr>
        <w:t>2.</w:t>
      </w:r>
      <w:r w:rsidR="003E0A54">
        <w:rPr>
          <w:szCs w:val="24"/>
        </w:rPr>
        <w:t xml:space="preserve"> </w:t>
      </w:r>
      <w:r w:rsidRPr="003E0A54">
        <w:rPr>
          <w:szCs w:val="24"/>
        </w:rPr>
        <w:t>W term</w:t>
      </w:r>
      <w:r>
        <w:t xml:space="preserve">inie nie krótszym niż </w:t>
      </w:r>
      <w:r w:rsidR="002F088F">
        <w:t xml:space="preserve">3 </w:t>
      </w:r>
      <w:r>
        <w:t>dni robocz</w:t>
      </w:r>
      <w:r w:rsidR="002F088F">
        <w:t>e</w:t>
      </w:r>
      <w:r>
        <w:t xml:space="preserve"> przed datą </w:t>
      </w:r>
      <w:r w:rsidR="002F088F">
        <w:t>odbioru wstępnego</w:t>
      </w:r>
      <w:r>
        <w:t>, Wykonawca poinformuje Zamawiającego o możliwości dokonania wstępnego odbioru pojazdu oraz odbioru kompletu dokumentów niezbędnych do rejestracji pojazdu we właściwym urzędzie oraz do ubezpieczenia.</w:t>
      </w:r>
    </w:p>
    <w:p w14:paraId="162F1909" w14:textId="475743ED" w:rsidR="00AB5559" w:rsidRPr="00B05B4E" w:rsidRDefault="00ED6981" w:rsidP="00ED6981">
      <w:pPr>
        <w:ind w:left="284" w:hanging="284"/>
      </w:pPr>
      <w:r>
        <w:t xml:space="preserve">3. </w:t>
      </w:r>
      <w:bookmarkStart w:id="2" w:name="_Hlk114748873"/>
      <w:r w:rsidR="00AB5559" w:rsidRPr="00B05B4E">
        <w:t>Odbiór w</w:t>
      </w:r>
      <w:r w:rsidR="004E5DFC" w:rsidRPr="00B05B4E">
        <w:t>stępny, o którym mowa</w:t>
      </w:r>
      <w:r w:rsidR="002F088F">
        <w:t xml:space="preserve"> w ust. 1</w:t>
      </w:r>
      <w:r w:rsidR="004E5DFC" w:rsidRPr="00B05B4E">
        <w:t xml:space="preserve">, zostanie </w:t>
      </w:r>
      <w:r w:rsidR="00AB5559" w:rsidRPr="00B05B4E">
        <w:t>przeprowadzony</w:t>
      </w:r>
      <w:r w:rsidR="002F088F">
        <w:t xml:space="preserve"> w</w:t>
      </w:r>
      <w:r w:rsidR="002F088F" w:rsidRPr="002F088F">
        <w:t xml:space="preserve"> terminie nie krótszym niż 15 dni roboczych przed datą realizacji przedmiotu umowy</w:t>
      </w:r>
      <w:r w:rsidR="00AB5559" w:rsidRPr="00B05B4E">
        <w:t xml:space="preserve"> przez przedstawicieli Zamawiającego </w:t>
      </w:r>
      <w:r w:rsidR="00884E3E" w:rsidRPr="009445E1">
        <w:t>(</w:t>
      </w:r>
      <w:r w:rsidR="004E5DFC" w:rsidRPr="009445E1">
        <w:t xml:space="preserve">maks. dwie osoby) </w:t>
      </w:r>
      <w:r w:rsidR="00AB5559" w:rsidRPr="009445E1">
        <w:t>w obecności przedstawi</w:t>
      </w:r>
      <w:r w:rsidR="004E5DFC" w:rsidRPr="009445E1">
        <w:t xml:space="preserve">cieli Wykonawcy. Odbiór wstępny </w:t>
      </w:r>
      <w:r w:rsidR="00AB5559" w:rsidRPr="009445E1">
        <w:t>zostanie przeprowadzony w miejscu wskazanym przez Wykonawcę na ter</w:t>
      </w:r>
      <w:r w:rsidR="00766375">
        <w:t>enie Polski</w:t>
      </w:r>
      <w:r w:rsidR="001C532F">
        <w:t xml:space="preserve">. </w:t>
      </w:r>
      <w:r w:rsidR="00766375">
        <w:t xml:space="preserve">                            </w:t>
      </w:r>
      <w:r w:rsidR="001C532F">
        <w:t>W przypadku odległości miejsca odbioru wstępnego wskazanego przez Wykonawcę</w:t>
      </w:r>
      <w:r w:rsidR="005633E0">
        <w:t>,</w:t>
      </w:r>
      <w:r w:rsidR="001C532F">
        <w:t xml:space="preserve"> </w:t>
      </w:r>
      <w:r w:rsidR="00766375">
        <w:t xml:space="preserve">                                </w:t>
      </w:r>
      <w:r w:rsidR="001C532F">
        <w:t xml:space="preserve">a jednostką </w:t>
      </w:r>
      <w:r w:rsidR="003D3967">
        <w:t>Zamawiającego</w:t>
      </w:r>
      <w:r w:rsidR="00766375">
        <w:t xml:space="preserve"> – Zarząd Zlewni w Opolu</w:t>
      </w:r>
      <w:r w:rsidR="003D3967">
        <w:t xml:space="preserve"> koszty Zamawiającego  związane </w:t>
      </w:r>
      <w:r w:rsidR="00766375">
        <w:t xml:space="preserve">                           </w:t>
      </w:r>
      <w:r w:rsidR="003D3967">
        <w:t>z odbiorem pokrywa Wykonawca.</w:t>
      </w:r>
    </w:p>
    <w:bookmarkEnd w:id="2"/>
    <w:p w14:paraId="27E03AA0" w14:textId="66EA932C" w:rsidR="00AB5559" w:rsidRPr="00B05B4E" w:rsidRDefault="009445E1" w:rsidP="009445E1">
      <w:pPr>
        <w:ind w:left="284" w:hanging="284"/>
      </w:pPr>
      <w:r>
        <w:t xml:space="preserve">     </w:t>
      </w:r>
      <w:r w:rsidR="004E5DFC" w:rsidRPr="00B05B4E">
        <w:t>Odbiór wstępny/końcowy p</w:t>
      </w:r>
      <w:r w:rsidR="00AB5559" w:rsidRPr="00B05B4E">
        <w:t>ojazdu przeprowadzon</w:t>
      </w:r>
      <w:r>
        <w:t xml:space="preserve">y bez obecności przedstawicieli </w:t>
      </w:r>
      <w:r w:rsidR="00AB5559" w:rsidRPr="00B05B4E">
        <w:t>Zamawiającego będzie</w:t>
      </w:r>
      <w:r w:rsidR="004E5DFC" w:rsidRPr="00B05B4E">
        <w:t xml:space="preserve"> </w:t>
      </w:r>
      <w:r w:rsidR="00AB5559" w:rsidRPr="00B05B4E">
        <w:t>nieważny.</w:t>
      </w:r>
    </w:p>
    <w:p w14:paraId="6035C31F" w14:textId="1AFCDFB5" w:rsidR="00AB5559" w:rsidRPr="00B05B4E" w:rsidRDefault="00AF4EC5" w:rsidP="004E5DFC">
      <w:pPr>
        <w:ind w:left="284" w:hanging="284"/>
      </w:pPr>
      <w:r>
        <w:t>4</w:t>
      </w:r>
      <w:r w:rsidR="00AB5559" w:rsidRPr="00B05B4E">
        <w:t>. Jeżeli przeprowad</w:t>
      </w:r>
      <w:r w:rsidR="004E5DFC" w:rsidRPr="00B05B4E">
        <w:t>zony odbiór wstępny wykaże, że p</w:t>
      </w:r>
      <w:r w:rsidR="00AB5559" w:rsidRPr="00B05B4E">
        <w:t xml:space="preserve">ojazd spełnia warunki </w:t>
      </w:r>
      <w:r w:rsidR="005633E0">
        <w:t>u</w:t>
      </w:r>
      <w:r w:rsidR="00947FA3" w:rsidRPr="00B05B4E">
        <w:t>mow</w:t>
      </w:r>
      <w:r w:rsidR="004E5DFC" w:rsidRPr="00B05B4E">
        <w:t>y, Strony podpiszą dokument potwierdzający odbiór p</w:t>
      </w:r>
      <w:r w:rsidR="00AB5559" w:rsidRPr="00B05B4E">
        <w:t>o</w:t>
      </w:r>
      <w:r w:rsidR="00766375">
        <w:t>jazdu, zwany dalej „p</w:t>
      </w:r>
      <w:r w:rsidR="004E5DFC" w:rsidRPr="00B05B4E">
        <w:t>rotokołem odbioru w</w:t>
      </w:r>
      <w:r w:rsidR="00AB5559" w:rsidRPr="00B05B4E">
        <w:t>stępnego”,</w:t>
      </w:r>
      <w:r w:rsidR="00766375">
        <w:t xml:space="preserve"> którego wzór stanowi z</w:t>
      </w:r>
      <w:r w:rsidR="004E5DFC" w:rsidRPr="00B05B4E">
        <w:t xml:space="preserve">ałącznik </w:t>
      </w:r>
      <w:r w:rsidR="00AB5559" w:rsidRPr="00B05B4E">
        <w:t xml:space="preserve">nr 3 do </w:t>
      </w:r>
      <w:r w:rsidR="00766375">
        <w:t>u</w:t>
      </w:r>
      <w:r w:rsidR="00947FA3" w:rsidRPr="00B05B4E">
        <w:t>mow</w:t>
      </w:r>
      <w:r w:rsidR="00AB5559" w:rsidRPr="00B05B4E">
        <w:t>y, w 2 (dwóch) jednobrzmiących egzemplarzach, po 1 (jedn</w:t>
      </w:r>
      <w:r w:rsidR="004E5DFC" w:rsidRPr="00B05B4E">
        <w:t xml:space="preserve">ym) dla każdej ze Stron. </w:t>
      </w:r>
      <w:r w:rsidR="0041095E">
        <w:t xml:space="preserve">Protokół </w:t>
      </w:r>
      <w:r w:rsidR="0041095E" w:rsidRPr="0041095E">
        <w:t xml:space="preserve">odbioru wstępnego </w:t>
      </w:r>
      <w:r w:rsidR="0041095E">
        <w:t>zawierać będzie tabelę</w:t>
      </w:r>
      <w:r w:rsidR="005633E0">
        <w:t xml:space="preserve"> </w:t>
      </w:r>
      <w:r w:rsidR="00AB5559" w:rsidRPr="00B05B4E">
        <w:t>zgodności param</w:t>
      </w:r>
      <w:r w:rsidR="004E5DFC" w:rsidRPr="00B05B4E">
        <w:t>etrów technicznych</w:t>
      </w:r>
      <w:r w:rsidR="005633E0">
        <w:t xml:space="preserve"> </w:t>
      </w:r>
      <w:r w:rsidR="0041095E">
        <w:t xml:space="preserve">i wyposażenia </w:t>
      </w:r>
      <w:r w:rsidR="004E5DFC" w:rsidRPr="00B05B4E">
        <w:t>odbieranego p</w:t>
      </w:r>
      <w:r w:rsidR="00AB5559" w:rsidRPr="00B05B4E">
        <w:t>ojazdu</w:t>
      </w:r>
      <w:r w:rsidR="005633E0">
        <w:t xml:space="preserve"> </w:t>
      </w:r>
      <w:r w:rsidR="00AB5559" w:rsidRPr="00B05B4E">
        <w:t>z oferowan</w:t>
      </w:r>
      <w:r w:rsidR="004E5DFC" w:rsidRPr="00B05B4E">
        <w:t xml:space="preserve">ymi </w:t>
      </w:r>
      <w:r w:rsidR="00766375">
        <w:t>przez Wykonawcę w o</w:t>
      </w:r>
      <w:r w:rsidR="0041095E">
        <w:t>fercie cenowej</w:t>
      </w:r>
      <w:r w:rsidR="00AB5559" w:rsidRPr="00B05B4E">
        <w:t>.</w:t>
      </w:r>
    </w:p>
    <w:p w14:paraId="43501FA6" w14:textId="54718EB1" w:rsidR="00AB5559" w:rsidRPr="00AF4EC5" w:rsidRDefault="00AB5559" w:rsidP="003318B7">
      <w:pPr>
        <w:ind w:left="284" w:hanging="284"/>
      </w:pPr>
      <w:r w:rsidRPr="00B05B4E">
        <w:t>5. Jeżeli przeprowadzony odbiór wstępny wy</w:t>
      </w:r>
      <w:r w:rsidR="004E5DFC" w:rsidRPr="00B05B4E">
        <w:t xml:space="preserve">każe jakiekolwiek niezgodności pojazdu lub podnośnika z warunkami </w:t>
      </w:r>
      <w:r w:rsidR="005633E0">
        <w:t>u</w:t>
      </w:r>
      <w:r w:rsidR="000D36C3" w:rsidRPr="00B05B4E">
        <w:t>mow</w:t>
      </w:r>
      <w:r w:rsidRPr="00B05B4E">
        <w:t>y, niezgodności t</w:t>
      </w:r>
      <w:r w:rsidR="00AF4EC5">
        <w:t>e zostaną wykazane w p</w:t>
      </w:r>
      <w:r w:rsidR="004E5DFC" w:rsidRPr="00B05B4E">
        <w:t>rotokole odbioru w</w:t>
      </w:r>
      <w:r w:rsidRPr="00B05B4E">
        <w:t>st</w:t>
      </w:r>
      <w:r w:rsidR="004E5DFC" w:rsidRPr="00B05B4E">
        <w:t xml:space="preserve">ępnego, a pojazd i/lub podnośnik nie </w:t>
      </w:r>
      <w:r w:rsidRPr="00B05B4E">
        <w:t>zostanie odebrany przez Zamawiającego do czasu usunięcia stwierdzonych n</w:t>
      </w:r>
      <w:r w:rsidR="004E5DFC" w:rsidRPr="00B05B4E">
        <w:t xml:space="preserve">iezgodności przez </w:t>
      </w:r>
      <w:r w:rsidR="00AF4EC5">
        <w:t>Wykonawcę</w:t>
      </w:r>
      <w:r w:rsidR="004E5DFC" w:rsidRPr="00B05B4E">
        <w:t xml:space="preserve"> na </w:t>
      </w:r>
      <w:r w:rsidRPr="00B05B4E">
        <w:t>jego wyłączny koszt. Powtórny odbiór wstępny zostanie przeprowadzony</w:t>
      </w:r>
      <w:r w:rsidR="003318B7" w:rsidRPr="00B05B4E">
        <w:t xml:space="preserve"> przez Zamawiającego w terminie </w:t>
      </w:r>
      <w:r w:rsidRPr="00B05B4E">
        <w:t>uzgodnionym przez Strony. W przypadku, gdy termin ten zostanie wyznaczon</w:t>
      </w:r>
      <w:r w:rsidR="004E5DFC" w:rsidRPr="00B05B4E">
        <w:t xml:space="preserve">y </w:t>
      </w:r>
      <w:r w:rsidR="009445E1">
        <w:t>na mniej niż 1</w:t>
      </w:r>
      <w:r w:rsidR="00ED6981">
        <w:t>5</w:t>
      </w:r>
      <w:r w:rsidR="009445E1">
        <w:t xml:space="preserve"> dni </w:t>
      </w:r>
      <w:r w:rsidR="00ED6981">
        <w:t xml:space="preserve">roboczych </w:t>
      </w:r>
      <w:r w:rsidR="009445E1">
        <w:t>licząc od daty</w:t>
      </w:r>
      <w:r w:rsidR="004E5DFC" w:rsidRPr="00B05B4E">
        <w:t xml:space="preserve"> </w:t>
      </w:r>
      <w:r w:rsidR="009445E1">
        <w:t xml:space="preserve">realizacji </w:t>
      </w:r>
      <w:r w:rsidR="005633E0">
        <w:t>u</w:t>
      </w:r>
      <w:r w:rsidR="000D36C3" w:rsidRPr="00B05B4E">
        <w:t>mow</w:t>
      </w:r>
      <w:r w:rsidR="009445E1">
        <w:t>y określonej</w:t>
      </w:r>
      <w:r w:rsidRPr="00B05B4E">
        <w:t xml:space="preserve"> w § 2 ust. 1 </w:t>
      </w:r>
      <w:r w:rsidR="005633E0">
        <w:t>u</w:t>
      </w:r>
      <w:r w:rsidR="00947FA3" w:rsidRPr="00B05B4E">
        <w:t>mow</w:t>
      </w:r>
      <w:r w:rsidRPr="00B05B4E">
        <w:t xml:space="preserve">y, </w:t>
      </w:r>
      <w:r w:rsidRPr="00AF4EC5">
        <w:t>Zamawiający</w:t>
      </w:r>
      <w:r w:rsidR="00884E3E" w:rsidRPr="00AF4EC5">
        <w:t xml:space="preserve"> ma prawo</w:t>
      </w:r>
      <w:r w:rsidRPr="00AF4EC5">
        <w:t xml:space="preserve"> obciąży</w:t>
      </w:r>
      <w:r w:rsidR="00884E3E" w:rsidRPr="00AF4EC5">
        <w:t>ć</w:t>
      </w:r>
      <w:r w:rsidRPr="00AF4EC5">
        <w:t xml:space="preserve"> Wykonawcę karą </w:t>
      </w:r>
      <w:r w:rsidR="000D36C3" w:rsidRPr="00AF4EC5">
        <w:t>umow</w:t>
      </w:r>
      <w:r w:rsidRPr="00AF4EC5">
        <w:t xml:space="preserve">ną, określoną </w:t>
      </w:r>
      <w:r w:rsidRPr="00AF4EC5">
        <w:rPr>
          <w:szCs w:val="24"/>
        </w:rPr>
        <w:t>w § 7 ust.</w:t>
      </w:r>
      <w:r w:rsidR="003318B7" w:rsidRPr="00AF4EC5">
        <w:rPr>
          <w:szCs w:val="24"/>
        </w:rPr>
        <w:t xml:space="preserve">  </w:t>
      </w:r>
      <w:r w:rsidR="00F40A91" w:rsidRPr="00AF4EC5">
        <w:rPr>
          <w:szCs w:val="24"/>
        </w:rPr>
        <w:t>4</w:t>
      </w:r>
      <w:r w:rsidR="003318B7" w:rsidRPr="00AF4EC5">
        <w:t xml:space="preserve"> </w:t>
      </w:r>
      <w:r w:rsidR="00F40A91" w:rsidRPr="00AF4EC5">
        <w:t xml:space="preserve">i ma prawo do odstąpienia od </w:t>
      </w:r>
      <w:r w:rsidR="005633E0">
        <w:t>u</w:t>
      </w:r>
      <w:r w:rsidR="000D36C3" w:rsidRPr="00AF4EC5">
        <w:t>mow</w:t>
      </w:r>
      <w:r w:rsidR="00F40A91" w:rsidRPr="00AF4EC5">
        <w:t xml:space="preserve">y  </w:t>
      </w:r>
      <w:r w:rsidR="005633E0">
        <w:br/>
      </w:r>
      <w:r w:rsidR="00F40A91" w:rsidRPr="00AF4EC5">
        <w:t>z przyczyn leżących po stronie Wykonawcy.</w:t>
      </w:r>
    </w:p>
    <w:p w14:paraId="72F3A9C1" w14:textId="77F90FB6" w:rsidR="003F04C4" w:rsidRDefault="00AB5559" w:rsidP="003F04C4">
      <w:pPr>
        <w:ind w:left="284" w:hanging="284"/>
      </w:pPr>
      <w:r w:rsidRPr="00B05B4E">
        <w:t>6. Jeżeli powtórne przeprowadzenie odbioru wstępnego wyk</w:t>
      </w:r>
      <w:r w:rsidR="003318B7" w:rsidRPr="00B05B4E">
        <w:t>aże, że p</w:t>
      </w:r>
      <w:r w:rsidRPr="00B05B4E">
        <w:t>ojaz</w:t>
      </w:r>
      <w:r w:rsidR="003318B7" w:rsidRPr="00B05B4E">
        <w:t xml:space="preserve">d wraz z podnośnikiem spełniają </w:t>
      </w:r>
      <w:r w:rsidRPr="00B05B4E">
        <w:t xml:space="preserve">wymagania </w:t>
      </w:r>
      <w:r w:rsidR="005633E0">
        <w:t>u</w:t>
      </w:r>
      <w:r w:rsidR="000D36C3" w:rsidRPr="00B05B4E">
        <w:t>mow</w:t>
      </w:r>
      <w:r w:rsidR="00AF4EC5">
        <w:t>y, Strony podpiszą p</w:t>
      </w:r>
      <w:r w:rsidR="003318B7" w:rsidRPr="00B05B4E">
        <w:t>rotokół odbioru w</w:t>
      </w:r>
      <w:r w:rsidRPr="00B05B4E">
        <w:t>stępnego</w:t>
      </w:r>
      <w:r w:rsidR="003318B7" w:rsidRPr="00B05B4E">
        <w:t xml:space="preserve"> potwierdzający odbiór wstępny pojazdu oraz </w:t>
      </w:r>
      <w:r w:rsidRPr="00B05B4E">
        <w:t>podnośnika koszowego, zgodnie z ust. 3</w:t>
      </w:r>
      <w:r w:rsidR="009445E1">
        <w:t>.</w:t>
      </w:r>
      <w:r w:rsidRPr="00B05B4E">
        <w:t xml:space="preserve"> </w:t>
      </w:r>
      <w:r w:rsidR="003F04C4">
        <w:t>Wymagane dokumenty po dokonaniu odbioru wstępnego, które Wykonawca dostarczy Zamawiającemu:</w:t>
      </w:r>
    </w:p>
    <w:p w14:paraId="08C4524B" w14:textId="6F3AE387" w:rsidR="003F04C4" w:rsidRDefault="00AF4EC5" w:rsidP="003F04C4">
      <w:pPr>
        <w:ind w:left="567" w:hanging="283"/>
      </w:pPr>
      <w:bookmarkStart w:id="3" w:name="_Hlk114752261"/>
      <w:r>
        <w:t>1)</w:t>
      </w:r>
      <w:r w:rsidR="003F04C4">
        <w:tab/>
        <w:t>faktura</w:t>
      </w:r>
      <w:r>
        <w:t>,</w:t>
      </w:r>
    </w:p>
    <w:p w14:paraId="6E95C06A" w14:textId="3234A62F" w:rsidR="003F04C4" w:rsidRDefault="00AF4EC5" w:rsidP="003F04C4">
      <w:pPr>
        <w:ind w:left="567" w:hanging="283"/>
      </w:pPr>
      <w:r>
        <w:t>2)</w:t>
      </w:r>
      <w:r w:rsidR="003F04C4">
        <w:tab/>
      </w:r>
      <w:r w:rsidR="0088184E" w:rsidRPr="0088184E">
        <w:t>świadectwo homologacji</w:t>
      </w:r>
      <w:r w:rsidR="0088184E">
        <w:t xml:space="preserve">, </w:t>
      </w:r>
      <w:r w:rsidR="003F04C4">
        <w:t>certyfikaty</w:t>
      </w:r>
      <w:r>
        <w:t>,</w:t>
      </w:r>
    </w:p>
    <w:p w14:paraId="73DB0323" w14:textId="27EE7474" w:rsidR="00AB5559" w:rsidRPr="00B05B4E" w:rsidRDefault="00AF4EC5" w:rsidP="0088184E">
      <w:pPr>
        <w:ind w:left="567" w:hanging="283"/>
      </w:pPr>
      <w:r>
        <w:t>3)</w:t>
      </w:r>
      <w:r w:rsidR="003F04C4">
        <w:tab/>
        <w:t>wszystkie inne   dokumenty pojazdu, niezbędne do dokonania rejestracji</w:t>
      </w:r>
      <w:r w:rsidR="0088184E">
        <w:t xml:space="preserve"> </w:t>
      </w:r>
      <w:r w:rsidR="003F04C4">
        <w:t xml:space="preserve">przez </w:t>
      </w:r>
      <w:r w:rsidR="00930C3A">
        <w:t>Zamawiającego</w:t>
      </w:r>
      <w:r>
        <w:t>.</w:t>
      </w:r>
    </w:p>
    <w:bookmarkEnd w:id="3"/>
    <w:p w14:paraId="31D06D76" w14:textId="1250827B" w:rsidR="003155DE" w:rsidRDefault="00ED6981" w:rsidP="003F12D4">
      <w:pPr>
        <w:ind w:left="284" w:hanging="284"/>
      </w:pPr>
      <w:r>
        <w:lastRenderedPageBreak/>
        <w:t>7</w:t>
      </w:r>
      <w:r w:rsidR="00AB5559" w:rsidRPr="00B05B4E">
        <w:t xml:space="preserve">. </w:t>
      </w:r>
      <w:r w:rsidR="003155DE" w:rsidRPr="003155DE">
        <w:t>Odbiór końcowy pojazdu ma na celu protokolarne przekazanie Zamawiającemu zarejestrowanego pojazdu, gdy odbiór wstępny został</w:t>
      </w:r>
      <w:r w:rsidR="00AF4EC5">
        <w:t xml:space="preserve"> zakończony wynikiem pozytywnym</w:t>
      </w:r>
      <w:r w:rsidR="003155DE" w:rsidRPr="003155DE">
        <w:t xml:space="preserve"> w miejscu dostawy wraz z niezbę</w:t>
      </w:r>
      <w:r w:rsidR="00AF4EC5">
        <w:t>dnymi dokumentami wskazanymi w p</w:t>
      </w:r>
      <w:r w:rsidR="003155DE" w:rsidRPr="003155DE">
        <w:t xml:space="preserve">rotokole </w:t>
      </w:r>
      <w:r w:rsidR="00AF4EC5">
        <w:t>odbioru końcowego, stanowiącym z</w:t>
      </w:r>
      <w:r w:rsidR="003155DE" w:rsidRPr="003155DE">
        <w:t xml:space="preserve">ałącznik nr 4 do </w:t>
      </w:r>
      <w:r w:rsidR="006E236B">
        <w:t>u</w:t>
      </w:r>
      <w:r w:rsidR="003155DE" w:rsidRPr="003155DE">
        <w:t xml:space="preserve">mowy oraz w pkt VI OPZ. Odbiór końcowy, </w:t>
      </w:r>
      <w:r w:rsidR="00AF4EC5">
        <w:t xml:space="preserve">                     </w:t>
      </w:r>
      <w:r w:rsidR="003155DE" w:rsidRPr="003155DE">
        <w:t>o którym mowa, zostanie przeprowadzony przez przedstawicieli obu Stron po dostawie pojazdu wraz z podnośnikiem koszowym do miejsca dostawy.</w:t>
      </w:r>
    </w:p>
    <w:p w14:paraId="1FBB1280" w14:textId="35AA5365" w:rsidR="00ED6981" w:rsidRPr="00B05B4E" w:rsidRDefault="00ED6981" w:rsidP="003F12D4">
      <w:pPr>
        <w:ind w:left="284" w:hanging="284"/>
      </w:pPr>
      <w:r>
        <w:t xml:space="preserve">8. </w:t>
      </w:r>
      <w:bookmarkStart w:id="4" w:name="_Hlk114749354"/>
      <w:r w:rsidR="009C4A75" w:rsidRPr="009C4A75">
        <w:t>Po dokonaniu odbioru wstępnego pojazd pozostanie</w:t>
      </w:r>
      <w:r w:rsidR="009C4A75">
        <w:t xml:space="preserve"> u Wykonawcy </w:t>
      </w:r>
      <w:r w:rsidR="00F460A6" w:rsidRPr="00F460A6">
        <w:t>do czasu podpisania bez zastrzeżeń protokołu końcowego</w:t>
      </w:r>
      <w:r w:rsidR="009C4A75">
        <w:t>.</w:t>
      </w:r>
      <w:r w:rsidR="009C4A75" w:rsidRPr="009C4A75">
        <w:t xml:space="preserve"> </w:t>
      </w:r>
      <w:r w:rsidRPr="00ED6981">
        <w:t>Wykonawca zobowiązuje się do wł</w:t>
      </w:r>
      <w:r w:rsidR="00AF4EC5">
        <w:t>aściwego zabezpieczenia pojazdu</w:t>
      </w:r>
      <w:r w:rsidR="003155DE">
        <w:t xml:space="preserve"> do czasu końcowego</w:t>
      </w:r>
      <w:r w:rsidRPr="00ED6981">
        <w:t xml:space="preserve"> </w:t>
      </w:r>
      <w:r>
        <w:t>odbioru pojazdu przez Zamawiającego</w:t>
      </w:r>
      <w:r w:rsidRPr="00ED6981">
        <w:t xml:space="preserve">. Odpowiedzialność Wykonawcy za ewentualne szkody, </w:t>
      </w:r>
      <w:r>
        <w:t xml:space="preserve">utratę pojazdu </w:t>
      </w:r>
      <w:bookmarkStart w:id="5" w:name="_Hlk114752838"/>
      <w:r w:rsidRPr="00ED6981">
        <w:t xml:space="preserve">trwa do momentu odbioru </w:t>
      </w:r>
      <w:r w:rsidR="00F460A6">
        <w:t xml:space="preserve">końcowego pojazdu </w:t>
      </w:r>
      <w:r w:rsidRPr="00ED6981">
        <w:t xml:space="preserve">przez </w:t>
      </w:r>
      <w:r>
        <w:t>Zamawiającego</w:t>
      </w:r>
      <w:r w:rsidR="00F460A6">
        <w:t xml:space="preserve"> bez zastrzeżeń</w:t>
      </w:r>
      <w:r w:rsidRPr="00ED6981">
        <w:t>.</w:t>
      </w:r>
    </w:p>
    <w:bookmarkEnd w:id="4"/>
    <w:bookmarkEnd w:id="5"/>
    <w:p w14:paraId="1896E54A" w14:textId="6441311B" w:rsidR="00AB5559" w:rsidRPr="003155DE" w:rsidRDefault="00AB5559" w:rsidP="003F12D4">
      <w:pPr>
        <w:ind w:left="284" w:hanging="284"/>
      </w:pPr>
      <w:r w:rsidRPr="003155DE">
        <w:t>9. Jeżeli odbiór</w:t>
      </w:r>
      <w:r w:rsidR="00ED6981" w:rsidRPr="003155DE">
        <w:t xml:space="preserve"> końcowy, o którym mowa w ust. 7</w:t>
      </w:r>
      <w:r w:rsidRPr="003155DE">
        <w:t>, zakończony zostanie wynik</w:t>
      </w:r>
      <w:r w:rsidR="003F12D4" w:rsidRPr="003155DE">
        <w:t>i</w:t>
      </w:r>
      <w:r w:rsidR="00AF4EC5">
        <w:t>em pozytywnym, Strony podpiszą p</w:t>
      </w:r>
      <w:r w:rsidR="003F12D4" w:rsidRPr="003155DE">
        <w:t>rotokół odbioru k</w:t>
      </w:r>
      <w:r w:rsidR="00AF4EC5">
        <w:t>ońcowego, którego wzór stanowi z</w:t>
      </w:r>
      <w:r w:rsidRPr="003155DE">
        <w:t xml:space="preserve">ałącznik nr 4 do </w:t>
      </w:r>
      <w:r w:rsidR="00AF4EC5">
        <w:t>u</w:t>
      </w:r>
      <w:r w:rsidR="000D36C3" w:rsidRPr="003155DE">
        <w:t>mow</w:t>
      </w:r>
      <w:r w:rsidR="00AF4EC5">
        <w:t xml:space="preserve">y </w:t>
      </w:r>
      <w:r w:rsidRPr="003155DE">
        <w:t>w 2 (dwóch)</w:t>
      </w:r>
      <w:r w:rsidR="003F12D4" w:rsidRPr="003155DE">
        <w:t xml:space="preserve"> jednobrzmiących </w:t>
      </w:r>
      <w:r w:rsidRPr="003155DE">
        <w:t>egzemplarzach, po jednym dla każdej ze Stron.</w:t>
      </w:r>
    </w:p>
    <w:p w14:paraId="0BB3052F" w14:textId="6B7C4127" w:rsidR="00AB5559" w:rsidRPr="00AF4EC5" w:rsidRDefault="00AB5559" w:rsidP="003F12D4">
      <w:pPr>
        <w:ind w:left="426" w:hanging="426"/>
      </w:pPr>
      <w:r w:rsidRPr="00B05B4E">
        <w:t xml:space="preserve">11. Jeżeli podczas odbioru końcowego wykazane zostaną jakiekolwiek </w:t>
      </w:r>
      <w:r w:rsidR="003F12D4" w:rsidRPr="00B05B4E">
        <w:t xml:space="preserve">niezgodności, wówczas Wykonawca </w:t>
      </w:r>
      <w:r w:rsidRPr="00B05B4E">
        <w:t>niezwłocznie je usunie, na swój wyłączny koszt</w:t>
      </w:r>
      <w:r w:rsidR="003F12D4" w:rsidRPr="00B05B4E">
        <w:t xml:space="preserve">, a procedura odbioru końcowego pojazdu wraz z podnośnikiem </w:t>
      </w:r>
      <w:r w:rsidRPr="00B05B4E">
        <w:t>koszowym zostanie p</w:t>
      </w:r>
      <w:r w:rsidR="003F12D4" w:rsidRPr="00B05B4E">
        <w:t xml:space="preserve">owtórzona przez przedstawicieli </w:t>
      </w:r>
      <w:r w:rsidRPr="00B05B4E">
        <w:t>Zamawiającego w obec</w:t>
      </w:r>
      <w:r w:rsidR="003F12D4" w:rsidRPr="00B05B4E">
        <w:t xml:space="preserve">ności przedstawicieli Wykonawcy </w:t>
      </w:r>
      <w:r w:rsidRPr="00B05B4E">
        <w:t xml:space="preserve">w </w:t>
      </w:r>
      <w:r w:rsidR="003F12D4" w:rsidRPr="00B05B4E">
        <w:t>miejscu dostawy</w:t>
      </w:r>
      <w:r w:rsidRPr="00B05B4E">
        <w:t>. Powtórny odbiór końcowy zostanie przeprowadzony przez Zamawiając</w:t>
      </w:r>
      <w:r w:rsidR="003F12D4" w:rsidRPr="00B05B4E">
        <w:t xml:space="preserve">ego w terminie </w:t>
      </w:r>
      <w:r w:rsidRPr="00B05B4E">
        <w:t>uzgodnionym przez Strony. W przypadku, gdy termin ten zostanie wyznaczon</w:t>
      </w:r>
      <w:r w:rsidR="003F12D4" w:rsidRPr="00B05B4E">
        <w:t xml:space="preserve">y </w:t>
      </w:r>
      <w:r w:rsidR="00825196">
        <w:t xml:space="preserve">w terminie krótszym od </w:t>
      </w:r>
      <w:r w:rsidR="00930C3A">
        <w:t>określonego</w:t>
      </w:r>
      <w:r w:rsidRPr="00AF4EC5">
        <w:t>, Zamawiający obciąży Wykonawcę ka</w:t>
      </w:r>
      <w:r w:rsidR="003F12D4" w:rsidRPr="00AF4EC5">
        <w:t xml:space="preserve">rą </w:t>
      </w:r>
      <w:r w:rsidR="000D36C3" w:rsidRPr="00AF4EC5">
        <w:t>umow</w:t>
      </w:r>
      <w:r w:rsidR="003F12D4" w:rsidRPr="00AF4EC5">
        <w:t xml:space="preserve">ną, określoną </w:t>
      </w:r>
      <w:r w:rsidR="003F12D4" w:rsidRPr="00AF4EC5">
        <w:rPr>
          <w:szCs w:val="24"/>
        </w:rPr>
        <w:t xml:space="preserve">w § 7 ust. </w:t>
      </w:r>
      <w:r w:rsidR="00F40A91" w:rsidRPr="00AF4EC5">
        <w:rPr>
          <w:szCs w:val="24"/>
        </w:rPr>
        <w:t>4</w:t>
      </w:r>
      <w:r w:rsidRPr="00AF4EC5">
        <w:rPr>
          <w:szCs w:val="24"/>
        </w:rPr>
        <w:t xml:space="preserve"> </w:t>
      </w:r>
      <w:r w:rsidR="00AF4EC5">
        <w:rPr>
          <w:szCs w:val="24"/>
        </w:rPr>
        <w:t>u</w:t>
      </w:r>
      <w:r w:rsidR="000D36C3" w:rsidRPr="00AF4EC5">
        <w:rPr>
          <w:szCs w:val="24"/>
        </w:rPr>
        <w:t>mow</w:t>
      </w:r>
      <w:r w:rsidRPr="00AF4EC5">
        <w:rPr>
          <w:szCs w:val="24"/>
        </w:rPr>
        <w:t>y</w:t>
      </w:r>
      <w:r w:rsidR="003F12D4" w:rsidRPr="00AF4EC5">
        <w:rPr>
          <w:sz w:val="36"/>
          <w:szCs w:val="36"/>
        </w:rPr>
        <w:t xml:space="preserve"> </w:t>
      </w:r>
      <w:r w:rsidR="00F40A91" w:rsidRPr="00AF4EC5">
        <w:t xml:space="preserve">oraz ma prawo do odstąpienia od </w:t>
      </w:r>
      <w:r w:rsidR="006E236B">
        <w:t>u</w:t>
      </w:r>
      <w:r w:rsidR="000D36C3" w:rsidRPr="00AF4EC5">
        <w:t>mow</w:t>
      </w:r>
      <w:r w:rsidR="00F40A91" w:rsidRPr="00AF4EC5">
        <w:t>y  z przyczyn leżących po stronie Wykonawcy.</w:t>
      </w:r>
    </w:p>
    <w:p w14:paraId="6DDA8BF3" w14:textId="7F38738E" w:rsidR="00AB5559" w:rsidRPr="00B05B4E" w:rsidRDefault="00AB5559" w:rsidP="003F12D4">
      <w:pPr>
        <w:ind w:left="426" w:hanging="426"/>
      </w:pPr>
      <w:r w:rsidRPr="00B05B4E">
        <w:t>12. Jeżeli powtórne przeprowadzeni</w:t>
      </w:r>
      <w:r w:rsidR="00AF4EC5">
        <w:t>e odbioru końcowego wykaże, że p</w:t>
      </w:r>
      <w:r w:rsidRPr="00B05B4E">
        <w:t xml:space="preserve">ojazd wraz </w:t>
      </w:r>
      <w:r w:rsidR="00AF4EC5">
        <w:t>z p</w:t>
      </w:r>
      <w:r w:rsidR="003F12D4" w:rsidRPr="00B05B4E">
        <w:t xml:space="preserve">odnośnikiem koszowym spełnia </w:t>
      </w:r>
      <w:r w:rsidRPr="00B05B4E">
        <w:t xml:space="preserve">wymagania </w:t>
      </w:r>
      <w:r w:rsidR="00AF4EC5">
        <w:t>u</w:t>
      </w:r>
      <w:r w:rsidR="000D36C3" w:rsidRPr="00B05B4E">
        <w:t>mow</w:t>
      </w:r>
      <w:r w:rsidR="00AF4EC5">
        <w:t>y, Strony podpiszą protokół odbioru k</w:t>
      </w:r>
      <w:r w:rsidRPr="00B05B4E">
        <w:t>ońcowego, zgodnie z ust. 8.</w:t>
      </w:r>
    </w:p>
    <w:p w14:paraId="7437EC19" w14:textId="621D5BDD" w:rsidR="00AB5559" w:rsidRPr="00B05B4E" w:rsidRDefault="00AB5559" w:rsidP="003E0A54">
      <w:pPr>
        <w:ind w:left="426" w:hanging="426"/>
      </w:pPr>
      <w:r w:rsidRPr="00B05B4E">
        <w:t xml:space="preserve">13. </w:t>
      </w:r>
      <w:bookmarkStart w:id="6" w:name="_Hlk114749393"/>
      <w:r w:rsidRPr="00B05B4E">
        <w:t>Odbiór</w:t>
      </w:r>
      <w:r w:rsidR="00884E3E" w:rsidRPr="00B05B4E">
        <w:t xml:space="preserve"> końcowy, o którym </w:t>
      </w:r>
      <w:r w:rsidR="00884E3E" w:rsidRPr="00AF4EC5">
        <w:t xml:space="preserve">mowa </w:t>
      </w:r>
      <w:r w:rsidR="003155DE" w:rsidRPr="00AF4EC5">
        <w:t>w ust. 7</w:t>
      </w:r>
      <w:r w:rsidRPr="00AF4EC5">
        <w:t xml:space="preserve"> zostanie przeprowadzony w terminie nie dłuższym niż</w:t>
      </w:r>
      <w:r w:rsidR="003155DE" w:rsidRPr="00AF4EC5">
        <w:t xml:space="preserve"> 12 </w:t>
      </w:r>
      <w:r w:rsidR="003F12D4" w:rsidRPr="00AF4EC5">
        <w:t xml:space="preserve"> dni</w:t>
      </w:r>
      <w:r w:rsidR="003155DE" w:rsidRPr="00AF4EC5">
        <w:t xml:space="preserve"> roboczych</w:t>
      </w:r>
      <w:r w:rsidR="003F12D4" w:rsidRPr="00AF4EC5">
        <w:t xml:space="preserve"> </w:t>
      </w:r>
      <w:r w:rsidRPr="00AF4EC5">
        <w:t>od dnia podpisania</w:t>
      </w:r>
      <w:r w:rsidRPr="00B05B4E">
        <w:t xml:space="preserve"> </w:t>
      </w:r>
      <w:r w:rsidR="00AF4EC5">
        <w:t>p</w:t>
      </w:r>
      <w:r w:rsidRPr="00B05B4E">
        <w:t xml:space="preserve">rotokołu </w:t>
      </w:r>
      <w:r w:rsidR="003F12D4" w:rsidRPr="00B05B4E">
        <w:t>odbioru wstępnego</w:t>
      </w:r>
      <w:r w:rsidR="003E0A54">
        <w:t xml:space="preserve">, </w:t>
      </w:r>
      <w:r w:rsidR="003E0A54" w:rsidRPr="003E0A54">
        <w:t>nie później jednak niż do dnia  19.12.2022</w:t>
      </w:r>
      <w:r w:rsidR="00AF4EC5">
        <w:t xml:space="preserve"> r.</w:t>
      </w:r>
    </w:p>
    <w:bookmarkEnd w:id="6"/>
    <w:p w14:paraId="206980FB" w14:textId="3EC392B1" w:rsidR="00AB5559" w:rsidRPr="00B05B4E" w:rsidRDefault="00AF4EC5" w:rsidP="003F12D4">
      <w:pPr>
        <w:ind w:left="426" w:hanging="426"/>
      </w:pPr>
      <w:r>
        <w:t>14. Czas niezbędny do usunięcia</w:t>
      </w:r>
      <w:r w:rsidR="00AB5559" w:rsidRPr="00B05B4E">
        <w:t xml:space="preserve"> niezgodności wynikłych podczas o</w:t>
      </w:r>
      <w:r w:rsidR="003F12D4" w:rsidRPr="00B05B4E">
        <w:t xml:space="preserve">dbioru wstępnego lub końcowego pojazdu </w:t>
      </w:r>
      <w:r w:rsidR="00AB5559" w:rsidRPr="00B05B4E">
        <w:t xml:space="preserve">z wymogami </w:t>
      </w:r>
      <w:r>
        <w:t>u</w:t>
      </w:r>
      <w:r w:rsidR="000D36C3" w:rsidRPr="00B05B4E">
        <w:t>mow</w:t>
      </w:r>
      <w:r w:rsidR="00AB5559" w:rsidRPr="00B05B4E">
        <w:t xml:space="preserve">y nie przerywa biegu terminu realizacji </w:t>
      </w:r>
      <w:r w:rsidR="000D36C3" w:rsidRPr="00B05B4E">
        <w:t>Umow</w:t>
      </w:r>
      <w:r w:rsidR="00AB5559" w:rsidRPr="00B05B4E">
        <w:t xml:space="preserve">y, </w:t>
      </w:r>
      <w:r>
        <w:t xml:space="preserve">                      </w:t>
      </w:r>
      <w:r w:rsidR="00AB5559" w:rsidRPr="00B05B4E">
        <w:t xml:space="preserve">o którym mowa w § 2 ust.1 </w:t>
      </w:r>
      <w:r>
        <w:t>u</w:t>
      </w:r>
      <w:r w:rsidR="000D36C3" w:rsidRPr="00B05B4E">
        <w:t>mow</w:t>
      </w:r>
      <w:r w:rsidR="00AB5559" w:rsidRPr="00B05B4E">
        <w:t>y.</w:t>
      </w:r>
    </w:p>
    <w:p w14:paraId="0A85E771" w14:textId="2DF3AEF5" w:rsidR="00AB5559" w:rsidRPr="00B05B4E" w:rsidRDefault="00AB5559" w:rsidP="0041095E">
      <w:pPr>
        <w:ind w:left="426" w:hanging="426"/>
      </w:pPr>
      <w:r w:rsidRPr="00B05B4E">
        <w:t xml:space="preserve">15. Wykonawca w dniu odbioru końcowego Pojazdu przeprowadzi szkolenie z obsługi </w:t>
      </w:r>
      <w:r w:rsidR="003F12D4" w:rsidRPr="00B05B4E">
        <w:t>pojaz</w:t>
      </w:r>
      <w:r w:rsidR="00AF4EC5">
        <w:t>du i podnośnika określone w pkt</w:t>
      </w:r>
      <w:r w:rsidR="003F12D4" w:rsidRPr="00B05B4E">
        <w:t xml:space="preserve"> V OPZ.</w:t>
      </w:r>
    </w:p>
    <w:p w14:paraId="10CAD4EF" w14:textId="77777777" w:rsidR="006E236B" w:rsidRDefault="00AB5559" w:rsidP="00884E3E">
      <w:pPr>
        <w:spacing w:before="120" w:after="60"/>
        <w:jc w:val="center"/>
        <w:rPr>
          <w:b/>
        </w:rPr>
      </w:pPr>
      <w:r w:rsidRPr="00B05B4E">
        <w:rPr>
          <w:b/>
        </w:rPr>
        <w:t>§ 6</w:t>
      </w:r>
      <w:r w:rsidR="006E236B">
        <w:rPr>
          <w:b/>
        </w:rPr>
        <w:t>.</w:t>
      </w:r>
    </w:p>
    <w:p w14:paraId="52A6E553" w14:textId="5A1FCB65" w:rsidR="00AB5559" w:rsidRPr="00B05B4E" w:rsidRDefault="00884E3E" w:rsidP="00884E3E">
      <w:pPr>
        <w:spacing w:before="120" w:after="60"/>
        <w:jc w:val="center"/>
        <w:rPr>
          <w:b/>
        </w:rPr>
      </w:pPr>
      <w:r w:rsidRPr="00B05B4E">
        <w:rPr>
          <w:b/>
        </w:rPr>
        <w:t xml:space="preserve"> </w:t>
      </w:r>
      <w:r w:rsidR="00AB5559" w:rsidRPr="00B05B4E">
        <w:rPr>
          <w:b/>
        </w:rPr>
        <w:t xml:space="preserve">Gwarancja </w:t>
      </w:r>
      <w:r w:rsidR="003F12D4" w:rsidRPr="00B05B4E">
        <w:rPr>
          <w:b/>
        </w:rPr>
        <w:t xml:space="preserve">jakości i rękojmia </w:t>
      </w:r>
      <w:r w:rsidR="00AB5559" w:rsidRPr="00B05B4E">
        <w:rPr>
          <w:b/>
        </w:rPr>
        <w:t>za wady</w:t>
      </w:r>
    </w:p>
    <w:p w14:paraId="67B8948A" w14:textId="4B2B6B97" w:rsidR="00AB5559" w:rsidRPr="00B05B4E" w:rsidRDefault="003F12D4" w:rsidP="003F12D4">
      <w:pPr>
        <w:ind w:left="284" w:hanging="284"/>
      </w:pPr>
      <w:r w:rsidRPr="00B05B4E">
        <w:t>1. Wykonawca gwarantuje, że p</w:t>
      </w:r>
      <w:r w:rsidR="00AF4EC5">
        <w:t>ojazd odpowiada s</w:t>
      </w:r>
      <w:r w:rsidR="00AB5559" w:rsidRPr="00B05B4E">
        <w:t>pecy</w:t>
      </w:r>
      <w:r w:rsidR="00AF4EC5">
        <w:t>fikacji technicznej zawartej w z</w:t>
      </w:r>
      <w:r w:rsidR="00AB5559" w:rsidRPr="00B05B4E">
        <w:t xml:space="preserve">ałączniku nr 2 do </w:t>
      </w:r>
      <w:r w:rsidR="006E236B">
        <w:t>u</w:t>
      </w:r>
      <w:r w:rsidR="000D36C3" w:rsidRPr="00B05B4E">
        <w:t>mow</w:t>
      </w:r>
      <w:r w:rsidR="00AB5559" w:rsidRPr="00B05B4E">
        <w:t>y.</w:t>
      </w:r>
    </w:p>
    <w:p w14:paraId="2F2767D9" w14:textId="74F9134E" w:rsidR="00AB5559" w:rsidRPr="00B05B4E" w:rsidRDefault="00AB5559" w:rsidP="00AB5559">
      <w:r w:rsidRPr="00B05B4E">
        <w:t>2. Wykonawca udziela Zamawiające</w:t>
      </w:r>
      <w:r w:rsidR="00AF4EC5">
        <w:t>mu gwarancji i rękojmi na następujących warunkach</w:t>
      </w:r>
      <w:r w:rsidRPr="00B05B4E">
        <w:t>:</w:t>
      </w:r>
    </w:p>
    <w:p w14:paraId="15C7B106" w14:textId="395C6B3F" w:rsidR="00AB5559" w:rsidRPr="00B05B4E" w:rsidRDefault="003F12D4" w:rsidP="006E236B">
      <w:pPr>
        <w:ind w:left="567" w:hanging="567"/>
      </w:pPr>
      <w:r w:rsidRPr="00B05B4E">
        <w:t xml:space="preserve">     </w:t>
      </w:r>
      <w:r w:rsidR="00AF4EC5">
        <w:t>1)</w:t>
      </w:r>
      <w:r w:rsidR="006E236B">
        <w:t xml:space="preserve"> </w:t>
      </w:r>
      <w:r w:rsidRPr="00B05B4E">
        <w:t>na p</w:t>
      </w:r>
      <w:r w:rsidR="00AB5559" w:rsidRPr="00B05B4E">
        <w:t>ojazd, marka</w:t>
      </w:r>
      <w:r w:rsidRPr="00B05B4E">
        <w:t>: ……. , model: ………………. oraz na p</w:t>
      </w:r>
      <w:r w:rsidR="00AB5559" w:rsidRPr="00B05B4E">
        <w:t>o</w:t>
      </w:r>
      <w:r w:rsidRPr="00B05B4E">
        <w:t xml:space="preserve">dnośnik koszowy okres gwarancji </w:t>
      </w:r>
      <w:r w:rsidR="00AB5559" w:rsidRPr="00B05B4E">
        <w:t>(gwarancja mechaniczna</w:t>
      </w:r>
      <w:r w:rsidRPr="00B05B4E">
        <w:t xml:space="preserve"> na prawidłowe działanie): </w:t>
      </w:r>
      <w:r w:rsidR="00360F4C">
        <w:t xml:space="preserve">na okres </w:t>
      </w:r>
      <w:r w:rsidRPr="00B05B4E">
        <w:t>……..</w:t>
      </w:r>
      <w:r w:rsidR="00AB5559" w:rsidRPr="00B05B4E">
        <w:t xml:space="preserve"> miesięcy</w:t>
      </w:r>
      <w:r w:rsidR="003155DE">
        <w:t xml:space="preserve"> wynikający z oferty </w:t>
      </w:r>
      <w:r w:rsidR="005178E8">
        <w:t>Wykonawcy</w:t>
      </w:r>
      <w:r w:rsidR="00AB5559" w:rsidRPr="00B05B4E">
        <w:t xml:space="preserve"> </w:t>
      </w:r>
      <w:r w:rsidRPr="00B05B4E">
        <w:t>bez limitu przebiegu kilometrów w przypadku p</w:t>
      </w:r>
      <w:r w:rsidR="00AB5559" w:rsidRPr="00B05B4E">
        <w:t>ojazdu oraz bez</w:t>
      </w:r>
      <w:r w:rsidRPr="00B05B4E">
        <w:t xml:space="preserve"> limitu motogodzin w przypadku p</w:t>
      </w:r>
      <w:r w:rsidR="00AB5559" w:rsidRPr="00B05B4E">
        <w:t>odnośnika koszowego,</w:t>
      </w:r>
    </w:p>
    <w:p w14:paraId="28DEE7B5" w14:textId="528720B6" w:rsidR="00AB5559" w:rsidRPr="00AF4EC5" w:rsidRDefault="003F12D4" w:rsidP="006E236B">
      <w:pPr>
        <w:ind w:left="567" w:hanging="567"/>
      </w:pPr>
      <w:r w:rsidRPr="00B05B4E">
        <w:t xml:space="preserve">     </w:t>
      </w:r>
      <w:r w:rsidR="00AF4EC5">
        <w:t>2)</w:t>
      </w:r>
      <w:r w:rsidR="00AB5559" w:rsidRPr="00B05B4E">
        <w:t xml:space="preserve"> na perforację podwozia i nadwozia </w:t>
      </w:r>
      <w:r w:rsidRPr="00B05B4E">
        <w:t>poj</w:t>
      </w:r>
      <w:r w:rsidR="00AB5559" w:rsidRPr="00B05B4E">
        <w:t>azdu bez limitu</w:t>
      </w:r>
      <w:r w:rsidRPr="00B05B4E">
        <w:t xml:space="preserve"> kilometrów oraz na perforację podnośnika </w:t>
      </w:r>
      <w:r w:rsidR="00AB5559" w:rsidRPr="00B05B4E">
        <w:t xml:space="preserve">koszowego bez limitu motogodzin: </w:t>
      </w:r>
      <w:r w:rsidR="00AB5559" w:rsidRPr="00AF4EC5">
        <w:t>minimum 24 miesiące.</w:t>
      </w:r>
    </w:p>
    <w:p w14:paraId="0A6BCAE5" w14:textId="5C5516EC" w:rsidR="00AB5559" w:rsidRPr="0041095E" w:rsidRDefault="00AB5559" w:rsidP="003F12D4">
      <w:pPr>
        <w:ind w:left="284" w:hanging="284"/>
      </w:pPr>
      <w:r w:rsidRPr="00B05B4E">
        <w:t xml:space="preserve">3. W okresie gwarancji Wykonawca będzie dokonywał </w:t>
      </w:r>
      <w:r w:rsidR="00360F4C">
        <w:t xml:space="preserve">nieodpłatnie </w:t>
      </w:r>
      <w:r w:rsidRPr="00B05B4E">
        <w:t>napraw</w:t>
      </w:r>
      <w:r w:rsidR="00AF4EC5">
        <w:t>y</w:t>
      </w:r>
      <w:r w:rsidR="00360F4C">
        <w:t xml:space="preserve"> </w:t>
      </w:r>
      <w:r w:rsidR="00360F4C" w:rsidRPr="00360F4C">
        <w:t>pojazdu</w:t>
      </w:r>
      <w:r w:rsidR="00360F4C">
        <w:t xml:space="preserve"> (samochodu </w:t>
      </w:r>
      <w:r w:rsidR="00360F4C" w:rsidRPr="00360F4C">
        <w:t xml:space="preserve"> lub podnośnika koszowego</w:t>
      </w:r>
      <w:r w:rsidR="00360F4C">
        <w:t>)</w:t>
      </w:r>
      <w:r w:rsidR="00360F4C" w:rsidRPr="00360F4C">
        <w:t xml:space="preserve"> w przypadku wystąpienia jakichkolwiek nieprawidłowości w jego </w:t>
      </w:r>
      <w:r w:rsidR="00360F4C" w:rsidRPr="00360F4C">
        <w:lastRenderedPageBreak/>
        <w:t>funkcjonowaniu</w:t>
      </w:r>
      <w:r w:rsidRPr="00B05B4E">
        <w:t>, konserwacji i prz</w:t>
      </w:r>
      <w:r w:rsidR="003F12D4" w:rsidRPr="00B05B4E">
        <w:t xml:space="preserve">eglądów wynikających z warunków </w:t>
      </w:r>
      <w:r w:rsidRPr="00B05B4E">
        <w:t>gwarancji producenta/ów w okresie gwarancyjnym, które będą reali</w:t>
      </w:r>
      <w:r w:rsidR="003F12D4" w:rsidRPr="00B05B4E">
        <w:t xml:space="preserve">zowane przez osoby lub podmioty </w:t>
      </w:r>
      <w:r w:rsidRPr="00B05B4E">
        <w:t>posiadające sto</w:t>
      </w:r>
      <w:r w:rsidR="00AF4EC5">
        <w:t>sowną autoryzację producenta/ów</w:t>
      </w:r>
      <w:r w:rsidRPr="00B05B4E">
        <w:t xml:space="preserve"> Wykonawca </w:t>
      </w:r>
      <w:r w:rsidR="003F12D4" w:rsidRPr="00B05B4E">
        <w:t xml:space="preserve">ponosi wszelkie koszty związane </w:t>
      </w:r>
      <w:r w:rsidRPr="00B05B4E">
        <w:t>z przeprowadzaniem n</w:t>
      </w:r>
      <w:r w:rsidR="00AF4EC5">
        <w:t>apraw, konserwacji i przeglądów</w:t>
      </w:r>
      <w:r w:rsidRPr="00B05B4E">
        <w:t xml:space="preserve"> łącznie z kosztami do</w:t>
      </w:r>
      <w:r w:rsidR="00360F4C">
        <w:t>jazdu/transportu i</w:t>
      </w:r>
      <w:r w:rsidR="003F12D4" w:rsidRPr="00B05B4E">
        <w:rPr>
          <w:color w:val="C00000"/>
        </w:rPr>
        <w:t xml:space="preserve"> </w:t>
      </w:r>
      <w:r w:rsidRPr="00B05B4E">
        <w:rPr>
          <w:color w:val="C00000"/>
        </w:rPr>
        <w:t xml:space="preserve"> </w:t>
      </w:r>
      <w:r w:rsidRPr="0041095E">
        <w:t>materiałów eksploatacyjnych wyszczególn</w:t>
      </w:r>
      <w:r w:rsidR="003F12D4" w:rsidRPr="0041095E">
        <w:t>ionych w kartach gwar</w:t>
      </w:r>
      <w:r w:rsidR="00360F4C" w:rsidRPr="0041095E">
        <w:t>ancyjnych pojazdu i podnośnika.</w:t>
      </w:r>
    </w:p>
    <w:p w14:paraId="2C61882C" w14:textId="2CD2C239" w:rsidR="00360F4C" w:rsidRPr="0041095E" w:rsidRDefault="00360F4C" w:rsidP="003F12D4">
      <w:pPr>
        <w:ind w:left="284" w:hanging="284"/>
      </w:pPr>
      <w:r w:rsidRPr="0041095E">
        <w:t>4. Wykonawca zobowiązuje się do wymiany podnośnika koszowego, na wolny od wad w przypadku wystąpienia niemożliwych do naprawienia wad.</w:t>
      </w:r>
    </w:p>
    <w:p w14:paraId="6453793F" w14:textId="75E65C3B" w:rsidR="00AB5559" w:rsidRPr="00B05B4E" w:rsidRDefault="00360F4C" w:rsidP="003F12D4">
      <w:pPr>
        <w:ind w:left="284" w:hanging="284"/>
      </w:pPr>
      <w:r>
        <w:t>5</w:t>
      </w:r>
      <w:r w:rsidR="00AB5559" w:rsidRPr="00B05B4E">
        <w:t xml:space="preserve">. Czas reakcji </w:t>
      </w:r>
      <w:r w:rsidR="00AF4EC5">
        <w:t xml:space="preserve">Wykonawcy </w:t>
      </w:r>
      <w:r w:rsidR="003D461B">
        <w:t>na zgłoszon</w:t>
      </w:r>
      <w:r w:rsidR="00AB5559" w:rsidRPr="00B05B4E">
        <w:t xml:space="preserve">e </w:t>
      </w:r>
      <w:r w:rsidR="003D461B">
        <w:t xml:space="preserve">przez Zamawiającego </w:t>
      </w:r>
      <w:r w:rsidR="00AB5559" w:rsidRPr="00B05B4E">
        <w:t>usterki, polegający na przystąpieniu do jej</w:t>
      </w:r>
      <w:r w:rsidR="003F12D4" w:rsidRPr="00B05B4E">
        <w:t xml:space="preserve"> usunięcia (przyjazd serwisanta </w:t>
      </w:r>
      <w:r w:rsidR="00AB5559" w:rsidRPr="00B05B4E">
        <w:t>lub konsultacja) nie może być dłuższy niż 48 godzin od zgłoszenia.</w:t>
      </w:r>
    </w:p>
    <w:p w14:paraId="03E6DF59" w14:textId="63AF8D2F" w:rsidR="00AB5559" w:rsidRPr="00B05B4E" w:rsidRDefault="003155DE" w:rsidP="00360F4C">
      <w:pPr>
        <w:ind w:left="284" w:hanging="284"/>
      </w:pPr>
      <w:r>
        <w:t>6</w:t>
      </w:r>
      <w:r w:rsidR="00AB5559" w:rsidRPr="00B05B4E">
        <w:t xml:space="preserve">. Wykonawca zobowiązuje się w okresie </w:t>
      </w:r>
      <w:r w:rsidR="003F12D4" w:rsidRPr="00B05B4E">
        <w:t xml:space="preserve">gwarancji jakości i rękojmi za wady dokonywać bezpłatnej naprawy </w:t>
      </w:r>
      <w:r w:rsidR="00AB5559" w:rsidRPr="00B05B4E">
        <w:t xml:space="preserve">lub wymiany </w:t>
      </w:r>
      <w:r w:rsidR="003F12D4" w:rsidRPr="00B05B4E">
        <w:t xml:space="preserve">pojazdu i/lub podnośnika </w:t>
      </w:r>
      <w:r w:rsidR="00AB5559" w:rsidRPr="00B05B4E">
        <w:t>koszowego w terminie 7 dni ro</w:t>
      </w:r>
      <w:r w:rsidR="003F12D4" w:rsidRPr="00B05B4E">
        <w:t xml:space="preserve">boczych od daty zgłoszenia wady </w:t>
      </w:r>
      <w:r w:rsidR="00AB5559" w:rsidRPr="00B05B4E">
        <w:t xml:space="preserve">przez Zamawiającego. W przypadku naprawy trwającej dłużej niż 7 dni </w:t>
      </w:r>
      <w:r w:rsidR="003F12D4" w:rsidRPr="00B05B4E">
        <w:t>Wykonawca na swój koszt zapewni poj</w:t>
      </w:r>
      <w:r w:rsidR="00AB5559" w:rsidRPr="00B05B4E">
        <w:t xml:space="preserve">azd wraz z podnośnikiem koszowym o parametrach nie gorszych od </w:t>
      </w:r>
      <w:r w:rsidR="003F12D4" w:rsidRPr="00B05B4E">
        <w:t xml:space="preserve">pojazdu i podnośnika stanowiących </w:t>
      </w:r>
      <w:r w:rsidR="00AB5559" w:rsidRPr="00B05B4E">
        <w:t xml:space="preserve">przedmiot </w:t>
      </w:r>
      <w:r w:rsidR="000D36C3" w:rsidRPr="00B05B4E">
        <w:t>Umow</w:t>
      </w:r>
      <w:r w:rsidR="00AB5559" w:rsidRPr="00B05B4E">
        <w:t>y.</w:t>
      </w:r>
    </w:p>
    <w:p w14:paraId="4B130AEF" w14:textId="66376AF4" w:rsidR="00AB5559" w:rsidRPr="00B05B4E" w:rsidRDefault="003155DE" w:rsidP="003F12D4">
      <w:pPr>
        <w:ind w:left="284" w:hanging="284"/>
      </w:pPr>
      <w:r>
        <w:t>7</w:t>
      </w:r>
      <w:r w:rsidR="00302652" w:rsidRPr="00B05B4E">
        <w:t>. Okres gwarancji j</w:t>
      </w:r>
      <w:r w:rsidR="00AB5559" w:rsidRPr="00B05B4E">
        <w:t xml:space="preserve">akości dla </w:t>
      </w:r>
      <w:r w:rsidR="003F12D4" w:rsidRPr="00B05B4E">
        <w:t xml:space="preserve">pojazdu i/lub podnośnika </w:t>
      </w:r>
      <w:r w:rsidR="00AB5559" w:rsidRPr="00B05B4E">
        <w:t>koszowego zostan</w:t>
      </w:r>
      <w:r w:rsidR="003F12D4" w:rsidRPr="00B05B4E">
        <w:t xml:space="preserve">ie przedłużony o czas, w którym </w:t>
      </w:r>
      <w:r w:rsidR="00AB5559" w:rsidRPr="00B05B4E">
        <w:t>Zamawiający nie mógł z nich korzystać.</w:t>
      </w:r>
    </w:p>
    <w:p w14:paraId="3497561B" w14:textId="22CDBA90" w:rsidR="00AB5559" w:rsidRPr="00B05B4E" w:rsidRDefault="003155DE" w:rsidP="00AB5559">
      <w:r>
        <w:t>8</w:t>
      </w:r>
      <w:r w:rsidR="00AB5559" w:rsidRPr="00B05B4E">
        <w:t xml:space="preserve">. Zamawiający będzie zgłaszał Wykonawcy wszelkie wady </w:t>
      </w:r>
      <w:r w:rsidR="003F12D4" w:rsidRPr="00B05B4E">
        <w:t xml:space="preserve">pojazdu oraz podnośnika </w:t>
      </w:r>
      <w:r w:rsidR="00AB5559" w:rsidRPr="00B05B4E">
        <w:t>koszowego,</w:t>
      </w:r>
    </w:p>
    <w:p w14:paraId="2CCF1723" w14:textId="77777777" w:rsidR="00AB5559" w:rsidRPr="00B05B4E" w:rsidRDefault="003F12D4" w:rsidP="003F12D4">
      <w:pPr>
        <w:ind w:left="284" w:hanging="284"/>
      </w:pPr>
      <w:r w:rsidRPr="00B05B4E">
        <w:t xml:space="preserve">     </w:t>
      </w:r>
      <w:r w:rsidR="00AB5559" w:rsidRPr="00B05B4E">
        <w:t>za potwierdzeniem odbioru na adres e-mail:…………………………., t</w:t>
      </w:r>
      <w:r w:rsidRPr="00B05B4E">
        <w:t xml:space="preserve">elefonicznie na numer: …………….., </w:t>
      </w:r>
      <w:r w:rsidR="00AB5559" w:rsidRPr="00B05B4E">
        <w:t>lub pisemnie na adres siedziby Wykonawcy podając objawy, nazwisko oraz numer</w:t>
      </w:r>
      <w:r w:rsidRPr="00B05B4E">
        <w:t xml:space="preserve"> telefonu osoby, z którą należy </w:t>
      </w:r>
      <w:r w:rsidR="00AB5559" w:rsidRPr="00B05B4E">
        <w:t>się kontaktować w sprawie.</w:t>
      </w:r>
    </w:p>
    <w:p w14:paraId="1FB75E94" w14:textId="680E5FA6" w:rsidR="00AB5559" w:rsidRPr="00B05B4E" w:rsidRDefault="00AB5559" w:rsidP="003F12D4">
      <w:pPr>
        <w:ind w:left="284" w:hanging="284"/>
      </w:pPr>
      <w:r w:rsidRPr="00B05B4E">
        <w:t xml:space="preserve">9. Wszystkie naprawy lub wymiany </w:t>
      </w:r>
      <w:r w:rsidR="003F12D4" w:rsidRPr="00B05B4E">
        <w:t xml:space="preserve">pojazdu lub podnośnika </w:t>
      </w:r>
      <w:r w:rsidRPr="00B05B4E">
        <w:t>kos</w:t>
      </w:r>
      <w:r w:rsidR="00360F4C">
        <w:t>zowego</w:t>
      </w:r>
      <w:r w:rsidR="003F12D4" w:rsidRPr="00B05B4E">
        <w:t xml:space="preserve"> będą </w:t>
      </w:r>
      <w:r w:rsidRPr="00B05B4E">
        <w:t>wykonywane na koszt i ryzyko Wykonawc</w:t>
      </w:r>
      <w:r w:rsidR="003F12D4" w:rsidRPr="00B05B4E">
        <w:t xml:space="preserve">y, w miarę możliwości w jednostce Zamawiającego w Turawie za </w:t>
      </w:r>
      <w:r w:rsidRPr="00B05B4E">
        <w:t>pośredn</w:t>
      </w:r>
      <w:r w:rsidR="002C3A29">
        <w:t>ictwem serwisu mobilnego Wykonawcy</w:t>
      </w:r>
      <w:r w:rsidRPr="00B05B4E">
        <w:t>. W przypadku braku możliwości</w:t>
      </w:r>
      <w:r w:rsidR="003F12D4" w:rsidRPr="00B05B4E">
        <w:t xml:space="preserve"> </w:t>
      </w:r>
      <w:r w:rsidRPr="00B05B4E">
        <w:t xml:space="preserve">przeprowadzenia naprawy, wymiany lub przeglądu w </w:t>
      </w:r>
      <w:r w:rsidR="003F12D4" w:rsidRPr="00B05B4E">
        <w:t>mi</w:t>
      </w:r>
      <w:r w:rsidRPr="00B05B4E">
        <w:t>ejscu dostawy Wykon</w:t>
      </w:r>
      <w:r w:rsidR="003F12D4" w:rsidRPr="00B05B4E">
        <w:t xml:space="preserve">awca zobowiązany będzie w takim </w:t>
      </w:r>
      <w:r w:rsidRPr="00B05B4E">
        <w:t xml:space="preserve">przypadku do zorganizowania na własny koszt i ryzyko do transportu </w:t>
      </w:r>
      <w:r w:rsidR="003F12D4" w:rsidRPr="00B05B4E">
        <w:t>po</w:t>
      </w:r>
      <w:r w:rsidRPr="00B05B4E">
        <w:t xml:space="preserve">jazdu </w:t>
      </w:r>
      <w:r w:rsidR="003F12D4" w:rsidRPr="00B05B4E">
        <w:t xml:space="preserve">do autoryzowanej stacji obsługi pojazdu wraz z podnośnikiem </w:t>
      </w:r>
      <w:r w:rsidRPr="00B05B4E">
        <w:t xml:space="preserve">koszowym, a po wykonanej naprawie do transportu </w:t>
      </w:r>
      <w:r w:rsidR="003F12D4" w:rsidRPr="00B05B4E">
        <w:t>pojazdu wraz z podnośnikiem koszowym do jednostki  Zamawiającego w Turawie</w:t>
      </w:r>
      <w:r w:rsidRPr="00B05B4E">
        <w:t>.</w:t>
      </w:r>
    </w:p>
    <w:p w14:paraId="58B40478" w14:textId="3C192D40" w:rsidR="00AB5559" w:rsidRPr="003155DE" w:rsidRDefault="00AB5559" w:rsidP="003F12D4">
      <w:pPr>
        <w:ind w:left="284" w:hanging="284"/>
      </w:pPr>
      <w:r w:rsidRPr="003D461B">
        <w:t xml:space="preserve">10. Zamawiający może wykonywać uprawnienia z tytułu </w:t>
      </w:r>
      <w:r w:rsidR="003F12D4" w:rsidRPr="003D461B">
        <w:t>ręk</w:t>
      </w:r>
      <w:r w:rsidRPr="003D461B">
        <w:t xml:space="preserve">ojmi za wady fizyczne </w:t>
      </w:r>
      <w:r w:rsidR="003F12D4" w:rsidRPr="003D461B">
        <w:t xml:space="preserve">pojazdu lub podnośnika </w:t>
      </w:r>
      <w:r w:rsidRPr="003D461B">
        <w:t xml:space="preserve">koszowego, niezależnie od uprawnień wynikających z </w:t>
      </w:r>
      <w:r w:rsidR="003F12D4" w:rsidRPr="003D461B">
        <w:t>gwarancji jakości</w:t>
      </w:r>
      <w:r w:rsidR="003D461B" w:rsidRPr="003D461B">
        <w:t>.</w:t>
      </w:r>
    </w:p>
    <w:p w14:paraId="0D1C4BFC" w14:textId="4E91A1AF" w:rsidR="00AB5559" w:rsidRPr="00B05B4E" w:rsidRDefault="00AB5559" w:rsidP="00B3638B">
      <w:pPr>
        <w:ind w:left="284" w:hanging="284"/>
      </w:pPr>
      <w:r w:rsidRPr="00B05B4E">
        <w:t xml:space="preserve">11. Okres </w:t>
      </w:r>
      <w:r w:rsidR="00B3638B" w:rsidRPr="00B05B4E">
        <w:t xml:space="preserve">gwarancji pojazdu oraz podnośnika </w:t>
      </w:r>
      <w:r w:rsidRPr="00B05B4E">
        <w:t>biegnie o</w:t>
      </w:r>
      <w:r w:rsidR="003D461B">
        <w:t>d daty podpisania przez Strony p</w:t>
      </w:r>
      <w:r w:rsidRPr="00B05B4E">
        <w:t xml:space="preserve">rotokołu </w:t>
      </w:r>
      <w:r w:rsidR="00B3638B" w:rsidRPr="00B05B4E">
        <w:t>odbioru końcowego pojazdu</w:t>
      </w:r>
      <w:r w:rsidR="003155DE">
        <w:t>, o którym mowa w § 5 ust. 7</w:t>
      </w:r>
      <w:r w:rsidRPr="00B05B4E">
        <w:t xml:space="preserve"> </w:t>
      </w:r>
      <w:r w:rsidR="006E236B">
        <w:t>u</w:t>
      </w:r>
      <w:r w:rsidR="000D36C3" w:rsidRPr="00B05B4E">
        <w:t>mow</w:t>
      </w:r>
      <w:r w:rsidRPr="00B05B4E">
        <w:t>y.</w:t>
      </w:r>
    </w:p>
    <w:p w14:paraId="119BB49A" w14:textId="77777777" w:rsidR="00AB5559" w:rsidRPr="00B05B4E" w:rsidRDefault="00AB5559" w:rsidP="00AB5559">
      <w:r w:rsidRPr="00B05B4E">
        <w:t xml:space="preserve">12. Szczegółowe warunki gwarancji </w:t>
      </w:r>
      <w:r w:rsidR="00B3638B" w:rsidRPr="00B05B4E">
        <w:t>pojazdu są zawarte w książce gwarancyjnej pojazdu</w:t>
      </w:r>
      <w:r w:rsidRPr="00B05B4E">
        <w:t>.</w:t>
      </w:r>
    </w:p>
    <w:p w14:paraId="1D6C3850" w14:textId="13CECD03" w:rsidR="00AB5559" w:rsidRPr="00B05B4E" w:rsidRDefault="00AB5559" w:rsidP="00B3638B">
      <w:pPr>
        <w:ind w:left="284" w:hanging="284"/>
      </w:pPr>
      <w:r w:rsidRPr="00B05B4E">
        <w:t xml:space="preserve">13. Wykonawca oświadcza, że gwarancja jest udzielona na </w:t>
      </w:r>
      <w:r w:rsidR="00B3638B" w:rsidRPr="00B05B4E">
        <w:t xml:space="preserve">pojazd wraz z całym dostarczonym wyposażeniem pojazdu </w:t>
      </w:r>
      <w:r w:rsidRPr="00B05B4E">
        <w:t xml:space="preserve">i obowiązuje we wszystkich, znajdujących się na terytorium </w:t>
      </w:r>
      <w:r w:rsidR="003D461B">
        <w:t xml:space="preserve">Polski </w:t>
      </w:r>
      <w:r w:rsidR="00B3638B" w:rsidRPr="00B05B4E">
        <w:t>autoryzowanych stacjach obsługi (ASO</w:t>
      </w:r>
      <w:r w:rsidRPr="00B05B4E">
        <w:t xml:space="preserve">) </w:t>
      </w:r>
      <w:r w:rsidR="00B3638B" w:rsidRPr="00B05B4E">
        <w:t>po</w:t>
      </w:r>
      <w:r w:rsidRPr="00B05B4E">
        <w:t>jazdów danej marki, z zastrzeżeniem ust. 9 powyżej.</w:t>
      </w:r>
    </w:p>
    <w:p w14:paraId="5BB909A9" w14:textId="3C058565" w:rsidR="00AB5559" w:rsidRPr="00B05B4E" w:rsidRDefault="00AB5559" w:rsidP="00B3638B">
      <w:pPr>
        <w:ind w:left="284" w:hanging="284"/>
      </w:pPr>
      <w:r w:rsidRPr="00B05B4E">
        <w:t xml:space="preserve">14. W przypadku rozbieżności pomiędzy postanowieniami </w:t>
      </w:r>
      <w:r w:rsidR="006E236B">
        <w:t>u</w:t>
      </w:r>
      <w:r w:rsidR="000D36C3" w:rsidRPr="00B05B4E">
        <w:t>mow</w:t>
      </w:r>
      <w:r w:rsidRPr="00B05B4E">
        <w:t>y, a postan</w:t>
      </w:r>
      <w:r w:rsidR="00B3638B" w:rsidRPr="00B05B4E">
        <w:t xml:space="preserve">owieniami książki gwarancyjnej pojazdu, </w:t>
      </w:r>
      <w:r w:rsidRPr="00B05B4E">
        <w:t xml:space="preserve">zastosowanie mają postanowienia </w:t>
      </w:r>
      <w:r w:rsidR="006E236B">
        <w:t>u</w:t>
      </w:r>
      <w:r w:rsidR="000D36C3" w:rsidRPr="00B05B4E">
        <w:t>mow</w:t>
      </w:r>
      <w:r w:rsidRPr="00B05B4E">
        <w:t>y.</w:t>
      </w:r>
    </w:p>
    <w:p w14:paraId="64B485DD" w14:textId="565B5B6F" w:rsidR="00AB5559" w:rsidRPr="003155DE" w:rsidRDefault="00AB5559" w:rsidP="00B3638B">
      <w:pPr>
        <w:ind w:left="284" w:hanging="284"/>
      </w:pPr>
      <w:r w:rsidRPr="003D461B">
        <w:t xml:space="preserve">15. Okres gwarancji nie może być uzależniony od dokonywania okresowych, </w:t>
      </w:r>
      <w:r w:rsidR="00B3638B" w:rsidRPr="003D461B">
        <w:t xml:space="preserve">płatnych przeglądów serwisowych pojazdu lub podnośnika </w:t>
      </w:r>
      <w:r w:rsidRPr="003D461B">
        <w:t>koszowego.</w:t>
      </w:r>
    </w:p>
    <w:p w14:paraId="09CF92CF" w14:textId="3ADB497C" w:rsidR="0041095E" w:rsidRDefault="0041095E" w:rsidP="00B3638B">
      <w:pPr>
        <w:ind w:left="284" w:hanging="284"/>
      </w:pPr>
    </w:p>
    <w:p w14:paraId="099EF311" w14:textId="31DF7E8F" w:rsidR="006E236B" w:rsidRDefault="006E236B" w:rsidP="00B3638B">
      <w:pPr>
        <w:ind w:left="284" w:hanging="284"/>
      </w:pPr>
    </w:p>
    <w:p w14:paraId="6607144E" w14:textId="77777777" w:rsidR="006E236B" w:rsidRPr="00B05B4E" w:rsidRDefault="006E236B" w:rsidP="00B3638B">
      <w:pPr>
        <w:ind w:left="284" w:hanging="284"/>
      </w:pPr>
    </w:p>
    <w:p w14:paraId="118C07B8" w14:textId="77777777" w:rsidR="006E236B" w:rsidRDefault="00302652" w:rsidP="00302652">
      <w:pPr>
        <w:spacing w:before="120" w:after="60"/>
        <w:jc w:val="center"/>
        <w:rPr>
          <w:b/>
        </w:rPr>
      </w:pPr>
      <w:r w:rsidRPr="00B05B4E">
        <w:rPr>
          <w:b/>
        </w:rPr>
        <w:lastRenderedPageBreak/>
        <w:t>§ 7</w:t>
      </w:r>
      <w:r w:rsidR="006E236B">
        <w:rPr>
          <w:b/>
        </w:rPr>
        <w:t>.</w:t>
      </w:r>
    </w:p>
    <w:p w14:paraId="62ACE956" w14:textId="4B839230" w:rsidR="00AB5559" w:rsidRPr="00B05B4E" w:rsidRDefault="00AB5559" w:rsidP="00302652">
      <w:pPr>
        <w:spacing w:before="120" w:after="60"/>
        <w:jc w:val="center"/>
        <w:rPr>
          <w:b/>
        </w:rPr>
      </w:pPr>
      <w:r w:rsidRPr="00B05B4E">
        <w:rPr>
          <w:b/>
        </w:rPr>
        <w:t xml:space="preserve">Kary </w:t>
      </w:r>
      <w:r w:rsidR="000D36C3" w:rsidRPr="00B05B4E">
        <w:rPr>
          <w:b/>
        </w:rPr>
        <w:t>umow</w:t>
      </w:r>
      <w:r w:rsidRPr="00B05B4E">
        <w:rPr>
          <w:b/>
        </w:rPr>
        <w:t>ne</w:t>
      </w:r>
    </w:p>
    <w:p w14:paraId="3FBB003B" w14:textId="75699225" w:rsidR="00AB5559" w:rsidRPr="00B05B4E" w:rsidRDefault="00302652" w:rsidP="00F40A91">
      <w:pPr>
        <w:ind w:left="284" w:hanging="284"/>
      </w:pPr>
      <w:r w:rsidRPr="00B05B4E">
        <w:t>1</w:t>
      </w:r>
      <w:r w:rsidR="00AB5559" w:rsidRPr="00B05B4E">
        <w:t xml:space="preserve">. W przypadku zwłoki Wykonawcy w realizacji postanowień </w:t>
      </w:r>
      <w:r w:rsidR="006E236B">
        <w:t>u</w:t>
      </w:r>
      <w:r w:rsidR="000D36C3" w:rsidRPr="00B05B4E">
        <w:t>mow</w:t>
      </w:r>
      <w:r w:rsidR="00AB5559" w:rsidRPr="00B05B4E">
        <w:t xml:space="preserve">y w stosunku do terminu, </w:t>
      </w:r>
      <w:r w:rsidR="006E236B">
        <w:br/>
      </w:r>
      <w:r w:rsidR="00AB5559" w:rsidRPr="00B05B4E">
        <w:t>o którym mowa w</w:t>
      </w:r>
      <w:r w:rsidR="00F40A91" w:rsidRPr="00B05B4E">
        <w:t xml:space="preserve"> </w:t>
      </w:r>
      <w:r w:rsidR="00AB5559" w:rsidRPr="00B05B4E">
        <w:t xml:space="preserve">§ 6 ust. 6 </w:t>
      </w:r>
      <w:r w:rsidR="006E236B">
        <w:t>u</w:t>
      </w:r>
      <w:r w:rsidR="000D36C3" w:rsidRPr="00B05B4E">
        <w:t>mow</w:t>
      </w:r>
      <w:r w:rsidR="00AB5559" w:rsidRPr="00B05B4E">
        <w:t>y, Zamawiający ma prawo do żądania zapłaty przez Wyko</w:t>
      </w:r>
      <w:r w:rsidR="00F40A91" w:rsidRPr="00B05B4E">
        <w:t xml:space="preserve">nawcę kary </w:t>
      </w:r>
      <w:r w:rsidR="000D36C3" w:rsidRPr="00B05B4E">
        <w:t>umow</w:t>
      </w:r>
      <w:r w:rsidRPr="00B05B4E">
        <w:t xml:space="preserve">nej w wys. 0,1 % ceny </w:t>
      </w:r>
      <w:r w:rsidR="00E45A5F">
        <w:t>u</w:t>
      </w:r>
      <w:r w:rsidR="00947FA3" w:rsidRPr="00B05B4E">
        <w:t>mow</w:t>
      </w:r>
      <w:r w:rsidRPr="00B05B4E">
        <w:t>y</w:t>
      </w:r>
      <w:r w:rsidR="00F40A91" w:rsidRPr="00B05B4E">
        <w:t xml:space="preserve"> określonej w § 4 ust. 1</w:t>
      </w:r>
      <w:r w:rsidR="00AB5559" w:rsidRPr="00B05B4E">
        <w:t xml:space="preserve"> za każdy dzień zwłoki liczonej od dnia następnego po dacie </w:t>
      </w:r>
      <w:r w:rsidR="00F40A91" w:rsidRPr="00B05B4E">
        <w:t xml:space="preserve">upływu terminu wskazanego w § 6 </w:t>
      </w:r>
      <w:r w:rsidR="00AB5559" w:rsidRPr="00B05B4E">
        <w:t xml:space="preserve">ust. 6 </w:t>
      </w:r>
      <w:r w:rsidR="006E236B">
        <w:t>u</w:t>
      </w:r>
      <w:r w:rsidR="000D36C3" w:rsidRPr="00B05B4E">
        <w:t>mow</w:t>
      </w:r>
      <w:r w:rsidR="00AB5559" w:rsidRPr="00B05B4E">
        <w:t>y.</w:t>
      </w:r>
    </w:p>
    <w:p w14:paraId="0404A9EF" w14:textId="046FF7E8" w:rsidR="00AB5559" w:rsidRPr="00B05B4E" w:rsidRDefault="00302652" w:rsidP="00F40A91">
      <w:pPr>
        <w:ind w:left="284" w:hanging="284"/>
      </w:pPr>
      <w:r w:rsidRPr="00B05B4E">
        <w:t>2</w:t>
      </w:r>
      <w:r w:rsidR="00AB5559" w:rsidRPr="00B05B4E">
        <w:t>. Zamawiaj</w:t>
      </w:r>
      <w:r w:rsidR="00E45A5F">
        <w:t>ący będzie miał prawo do potrące</w:t>
      </w:r>
      <w:r w:rsidR="00AB5559" w:rsidRPr="00B05B4E">
        <w:t xml:space="preserve">nia kar </w:t>
      </w:r>
      <w:r w:rsidR="000D36C3" w:rsidRPr="00B05B4E">
        <w:t>umow</w:t>
      </w:r>
      <w:r w:rsidR="00E45A5F">
        <w:t>nych z w</w:t>
      </w:r>
      <w:r w:rsidR="00AB5559" w:rsidRPr="00B05B4E">
        <w:t>ynag</w:t>
      </w:r>
      <w:r w:rsidR="00F40A91" w:rsidRPr="00B05B4E">
        <w:t xml:space="preserve">rodzenia Wykonawcy po uprzednim </w:t>
      </w:r>
      <w:r w:rsidR="00AB5559" w:rsidRPr="00B05B4E">
        <w:t>poinformowaniu Wykonawcy, w następstwie wystawienia prz</w:t>
      </w:r>
      <w:r w:rsidR="00F40A91" w:rsidRPr="00B05B4E">
        <w:t>ez Zamawiającego stosownej noty</w:t>
      </w:r>
      <w:r w:rsidR="00E45A5F">
        <w:t>,</w:t>
      </w:r>
      <w:r w:rsidR="00F40A91" w:rsidRPr="00B05B4E">
        <w:t xml:space="preserve"> </w:t>
      </w:r>
      <w:r w:rsidR="00AB5559" w:rsidRPr="00B05B4E">
        <w:t xml:space="preserve">na co Wykonawca </w:t>
      </w:r>
      <w:r w:rsidR="006E236B" w:rsidRPr="006E236B">
        <w:t xml:space="preserve">niniejszym </w:t>
      </w:r>
      <w:r w:rsidR="00AB5559" w:rsidRPr="00B05B4E">
        <w:t xml:space="preserve">wyraża zgodę. W okresie gwarancyjnym kary </w:t>
      </w:r>
      <w:r w:rsidR="000D36C3" w:rsidRPr="00B05B4E">
        <w:t>umow</w:t>
      </w:r>
      <w:r w:rsidR="00AB5559" w:rsidRPr="00B05B4E">
        <w:t>ne zostaną zapłacon</w:t>
      </w:r>
      <w:r w:rsidR="00F40A91" w:rsidRPr="00B05B4E">
        <w:t xml:space="preserve">e przez Wykonawcę </w:t>
      </w:r>
      <w:r w:rsidR="00AB5559" w:rsidRPr="00B05B4E">
        <w:t xml:space="preserve">w ciągu 14 (czternastu) dni od daty </w:t>
      </w:r>
      <w:r w:rsidR="00E45A5F">
        <w:t>doręczenia mu</w:t>
      </w:r>
      <w:r w:rsidR="00AB5559" w:rsidRPr="00B05B4E">
        <w:t xml:space="preserve"> stosownej noty obciążeniowej.</w:t>
      </w:r>
    </w:p>
    <w:p w14:paraId="41F7E8C7" w14:textId="16213754" w:rsidR="00AB5559" w:rsidRPr="003155DE" w:rsidRDefault="00302652" w:rsidP="00F40A91">
      <w:pPr>
        <w:ind w:left="284" w:hanging="284"/>
      </w:pPr>
      <w:r w:rsidRPr="00B05B4E">
        <w:t>3</w:t>
      </w:r>
      <w:r w:rsidR="00AB5559" w:rsidRPr="00B05B4E">
        <w:t xml:space="preserve">. Zapłata kar </w:t>
      </w:r>
      <w:r w:rsidR="000D36C3" w:rsidRPr="00B05B4E">
        <w:t>umow</w:t>
      </w:r>
      <w:r w:rsidR="00AB5559" w:rsidRPr="00B05B4E">
        <w:t>nych nie zwalnia Wykonawcy z obowiązku wykonania po</w:t>
      </w:r>
      <w:r w:rsidR="00F40A91" w:rsidRPr="00B05B4E">
        <w:t xml:space="preserve">stanowień </w:t>
      </w:r>
      <w:r w:rsidR="00E45A5F">
        <w:t>u</w:t>
      </w:r>
      <w:r w:rsidR="000D36C3" w:rsidRPr="00B05B4E">
        <w:t>mow</w:t>
      </w:r>
      <w:r w:rsidR="00F40A91" w:rsidRPr="00B05B4E">
        <w:t xml:space="preserve">y, o ile nie jest </w:t>
      </w:r>
      <w:r w:rsidR="00AB5559" w:rsidRPr="00B05B4E">
        <w:t xml:space="preserve">związana z </w:t>
      </w:r>
      <w:r w:rsidR="00AB5559" w:rsidRPr="003155DE">
        <w:t xml:space="preserve">odstąpieniem od </w:t>
      </w:r>
      <w:r w:rsidR="00E45A5F">
        <w:t>u</w:t>
      </w:r>
      <w:r w:rsidR="000D36C3" w:rsidRPr="003155DE">
        <w:t>mow</w:t>
      </w:r>
      <w:r w:rsidR="00AB5559" w:rsidRPr="003155DE">
        <w:t>y przez Zamawiającego z przyczyn leżących po stronie Wykonawcy.</w:t>
      </w:r>
    </w:p>
    <w:p w14:paraId="5EA9E18C" w14:textId="6F40EE46" w:rsidR="00AB5559" w:rsidRPr="00B05B4E" w:rsidRDefault="00302652" w:rsidP="00F40A91">
      <w:pPr>
        <w:ind w:left="284" w:hanging="284"/>
      </w:pPr>
      <w:r w:rsidRPr="00B05B4E">
        <w:t>4</w:t>
      </w:r>
      <w:r w:rsidR="00AB5559" w:rsidRPr="00B05B4E">
        <w:t xml:space="preserve">. Jeżeli Zamawiający lub Wykonawca odstąpi od </w:t>
      </w:r>
      <w:r w:rsidR="00E45A5F">
        <w:t>u</w:t>
      </w:r>
      <w:r w:rsidR="000D36C3" w:rsidRPr="00B05B4E">
        <w:t>mow</w:t>
      </w:r>
      <w:r w:rsidR="00AB5559" w:rsidRPr="00B05B4E">
        <w:t>y z przyczyn leżącyc</w:t>
      </w:r>
      <w:r w:rsidR="00F40A91" w:rsidRPr="00B05B4E">
        <w:t xml:space="preserve">h po stronie Wykonawcy, wówczas </w:t>
      </w:r>
      <w:r w:rsidR="00AB5559" w:rsidRPr="00B05B4E">
        <w:t xml:space="preserve">Wykonawca będzie zobowiązany do zapłaty Zamawiającemu kary </w:t>
      </w:r>
      <w:r w:rsidR="000D36C3" w:rsidRPr="00B05B4E">
        <w:t>umow</w:t>
      </w:r>
      <w:r w:rsidR="003155DE">
        <w:t>nej w wysokości 5% (pięć</w:t>
      </w:r>
      <w:r w:rsidR="00AB5559" w:rsidRPr="00B05B4E">
        <w:t xml:space="preserve"> procent</w:t>
      </w:r>
      <w:r w:rsidR="00F40A91" w:rsidRPr="00B05B4E">
        <w:t xml:space="preserve">) </w:t>
      </w:r>
      <w:r w:rsidR="00875222" w:rsidRPr="00B05B4E">
        <w:t xml:space="preserve">ceny </w:t>
      </w:r>
      <w:r w:rsidR="00E45A5F">
        <w:t>u</w:t>
      </w:r>
      <w:r w:rsidR="00947FA3" w:rsidRPr="00B05B4E">
        <w:t>mow</w:t>
      </w:r>
      <w:r w:rsidR="00875222" w:rsidRPr="00B05B4E">
        <w:t>y</w:t>
      </w:r>
      <w:r w:rsidR="00F40A91" w:rsidRPr="00B05B4E">
        <w:t xml:space="preserve"> określonej w § 4 ust. 1</w:t>
      </w:r>
      <w:r w:rsidR="00AB5559" w:rsidRPr="00B05B4E">
        <w:t xml:space="preserve">, w terminie nie dłuższym niż 30 (trzydzieści) dni od dnia odstąpienia od </w:t>
      </w:r>
      <w:r w:rsidR="00E45A5F">
        <w:t>u</w:t>
      </w:r>
      <w:r w:rsidR="000D36C3" w:rsidRPr="00B05B4E">
        <w:t>mow</w:t>
      </w:r>
      <w:r w:rsidR="00AB5559" w:rsidRPr="00B05B4E">
        <w:t>y.</w:t>
      </w:r>
    </w:p>
    <w:p w14:paraId="363EAE19" w14:textId="383B4DED" w:rsidR="00AB5559" w:rsidRPr="00B05B4E" w:rsidRDefault="00875222" w:rsidP="00F40A91">
      <w:pPr>
        <w:ind w:left="284" w:hanging="284"/>
      </w:pPr>
      <w:r w:rsidRPr="00B05B4E">
        <w:t>5</w:t>
      </w:r>
      <w:r w:rsidR="00AB5559" w:rsidRPr="00B05B4E">
        <w:t xml:space="preserve">. Łączna wysokość kar </w:t>
      </w:r>
      <w:r w:rsidR="000D36C3" w:rsidRPr="00B05B4E">
        <w:t>umow</w:t>
      </w:r>
      <w:r w:rsidR="00AB5559" w:rsidRPr="00B05B4E">
        <w:t xml:space="preserve">nych naliczonych zgodnie z </w:t>
      </w:r>
      <w:r w:rsidR="000D36C3" w:rsidRPr="00B05B4E">
        <w:t>Umow</w:t>
      </w:r>
      <w:r w:rsidR="00E45A5F">
        <w:t>ą nie przekroczy 20% c</w:t>
      </w:r>
      <w:r w:rsidR="00AB5559" w:rsidRPr="00B05B4E">
        <w:t xml:space="preserve">eny </w:t>
      </w:r>
      <w:r w:rsidR="00E45A5F">
        <w:t>u</w:t>
      </w:r>
      <w:r w:rsidR="000D36C3" w:rsidRPr="00B05B4E">
        <w:t>mow</w:t>
      </w:r>
      <w:r w:rsidR="00AB5559" w:rsidRPr="00B05B4E">
        <w:t>y.</w:t>
      </w:r>
    </w:p>
    <w:p w14:paraId="1DA9C0B0" w14:textId="0883DA42" w:rsidR="00AB5559" w:rsidRPr="00B05B4E" w:rsidRDefault="00875222" w:rsidP="00F40A91">
      <w:pPr>
        <w:ind w:left="284" w:hanging="284"/>
      </w:pPr>
      <w:r w:rsidRPr="00B05B4E">
        <w:t>6</w:t>
      </w:r>
      <w:r w:rsidR="00AB5559" w:rsidRPr="00B05B4E">
        <w:t>. Zamawiający ma prawo do dochodzenia odszkodowania od Wykonawcy w za</w:t>
      </w:r>
      <w:r w:rsidR="00F40A91" w:rsidRPr="00B05B4E">
        <w:t xml:space="preserve">kresie przewyższającym wysokość </w:t>
      </w:r>
      <w:r w:rsidR="00AB5559" w:rsidRPr="00B05B4E">
        <w:t xml:space="preserve">zastrzeżonych w </w:t>
      </w:r>
      <w:r w:rsidR="00FE201A">
        <w:t>u</w:t>
      </w:r>
      <w:r w:rsidR="000D36C3" w:rsidRPr="00B05B4E">
        <w:t>mow</w:t>
      </w:r>
      <w:r w:rsidR="00AB5559" w:rsidRPr="00B05B4E">
        <w:t xml:space="preserve">ie kar </w:t>
      </w:r>
      <w:r w:rsidR="000D36C3" w:rsidRPr="00B05B4E">
        <w:t>umow</w:t>
      </w:r>
      <w:r w:rsidR="00AB5559" w:rsidRPr="00B05B4E">
        <w:t>nych na zasa</w:t>
      </w:r>
      <w:r w:rsidR="00FE201A">
        <w:t>dach ogólnych przewidzianych w kodeksie c</w:t>
      </w:r>
      <w:r w:rsidR="00AB5559" w:rsidRPr="00B05B4E">
        <w:t>ywilnym.</w:t>
      </w:r>
    </w:p>
    <w:p w14:paraId="657AA178" w14:textId="77777777" w:rsidR="006E236B" w:rsidRDefault="00AB5559" w:rsidP="00C94CF7">
      <w:pPr>
        <w:spacing w:before="120" w:after="60"/>
        <w:jc w:val="center"/>
        <w:rPr>
          <w:b/>
        </w:rPr>
      </w:pPr>
      <w:r w:rsidRPr="00B05B4E">
        <w:rPr>
          <w:b/>
        </w:rPr>
        <w:t>§ 8</w:t>
      </w:r>
      <w:r w:rsidR="006E236B">
        <w:rPr>
          <w:b/>
        </w:rPr>
        <w:t>.</w:t>
      </w:r>
    </w:p>
    <w:p w14:paraId="23BDA8F2" w14:textId="54BCAE61" w:rsidR="00AB5559" w:rsidRPr="00B05B4E" w:rsidRDefault="00C94CF7" w:rsidP="00C94CF7">
      <w:pPr>
        <w:spacing w:before="120" w:after="60"/>
        <w:jc w:val="center"/>
        <w:rPr>
          <w:b/>
          <w:color w:val="C00000"/>
        </w:rPr>
      </w:pPr>
      <w:r w:rsidRPr="00B05B4E">
        <w:rPr>
          <w:b/>
          <w:color w:val="C00000"/>
        </w:rPr>
        <w:t xml:space="preserve"> </w:t>
      </w:r>
      <w:r w:rsidR="00AB5559" w:rsidRPr="00B05B4E">
        <w:rPr>
          <w:b/>
        </w:rPr>
        <w:t xml:space="preserve">Odstąpienie od </w:t>
      </w:r>
      <w:r w:rsidR="00FE201A">
        <w:rPr>
          <w:b/>
        </w:rPr>
        <w:t>u</w:t>
      </w:r>
      <w:r w:rsidR="000D36C3" w:rsidRPr="00B05B4E">
        <w:rPr>
          <w:b/>
        </w:rPr>
        <w:t>mow</w:t>
      </w:r>
      <w:r w:rsidR="00AB5559" w:rsidRPr="00B05B4E">
        <w:rPr>
          <w:b/>
        </w:rPr>
        <w:t>y</w:t>
      </w:r>
    </w:p>
    <w:p w14:paraId="3C16A360" w14:textId="5ED4D554" w:rsidR="00AB5559" w:rsidRPr="00B05B4E" w:rsidRDefault="00AB5559" w:rsidP="00947FA3">
      <w:pPr>
        <w:ind w:left="284" w:hanging="284"/>
      </w:pPr>
      <w:r w:rsidRPr="00B05B4E">
        <w:t xml:space="preserve">1. W przypadku rażącego lub uporczywego naruszania warunków </w:t>
      </w:r>
      <w:r w:rsidR="003155DE">
        <w:t>umow</w:t>
      </w:r>
      <w:r w:rsidRPr="00B05B4E">
        <w:t>y przez jedną ze Stron, druga Strona</w:t>
      </w:r>
      <w:r w:rsidR="00947FA3" w:rsidRPr="00B05B4E">
        <w:t xml:space="preserve"> </w:t>
      </w:r>
      <w:r w:rsidRPr="00B05B4E">
        <w:t xml:space="preserve">wezwie ją do zaprzestania naruszania warunków </w:t>
      </w:r>
      <w:r w:rsidR="006E236B">
        <w:t>u</w:t>
      </w:r>
      <w:r w:rsidR="000D36C3" w:rsidRPr="00B05B4E">
        <w:t>mow</w:t>
      </w:r>
      <w:r w:rsidRPr="00B05B4E">
        <w:t>y, określając odpowiedni termin, nie krótszy niż 14</w:t>
      </w:r>
      <w:r w:rsidR="00947FA3" w:rsidRPr="00B05B4E">
        <w:t xml:space="preserve"> </w:t>
      </w:r>
      <w:r w:rsidRPr="00B05B4E">
        <w:t xml:space="preserve">(czternaście) dni. Po bezskutecznym upływie tego terminu, Strona dotknięta naruszeniem może od </w:t>
      </w:r>
      <w:r w:rsidR="00FE201A">
        <w:t>u</w:t>
      </w:r>
      <w:r w:rsidR="000D36C3" w:rsidRPr="00B05B4E">
        <w:t>mow</w:t>
      </w:r>
      <w:r w:rsidRPr="00B05B4E">
        <w:t>y</w:t>
      </w:r>
      <w:r w:rsidR="00947FA3" w:rsidRPr="00B05B4E">
        <w:t xml:space="preserve"> </w:t>
      </w:r>
      <w:r w:rsidRPr="00B05B4E">
        <w:t>odstąpić</w:t>
      </w:r>
      <w:r w:rsidR="00947FA3" w:rsidRPr="00B05B4E">
        <w:t xml:space="preserve"> z uwzględnieniem treści </w:t>
      </w:r>
      <w:r w:rsidRPr="00B05B4E">
        <w:t>niniejszego paragrafu w terminie 30 (trzydziestu) dni od upływu</w:t>
      </w:r>
      <w:r w:rsidR="00947FA3" w:rsidRPr="00B05B4E">
        <w:t xml:space="preserve"> </w:t>
      </w:r>
      <w:r w:rsidRPr="00B05B4E">
        <w:t>powyższego terminu. Niezależnie od powyższego, Stronie służy ustawowe prawo odstąpienia.</w:t>
      </w:r>
    </w:p>
    <w:p w14:paraId="4685B4E8" w14:textId="37900279" w:rsidR="00AB5559" w:rsidRPr="00B05B4E" w:rsidRDefault="00FE201A" w:rsidP="00947FA3">
      <w:pPr>
        <w:ind w:left="284" w:hanging="284"/>
      </w:pPr>
      <w:r>
        <w:t>2. Jeżeli dostarczenie</w:t>
      </w:r>
      <w:r w:rsidR="00947FA3" w:rsidRPr="00B05B4E">
        <w:t xml:space="preserve"> p</w:t>
      </w:r>
      <w:r w:rsidR="00AB5559" w:rsidRPr="00B05B4E">
        <w:t>oja</w:t>
      </w:r>
      <w:r w:rsidR="00947FA3" w:rsidRPr="00B05B4E">
        <w:t>zdu przekracz</w:t>
      </w:r>
      <w:r>
        <w:t>a termin określony w § 2 ust. 1</w:t>
      </w:r>
      <w:r w:rsidR="00AB5559" w:rsidRPr="00B05B4E">
        <w:t>, wówczas Zamawiający ma prawo, bez</w:t>
      </w:r>
      <w:r w:rsidR="00947FA3" w:rsidRPr="00B05B4E">
        <w:t xml:space="preserve"> </w:t>
      </w:r>
      <w:r w:rsidR="00AB5559" w:rsidRPr="00B05B4E">
        <w:t xml:space="preserve">wcześniejszego uprzedzenia czy ustalania dodatkowego terminu dostawy, odstąpić od </w:t>
      </w:r>
      <w:r>
        <w:t>u</w:t>
      </w:r>
      <w:r w:rsidR="000D36C3" w:rsidRPr="00B05B4E">
        <w:t>mow</w:t>
      </w:r>
      <w:r w:rsidR="00AB5559" w:rsidRPr="00B05B4E">
        <w:t>y z zachowaniem</w:t>
      </w:r>
      <w:r w:rsidR="00947FA3" w:rsidRPr="00B05B4E">
        <w:t xml:space="preserve"> </w:t>
      </w:r>
      <w:r w:rsidR="00AB5559" w:rsidRPr="00B05B4E">
        <w:t xml:space="preserve">prawa do żądania kar </w:t>
      </w:r>
      <w:r w:rsidR="000D36C3" w:rsidRPr="00B05B4E">
        <w:t>umow</w:t>
      </w:r>
      <w:r w:rsidR="00AB5559" w:rsidRPr="00B05B4E">
        <w:t>n</w:t>
      </w:r>
      <w:r w:rsidR="00947FA3" w:rsidRPr="00B05B4E">
        <w:t>ych, o których mowa w § 7 ust. 4</w:t>
      </w:r>
      <w:r w:rsidR="00AB5559" w:rsidRPr="00B05B4E">
        <w:t xml:space="preserve"> </w:t>
      </w:r>
      <w:r>
        <w:t>u</w:t>
      </w:r>
      <w:r w:rsidR="000D36C3" w:rsidRPr="00B05B4E">
        <w:t>mow</w:t>
      </w:r>
      <w:r w:rsidR="00AB5559" w:rsidRPr="00B05B4E">
        <w:t>y w terminie 30 (trzydziestu) dni od</w:t>
      </w:r>
      <w:r w:rsidR="00947FA3" w:rsidRPr="00B05B4E">
        <w:t xml:space="preserve"> </w:t>
      </w:r>
      <w:r w:rsidR="00AB5559" w:rsidRPr="00B05B4E">
        <w:t>powzięcia informacji o powyższej okoliczności. Niezależnie od powyższego, Zamawiającemu służy ustawowe</w:t>
      </w:r>
      <w:r w:rsidR="00947FA3" w:rsidRPr="00B05B4E">
        <w:t xml:space="preserve"> </w:t>
      </w:r>
      <w:r w:rsidR="00AB5559" w:rsidRPr="00B05B4E">
        <w:t>prawo odstąpienia.</w:t>
      </w:r>
    </w:p>
    <w:p w14:paraId="6F457EB2" w14:textId="718770C3" w:rsidR="00AB5559" w:rsidRPr="00B05B4E" w:rsidRDefault="00AB5559" w:rsidP="00947FA3">
      <w:pPr>
        <w:ind w:left="284" w:hanging="284"/>
      </w:pPr>
      <w:r w:rsidRPr="00B05B4E">
        <w:t>3. W razie wystąpienia okoliczności, za które Wykonawca nie ponosi odpowiedzialności powodujących, że</w:t>
      </w:r>
      <w:r w:rsidR="00947FA3" w:rsidRPr="00B05B4E">
        <w:t xml:space="preserve"> </w:t>
      </w:r>
      <w:r w:rsidR="00FE201A">
        <w:t>wykonanie p</w:t>
      </w:r>
      <w:r w:rsidRPr="00B05B4E">
        <w:t xml:space="preserve">rzedmiotu </w:t>
      </w:r>
      <w:r w:rsidR="00FE201A">
        <w:t>u</w:t>
      </w:r>
      <w:r w:rsidR="000D36C3" w:rsidRPr="00B05B4E">
        <w:t>mow</w:t>
      </w:r>
      <w:r w:rsidRPr="00B05B4E">
        <w:t>y nie jest możliwe albo jej wykonanie nie leży</w:t>
      </w:r>
    </w:p>
    <w:p w14:paraId="3A97E375" w14:textId="2DC75524" w:rsidR="00AB5559" w:rsidRPr="00B05B4E" w:rsidRDefault="00AB5559" w:rsidP="001F7E4D">
      <w:pPr>
        <w:ind w:left="284" w:hanging="1"/>
      </w:pPr>
      <w:r w:rsidRPr="00B05B4E">
        <w:t>w interesie publicznym, czego Strony, pomimo dochowania wszelkiej staranności nie mogły przewidzieć w chwili</w:t>
      </w:r>
      <w:r w:rsidR="00947FA3" w:rsidRPr="00B05B4E">
        <w:t xml:space="preserve"> </w:t>
      </w:r>
      <w:r w:rsidRPr="00B05B4E">
        <w:t xml:space="preserve">zawierania </w:t>
      </w:r>
      <w:r w:rsidR="00FE201A">
        <w:t>u</w:t>
      </w:r>
      <w:r w:rsidR="000D36C3" w:rsidRPr="00B05B4E">
        <w:t>mow</w:t>
      </w:r>
      <w:r w:rsidRPr="00B05B4E">
        <w:t xml:space="preserve">y, Zamawiający może odstąpić od </w:t>
      </w:r>
      <w:r w:rsidR="00FE201A">
        <w:t>u</w:t>
      </w:r>
      <w:r w:rsidR="000D36C3" w:rsidRPr="00B05B4E">
        <w:t>mow</w:t>
      </w:r>
      <w:r w:rsidRPr="00B05B4E">
        <w:t>y w terminie 30 (trzydziestu) dni od daty powzięcia</w:t>
      </w:r>
      <w:r w:rsidR="00947FA3" w:rsidRPr="00B05B4E">
        <w:t xml:space="preserve"> </w:t>
      </w:r>
      <w:r w:rsidRPr="00B05B4E">
        <w:t xml:space="preserve">informacji o wystąpieniu takich okoliczności. </w:t>
      </w:r>
    </w:p>
    <w:p w14:paraId="6FFDD7D7" w14:textId="74E480C3" w:rsidR="00AB5559" w:rsidRPr="00B05B4E" w:rsidRDefault="00AB5559" w:rsidP="00AB5559">
      <w:r w:rsidRPr="00B05B4E">
        <w:t xml:space="preserve">4. Odstąpienie od </w:t>
      </w:r>
      <w:r w:rsidR="00FE201A">
        <w:t>u</w:t>
      </w:r>
      <w:r w:rsidR="000D36C3" w:rsidRPr="00B05B4E">
        <w:t>mow</w:t>
      </w:r>
      <w:r w:rsidRPr="00B05B4E">
        <w:t>y powinno nastąpić w formie pisemnej pod rygorem nieważności.</w:t>
      </w:r>
    </w:p>
    <w:p w14:paraId="17178F70" w14:textId="77777777" w:rsidR="006E236B" w:rsidRDefault="006E236B" w:rsidP="00947FA3">
      <w:pPr>
        <w:spacing w:before="120" w:after="60"/>
        <w:jc w:val="center"/>
        <w:rPr>
          <w:b/>
        </w:rPr>
      </w:pPr>
    </w:p>
    <w:p w14:paraId="0CE47431" w14:textId="77777777" w:rsidR="006E236B" w:rsidRDefault="006E236B" w:rsidP="00947FA3">
      <w:pPr>
        <w:spacing w:before="120" w:after="60"/>
        <w:jc w:val="center"/>
        <w:rPr>
          <w:b/>
        </w:rPr>
      </w:pPr>
    </w:p>
    <w:p w14:paraId="249BA20B" w14:textId="7DE6735B" w:rsidR="006E236B" w:rsidRDefault="00FE201A" w:rsidP="00947FA3">
      <w:pPr>
        <w:spacing w:before="120" w:after="60"/>
        <w:jc w:val="center"/>
        <w:rPr>
          <w:b/>
        </w:rPr>
      </w:pPr>
      <w:r>
        <w:rPr>
          <w:b/>
        </w:rPr>
        <w:lastRenderedPageBreak/>
        <w:t>§ 5</w:t>
      </w:r>
      <w:r w:rsidR="006E236B">
        <w:rPr>
          <w:b/>
        </w:rPr>
        <w:t>.</w:t>
      </w:r>
    </w:p>
    <w:p w14:paraId="067B50FF" w14:textId="3FE08D5B" w:rsidR="00947FA3" w:rsidRPr="00B05B4E" w:rsidRDefault="00947FA3" w:rsidP="00947FA3">
      <w:pPr>
        <w:spacing w:before="120" w:after="60"/>
        <w:jc w:val="center"/>
        <w:rPr>
          <w:b/>
        </w:rPr>
      </w:pPr>
      <w:r w:rsidRPr="00B05B4E">
        <w:rPr>
          <w:b/>
        </w:rPr>
        <w:t xml:space="preserve">  Dane osobowe</w:t>
      </w:r>
    </w:p>
    <w:p w14:paraId="43DF0833" w14:textId="50195F53" w:rsidR="00947FA3" w:rsidRPr="00B05B4E" w:rsidRDefault="00947FA3" w:rsidP="00947FA3">
      <w:pPr>
        <w:ind w:left="284" w:hanging="284"/>
      </w:pPr>
      <w:r w:rsidRPr="00B05B4E">
        <w:t>1.  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5E4A63E4" w14:textId="38764A42" w:rsidR="00947FA3" w:rsidRPr="00B05B4E" w:rsidRDefault="00947FA3" w:rsidP="00947FA3">
      <w:pPr>
        <w:ind w:left="284" w:hanging="284"/>
      </w:pPr>
      <w:r w:rsidRPr="00B05B4E">
        <w:t xml:space="preserve">2.  Każda ze Stron oświadcza, że osoby wymienione w ust. 1 dysponują informacjami dotyczącymi przetwarzania ich danych osobowych przez Strony na potrzeby realizacji niniejszej umowy, określonymi w ust. 3-6. </w:t>
      </w:r>
    </w:p>
    <w:p w14:paraId="66E71A16" w14:textId="3D613179" w:rsidR="00947FA3" w:rsidRPr="00B05B4E" w:rsidRDefault="00947FA3" w:rsidP="00947FA3">
      <w:pPr>
        <w:ind w:left="284" w:hanging="284"/>
      </w:pPr>
      <w:r w:rsidRPr="00B05B4E">
        <w:t>3. Strony ustalają, iż zgodnie z treścią art. 13 i 14 rozporządzenia Parlamentu Europejskie</w:t>
      </w:r>
      <w:r w:rsidR="00FE201A">
        <w:t xml:space="preserve">go                         i Rady (UE) 2016/679 z 27 kwietnia 2016 </w:t>
      </w:r>
      <w:r w:rsidRPr="00B05B4E">
        <w:t xml:space="preserve">r. w sprawie ochrony osób fizycznych w związku </w:t>
      </w:r>
      <w:r w:rsidR="00FE201A">
        <w:t xml:space="preserve">                  </w:t>
      </w:r>
      <w:r w:rsidRPr="00B05B4E">
        <w:t>z przetwarzaniem danych osobowych i w sprawie swobodnego przepływu takich danych</w:t>
      </w:r>
      <w:r w:rsidR="0054788D">
        <w:t xml:space="preserve"> </w:t>
      </w:r>
      <w:r w:rsidRPr="000E2453">
        <w:rPr>
          <w:color w:val="000000" w:themeColor="text1"/>
        </w:rPr>
        <w:t xml:space="preserve">oraz </w:t>
      </w:r>
      <w:r w:rsidRPr="00B05B4E">
        <w:t>uchylenia dyrektywy 95/46/WE (dalej: RODO)</w:t>
      </w:r>
      <w:r w:rsidR="006E236B">
        <w:rPr>
          <w:color w:val="000000" w:themeColor="text1"/>
        </w:rPr>
        <w:t xml:space="preserve">, </w:t>
      </w:r>
      <w:r w:rsidR="006E236B" w:rsidRPr="006E236B">
        <w:t>(ogólne rozporządzenie o ochronie danych)</w:t>
      </w:r>
      <w:r w:rsidR="006E236B">
        <w:t xml:space="preserve"> </w:t>
      </w:r>
      <w:r w:rsidRPr="00B05B4E">
        <w:t xml:space="preserve">dane osobowe osób będących Stronami niniejszej umowy są przetwarzane na podstawie </w:t>
      </w:r>
      <w:r w:rsidR="006E236B">
        <w:br/>
      </w:r>
      <w:r w:rsidRPr="00B05B4E">
        <w:t xml:space="preserve">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4AE0AC49" w14:textId="0201F316" w:rsidR="00947FA3" w:rsidRPr="00B05B4E" w:rsidRDefault="00947FA3" w:rsidP="00947FA3">
      <w:pPr>
        <w:ind w:left="284" w:hanging="284"/>
      </w:pPr>
      <w:r w:rsidRPr="00B05B4E">
        <w:t>4. Osoby wyznaczone do kontaktów roboczych oraz odpowiedzialne za koordyn</w:t>
      </w:r>
      <w:r w:rsidR="0054788D">
        <w:t>ację</w:t>
      </w:r>
      <w:r w:rsidRPr="00B05B4E">
        <w:t xml:space="preserve">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283E54BF" w14:textId="1511CBA3" w:rsidR="00947FA3" w:rsidRPr="00B05B4E" w:rsidRDefault="00947FA3" w:rsidP="00947FA3">
      <w:pPr>
        <w:ind w:left="284" w:hanging="284"/>
      </w:pPr>
      <w:r w:rsidRPr="00B05B4E">
        <w:t>5. Z Inspektorem Ochrony Danych Osobowych lub osobą odpowiedzialną za ochronę danych osobowych można kontaktować się:</w:t>
      </w:r>
    </w:p>
    <w:p w14:paraId="7A45F043" w14:textId="4F569016" w:rsidR="00947FA3" w:rsidRPr="00B05B4E" w:rsidRDefault="0054788D" w:rsidP="00947FA3">
      <w:r>
        <w:t xml:space="preserve">      1)</w:t>
      </w:r>
      <w:r w:rsidR="00947FA3" w:rsidRPr="00B05B4E">
        <w:tab/>
        <w:t>z ramienia Zamawiającego -  drogą elektroniczną pod adresem email: iod@wody.gov.pl</w:t>
      </w:r>
      <w:r>
        <w:t>,</w:t>
      </w:r>
      <w:r w:rsidR="00947FA3" w:rsidRPr="00B05B4E">
        <w:t xml:space="preserve">   </w:t>
      </w:r>
    </w:p>
    <w:p w14:paraId="681F221D" w14:textId="57ECBE44" w:rsidR="00947FA3" w:rsidRPr="00B05B4E" w:rsidRDefault="0054788D" w:rsidP="00947FA3">
      <w:r>
        <w:t xml:space="preserve">      2)</w:t>
      </w:r>
      <w:r w:rsidR="00947FA3" w:rsidRPr="00B05B4E">
        <w:tab/>
        <w:t xml:space="preserve"> z ramienia Wykonawcy - drogą elektroniczną pod adresem email: ………………</w:t>
      </w:r>
      <w:r w:rsidR="006E236B">
        <w:t>….</w:t>
      </w:r>
      <w:r w:rsidR="00947FA3" w:rsidRPr="00B05B4E">
        <w:t>…..</w:t>
      </w:r>
    </w:p>
    <w:p w14:paraId="0D6CA268" w14:textId="39FC4B2A" w:rsidR="00947FA3" w:rsidRPr="00B05B4E" w:rsidRDefault="00947FA3" w:rsidP="00947FA3">
      <w:pPr>
        <w:ind w:left="284" w:hanging="284"/>
      </w:pPr>
      <w:r w:rsidRPr="00B05B4E">
        <w:t xml:space="preserve">6. Podanie danych osobowych jest konieczne dla celów </w:t>
      </w:r>
      <w:r w:rsidR="0054788D">
        <w:t xml:space="preserve">związanych z zawarciem </w:t>
      </w:r>
      <w:r w:rsidRPr="00B05B4E">
        <w:t>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1B9F2A87" w14:textId="0F728A78" w:rsidR="00947FA3" w:rsidRPr="00B05B4E" w:rsidRDefault="00947FA3" w:rsidP="00947FA3">
      <w:r w:rsidRPr="00B05B4E">
        <w:t>7.  Osobami do kontaktu w związku z realizacją umowy są:</w:t>
      </w:r>
    </w:p>
    <w:p w14:paraId="442F401B" w14:textId="13A3F8C5" w:rsidR="00947FA3" w:rsidRPr="00B05B4E" w:rsidRDefault="0054788D" w:rsidP="00947FA3">
      <w:r>
        <w:t xml:space="preserve">     1)</w:t>
      </w:r>
      <w:r w:rsidR="00947FA3" w:rsidRPr="00B05B4E">
        <w:t xml:space="preserve"> ze strony Zamawiającego: ……………….………………………………………….</w:t>
      </w:r>
      <w:r>
        <w:t>,</w:t>
      </w:r>
      <w:r w:rsidR="00947FA3" w:rsidRPr="00B05B4E">
        <w:t xml:space="preserve"> </w:t>
      </w:r>
    </w:p>
    <w:p w14:paraId="63BB1516" w14:textId="4536CE4D" w:rsidR="00947FA3" w:rsidRPr="00B05B4E" w:rsidRDefault="0054788D" w:rsidP="00947FA3">
      <w:r>
        <w:t xml:space="preserve">     2)</w:t>
      </w:r>
      <w:r w:rsidR="00947FA3" w:rsidRPr="00B05B4E">
        <w:t xml:space="preserve"> ze strony Wykonawcy:  ……………………………………………………………</w:t>
      </w:r>
      <w:r>
        <w:t>…</w:t>
      </w:r>
    </w:p>
    <w:p w14:paraId="1B24DF8F" w14:textId="0F03F3BD" w:rsidR="00947FA3" w:rsidRPr="00B05B4E" w:rsidRDefault="00947FA3" w:rsidP="00947FA3">
      <w:pPr>
        <w:ind w:left="284" w:hanging="284"/>
      </w:pPr>
      <w:r w:rsidRPr="00B05B4E">
        <w:t>8. Zmiana osób, o których mowa w ust. 7, będzie odbywać się poprzez pisemne zgłoszenie drugiej Stronie. Zmiana nie wymaga formy aneksu. Do momentu powiadomienia drugiej strony domniemywa się, że osoba wskazana do tej pory jest nadal upoważniona.</w:t>
      </w:r>
    </w:p>
    <w:p w14:paraId="7A02B5C0" w14:textId="77777777" w:rsidR="006E236B" w:rsidRDefault="00947FA3" w:rsidP="00947FA3">
      <w:pPr>
        <w:spacing w:before="120" w:after="60"/>
        <w:jc w:val="center"/>
        <w:rPr>
          <w:b/>
        </w:rPr>
      </w:pPr>
      <w:r w:rsidRPr="00B05B4E">
        <w:rPr>
          <w:b/>
        </w:rPr>
        <w:lastRenderedPageBreak/>
        <w:t>§ 10</w:t>
      </w:r>
      <w:r w:rsidR="006E236B">
        <w:rPr>
          <w:b/>
        </w:rPr>
        <w:t>.</w:t>
      </w:r>
    </w:p>
    <w:p w14:paraId="70C1E54D" w14:textId="73BB784A" w:rsidR="00AB5559" w:rsidRPr="00B05B4E" w:rsidRDefault="00947FA3" w:rsidP="00947FA3">
      <w:pPr>
        <w:spacing w:before="120" w:after="60"/>
        <w:jc w:val="center"/>
        <w:rPr>
          <w:b/>
        </w:rPr>
      </w:pPr>
      <w:r w:rsidRPr="00B05B4E">
        <w:rPr>
          <w:b/>
        </w:rPr>
        <w:t xml:space="preserve"> </w:t>
      </w:r>
      <w:r w:rsidR="00AB5559" w:rsidRPr="00B05B4E">
        <w:rPr>
          <w:b/>
        </w:rPr>
        <w:t>Poufność informacji</w:t>
      </w:r>
    </w:p>
    <w:p w14:paraId="48222795" w14:textId="2330BE60" w:rsidR="00AB5559" w:rsidRPr="00B05B4E" w:rsidRDefault="00AB5559" w:rsidP="00947FA3">
      <w:pPr>
        <w:ind w:left="284" w:hanging="284"/>
      </w:pPr>
      <w:r w:rsidRPr="00B05B4E">
        <w:t>1. Z zastrzeżeniem postanowienia ust. 2, Wykonawca zobowiązuje się do zachowania w poufności wszelkich</w:t>
      </w:r>
      <w:r w:rsidR="00947FA3" w:rsidRPr="00B05B4E">
        <w:t xml:space="preserve"> </w:t>
      </w:r>
      <w:r w:rsidRPr="00B05B4E">
        <w:t>dotyczących Zamawiającego danych i informacji uzyskanych w jakikolwiek sposób (zamierzony</w:t>
      </w:r>
      <w:r w:rsidR="00947FA3" w:rsidRPr="00B05B4E">
        <w:t xml:space="preserve"> </w:t>
      </w:r>
      <w:r w:rsidRPr="00B05B4E">
        <w:t xml:space="preserve">lub przypadkowy) w związku z wykonywaniem </w:t>
      </w:r>
      <w:r w:rsidR="0054788D">
        <w:t>u</w:t>
      </w:r>
      <w:r w:rsidR="00947FA3" w:rsidRPr="00B05B4E">
        <w:t>mow</w:t>
      </w:r>
      <w:r w:rsidRPr="00B05B4E">
        <w:t xml:space="preserve">y, bez względu na sposób </w:t>
      </w:r>
      <w:r w:rsidR="006E236B">
        <w:br/>
      </w:r>
      <w:r w:rsidRPr="00B05B4E">
        <w:t>i formę ich przekazania,</w:t>
      </w:r>
      <w:r w:rsidR="00947FA3" w:rsidRPr="00B05B4E">
        <w:t xml:space="preserve"> nazywanych dalej łącznie „informacjami p</w:t>
      </w:r>
      <w:r w:rsidRPr="00B05B4E">
        <w:t>oufnymi”.</w:t>
      </w:r>
    </w:p>
    <w:p w14:paraId="6155548C" w14:textId="20042711" w:rsidR="00AB5559" w:rsidRPr="00B05B4E" w:rsidRDefault="00AB5559" w:rsidP="00947FA3">
      <w:pPr>
        <w:ind w:left="284" w:hanging="284"/>
      </w:pPr>
      <w:r w:rsidRPr="00B05B4E">
        <w:t xml:space="preserve">2. Obowiązku zachowania poufności, o którym mowa w ust. 1, nie stosuje się do danych </w:t>
      </w:r>
      <w:r w:rsidR="006E236B">
        <w:br/>
      </w:r>
      <w:r w:rsidRPr="00B05B4E">
        <w:t>i informacji:</w:t>
      </w:r>
    </w:p>
    <w:p w14:paraId="21995B66" w14:textId="4DB098F2" w:rsidR="00AB5559" w:rsidRPr="00B05B4E" w:rsidRDefault="0054788D" w:rsidP="00AB5559">
      <w:r>
        <w:t xml:space="preserve">    1) </w:t>
      </w:r>
      <w:r w:rsidR="006E236B">
        <w:t xml:space="preserve"> </w:t>
      </w:r>
      <w:r>
        <w:t>dostępnych publicznie,</w:t>
      </w:r>
    </w:p>
    <w:p w14:paraId="41BC1665" w14:textId="0AE86365" w:rsidR="00AB5559" w:rsidRPr="00B05B4E" w:rsidRDefault="0054788D" w:rsidP="00947FA3">
      <w:pPr>
        <w:ind w:left="567" w:hanging="567"/>
      </w:pPr>
      <w:r>
        <w:t xml:space="preserve">    2)</w:t>
      </w:r>
      <w:r w:rsidR="00AB5559" w:rsidRPr="00B05B4E">
        <w:t xml:space="preserve"> </w:t>
      </w:r>
      <w:r w:rsidR="006E236B">
        <w:t xml:space="preserve"> </w:t>
      </w:r>
      <w:r w:rsidR="00AB5559" w:rsidRPr="00B05B4E">
        <w:t>otrzymanych przez Wykonawcę, zgodnie z przepisami prawa powszechnie obowiązującego, od osoby trzeciej</w:t>
      </w:r>
      <w:r w:rsidR="00947FA3" w:rsidRPr="00B05B4E">
        <w:t xml:space="preserve"> </w:t>
      </w:r>
      <w:r w:rsidR="00AB5559" w:rsidRPr="00B05B4E">
        <w:t>bez</w:t>
      </w:r>
      <w:r>
        <w:t xml:space="preserve"> obowiązku zachowania poufności,</w:t>
      </w:r>
    </w:p>
    <w:p w14:paraId="0081EF5B" w14:textId="0318137F" w:rsidR="00AB5559" w:rsidRPr="00B05B4E" w:rsidRDefault="0054788D" w:rsidP="00947FA3">
      <w:pPr>
        <w:ind w:left="567" w:hanging="567"/>
      </w:pPr>
      <w:r>
        <w:t xml:space="preserve">    3)</w:t>
      </w:r>
      <w:r w:rsidR="00947FA3" w:rsidRPr="00B05B4E">
        <w:t xml:space="preserve"> </w:t>
      </w:r>
      <w:r w:rsidR="00AB5559" w:rsidRPr="00B05B4E">
        <w:t xml:space="preserve"> które w momencie ich przekazania przez Zamawiające</w:t>
      </w:r>
      <w:r w:rsidR="00947FA3" w:rsidRPr="00B05B4E">
        <w:t xml:space="preserve">go były już znane Wykonawcy bez </w:t>
      </w:r>
      <w:r w:rsidR="00AB5559" w:rsidRPr="00B05B4E">
        <w:t>obowiązku</w:t>
      </w:r>
      <w:r w:rsidR="00947FA3" w:rsidRPr="00B05B4E">
        <w:t xml:space="preserve"> </w:t>
      </w:r>
      <w:r>
        <w:t>zachowania poufności,</w:t>
      </w:r>
    </w:p>
    <w:p w14:paraId="13C8274A" w14:textId="57744966" w:rsidR="00AB5559" w:rsidRPr="00B05B4E" w:rsidRDefault="0054788D" w:rsidP="006E236B">
      <w:pPr>
        <w:ind w:left="567" w:hanging="709"/>
      </w:pPr>
      <w:r>
        <w:t xml:space="preserve">     </w:t>
      </w:r>
      <w:r w:rsidR="006E236B">
        <w:t xml:space="preserve"> </w:t>
      </w:r>
      <w:r>
        <w:t>4)</w:t>
      </w:r>
      <w:r w:rsidR="00947FA3" w:rsidRPr="00B05B4E">
        <w:t xml:space="preserve"> </w:t>
      </w:r>
      <w:r w:rsidR="00AB5559" w:rsidRPr="00B05B4E">
        <w:t>w stosunku do których Wykonawca uzyskał pisemną zgodę Zamawiającego na ich ujawnienie.</w:t>
      </w:r>
    </w:p>
    <w:p w14:paraId="704880EA" w14:textId="30F57D37" w:rsidR="00AB5559" w:rsidRPr="00B05B4E" w:rsidRDefault="0054788D" w:rsidP="00947FA3">
      <w:pPr>
        <w:ind w:left="284" w:hanging="284"/>
      </w:pPr>
      <w:r>
        <w:t>3. W przypadku, gdy ujawnienie informacji p</w:t>
      </w:r>
      <w:r w:rsidR="00AB5559" w:rsidRPr="00B05B4E">
        <w:t>oufnych przez Wykonawcę jest wymagane na podstawie przepisów</w:t>
      </w:r>
      <w:r w:rsidR="00947FA3" w:rsidRPr="00B05B4E">
        <w:t xml:space="preserve"> </w:t>
      </w:r>
      <w:r w:rsidR="00AB5559" w:rsidRPr="00B05B4E">
        <w:t>prawa powszechnie obowiązującego, Wykonawca poinformuje Zamawiającego o przyczynach i zakresie</w:t>
      </w:r>
      <w:r w:rsidR="00947FA3" w:rsidRPr="00B05B4E">
        <w:t xml:space="preserve"> </w:t>
      </w:r>
      <w:r>
        <w:t>ujawnionych informacji p</w:t>
      </w:r>
      <w:r w:rsidR="00AB5559" w:rsidRPr="00B05B4E">
        <w:t>oufnych. Poinformowanie takie powinno nastąpić w formie pisemnej lub w formie</w:t>
      </w:r>
      <w:r w:rsidR="00947FA3" w:rsidRPr="00B05B4E">
        <w:t xml:space="preserve"> </w:t>
      </w:r>
      <w:r w:rsidR="00AB5559" w:rsidRPr="00B05B4E">
        <w:t>wiadomości wysłanej na adres poczty elektronicznej Zamawiającego, chyba że takie poinformowanie</w:t>
      </w:r>
      <w:r w:rsidR="00947FA3" w:rsidRPr="00B05B4E">
        <w:t xml:space="preserve"> </w:t>
      </w:r>
      <w:r w:rsidR="00AB5559" w:rsidRPr="00B05B4E">
        <w:t>Zamawiającego byłoby sprzeczne z przepisami prawa powszechnie obowiązującego.</w:t>
      </w:r>
    </w:p>
    <w:p w14:paraId="2886836D" w14:textId="77777777" w:rsidR="00AB5559" w:rsidRPr="00B05B4E" w:rsidRDefault="00AB5559" w:rsidP="00AB5559">
      <w:r w:rsidRPr="00B05B4E">
        <w:t>4. Wykonawca zobowiązuje się do:</w:t>
      </w:r>
    </w:p>
    <w:p w14:paraId="23623243" w14:textId="7D9B5860" w:rsidR="00AB5559" w:rsidRPr="00B05B4E" w:rsidRDefault="0054788D" w:rsidP="00947FA3">
      <w:pPr>
        <w:ind w:left="567" w:hanging="567"/>
      </w:pPr>
      <w:r>
        <w:t xml:space="preserve">    1)</w:t>
      </w:r>
      <w:r w:rsidR="00947FA3" w:rsidRPr="00B05B4E">
        <w:t xml:space="preserve"> </w:t>
      </w:r>
      <w:r w:rsidR="00AB5559" w:rsidRPr="00B05B4E">
        <w:t xml:space="preserve"> dołożenia właściwyc</w:t>
      </w:r>
      <w:r w:rsidR="00947FA3" w:rsidRPr="00B05B4E">
        <w:t>h starań w celu zabezpieczenia i</w:t>
      </w:r>
      <w:r w:rsidR="00AB5559" w:rsidRPr="00B05B4E">
        <w:t xml:space="preserve">nformacji </w:t>
      </w:r>
      <w:r w:rsidR="00947FA3" w:rsidRPr="00B05B4E">
        <w:t>p</w:t>
      </w:r>
      <w:r w:rsidR="00AB5559" w:rsidRPr="00B05B4E">
        <w:t>oufnych przed ich utratą, zniekształceniem</w:t>
      </w:r>
      <w:r w:rsidR="00947FA3" w:rsidRPr="00B05B4E">
        <w:t xml:space="preserve"> </w:t>
      </w:r>
      <w:r w:rsidR="00AB5559" w:rsidRPr="00B05B4E">
        <w:t>oraz dostępem</w:t>
      </w:r>
      <w:r w:rsidR="003F2976">
        <w:t xml:space="preserve"> nieupoważnionych osób trzecich,</w:t>
      </w:r>
    </w:p>
    <w:p w14:paraId="092F063D" w14:textId="27AC55A3" w:rsidR="00AB5559" w:rsidRPr="00B05B4E" w:rsidRDefault="0054788D" w:rsidP="00AB5559">
      <w:r>
        <w:t xml:space="preserve">     2)</w:t>
      </w:r>
      <w:r w:rsidR="00947FA3" w:rsidRPr="00B05B4E">
        <w:t xml:space="preserve"> </w:t>
      </w:r>
      <w:r w:rsidR="00D56B43">
        <w:t>niewykorzystywania informacji p</w:t>
      </w:r>
      <w:r w:rsidR="00AB5559" w:rsidRPr="00B05B4E">
        <w:t xml:space="preserve">oufnych w celach innych niż wykonanie </w:t>
      </w:r>
      <w:r w:rsidR="00D56B43">
        <w:t>u</w:t>
      </w:r>
      <w:r w:rsidR="000D36C3" w:rsidRPr="00B05B4E">
        <w:t>mow</w:t>
      </w:r>
      <w:r w:rsidR="00AB5559" w:rsidRPr="00B05B4E">
        <w:t>y.</w:t>
      </w:r>
    </w:p>
    <w:p w14:paraId="31889366" w14:textId="74D81193" w:rsidR="00AB5559" w:rsidRPr="00B05B4E" w:rsidRDefault="00AB5559" w:rsidP="00947FA3">
      <w:pPr>
        <w:ind w:left="284" w:hanging="284"/>
      </w:pPr>
      <w:r w:rsidRPr="00B05B4E">
        <w:t xml:space="preserve">5. Wykonawca zobowiązuje się do poinformowania każdej z osób, przy pomocy których wykonuje </w:t>
      </w:r>
      <w:r w:rsidR="00D56B43">
        <w:t>u</w:t>
      </w:r>
      <w:r w:rsidR="000D36C3" w:rsidRPr="00B05B4E">
        <w:t>mow</w:t>
      </w:r>
      <w:r w:rsidRPr="00B05B4E">
        <w:t>ę i które</w:t>
      </w:r>
      <w:r w:rsidR="00947FA3" w:rsidRPr="00B05B4E">
        <w:t xml:space="preserve"> będą miały dostęp do informacji p</w:t>
      </w:r>
      <w:r w:rsidRPr="00B05B4E">
        <w:t xml:space="preserve">oufnych, o wynikających z </w:t>
      </w:r>
      <w:r w:rsidR="00D56B43">
        <w:t>u</w:t>
      </w:r>
      <w:r w:rsidR="00947FA3" w:rsidRPr="00B05B4E">
        <w:t>mow</w:t>
      </w:r>
      <w:r w:rsidRPr="00B05B4E">
        <w:t>y obowiązkach w zakresie zachowania</w:t>
      </w:r>
      <w:r w:rsidR="00947FA3" w:rsidRPr="00B05B4E">
        <w:t xml:space="preserve"> </w:t>
      </w:r>
      <w:r w:rsidRPr="00B05B4E">
        <w:t xml:space="preserve">poufności, a także do skutecznego zobowiązania </w:t>
      </w:r>
      <w:r w:rsidR="00D56B43">
        <w:t xml:space="preserve">                               </w:t>
      </w:r>
      <w:r w:rsidRPr="00B05B4E">
        <w:t>i egzekwowania od tych osób obowiązków w zakresie</w:t>
      </w:r>
      <w:r w:rsidR="00947FA3" w:rsidRPr="00B05B4E">
        <w:t xml:space="preserve"> </w:t>
      </w:r>
      <w:r w:rsidRPr="00B05B4E">
        <w:t>zachowania poufności. Za ewentualne naruszenia tych obowiązków przez osoby trzecie Wykonawca ponosi</w:t>
      </w:r>
      <w:r w:rsidR="00947FA3" w:rsidRPr="00B05B4E">
        <w:t xml:space="preserve"> </w:t>
      </w:r>
      <w:r w:rsidRPr="00B05B4E">
        <w:t>odpowiedzialność jak za własne działania.</w:t>
      </w:r>
    </w:p>
    <w:p w14:paraId="7D736712" w14:textId="472FF7F1" w:rsidR="00AB5559" w:rsidRPr="00B05B4E" w:rsidRDefault="00AB5559" w:rsidP="00947FA3">
      <w:pPr>
        <w:ind w:left="284" w:hanging="284"/>
      </w:pPr>
      <w:r w:rsidRPr="00B05B4E">
        <w:t xml:space="preserve">6. W przypadku utraty lub zniekształcenia </w:t>
      </w:r>
      <w:r w:rsidR="006E236B">
        <w:t>i</w:t>
      </w:r>
      <w:r w:rsidRPr="00B05B4E">
        <w:t xml:space="preserve">nformacji </w:t>
      </w:r>
      <w:r w:rsidR="006E236B">
        <w:t>p</w:t>
      </w:r>
      <w:r w:rsidRPr="00B05B4E">
        <w:t>oufnych lub dostępu nieupoważnionej osoby trzeciej do</w:t>
      </w:r>
      <w:r w:rsidR="00947FA3" w:rsidRPr="00B05B4E">
        <w:t xml:space="preserve"> informacji p</w:t>
      </w:r>
      <w:r w:rsidRPr="00B05B4E">
        <w:t>oufnych, Wykonawca bezzwłocznie podejmie odpowiednie do sytuacji działania ochronne oraz</w:t>
      </w:r>
      <w:r w:rsidR="00947FA3" w:rsidRPr="00B05B4E">
        <w:t xml:space="preserve"> </w:t>
      </w:r>
      <w:r w:rsidRPr="00B05B4E">
        <w:t>zobowiązuje się do poinformowania o sytuacji Zamawiającego. Poinformowanie takie, w formie pisemnej lub w</w:t>
      </w:r>
      <w:r w:rsidR="00947FA3" w:rsidRPr="00B05B4E">
        <w:t xml:space="preserve"> </w:t>
      </w:r>
      <w:r w:rsidRPr="00B05B4E">
        <w:t>formie wiadomości wysłanej na adres poczty elektronicznej Zamawiającego, powinno opisywać okoliczności</w:t>
      </w:r>
      <w:r w:rsidR="00947FA3" w:rsidRPr="00B05B4E">
        <w:t xml:space="preserve"> </w:t>
      </w:r>
      <w:r w:rsidRPr="00B05B4E">
        <w:t xml:space="preserve">zdarzenia, zakres i skutki utraty, </w:t>
      </w:r>
      <w:r w:rsidR="00D56B43">
        <w:t>zniekształcenia lub ujawnienia informacji p</w:t>
      </w:r>
      <w:r w:rsidRPr="00B05B4E">
        <w:t>oufnych oraz podjęte działania</w:t>
      </w:r>
      <w:r w:rsidR="00947FA3" w:rsidRPr="00B05B4E">
        <w:t xml:space="preserve"> </w:t>
      </w:r>
      <w:r w:rsidRPr="00B05B4E">
        <w:t>ochronne.</w:t>
      </w:r>
    </w:p>
    <w:p w14:paraId="60668F4B" w14:textId="2A5D30E6" w:rsidR="00AB5559" w:rsidRPr="00B05B4E" w:rsidRDefault="00AB5559" w:rsidP="00947FA3">
      <w:pPr>
        <w:ind w:left="284" w:hanging="284"/>
      </w:pPr>
      <w:r w:rsidRPr="00B05B4E">
        <w:t xml:space="preserve">7. Po wykonaniu </w:t>
      </w:r>
      <w:r w:rsidR="00D56B43">
        <w:t>u</w:t>
      </w:r>
      <w:r w:rsidR="00947FA3" w:rsidRPr="00B05B4E">
        <w:t>mow</w:t>
      </w:r>
      <w:r w:rsidRPr="00B05B4E">
        <w:t xml:space="preserve">y oraz w przypadku rozwiązania </w:t>
      </w:r>
      <w:r w:rsidR="00D56B43">
        <w:t>u</w:t>
      </w:r>
      <w:r w:rsidR="00947FA3" w:rsidRPr="00B05B4E">
        <w:t>mow</w:t>
      </w:r>
      <w:r w:rsidRPr="00B05B4E">
        <w:t>y przez którąkolwiek ze Stron, Wykonawca</w:t>
      </w:r>
      <w:r w:rsidR="00947FA3" w:rsidRPr="00B05B4E">
        <w:t xml:space="preserve"> </w:t>
      </w:r>
      <w:r w:rsidRPr="00B05B4E">
        <w:t>bezzwłocznie zwróci Zamawiającemu lub komisyjnie zniszczy (przekazując Zamawiającemu protokół z tej</w:t>
      </w:r>
      <w:r w:rsidR="00947FA3" w:rsidRPr="00B05B4E">
        <w:t xml:space="preserve"> </w:t>
      </w:r>
      <w:r w:rsidRPr="00B05B4E">
        <w:t>czynności</w:t>
      </w:r>
      <w:r w:rsidR="00D56B43">
        <w:t>) wszelkie nośniki zawierające informacje p</w:t>
      </w:r>
      <w:r w:rsidRPr="00B05B4E">
        <w:t>oufne.</w:t>
      </w:r>
    </w:p>
    <w:p w14:paraId="37C5F4FE" w14:textId="0FBDD535" w:rsidR="00AB5559" w:rsidRPr="00B05B4E" w:rsidRDefault="00AB5559" w:rsidP="00947FA3">
      <w:pPr>
        <w:ind w:left="284" w:hanging="284"/>
      </w:pPr>
      <w:r w:rsidRPr="00B05B4E">
        <w:t xml:space="preserve">8. Ustanowione </w:t>
      </w:r>
      <w:r w:rsidR="00D56B43">
        <w:t>u</w:t>
      </w:r>
      <w:r w:rsidR="00947FA3" w:rsidRPr="00B05B4E">
        <w:t>mow</w:t>
      </w:r>
      <w:r w:rsidR="00D56B43">
        <w:t>ą zasady zachowania poufności informacji p</w:t>
      </w:r>
      <w:r w:rsidRPr="00B05B4E">
        <w:t xml:space="preserve">oufnych, jak również przewidziane w </w:t>
      </w:r>
      <w:r w:rsidR="00D56B43">
        <w:t>u</w:t>
      </w:r>
      <w:r w:rsidR="00947FA3" w:rsidRPr="00B05B4E">
        <w:t>mow</w:t>
      </w:r>
      <w:r w:rsidRPr="00B05B4E">
        <w:t>ie</w:t>
      </w:r>
      <w:r w:rsidR="00947FA3" w:rsidRPr="00B05B4E">
        <w:t xml:space="preserve"> </w:t>
      </w:r>
      <w:r w:rsidRPr="00B05B4E">
        <w:t xml:space="preserve">kary </w:t>
      </w:r>
      <w:r w:rsidR="00D56B43">
        <w:t>u</w:t>
      </w:r>
      <w:r w:rsidR="00947FA3" w:rsidRPr="00B05B4E">
        <w:t>mow</w:t>
      </w:r>
      <w:r w:rsidRPr="00B05B4E">
        <w:t>ne z tytułu naruszenia zasad zachow</w:t>
      </w:r>
      <w:r w:rsidR="00D56B43">
        <w:t>ania poufności informacji p</w:t>
      </w:r>
      <w:r w:rsidRPr="00B05B4E">
        <w:t>oufnych, obowiązują zarówno</w:t>
      </w:r>
      <w:r w:rsidR="00947FA3" w:rsidRPr="00B05B4E">
        <w:t xml:space="preserve"> </w:t>
      </w:r>
      <w:r w:rsidRPr="00B05B4E">
        <w:t xml:space="preserve">podczas wykonywania </w:t>
      </w:r>
      <w:r w:rsidR="00D56B43">
        <w:t>u</w:t>
      </w:r>
      <w:r w:rsidR="000D36C3" w:rsidRPr="00B05B4E">
        <w:t>mow</w:t>
      </w:r>
      <w:r w:rsidRPr="00B05B4E">
        <w:t>y, jak i po jej wygaśnięciu.</w:t>
      </w:r>
    </w:p>
    <w:p w14:paraId="6974416F" w14:textId="77777777" w:rsidR="00254048" w:rsidRDefault="00254048" w:rsidP="00947FA3">
      <w:pPr>
        <w:spacing w:before="120" w:after="60"/>
        <w:jc w:val="center"/>
        <w:rPr>
          <w:b/>
        </w:rPr>
      </w:pPr>
    </w:p>
    <w:p w14:paraId="2CF9D007" w14:textId="06AE580B" w:rsidR="00254048" w:rsidRDefault="00947FA3" w:rsidP="00947FA3">
      <w:pPr>
        <w:spacing w:before="120" w:after="60"/>
        <w:jc w:val="center"/>
        <w:rPr>
          <w:b/>
        </w:rPr>
      </w:pPr>
      <w:r w:rsidRPr="00B05B4E">
        <w:rPr>
          <w:b/>
        </w:rPr>
        <w:lastRenderedPageBreak/>
        <w:t>§ 11</w:t>
      </w:r>
      <w:r w:rsidR="00254048">
        <w:rPr>
          <w:b/>
        </w:rPr>
        <w:t>.</w:t>
      </w:r>
    </w:p>
    <w:p w14:paraId="03A98512" w14:textId="0000779F" w:rsidR="00AB5559" w:rsidRPr="00B05B4E" w:rsidRDefault="00947FA3" w:rsidP="00947FA3">
      <w:pPr>
        <w:spacing w:before="120" w:after="60"/>
        <w:jc w:val="center"/>
        <w:rPr>
          <w:b/>
        </w:rPr>
      </w:pPr>
      <w:r w:rsidRPr="00B05B4E">
        <w:rPr>
          <w:b/>
        </w:rPr>
        <w:t xml:space="preserve"> Siła w</w:t>
      </w:r>
      <w:r w:rsidR="00AB5559" w:rsidRPr="00B05B4E">
        <w:rPr>
          <w:b/>
        </w:rPr>
        <w:t>yższa</w:t>
      </w:r>
    </w:p>
    <w:p w14:paraId="3854197B" w14:textId="3E3E78AB" w:rsidR="00AB5559" w:rsidRPr="00B05B4E" w:rsidRDefault="00AB5559" w:rsidP="00E725A4">
      <w:pPr>
        <w:ind w:left="284" w:hanging="284"/>
      </w:pPr>
      <w:r w:rsidRPr="00B05B4E">
        <w:t xml:space="preserve">1. Strony nie odpowiadają za niewykonanie lub nienależyte wykonanie </w:t>
      </w:r>
      <w:r w:rsidR="00D56B43">
        <w:t>u</w:t>
      </w:r>
      <w:r w:rsidR="000D36C3" w:rsidRPr="00B05B4E">
        <w:t>mow</w:t>
      </w:r>
      <w:r w:rsidRPr="00B05B4E">
        <w:t>y spowodowane siłą wyższą (zwaną</w:t>
      </w:r>
      <w:r w:rsidR="00E725A4" w:rsidRPr="00B05B4E">
        <w:t xml:space="preserve"> dalej „sił</w:t>
      </w:r>
      <w:r w:rsidR="00254048">
        <w:t>a</w:t>
      </w:r>
      <w:r w:rsidR="00E725A4" w:rsidRPr="00B05B4E">
        <w:t xml:space="preserve"> w</w:t>
      </w:r>
      <w:r w:rsidRPr="00B05B4E">
        <w:t>yższ</w:t>
      </w:r>
      <w:r w:rsidR="00254048">
        <w:t>a</w:t>
      </w:r>
      <w:r w:rsidRPr="00B05B4E">
        <w:t xml:space="preserve">”). Dla potrzeb </w:t>
      </w:r>
      <w:r w:rsidR="00D56B43">
        <w:t>u</w:t>
      </w:r>
      <w:r w:rsidR="000D36C3" w:rsidRPr="00B05B4E">
        <w:t>mow</w:t>
      </w:r>
      <w:r w:rsidR="00E725A4" w:rsidRPr="00B05B4E">
        <w:t xml:space="preserve">y siła wyższa oznacza zdarzenie </w:t>
      </w:r>
      <w:r w:rsidRPr="00B05B4E">
        <w:t>nadzwyczajne, niezależne od Stron,</w:t>
      </w:r>
      <w:r w:rsidR="00E725A4" w:rsidRPr="00B05B4E">
        <w:t xml:space="preserve"> </w:t>
      </w:r>
      <w:r w:rsidRPr="00B05B4E">
        <w:t xml:space="preserve">zewnętrzne, niemożliwe do zapobieżenia, które wystąpiło po wejściu w życie </w:t>
      </w:r>
      <w:r w:rsidR="00D56B43">
        <w:t>u</w:t>
      </w:r>
      <w:r w:rsidR="000D36C3" w:rsidRPr="00B05B4E">
        <w:t>mow</w:t>
      </w:r>
      <w:r w:rsidRPr="00B05B4E">
        <w:t>y. Za siłę wyższą uważa się</w:t>
      </w:r>
      <w:r w:rsidR="00E725A4" w:rsidRPr="00B05B4E">
        <w:t xml:space="preserve"> </w:t>
      </w:r>
      <w:r w:rsidRPr="00B05B4E">
        <w:t>w szczególności działania sił przyrody takie jak: huragan, trzęsienie ziemi, powódź oraz inne zdarzenia, takie</w:t>
      </w:r>
      <w:r w:rsidR="00E725A4" w:rsidRPr="00B05B4E">
        <w:t xml:space="preserve"> </w:t>
      </w:r>
      <w:r w:rsidRPr="00B05B4E">
        <w:t>jak: wojna, zamieszki, skażenie radioaktywne, zagrożenie epidemiczne, wpływające na możliwość terminowego</w:t>
      </w:r>
      <w:r w:rsidR="00E725A4" w:rsidRPr="00B05B4E">
        <w:t xml:space="preserve"> </w:t>
      </w:r>
      <w:r w:rsidRPr="00B05B4E">
        <w:t xml:space="preserve">i należytego wykonania przedmiotu </w:t>
      </w:r>
      <w:r w:rsidR="00D56B43">
        <w:t>u</w:t>
      </w:r>
      <w:r w:rsidR="000D36C3" w:rsidRPr="00B05B4E">
        <w:t>mow</w:t>
      </w:r>
      <w:r w:rsidRPr="00B05B4E">
        <w:t>y.</w:t>
      </w:r>
    </w:p>
    <w:p w14:paraId="1356FC16" w14:textId="42389E50" w:rsidR="00AB5559" w:rsidRPr="00B05B4E" w:rsidRDefault="00E725A4" w:rsidP="00E725A4">
      <w:pPr>
        <w:ind w:left="284" w:hanging="284"/>
      </w:pPr>
      <w:r w:rsidRPr="00B05B4E">
        <w:t>2. Pojęcie siły w</w:t>
      </w:r>
      <w:r w:rsidR="00AB5559" w:rsidRPr="00B05B4E">
        <w:t>yższej nie obejmuje żadnych zdarzeń, które wynikają z niedołożenia przez Strony należytej</w:t>
      </w:r>
      <w:r w:rsidRPr="00B05B4E">
        <w:t xml:space="preserve"> </w:t>
      </w:r>
      <w:r w:rsidR="00AB5559" w:rsidRPr="00B05B4E">
        <w:t>starann</w:t>
      </w:r>
      <w:r w:rsidR="00D56B43">
        <w:t>ości w rozumieniu art. 355 § 2 kodeksu c</w:t>
      </w:r>
      <w:r w:rsidR="00AB5559" w:rsidRPr="00B05B4E">
        <w:t>ywilnego.</w:t>
      </w:r>
    </w:p>
    <w:p w14:paraId="3B066D6E" w14:textId="1DF10EE4" w:rsidR="00AB5559" w:rsidRPr="00B05B4E" w:rsidRDefault="00AB5559" w:rsidP="00E725A4">
      <w:pPr>
        <w:ind w:left="284" w:hanging="284"/>
      </w:pPr>
      <w:r w:rsidRPr="00B05B4E">
        <w:t>3</w:t>
      </w:r>
      <w:r w:rsidR="00D56B43">
        <w:t>. Strona podlegająca działaniu siły w</w:t>
      </w:r>
      <w:r w:rsidRPr="00B05B4E">
        <w:t>yższej niezwłocznie zawiadomi na piśmie lub w formie elektronicznej drugą</w:t>
      </w:r>
      <w:r w:rsidR="00E725A4" w:rsidRPr="00B05B4E">
        <w:t xml:space="preserve"> </w:t>
      </w:r>
      <w:r w:rsidR="00D56B43">
        <w:t>Stronę o wystąpieniu siły wy</w:t>
      </w:r>
      <w:r w:rsidRPr="00B05B4E">
        <w:t>ższej i przewidywanych skutkach w zakresie realizacji jej zobowiązań.</w:t>
      </w:r>
    </w:p>
    <w:p w14:paraId="75B4DE24" w14:textId="71E9BC28" w:rsidR="00E725A4" w:rsidRPr="00B05B4E" w:rsidRDefault="00AB5559" w:rsidP="00254048">
      <w:pPr>
        <w:ind w:left="284" w:hanging="284"/>
      </w:pPr>
      <w:r w:rsidRPr="00B05B4E">
        <w:t>4.</w:t>
      </w:r>
      <w:r w:rsidR="00D56B43">
        <w:t xml:space="preserve"> </w:t>
      </w:r>
      <w:r w:rsidRPr="00B05B4E">
        <w:t>W przypadku</w:t>
      </w:r>
      <w:r w:rsidR="00E725A4" w:rsidRPr="00B05B4E">
        <w:t xml:space="preserve"> </w:t>
      </w:r>
      <w:r w:rsidR="00D56B43">
        <w:t>wystąpienia okoliczności siły w</w:t>
      </w:r>
      <w:r w:rsidRPr="00B05B4E">
        <w:t xml:space="preserve">yższej mających wpływ na wykonanie zobowiązania </w:t>
      </w:r>
      <w:r w:rsidR="000D36C3" w:rsidRPr="00B05B4E">
        <w:t>umow</w:t>
      </w:r>
      <w:r w:rsidRPr="00B05B4E">
        <w:t>nego, żadna ze Stron</w:t>
      </w:r>
      <w:r w:rsidR="00E725A4" w:rsidRPr="00B05B4E">
        <w:t xml:space="preserve"> </w:t>
      </w:r>
      <w:r w:rsidRPr="00B05B4E">
        <w:t>nie może domagać się odszkodowania</w:t>
      </w:r>
      <w:r w:rsidR="00254048">
        <w:t xml:space="preserve">, </w:t>
      </w:r>
      <w:r w:rsidRPr="00B05B4E">
        <w:t xml:space="preserve">ani kar </w:t>
      </w:r>
      <w:r w:rsidR="000D36C3" w:rsidRPr="00B05B4E">
        <w:t>umow</w:t>
      </w:r>
      <w:r w:rsidRPr="00B05B4E">
        <w:t>nych.</w:t>
      </w:r>
    </w:p>
    <w:p w14:paraId="4A9D4645" w14:textId="77777777" w:rsidR="00254048" w:rsidRDefault="00E725A4" w:rsidP="00E725A4">
      <w:pPr>
        <w:jc w:val="center"/>
        <w:rPr>
          <w:b/>
        </w:rPr>
      </w:pPr>
      <w:r w:rsidRPr="003F2976">
        <w:rPr>
          <w:b/>
        </w:rPr>
        <w:t>§ 12</w:t>
      </w:r>
      <w:r w:rsidR="00254048">
        <w:rPr>
          <w:b/>
        </w:rPr>
        <w:t>.</w:t>
      </w:r>
    </w:p>
    <w:p w14:paraId="0CCB2E04" w14:textId="04FA5828" w:rsidR="00AB5559" w:rsidRPr="003F2976" w:rsidRDefault="00E725A4" w:rsidP="00E725A4">
      <w:pPr>
        <w:jc w:val="center"/>
        <w:rPr>
          <w:b/>
        </w:rPr>
      </w:pPr>
      <w:r w:rsidRPr="003F2976">
        <w:rPr>
          <w:b/>
        </w:rPr>
        <w:t xml:space="preserve"> </w:t>
      </w:r>
      <w:r w:rsidR="00AB5559" w:rsidRPr="003F2976">
        <w:rPr>
          <w:b/>
        </w:rPr>
        <w:t xml:space="preserve">Zmiany </w:t>
      </w:r>
      <w:r w:rsidR="00254048">
        <w:rPr>
          <w:b/>
        </w:rPr>
        <w:t>u</w:t>
      </w:r>
      <w:r w:rsidR="000D36C3" w:rsidRPr="003F2976">
        <w:rPr>
          <w:b/>
        </w:rPr>
        <w:t>mow</w:t>
      </w:r>
      <w:r w:rsidR="00AB5559" w:rsidRPr="003F2976">
        <w:rPr>
          <w:b/>
        </w:rPr>
        <w:t>y</w:t>
      </w:r>
    </w:p>
    <w:p w14:paraId="475CCF89" w14:textId="3B5840FE" w:rsidR="00AB5559" w:rsidRPr="00B05B4E" w:rsidRDefault="00AB5559" w:rsidP="00E725A4">
      <w:pPr>
        <w:ind w:left="284" w:hanging="284"/>
      </w:pPr>
      <w:r w:rsidRPr="00B05B4E">
        <w:t>1. Wszelkie zmia</w:t>
      </w:r>
      <w:r w:rsidR="003F2976">
        <w:t>ny u</w:t>
      </w:r>
      <w:r w:rsidR="000D36C3" w:rsidRPr="00B05B4E">
        <w:t>mow</w:t>
      </w:r>
      <w:r w:rsidR="003F2976">
        <w:t>y</w:t>
      </w:r>
      <w:r w:rsidRPr="00B05B4E">
        <w:t xml:space="preserve"> wymagają zgodnej woli Stron wyrażonej w formie pisemnej, pod rygorem</w:t>
      </w:r>
      <w:r w:rsidR="00E725A4" w:rsidRPr="00B05B4E">
        <w:t xml:space="preserve"> </w:t>
      </w:r>
      <w:r w:rsidRPr="00B05B4E">
        <w:t>nieważności, w szczególności na warunkach opisanych poniżej, w sytuacjach, gdy:</w:t>
      </w:r>
    </w:p>
    <w:p w14:paraId="78AED433" w14:textId="304FE2D2" w:rsidR="00AB5559" w:rsidRPr="00B05B4E" w:rsidRDefault="003F2976" w:rsidP="00E725A4">
      <w:pPr>
        <w:ind w:left="567" w:hanging="283"/>
      </w:pPr>
      <w:r>
        <w:t xml:space="preserve"> 1)</w:t>
      </w:r>
      <w:r w:rsidR="00AB5559" w:rsidRPr="00B05B4E">
        <w:t xml:space="preserve"> nastąpi zmiana powszechnie obowiązujących przepisów prawa w zakresie mającym wpływ na realizację</w:t>
      </w:r>
      <w:r w:rsidR="00E725A4" w:rsidRPr="00B05B4E">
        <w:t xml:space="preserve"> </w:t>
      </w:r>
      <w:r w:rsidR="00AB5559" w:rsidRPr="00B05B4E">
        <w:t xml:space="preserve">przedmiotu </w:t>
      </w:r>
      <w:r>
        <w:t>u</w:t>
      </w:r>
      <w:r w:rsidR="000D36C3" w:rsidRPr="00B05B4E">
        <w:t>mow</w:t>
      </w:r>
      <w:r w:rsidR="00AB5559" w:rsidRPr="00B05B4E">
        <w:t>y (w tym nastąpi zmiana obowiązującej stawki podatku VAT, która będzie powodowała</w:t>
      </w:r>
      <w:r w:rsidR="00E725A4" w:rsidRPr="00B05B4E">
        <w:t xml:space="preserve"> zmianę c</w:t>
      </w:r>
      <w:r w:rsidR="00AB5559" w:rsidRPr="00B05B4E">
        <w:t xml:space="preserve">eny </w:t>
      </w:r>
      <w:r w:rsidR="00E725A4" w:rsidRPr="00B05B4E">
        <w:t>u</w:t>
      </w:r>
      <w:r w:rsidR="000D36C3" w:rsidRPr="00B05B4E">
        <w:t>mow</w:t>
      </w:r>
      <w:r w:rsidR="00AB5559" w:rsidRPr="00B05B4E">
        <w:t xml:space="preserve">y) – zmiana </w:t>
      </w:r>
      <w:r>
        <w:t>u</w:t>
      </w:r>
      <w:r w:rsidR="000D36C3" w:rsidRPr="00B05B4E">
        <w:t>mow</w:t>
      </w:r>
      <w:r w:rsidR="00E725A4" w:rsidRPr="00B05B4E">
        <w:t>y dotyczyć może zwiększenia c</w:t>
      </w:r>
      <w:r w:rsidR="00AB5559" w:rsidRPr="00B05B4E">
        <w:t xml:space="preserve">eny </w:t>
      </w:r>
      <w:r w:rsidR="00E725A4" w:rsidRPr="00B05B4E">
        <w:t>u</w:t>
      </w:r>
      <w:r w:rsidR="000D36C3" w:rsidRPr="00B05B4E">
        <w:t>mow</w:t>
      </w:r>
      <w:r w:rsidR="00AB5559" w:rsidRPr="00B05B4E">
        <w:t>y (jedynie w przypadku</w:t>
      </w:r>
      <w:r w:rsidR="00E725A4" w:rsidRPr="00B05B4E">
        <w:t xml:space="preserve"> </w:t>
      </w:r>
      <w:r w:rsidR="00AB5559" w:rsidRPr="00B05B4E">
        <w:t xml:space="preserve">zwiększenia stawki podatku VAT w stosunku do stawki określonej w </w:t>
      </w:r>
      <w:r>
        <w:t>u</w:t>
      </w:r>
      <w:r w:rsidR="000D36C3" w:rsidRPr="00B05B4E">
        <w:t>mow</w:t>
      </w:r>
      <w:r w:rsidR="00E725A4" w:rsidRPr="00B05B4E">
        <w:t>ie) lub obniżenia c</w:t>
      </w:r>
      <w:r w:rsidR="00AB5559" w:rsidRPr="00B05B4E">
        <w:t xml:space="preserve">eny </w:t>
      </w:r>
      <w:r>
        <w:t>u</w:t>
      </w:r>
      <w:r w:rsidR="000D36C3" w:rsidRPr="00B05B4E">
        <w:t>mow</w:t>
      </w:r>
      <w:r w:rsidR="00AB5559" w:rsidRPr="00B05B4E">
        <w:t>y</w:t>
      </w:r>
      <w:r w:rsidR="00E725A4" w:rsidRPr="00B05B4E">
        <w:t xml:space="preserve"> </w:t>
      </w:r>
      <w:r w:rsidR="00AB5559" w:rsidRPr="00B05B4E">
        <w:t xml:space="preserve">lub zmiany terminu realizacji przedmiotu </w:t>
      </w:r>
      <w:r>
        <w:t>u</w:t>
      </w:r>
      <w:r w:rsidR="000D36C3" w:rsidRPr="00B05B4E">
        <w:t>mow</w:t>
      </w:r>
      <w:r w:rsidR="00AB5559" w:rsidRPr="00B05B4E">
        <w:t xml:space="preserve">y lub zmiany przedmiotu </w:t>
      </w:r>
      <w:r>
        <w:t>u</w:t>
      </w:r>
      <w:r w:rsidR="000D36C3" w:rsidRPr="00B05B4E">
        <w:t>mow</w:t>
      </w:r>
      <w:r w:rsidR="00E725A4" w:rsidRPr="00B05B4E">
        <w:t xml:space="preserve">y w zakresie </w:t>
      </w:r>
      <w:r>
        <w:t xml:space="preserve"> jakościowym,</w:t>
      </w:r>
    </w:p>
    <w:p w14:paraId="7ECEC603" w14:textId="7C6A6125" w:rsidR="00AB5559" w:rsidRPr="00B05B4E" w:rsidRDefault="00E725A4" w:rsidP="00E725A4">
      <w:pPr>
        <w:tabs>
          <w:tab w:val="left" w:pos="284"/>
        </w:tabs>
        <w:ind w:left="567" w:hanging="567"/>
      </w:pPr>
      <w:r w:rsidRPr="00B05B4E">
        <w:t xml:space="preserve">     </w:t>
      </w:r>
      <w:r w:rsidR="003F2976">
        <w:t>2)</w:t>
      </w:r>
      <w:r w:rsidR="00AB5559" w:rsidRPr="00B05B4E">
        <w:t xml:space="preserve"> w trakcie realizacji </w:t>
      </w:r>
      <w:r w:rsidR="003F2976">
        <w:t>u</w:t>
      </w:r>
      <w:r w:rsidR="000D36C3" w:rsidRPr="00B05B4E">
        <w:t>mow</w:t>
      </w:r>
      <w:r w:rsidR="00AB5559" w:rsidRPr="00B05B4E">
        <w:t>y wystąpi konieczności wprowadzen</w:t>
      </w:r>
      <w:r w:rsidRPr="00B05B4E">
        <w:t>ia zmian do sposobu realizacji p</w:t>
      </w:r>
      <w:r w:rsidR="00AB5559" w:rsidRPr="00B05B4E">
        <w:t>rzedmiotu</w:t>
      </w:r>
      <w:r w:rsidRPr="00B05B4E">
        <w:t xml:space="preserve"> </w:t>
      </w:r>
      <w:r w:rsidR="003F2976">
        <w:t>u</w:t>
      </w:r>
      <w:r w:rsidR="000D36C3" w:rsidRPr="00B05B4E">
        <w:t>mow</w:t>
      </w:r>
      <w:r w:rsidR="00AB5559" w:rsidRPr="00B05B4E">
        <w:t xml:space="preserve">y, której nie można było przewidzieć przed zawarciem </w:t>
      </w:r>
      <w:r w:rsidR="003F2976">
        <w:t>u</w:t>
      </w:r>
      <w:r w:rsidR="000D36C3" w:rsidRPr="00B05B4E">
        <w:t>mow</w:t>
      </w:r>
      <w:r w:rsidR="003F2976">
        <w:t>y,</w:t>
      </w:r>
    </w:p>
    <w:p w14:paraId="3048A550" w14:textId="042DF574" w:rsidR="00AB5559" w:rsidRPr="00B05B4E" w:rsidRDefault="00E725A4" w:rsidP="00E725A4">
      <w:pPr>
        <w:ind w:left="567" w:hanging="567"/>
      </w:pPr>
      <w:r w:rsidRPr="00B05B4E">
        <w:t xml:space="preserve">     </w:t>
      </w:r>
      <w:r w:rsidR="003F2976">
        <w:t>3)</w:t>
      </w:r>
      <w:r w:rsidR="00AB5559" w:rsidRPr="00B05B4E">
        <w:t xml:space="preserve"> wynikną rozbieżności lub niejasności w rozumieniu pojęć użytych w </w:t>
      </w:r>
      <w:r w:rsidR="003F2976">
        <w:t>u</w:t>
      </w:r>
      <w:r w:rsidR="000D36C3" w:rsidRPr="00B05B4E">
        <w:t>mow</w:t>
      </w:r>
      <w:r w:rsidR="00AB5559" w:rsidRPr="00B05B4E">
        <w:t>ie, których nie można usunąć</w:t>
      </w:r>
      <w:r w:rsidRPr="00B05B4E">
        <w:t xml:space="preserve"> </w:t>
      </w:r>
      <w:r w:rsidR="00AB5559" w:rsidRPr="00B05B4E">
        <w:t xml:space="preserve">w inny sposób, a zmiana będzie umożliwiać usunięcie rozbieżności </w:t>
      </w:r>
      <w:r w:rsidR="003F2976">
        <w:t xml:space="preserve">                                 </w:t>
      </w:r>
      <w:r w:rsidR="00AB5559" w:rsidRPr="00B05B4E">
        <w:t xml:space="preserve">i doprecyzowanie </w:t>
      </w:r>
      <w:r w:rsidR="003F2976">
        <w:t>u</w:t>
      </w:r>
      <w:r w:rsidR="000D36C3" w:rsidRPr="00B05B4E">
        <w:t>mow</w:t>
      </w:r>
      <w:r w:rsidR="00AB5559" w:rsidRPr="00B05B4E">
        <w:t>y w celu</w:t>
      </w:r>
      <w:r w:rsidRPr="00B05B4E">
        <w:t xml:space="preserve"> </w:t>
      </w:r>
      <w:r w:rsidR="00AB5559" w:rsidRPr="00B05B4E">
        <w:t xml:space="preserve">jednoznacznej interpretacji jej zapisów przez Strony – zmiana </w:t>
      </w:r>
      <w:r w:rsidR="003F2976">
        <w:t>u</w:t>
      </w:r>
      <w:r w:rsidR="000D36C3" w:rsidRPr="00B05B4E">
        <w:t>mow</w:t>
      </w:r>
      <w:r w:rsidR="00AB5559" w:rsidRPr="00B05B4E">
        <w:t>y dotyczyć może zdefiniowania</w:t>
      </w:r>
      <w:r w:rsidRPr="00B05B4E">
        <w:t xml:space="preserve"> </w:t>
      </w:r>
      <w:r w:rsidR="00AB5559" w:rsidRPr="00B05B4E">
        <w:t>lub doprecyzowania takich pojęć w sposób jednoznacz</w:t>
      </w:r>
      <w:r w:rsidR="003F2976">
        <w:t>nie zrozumiały dla obydwu Stron,</w:t>
      </w:r>
    </w:p>
    <w:p w14:paraId="69FCF20A" w14:textId="4782C424" w:rsidR="00AB5559" w:rsidRPr="00B05B4E" w:rsidRDefault="00E725A4" w:rsidP="00E725A4">
      <w:pPr>
        <w:ind w:left="567" w:hanging="567"/>
      </w:pPr>
      <w:r w:rsidRPr="00B05B4E">
        <w:t xml:space="preserve">    </w:t>
      </w:r>
      <w:r w:rsidR="003F2976">
        <w:t>4)</w:t>
      </w:r>
      <w:r w:rsidR="00AB5559" w:rsidRPr="00B05B4E">
        <w:t xml:space="preserve"> zaistnieją zdarzenia o charakterze siły wyższej, niezależne od Stron, które uniemożliwiłyby terminowe</w:t>
      </w:r>
      <w:r w:rsidRPr="00B05B4E">
        <w:t xml:space="preserve"> </w:t>
      </w:r>
      <w:r w:rsidR="00AB5559" w:rsidRPr="00B05B4E">
        <w:t xml:space="preserve">wykonanie zobowiązań – w takim przypadku Strony ustalą zasadność </w:t>
      </w:r>
      <w:r w:rsidR="003F2976">
        <w:t xml:space="preserve">                                    </w:t>
      </w:r>
      <w:r w:rsidR="00AB5559" w:rsidRPr="00B05B4E">
        <w:t>i możliwość wydłużenia terminu</w:t>
      </w:r>
      <w:r w:rsidRPr="00B05B4E">
        <w:t xml:space="preserve"> </w:t>
      </w:r>
      <w:r w:rsidR="00AB5559" w:rsidRPr="00B05B4E">
        <w:t xml:space="preserve">realizacji </w:t>
      </w:r>
      <w:r w:rsidR="003F2976">
        <w:t>u</w:t>
      </w:r>
      <w:r w:rsidR="000D36C3" w:rsidRPr="00B05B4E">
        <w:t>mow</w:t>
      </w:r>
      <w:r w:rsidR="00AB5559" w:rsidRPr="00B05B4E">
        <w:t>y o czas faktycznego wstrzymania realizacji ze względu na zaistnienie zdarzeń</w:t>
      </w:r>
      <w:r w:rsidRPr="00B05B4E">
        <w:t xml:space="preserve"> </w:t>
      </w:r>
      <w:r w:rsidR="003F2976">
        <w:t>o charakterze siły wyższej,</w:t>
      </w:r>
    </w:p>
    <w:p w14:paraId="01DA3A7A" w14:textId="40C9A42E" w:rsidR="00AB5559" w:rsidRDefault="00E725A4" w:rsidP="00E725A4">
      <w:pPr>
        <w:ind w:left="426" w:hanging="426"/>
      </w:pPr>
      <w:r w:rsidRPr="00B05B4E">
        <w:t xml:space="preserve">   </w:t>
      </w:r>
      <w:r w:rsidR="003F2976">
        <w:t>5)</w:t>
      </w:r>
      <w:r w:rsidR="00AB5559" w:rsidRPr="00B05B4E">
        <w:t xml:space="preserve"> dost</w:t>
      </w:r>
      <w:r w:rsidRPr="00B05B4E">
        <w:t>awa p</w:t>
      </w:r>
      <w:r w:rsidR="00AB5559" w:rsidRPr="00B05B4E">
        <w:t xml:space="preserve">ojazdu, który miał być dostarczony w ramach </w:t>
      </w:r>
      <w:r w:rsidR="003F2976">
        <w:t>u</w:t>
      </w:r>
      <w:r w:rsidR="000D36C3" w:rsidRPr="00B05B4E">
        <w:t>mow</w:t>
      </w:r>
      <w:r w:rsidR="00AB5559" w:rsidRPr="00B05B4E">
        <w:t xml:space="preserve">y okaże się niemożliwa </w:t>
      </w:r>
      <w:r w:rsidR="003F2976">
        <w:t xml:space="preserve">                             </w:t>
      </w:r>
      <w:r w:rsidR="00AB5559" w:rsidRPr="00B05B4E">
        <w:t>z obiektywnych</w:t>
      </w:r>
      <w:r w:rsidRPr="00B05B4E">
        <w:t xml:space="preserve"> </w:t>
      </w:r>
      <w:r w:rsidR="00AB5559" w:rsidRPr="00B05B4E">
        <w:t>powodów, np. z pow</w:t>
      </w:r>
      <w:r w:rsidR="003F2976">
        <w:t>odu zakończenia produkcji tego p</w:t>
      </w:r>
      <w:r w:rsidR="00AB5559" w:rsidRPr="00B05B4E">
        <w:t>ojazdu lub braku jego dostępności na rynku</w:t>
      </w:r>
      <w:r w:rsidRPr="00B05B4E">
        <w:t xml:space="preserve"> </w:t>
      </w:r>
      <w:r w:rsidR="00AB5559" w:rsidRPr="00B05B4E">
        <w:t xml:space="preserve">po dacie wejścia w życie </w:t>
      </w:r>
      <w:r w:rsidR="003F2976">
        <w:t>u</w:t>
      </w:r>
      <w:r w:rsidR="000D36C3" w:rsidRPr="00B05B4E">
        <w:t>mow</w:t>
      </w:r>
      <w:r w:rsidR="00AB5559" w:rsidRPr="00B05B4E">
        <w:t xml:space="preserve">y. Jest to zmiana </w:t>
      </w:r>
      <w:r w:rsidR="003F2976">
        <w:t>u</w:t>
      </w:r>
      <w:r w:rsidR="000D36C3" w:rsidRPr="00B05B4E">
        <w:t>mow</w:t>
      </w:r>
      <w:r w:rsidR="00AB5559" w:rsidRPr="00B05B4E">
        <w:t xml:space="preserve">y wymagająca aneksu do </w:t>
      </w:r>
      <w:r w:rsidR="003F2976">
        <w:t>u</w:t>
      </w:r>
      <w:r w:rsidR="000D36C3" w:rsidRPr="00B05B4E">
        <w:t>mow</w:t>
      </w:r>
      <w:r w:rsidR="003F2976">
        <w:t>y.</w:t>
      </w:r>
    </w:p>
    <w:p w14:paraId="12AC558D" w14:textId="785AB7B8" w:rsidR="00254048" w:rsidRDefault="00254048" w:rsidP="00E725A4">
      <w:pPr>
        <w:ind w:left="426" w:hanging="426"/>
      </w:pPr>
    </w:p>
    <w:p w14:paraId="4B470235" w14:textId="7E2C8889" w:rsidR="00254048" w:rsidRDefault="00254048" w:rsidP="00E725A4">
      <w:pPr>
        <w:ind w:left="426" w:hanging="426"/>
      </w:pPr>
    </w:p>
    <w:p w14:paraId="0D7EF572" w14:textId="5A9ACBB0" w:rsidR="00254048" w:rsidRDefault="00254048" w:rsidP="00E725A4">
      <w:pPr>
        <w:ind w:left="426" w:hanging="426"/>
      </w:pPr>
    </w:p>
    <w:p w14:paraId="7F84FE65" w14:textId="77777777" w:rsidR="00254048" w:rsidRPr="00B05B4E" w:rsidRDefault="00254048" w:rsidP="00E725A4">
      <w:pPr>
        <w:ind w:left="426" w:hanging="426"/>
      </w:pPr>
    </w:p>
    <w:p w14:paraId="1B3AFB5B" w14:textId="77777777" w:rsidR="00254048" w:rsidRDefault="00E725A4" w:rsidP="00E725A4">
      <w:pPr>
        <w:spacing w:before="120" w:after="60"/>
        <w:jc w:val="center"/>
        <w:rPr>
          <w:b/>
        </w:rPr>
      </w:pPr>
      <w:r w:rsidRPr="00B05B4E">
        <w:rPr>
          <w:b/>
        </w:rPr>
        <w:lastRenderedPageBreak/>
        <w:t xml:space="preserve">§ 12. </w:t>
      </w:r>
    </w:p>
    <w:p w14:paraId="6F73CD18" w14:textId="1314ACEF" w:rsidR="00E725A4" w:rsidRPr="00B05B4E" w:rsidRDefault="00E725A4" w:rsidP="00E725A4">
      <w:pPr>
        <w:spacing w:before="120" w:after="60"/>
        <w:jc w:val="center"/>
        <w:rPr>
          <w:b/>
        </w:rPr>
      </w:pPr>
      <w:r w:rsidRPr="00B05B4E">
        <w:rPr>
          <w:b/>
        </w:rPr>
        <w:t>Postanowienia końcowe</w:t>
      </w:r>
    </w:p>
    <w:p w14:paraId="488FFB71" w14:textId="77777777" w:rsidR="00E725A4" w:rsidRPr="00B05B4E" w:rsidRDefault="00E725A4" w:rsidP="00E725A4">
      <w:pPr>
        <w:ind w:left="284" w:hanging="284"/>
      </w:pPr>
      <w:r w:rsidRPr="00B05B4E">
        <w:t>1.  O ile z umowy nie wynika inaczej, wszelkie zmiany umowy wymagają formy pisemnej, pod rygorem nieważności.</w:t>
      </w:r>
    </w:p>
    <w:p w14:paraId="56AE0347" w14:textId="2262F6CB" w:rsidR="00E725A4" w:rsidRPr="00B05B4E" w:rsidRDefault="00E725A4" w:rsidP="00E725A4">
      <w:r w:rsidRPr="00B05B4E">
        <w:t xml:space="preserve">2. Integralną częścią umowy </w:t>
      </w:r>
      <w:r w:rsidR="00B05B4E">
        <w:t>są:</w:t>
      </w:r>
    </w:p>
    <w:p w14:paraId="35FCE699" w14:textId="6F00D1FE" w:rsidR="00E725A4" w:rsidRPr="00B05B4E" w:rsidRDefault="00E725A4" w:rsidP="00E725A4">
      <w:r w:rsidRPr="00B05B4E">
        <w:t xml:space="preserve">   </w:t>
      </w:r>
      <w:r w:rsidR="003F2976">
        <w:t>1)</w:t>
      </w:r>
      <w:r w:rsidRPr="00B05B4E">
        <w:t xml:space="preserve"> </w:t>
      </w:r>
      <w:r w:rsidR="00254048">
        <w:t>z</w:t>
      </w:r>
      <w:r w:rsidRPr="00B05B4E">
        <w:t>ałącznik nr 1 - Opis Przedmiotu Zamówienia</w:t>
      </w:r>
      <w:r w:rsidR="003F2976">
        <w:t>,</w:t>
      </w:r>
    </w:p>
    <w:p w14:paraId="42275BB7" w14:textId="3FC0FCBA" w:rsidR="00E725A4" w:rsidRPr="00B05B4E" w:rsidRDefault="00E725A4" w:rsidP="00E725A4">
      <w:r w:rsidRPr="00B05B4E">
        <w:t xml:space="preserve">   </w:t>
      </w:r>
      <w:r w:rsidR="003F2976">
        <w:t xml:space="preserve">2) </w:t>
      </w:r>
      <w:r w:rsidR="00254048">
        <w:t>z</w:t>
      </w:r>
      <w:r w:rsidR="003F2976">
        <w:t>ałącznik nr 2 - o</w:t>
      </w:r>
      <w:r w:rsidRPr="00B05B4E">
        <w:t xml:space="preserve">ferta </w:t>
      </w:r>
      <w:r w:rsidR="00B05B4E">
        <w:t xml:space="preserve">cenowa </w:t>
      </w:r>
      <w:r w:rsidRPr="00B05B4E">
        <w:t>Wykonawcy</w:t>
      </w:r>
    </w:p>
    <w:p w14:paraId="7AF6570A" w14:textId="2D43EDD9" w:rsidR="00E725A4" w:rsidRPr="00B05B4E" w:rsidRDefault="00E725A4" w:rsidP="00E725A4">
      <w:r w:rsidRPr="00B05B4E">
        <w:t xml:space="preserve">   </w:t>
      </w:r>
      <w:r w:rsidR="003F2976">
        <w:t xml:space="preserve">3) </w:t>
      </w:r>
      <w:r w:rsidR="00254048">
        <w:t>z</w:t>
      </w:r>
      <w:r w:rsidR="003F2976">
        <w:t>ałącznik nr 3 – w</w:t>
      </w:r>
      <w:r w:rsidRPr="00B05B4E">
        <w:t xml:space="preserve">zór </w:t>
      </w:r>
      <w:r w:rsidR="00254048">
        <w:t>p</w:t>
      </w:r>
      <w:r w:rsidRPr="00B05B4E">
        <w:t xml:space="preserve">rotokołu </w:t>
      </w:r>
      <w:r w:rsidR="00254048">
        <w:t>o</w:t>
      </w:r>
      <w:r w:rsidRPr="00B05B4E">
        <w:t xml:space="preserve">dbioru </w:t>
      </w:r>
      <w:r w:rsidR="00254048">
        <w:t>w</w:t>
      </w:r>
      <w:r w:rsidRPr="00B05B4E">
        <w:t>stępnego,</w:t>
      </w:r>
    </w:p>
    <w:p w14:paraId="26190ABD" w14:textId="64077541" w:rsidR="00E725A4" w:rsidRPr="00B05B4E" w:rsidRDefault="00E725A4" w:rsidP="00E725A4">
      <w:r w:rsidRPr="00B05B4E">
        <w:t xml:space="preserve">   </w:t>
      </w:r>
      <w:r w:rsidR="003F2976">
        <w:t xml:space="preserve">4) </w:t>
      </w:r>
      <w:r w:rsidR="00254048">
        <w:t>z</w:t>
      </w:r>
      <w:r w:rsidR="003F2976">
        <w:t>ałącznik nr 4 – w</w:t>
      </w:r>
      <w:r w:rsidRPr="00B05B4E">
        <w:t xml:space="preserve">zór </w:t>
      </w:r>
      <w:r w:rsidR="00254048">
        <w:t>p</w:t>
      </w:r>
      <w:r w:rsidRPr="00B05B4E">
        <w:t xml:space="preserve">rotokołu </w:t>
      </w:r>
      <w:r w:rsidR="00254048">
        <w:t>o</w:t>
      </w:r>
      <w:r w:rsidRPr="00B05B4E">
        <w:t xml:space="preserve">dbioru </w:t>
      </w:r>
      <w:r w:rsidR="00254048">
        <w:t>k</w:t>
      </w:r>
      <w:r w:rsidRPr="00B05B4E">
        <w:t>ońcowego.</w:t>
      </w:r>
    </w:p>
    <w:p w14:paraId="24CDC1A3" w14:textId="2C9FC2DF" w:rsidR="00E725A4" w:rsidRPr="00B05B4E" w:rsidRDefault="00E725A4" w:rsidP="00E725A4">
      <w:r w:rsidRPr="00B05B4E">
        <w:t xml:space="preserve">       …………………………………….. ……………………………………………</w:t>
      </w:r>
    </w:p>
    <w:p w14:paraId="6CC0A3D7" w14:textId="7A7385E0" w:rsidR="00E725A4" w:rsidRPr="00B05B4E" w:rsidRDefault="00E725A4" w:rsidP="00E725A4">
      <w:pPr>
        <w:ind w:left="284" w:hanging="284"/>
      </w:pPr>
      <w:r w:rsidRPr="00B05B4E">
        <w:t>3. We wszystkich sprawach nieuregulowanych w niniejszej umowie zastosowanie m</w:t>
      </w:r>
      <w:r w:rsidR="003F2976">
        <w:t>ają przepisy k</w:t>
      </w:r>
      <w:r w:rsidRPr="00B05B4E">
        <w:t xml:space="preserve">odeksu cywilnego oraz przepisy ustawy z dnia 11 września 2019 r. Prawo zamówień publicznych </w:t>
      </w:r>
      <w:r w:rsidR="003F2976" w:rsidRPr="003F2976">
        <w:t xml:space="preserve">(Dz.U. z 2022 r. poz. 1710 </w:t>
      </w:r>
      <w:proofErr w:type="spellStart"/>
      <w:r w:rsidR="003F2976" w:rsidRPr="003F2976">
        <w:t>t.j</w:t>
      </w:r>
      <w:proofErr w:type="spellEnd"/>
      <w:r w:rsidR="003F2976" w:rsidRPr="003F2976">
        <w:t>. ze zm.</w:t>
      </w:r>
      <w:r w:rsidRPr="00B05B4E">
        <w:t>).</w:t>
      </w:r>
    </w:p>
    <w:p w14:paraId="355A6245" w14:textId="4B35B4B5" w:rsidR="00E725A4" w:rsidRPr="00B05B4E" w:rsidRDefault="00E725A4" w:rsidP="00E725A4">
      <w:pPr>
        <w:ind w:left="284" w:hanging="284"/>
      </w:pPr>
      <w:r w:rsidRPr="00B05B4E">
        <w:t>4. Spory wynikłe na tle realizacji niniejszej umowy będą rozpatry</w:t>
      </w:r>
      <w:r w:rsidR="003F2976">
        <w:t>wane przez sąd właściwy miejscowo</w:t>
      </w:r>
      <w:r w:rsidRPr="00B05B4E">
        <w:t xml:space="preserve"> dla siedziby jednostki Zamawiającego </w:t>
      </w:r>
      <w:r w:rsidR="003F2976">
        <w:t>tj.</w:t>
      </w:r>
      <w:r w:rsidRPr="00B05B4E">
        <w:t xml:space="preserve"> Zarząd Zlewni w Opolu.</w:t>
      </w:r>
    </w:p>
    <w:p w14:paraId="6778D1F2" w14:textId="77777777" w:rsidR="00E725A4" w:rsidRPr="00B05B4E" w:rsidRDefault="00E725A4" w:rsidP="00E725A4">
      <w:pPr>
        <w:ind w:left="284" w:hanging="284"/>
      </w:pPr>
      <w:r w:rsidRPr="00B05B4E">
        <w:t xml:space="preserve">5. Nieważność któregokolwiek z zapisów umowy pozostaje bez wpływu na ważność jej pozostałych postanowień. </w:t>
      </w:r>
    </w:p>
    <w:p w14:paraId="211B2BCC" w14:textId="1CA68A2E" w:rsidR="00E725A4" w:rsidRPr="00B05B4E" w:rsidRDefault="00E725A4" w:rsidP="00E725A4">
      <w:pPr>
        <w:ind w:left="284" w:hanging="284"/>
      </w:pPr>
      <w:r w:rsidRPr="00B05B4E">
        <w:t>6. Umowę sporządzono w 4 egzemplarzach, jeden egzemplarz otrzymuje Wykonawca, trzy egzemplarze - Zamawiający.</w:t>
      </w:r>
    </w:p>
    <w:p w14:paraId="5CC6B00C" w14:textId="383035AD" w:rsidR="00E725A4" w:rsidRPr="00B05B4E" w:rsidRDefault="00E725A4" w:rsidP="00E725A4">
      <w:pPr>
        <w:ind w:left="284" w:hanging="284"/>
      </w:pPr>
      <w:r w:rsidRPr="00B05B4E">
        <w:t>7. Umowa wchodzi w życie z dniem jej podpisania, a w przypadku złożenia podpisów w różnych datach, za dzień  podpisania umowy uważa się datę złożenia ostatniego podpisu.</w:t>
      </w:r>
    </w:p>
    <w:p w14:paraId="0D4BE532" w14:textId="77777777" w:rsidR="00E725A4" w:rsidRPr="00B05B4E" w:rsidRDefault="00E725A4" w:rsidP="00E725A4"/>
    <w:p w14:paraId="33A462CA" w14:textId="77777777" w:rsidR="00E725A4" w:rsidRPr="00B05B4E" w:rsidRDefault="00E725A4" w:rsidP="00E725A4"/>
    <w:p w14:paraId="446EBEFE" w14:textId="77777777" w:rsidR="00E725A4" w:rsidRPr="00254048" w:rsidRDefault="00E725A4" w:rsidP="00E725A4">
      <w:pPr>
        <w:rPr>
          <w:b/>
          <w:bCs/>
        </w:rPr>
      </w:pPr>
      <w:r w:rsidRPr="00B05B4E">
        <w:t xml:space="preserve">        </w:t>
      </w:r>
      <w:r w:rsidRPr="00254048">
        <w:rPr>
          <w:b/>
          <w:bCs/>
        </w:rPr>
        <w:t>WYKONAWCA                                                                    ZAMAWIAJĄCY</w:t>
      </w:r>
    </w:p>
    <w:p w14:paraId="67A1E76B" w14:textId="77777777" w:rsidR="00E725A4" w:rsidRPr="00B05B4E" w:rsidRDefault="00E725A4" w:rsidP="00E725A4">
      <w:r w:rsidRPr="00B05B4E">
        <w:t xml:space="preserve"> </w:t>
      </w:r>
    </w:p>
    <w:p w14:paraId="4937E935" w14:textId="77777777" w:rsidR="00E725A4" w:rsidRDefault="00E725A4" w:rsidP="00E725A4">
      <w:r w:rsidRPr="00B05B4E">
        <w:t xml:space="preserve">   . . . . . . . . . . . . . . . . . . . .</w:t>
      </w:r>
      <w:r>
        <w:t xml:space="preserve">                                                           . . . . . . . . . . . . . . . . . . . .</w:t>
      </w:r>
    </w:p>
    <w:sectPr w:rsidR="00E725A4" w:rsidSect="00E725A4">
      <w:footerReference w:type="default" r:id="rId8"/>
      <w:pgSz w:w="11906" w:h="16838"/>
      <w:pgMar w:top="1134" w:right="1134" w:bottom="79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487F" w14:textId="77777777" w:rsidR="00381A0D" w:rsidRDefault="00381A0D" w:rsidP="00E725A4">
      <w:pPr>
        <w:spacing w:line="240" w:lineRule="auto"/>
      </w:pPr>
      <w:r>
        <w:separator/>
      </w:r>
    </w:p>
  </w:endnote>
  <w:endnote w:type="continuationSeparator" w:id="0">
    <w:p w14:paraId="5EC77289" w14:textId="77777777" w:rsidR="00381A0D" w:rsidRDefault="00381A0D" w:rsidP="00E725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i/>
        <w:sz w:val="16"/>
        <w:szCs w:val="16"/>
      </w:rPr>
      <w:id w:val="1415896765"/>
      <w:docPartObj>
        <w:docPartGallery w:val="Page Numbers (Bottom of Page)"/>
        <w:docPartUnique/>
      </w:docPartObj>
    </w:sdtPr>
    <w:sdtEndPr/>
    <w:sdtContent>
      <w:p w14:paraId="13491BE5" w14:textId="684A7EB7" w:rsidR="00FE201A" w:rsidRPr="00E725A4" w:rsidRDefault="00FE201A">
        <w:pPr>
          <w:pStyle w:val="Stopka"/>
          <w:jc w:val="right"/>
          <w:rPr>
            <w:rFonts w:eastAsiaTheme="majorEastAsia"/>
            <w:i/>
            <w:sz w:val="16"/>
            <w:szCs w:val="16"/>
          </w:rPr>
        </w:pPr>
        <w:r w:rsidRPr="00E725A4">
          <w:rPr>
            <w:rFonts w:eastAsiaTheme="majorEastAsia"/>
            <w:i/>
            <w:sz w:val="16"/>
            <w:szCs w:val="16"/>
          </w:rPr>
          <w:t xml:space="preserve">str. </w:t>
        </w:r>
        <w:r w:rsidRPr="00E725A4">
          <w:rPr>
            <w:rFonts w:eastAsiaTheme="minorEastAsia"/>
            <w:i/>
            <w:sz w:val="16"/>
            <w:szCs w:val="16"/>
          </w:rPr>
          <w:fldChar w:fldCharType="begin"/>
        </w:r>
        <w:r w:rsidRPr="00E725A4">
          <w:rPr>
            <w:i/>
            <w:sz w:val="16"/>
            <w:szCs w:val="16"/>
          </w:rPr>
          <w:instrText>PAGE    \* MERGEFORMAT</w:instrText>
        </w:r>
        <w:r w:rsidRPr="00E725A4">
          <w:rPr>
            <w:rFonts w:eastAsiaTheme="minorEastAsia"/>
            <w:i/>
            <w:sz w:val="16"/>
            <w:szCs w:val="16"/>
          </w:rPr>
          <w:fldChar w:fldCharType="separate"/>
        </w:r>
        <w:r w:rsidR="003F2976" w:rsidRPr="003F2976">
          <w:rPr>
            <w:rFonts w:eastAsiaTheme="majorEastAsia"/>
            <w:i/>
            <w:noProof/>
            <w:sz w:val="16"/>
            <w:szCs w:val="16"/>
          </w:rPr>
          <w:t>12</w:t>
        </w:r>
        <w:r w:rsidRPr="00E725A4">
          <w:rPr>
            <w:rFonts w:eastAsiaTheme="majorEastAsia"/>
            <w:i/>
            <w:sz w:val="16"/>
            <w:szCs w:val="16"/>
          </w:rPr>
          <w:fldChar w:fldCharType="end"/>
        </w:r>
      </w:p>
    </w:sdtContent>
  </w:sdt>
  <w:p w14:paraId="7294565E" w14:textId="77777777" w:rsidR="00FE201A" w:rsidRDefault="00FE20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2D51" w14:textId="77777777" w:rsidR="00381A0D" w:rsidRDefault="00381A0D" w:rsidP="00E725A4">
      <w:pPr>
        <w:spacing w:line="240" w:lineRule="auto"/>
      </w:pPr>
      <w:r>
        <w:separator/>
      </w:r>
    </w:p>
  </w:footnote>
  <w:footnote w:type="continuationSeparator" w:id="0">
    <w:p w14:paraId="7B446ACA" w14:textId="77777777" w:rsidR="00381A0D" w:rsidRDefault="00381A0D" w:rsidP="00E725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CDA"/>
    <w:multiLevelType w:val="hybridMultilevel"/>
    <w:tmpl w:val="944A4C32"/>
    <w:lvl w:ilvl="0" w:tplc="FB12904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 w15:restartNumberingAfterBreak="0">
    <w:nsid w:val="14DC6E64"/>
    <w:multiLevelType w:val="hybridMultilevel"/>
    <w:tmpl w:val="70B0698C"/>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1BB536E2"/>
    <w:multiLevelType w:val="hybridMultilevel"/>
    <w:tmpl w:val="8DB84910"/>
    <w:lvl w:ilvl="0" w:tplc="6C241DF4">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 w15:restartNumberingAfterBreak="0">
    <w:nsid w:val="7E746DB1"/>
    <w:multiLevelType w:val="hybridMultilevel"/>
    <w:tmpl w:val="E0781802"/>
    <w:lvl w:ilvl="0" w:tplc="77CE8418">
      <w:start w:val="1"/>
      <w:numFmt w:val="decimal"/>
      <w:lvlText w:val="%1)"/>
      <w:lvlJc w:val="left"/>
      <w:pPr>
        <w:ind w:left="1020" w:hanging="360"/>
      </w:pPr>
      <w:rPr>
        <w:color w:val="auto"/>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559"/>
    <w:rsid w:val="000B4C18"/>
    <w:rsid w:val="000B6530"/>
    <w:rsid w:val="000D36C3"/>
    <w:rsid w:val="000E2453"/>
    <w:rsid w:val="000F0D56"/>
    <w:rsid w:val="0012380F"/>
    <w:rsid w:val="00154710"/>
    <w:rsid w:val="001A09CD"/>
    <w:rsid w:val="001C532F"/>
    <w:rsid w:val="001C5620"/>
    <w:rsid w:val="001F7E4D"/>
    <w:rsid w:val="00202104"/>
    <w:rsid w:val="00220473"/>
    <w:rsid w:val="00254048"/>
    <w:rsid w:val="002C3A29"/>
    <w:rsid w:val="002C56E0"/>
    <w:rsid w:val="002D7887"/>
    <w:rsid w:val="002E01D8"/>
    <w:rsid w:val="002F088F"/>
    <w:rsid w:val="00302652"/>
    <w:rsid w:val="00305708"/>
    <w:rsid w:val="003155DE"/>
    <w:rsid w:val="00315B23"/>
    <w:rsid w:val="003318B7"/>
    <w:rsid w:val="00346926"/>
    <w:rsid w:val="00360F4C"/>
    <w:rsid w:val="0036320F"/>
    <w:rsid w:val="00381A0D"/>
    <w:rsid w:val="003D3967"/>
    <w:rsid w:val="003D461B"/>
    <w:rsid w:val="003E0A54"/>
    <w:rsid w:val="003E7BDE"/>
    <w:rsid w:val="003F04C4"/>
    <w:rsid w:val="003F12D4"/>
    <w:rsid w:val="003F2976"/>
    <w:rsid w:val="0041095E"/>
    <w:rsid w:val="00427F8F"/>
    <w:rsid w:val="00435886"/>
    <w:rsid w:val="00444EBA"/>
    <w:rsid w:val="004E5DFC"/>
    <w:rsid w:val="005106BF"/>
    <w:rsid w:val="005178E8"/>
    <w:rsid w:val="0054788D"/>
    <w:rsid w:val="0055562A"/>
    <w:rsid w:val="005633E0"/>
    <w:rsid w:val="00585B7B"/>
    <w:rsid w:val="00594486"/>
    <w:rsid w:val="005F2AB1"/>
    <w:rsid w:val="006640F2"/>
    <w:rsid w:val="006853BF"/>
    <w:rsid w:val="006A7D56"/>
    <w:rsid w:val="006E236B"/>
    <w:rsid w:val="007015E7"/>
    <w:rsid w:val="0072776B"/>
    <w:rsid w:val="007328B7"/>
    <w:rsid w:val="00737AB5"/>
    <w:rsid w:val="00741C65"/>
    <w:rsid w:val="00766375"/>
    <w:rsid w:val="00770058"/>
    <w:rsid w:val="00787BA2"/>
    <w:rsid w:val="008011DD"/>
    <w:rsid w:val="00825196"/>
    <w:rsid w:val="00875222"/>
    <w:rsid w:val="0088184E"/>
    <w:rsid w:val="00884E3E"/>
    <w:rsid w:val="0090727D"/>
    <w:rsid w:val="00907DE1"/>
    <w:rsid w:val="00930C3A"/>
    <w:rsid w:val="0094254E"/>
    <w:rsid w:val="009445E1"/>
    <w:rsid w:val="00947FA3"/>
    <w:rsid w:val="009C4A75"/>
    <w:rsid w:val="009E11F3"/>
    <w:rsid w:val="00A35343"/>
    <w:rsid w:val="00A43735"/>
    <w:rsid w:val="00A62E5B"/>
    <w:rsid w:val="00AA6334"/>
    <w:rsid w:val="00AA6952"/>
    <w:rsid w:val="00AB5559"/>
    <w:rsid w:val="00AB77BD"/>
    <w:rsid w:val="00AF4EC5"/>
    <w:rsid w:val="00B05B4E"/>
    <w:rsid w:val="00B227C1"/>
    <w:rsid w:val="00B3638B"/>
    <w:rsid w:val="00B90253"/>
    <w:rsid w:val="00B92FAC"/>
    <w:rsid w:val="00BD3CB5"/>
    <w:rsid w:val="00C00BC5"/>
    <w:rsid w:val="00C241C6"/>
    <w:rsid w:val="00C373AC"/>
    <w:rsid w:val="00C52564"/>
    <w:rsid w:val="00C94CF7"/>
    <w:rsid w:val="00CE0530"/>
    <w:rsid w:val="00CE694C"/>
    <w:rsid w:val="00D56B43"/>
    <w:rsid w:val="00D64C73"/>
    <w:rsid w:val="00DD10EB"/>
    <w:rsid w:val="00E34E65"/>
    <w:rsid w:val="00E45A5F"/>
    <w:rsid w:val="00E725A4"/>
    <w:rsid w:val="00ED1113"/>
    <w:rsid w:val="00ED6981"/>
    <w:rsid w:val="00EE1537"/>
    <w:rsid w:val="00F40A91"/>
    <w:rsid w:val="00F460A6"/>
    <w:rsid w:val="00F63225"/>
    <w:rsid w:val="00F8287F"/>
    <w:rsid w:val="00F868A9"/>
    <w:rsid w:val="00FA6271"/>
    <w:rsid w:val="00FC795B"/>
    <w:rsid w:val="00FE2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6ABD"/>
  <w15:chartTrackingRefBased/>
  <w15:docId w15:val="{3975E669-5E0A-42A6-9F71-60A0A520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01D8"/>
    <w:pPr>
      <w:spacing w:after="0" w:line="276" w:lineRule="auto"/>
      <w:jc w:val="both"/>
    </w:pPr>
    <w:rPr>
      <w:rFonts w:ascii="Times New Roman" w:hAnsi="Times New Roman" w:cs="Times New Roman"/>
      <w:sz w:val="24"/>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20473"/>
    <w:pPr>
      <w:contextualSpacing/>
    </w:pPr>
  </w:style>
  <w:style w:type="character" w:styleId="Odwoaniedokomentarza">
    <w:name w:val="annotation reference"/>
    <w:basedOn w:val="Domylnaczcionkaakapitu"/>
    <w:uiPriority w:val="99"/>
    <w:semiHidden/>
    <w:unhideWhenUsed/>
    <w:rsid w:val="00154710"/>
    <w:rPr>
      <w:sz w:val="16"/>
      <w:szCs w:val="16"/>
    </w:rPr>
  </w:style>
  <w:style w:type="paragraph" w:styleId="Tekstkomentarza">
    <w:name w:val="annotation text"/>
    <w:basedOn w:val="Normalny"/>
    <w:link w:val="TekstkomentarzaZnak"/>
    <w:uiPriority w:val="99"/>
    <w:semiHidden/>
    <w:unhideWhenUsed/>
    <w:rsid w:val="00154710"/>
    <w:pPr>
      <w:spacing w:line="240" w:lineRule="auto"/>
    </w:pPr>
    <w:rPr>
      <w:sz w:val="20"/>
    </w:rPr>
  </w:style>
  <w:style w:type="character" w:customStyle="1" w:styleId="TekstkomentarzaZnak">
    <w:name w:val="Tekst komentarza Znak"/>
    <w:basedOn w:val="Domylnaczcionkaakapitu"/>
    <w:link w:val="Tekstkomentarza"/>
    <w:uiPriority w:val="99"/>
    <w:semiHidden/>
    <w:rsid w:val="00154710"/>
    <w:rPr>
      <w:rFonts w:ascii="Times New Roman" w:hAnsi="Times New Roman" w:cs="Times New Roman"/>
      <w:sz w:val="20"/>
      <w:szCs w:val="20"/>
      <w:lang w:bidi="en-US"/>
    </w:rPr>
  </w:style>
  <w:style w:type="paragraph" w:styleId="Tematkomentarza">
    <w:name w:val="annotation subject"/>
    <w:basedOn w:val="Tekstkomentarza"/>
    <w:next w:val="Tekstkomentarza"/>
    <w:link w:val="TematkomentarzaZnak"/>
    <w:uiPriority w:val="99"/>
    <w:semiHidden/>
    <w:unhideWhenUsed/>
    <w:rsid w:val="00154710"/>
    <w:rPr>
      <w:b/>
      <w:bCs/>
    </w:rPr>
  </w:style>
  <w:style w:type="character" w:customStyle="1" w:styleId="TematkomentarzaZnak">
    <w:name w:val="Temat komentarza Znak"/>
    <w:basedOn w:val="TekstkomentarzaZnak"/>
    <w:link w:val="Tematkomentarza"/>
    <w:uiPriority w:val="99"/>
    <w:semiHidden/>
    <w:rsid w:val="00154710"/>
    <w:rPr>
      <w:rFonts w:ascii="Times New Roman" w:hAnsi="Times New Roman" w:cs="Times New Roman"/>
      <w:b/>
      <w:bCs/>
      <w:sz w:val="20"/>
      <w:szCs w:val="20"/>
      <w:lang w:bidi="en-US"/>
    </w:rPr>
  </w:style>
  <w:style w:type="paragraph" w:styleId="Tekstdymka">
    <w:name w:val="Balloon Text"/>
    <w:basedOn w:val="Normalny"/>
    <w:link w:val="TekstdymkaZnak"/>
    <w:uiPriority w:val="99"/>
    <w:semiHidden/>
    <w:unhideWhenUsed/>
    <w:rsid w:val="0015471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4710"/>
    <w:rPr>
      <w:rFonts w:ascii="Segoe UI" w:hAnsi="Segoe UI" w:cs="Segoe UI"/>
      <w:sz w:val="18"/>
      <w:szCs w:val="18"/>
      <w:lang w:bidi="en-US"/>
    </w:rPr>
  </w:style>
  <w:style w:type="paragraph" w:styleId="Nagwek">
    <w:name w:val="header"/>
    <w:basedOn w:val="Normalny"/>
    <w:link w:val="NagwekZnak"/>
    <w:uiPriority w:val="99"/>
    <w:unhideWhenUsed/>
    <w:rsid w:val="00E725A4"/>
    <w:pPr>
      <w:tabs>
        <w:tab w:val="center" w:pos="4536"/>
        <w:tab w:val="right" w:pos="9072"/>
      </w:tabs>
      <w:spacing w:line="240" w:lineRule="auto"/>
    </w:pPr>
  </w:style>
  <w:style w:type="character" w:customStyle="1" w:styleId="NagwekZnak">
    <w:name w:val="Nagłówek Znak"/>
    <w:basedOn w:val="Domylnaczcionkaakapitu"/>
    <w:link w:val="Nagwek"/>
    <w:uiPriority w:val="99"/>
    <w:rsid w:val="00E725A4"/>
    <w:rPr>
      <w:rFonts w:ascii="Times New Roman" w:hAnsi="Times New Roman" w:cs="Times New Roman"/>
      <w:sz w:val="24"/>
      <w:szCs w:val="20"/>
      <w:lang w:bidi="en-US"/>
    </w:rPr>
  </w:style>
  <w:style w:type="paragraph" w:styleId="Stopka">
    <w:name w:val="footer"/>
    <w:basedOn w:val="Normalny"/>
    <w:link w:val="StopkaZnak"/>
    <w:uiPriority w:val="99"/>
    <w:unhideWhenUsed/>
    <w:rsid w:val="00E725A4"/>
    <w:pPr>
      <w:tabs>
        <w:tab w:val="center" w:pos="4536"/>
        <w:tab w:val="right" w:pos="9072"/>
      </w:tabs>
      <w:spacing w:line="240" w:lineRule="auto"/>
    </w:pPr>
  </w:style>
  <w:style w:type="character" w:customStyle="1" w:styleId="StopkaZnak">
    <w:name w:val="Stopka Znak"/>
    <w:basedOn w:val="Domylnaczcionkaakapitu"/>
    <w:link w:val="Stopka"/>
    <w:uiPriority w:val="99"/>
    <w:rsid w:val="00E725A4"/>
    <w:rPr>
      <w:rFonts w:ascii="Times New Roman" w:hAnsi="Times New Roman" w:cs="Times New Roman"/>
      <w:sz w:val="24"/>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8018-1EC7-4B0C-ACF0-4330F2F2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5166</Words>
  <Characters>31001</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 G</dc:creator>
  <cp:keywords/>
  <dc:description/>
  <cp:lastModifiedBy>Monika Podkowińska-Sieńko (RZGW Gliwice)</cp:lastModifiedBy>
  <cp:revision>6</cp:revision>
  <cp:lastPrinted>2022-10-06T09:15:00Z</cp:lastPrinted>
  <dcterms:created xsi:type="dcterms:W3CDTF">2022-10-06T09:16:00Z</dcterms:created>
  <dcterms:modified xsi:type="dcterms:W3CDTF">2022-10-21T07:51:00Z</dcterms:modified>
</cp:coreProperties>
</file>