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69B87913" w:rsidR="008513A5" w:rsidRPr="007A573D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7A573D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424B30" w:rsidRPr="007A573D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7A573D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BB1CD5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BB1CD5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BB1CD5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BB1CD5">
        <w:rPr>
          <w:rFonts w:ascii="Arial" w:hAnsi="Arial" w:cs="Arial"/>
          <w:b/>
        </w:rPr>
        <w:t xml:space="preserve">Dane </w:t>
      </w:r>
      <w:r w:rsidR="00711D6D" w:rsidRPr="00BB1CD5">
        <w:rPr>
          <w:rFonts w:ascii="Arial" w:hAnsi="Arial" w:cs="Arial"/>
          <w:b/>
        </w:rPr>
        <w:t>Wykonawc</w:t>
      </w:r>
      <w:r w:rsidRPr="00BB1CD5">
        <w:rPr>
          <w:rFonts w:ascii="Arial" w:hAnsi="Arial" w:cs="Arial"/>
          <w:b/>
        </w:rPr>
        <w:t>y</w:t>
      </w:r>
      <w:r w:rsidR="00711D6D" w:rsidRPr="00BB1CD5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1CD5" w:rsidRPr="00BB1CD5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BB1CD5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sz w:val="20"/>
                <w:szCs w:val="20"/>
              </w:rPr>
              <w:t>(</w:t>
            </w:r>
            <w:r w:rsidRPr="00BB1CD5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BB1C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BB1CD5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BB1CD5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BB1CD5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BB1CD5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BB1CD5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BB1CD5">
        <w:rPr>
          <w:rFonts w:ascii="Arial" w:hAnsi="Arial" w:cs="Arial"/>
          <w:b/>
          <w:i/>
        </w:rPr>
        <w:t>*</w:t>
      </w:r>
      <w:r w:rsidRPr="00BB1CD5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BB1CD5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C30E30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30E3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OFERTA</w:t>
      </w:r>
    </w:p>
    <w:p w14:paraId="7B3BF1D7" w14:textId="408D94DA" w:rsidR="00711D6D" w:rsidRPr="00C30E3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dla Państwowego Gospodarstwa Wodnego Wody Polskie</w:t>
      </w:r>
      <w:r w:rsidR="00D84AA9" w:rsidRPr="00C30E30">
        <w:rPr>
          <w:rFonts w:ascii="Arial" w:hAnsi="Arial" w:cs="Arial"/>
          <w:b/>
        </w:rPr>
        <w:t xml:space="preserve"> </w:t>
      </w:r>
      <w:r w:rsidR="00873C3F" w:rsidRPr="00C30E30">
        <w:rPr>
          <w:rFonts w:ascii="Arial" w:hAnsi="Arial" w:cs="Arial"/>
          <w:b/>
        </w:rPr>
        <w:t>Regionalnego Zarządu Gospodarki Wodne</w:t>
      </w:r>
      <w:r w:rsidR="00820E2C" w:rsidRPr="00C30E30">
        <w:rPr>
          <w:rFonts w:ascii="Arial" w:hAnsi="Arial" w:cs="Arial"/>
          <w:b/>
        </w:rPr>
        <w:t>j</w:t>
      </w:r>
      <w:r w:rsidR="00873C3F" w:rsidRPr="00C30E30">
        <w:rPr>
          <w:rFonts w:ascii="Arial" w:hAnsi="Arial" w:cs="Arial"/>
          <w:b/>
        </w:rPr>
        <w:t xml:space="preserve"> w Krakowie</w:t>
      </w:r>
      <w:r w:rsidR="00D84AA9" w:rsidRPr="00C30E30">
        <w:rPr>
          <w:rFonts w:ascii="Arial" w:hAnsi="Arial" w:cs="Arial"/>
          <w:b/>
        </w:rPr>
        <w:t xml:space="preserve">, </w:t>
      </w:r>
      <w:r w:rsidRPr="00C30E30">
        <w:rPr>
          <w:rFonts w:ascii="Arial" w:hAnsi="Arial" w:cs="Arial"/>
          <w:b/>
        </w:rPr>
        <w:t xml:space="preserve">ul. </w:t>
      </w:r>
      <w:r w:rsidR="00873C3F" w:rsidRPr="00C30E30">
        <w:rPr>
          <w:rFonts w:ascii="Arial" w:hAnsi="Arial" w:cs="Arial"/>
          <w:b/>
        </w:rPr>
        <w:t>Marszałka Józefa Piłsudskiego 22, 31-109 Kraków</w:t>
      </w:r>
      <w:r w:rsidRPr="00C30E30">
        <w:rPr>
          <w:rFonts w:ascii="Arial" w:hAnsi="Arial" w:cs="Arial"/>
          <w:b/>
        </w:rPr>
        <w:t xml:space="preserve"> </w:t>
      </w:r>
    </w:p>
    <w:p w14:paraId="45B9C156" w14:textId="45E41362" w:rsidR="00711D6D" w:rsidRPr="00C30E3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4A27389A" w:rsidR="00DA78CE" w:rsidRPr="00037CB0" w:rsidRDefault="00F45552" w:rsidP="005E6E4D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</w:t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 xml:space="preserve">o postępowaniu prowadzonym w trybie podstawowym na zadanie </w:t>
      </w:r>
      <w:r w:rsidR="005B4930">
        <w:rPr>
          <w:rFonts w:ascii="Arial" w:hAnsi="Arial" w:cs="Arial"/>
          <w:bCs/>
          <w:snapToGrid w:val="0"/>
          <w:sz w:val="20"/>
          <w:szCs w:val="20"/>
        </w:rPr>
        <w:br/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>pn.</w:t>
      </w:r>
      <w:r w:rsidR="001414FB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B4930" w:rsidRPr="005B4930">
        <w:rPr>
          <w:rFonts w:ascii="Arial" w:hAnsi="Arial" w:cs="Arial"/>
          <w:b/>
          <w:snapToGrid w:val="0"/>
          <w:sz w:val="20"/>
          <w:szCs w:val="20"/>
        </w:rPr>
        <w:t xml:space="preserve">Roboty budowlane na ciekach </w:t>
      </w:r>
      <w:r w:rsidR="001414FB">
        <w:rPr>
          <w:rFonts w:ascii="Arial" w:hAnsi="Arial" w:cs="Arial"/>
          <w:b/>
          <w:snapToGrid w:val="0"/>
          <w:sz w:val="20"/>
          <w:szCs w:val="20"/>
        </w:rPr>
        <w:t>i</w:t>
      </w:r>
      <w:r w:rsidR="005B4930" w:rsidRPr="005B4930">
        <w:rPr>
          <w:rFonts w:ascii="Arial" w:hAnsi="Arial" w:cs="Arial"/>
          <w:b/>
          <w:snapToGrid w:val="0"/>
          <w:sz w:val="20"/>
          <w:szCs w:val="20"/>
        </w:rPr>
        <w:t xml:space="preserve"> potokach </w:t>
      </w:r>
      <w:r w:rsidR="00A0404C">
        <w:rPr>
          <w:rFonts w:ascii="Arial" w:hAnsi="Arial" w:cs="Arial"/>
          <w:b/>
          <w:snapToGrid w:val="0"/>
          <w:sz w:val="20"/>
          <w:szCs w:val="20"/>
        </w:rPr>
        <w:t xml:space="preserve">NW </w:t>
      </w:r>
      <w:r w:rsidR="00742ABD">
        <w:rPr>
          <w:rFonts w:ascii="Arial" w:hAnsi="Arial" w:cs="Arial"/>
          <w:b/>
          <w:snapToGrid w:val="0"/>
          <w:sz w:val="20"/>
          <w:szCs w:val="20"/>
        </w:rPr>
        <w:t>Oświęcim Etap</w:t>
      </w:r>
      <w:r w:rsidR="005B493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42ABD">
        <w:rPr>
          <w:rFonts w:ascii="Arial" w:hAnsi="Arial" w:cs="Arial"/>
          <w:b/>
          <w:snapToGrid w:val="0"/>
          <w:sz w:val="20"/>
          <w:szCs w:val="20"/>
        </w:rPr>
        <w:t xml:space="preserve">IV </w:t>
      </w:r>
      <w:r w:rsidR="00DA78CE" w:rsidRPr="00037CB0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26C5203D" w14:textId="019FA8AC" w:rsidR="00392CCA" w:rsidRDefault="00392CCA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03068701"/>
    </w:p>
    <w:p w14:paraId="65168508" w14:textId="77777777" w:rsidR="007A573D" w:rsidRDefault="007A573D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2AC68D33" w14:textId="41FB4EF3" w:rsidR="005B4930" w:rsidRDefault="00A0404C" w:rsidP="00742ABD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1" w:name="_Hlk103068791"/>
      <w:bookmarkEnd w:id="0"/>
      <w:r w:rsidRPr="00A0404C">
        <w:rPr>
          <w:rFonts w:ascii="Arial" w:hAnsi="Arial" w:cs="Arial"/>
          <w:b/>
          <w:bCs/>
          <w:iCs/>
          <w:snapToGrid w:val="0"/>
        </w:rPr>
        <w:t xml:space="preserve">Część </w:t>
      </w:r>
      <w:r w:rsidR="00742ABD">
        <w:rPr>
          <w:rFonts w:ascii="Arial" w:hAnsi="Arial" w:cs="Arial"/>
          <w:b/>
          <w:bCs/>
          <w:iCs/>
          <w:snapToGrid w:val="0"/>
        </w:rPr>
        <w:t>1</w:t>
      </w:r>
      <w:r w:rsidRPr="00A0404C">
        <w:rPr>
          <w:rFonts w:ascii="Arial" w:hAnsi="Arial" w:cs="Arial"/>
          <w:b/>
          <w:bCs/>
          <w:iCs/>
          <w:snapToGrid w:val="0"/>
        </w:rPr>
        <w:t xml:space="preserve"> – </w:t>
      </w:r>
      <w:r w:rsidR="00742ABD" w:rsidRPr="00742ABD">
        <w:rPr>
          <w:rFonts w:ascii="Arial" w:hAnsi="Arial" w:cs="Arial"/>
          <w:b/>
          <w:bCs/>
          <w:iCs/>
          <w:snapToGrid w:val="0"/>
        </w:rPr>
        <w:t>Remont istniejących ubezpieczeń – potok Bachorz, msc. Przeciszów, gm. Przeciszów</w:t>
      </w:r>
    </w:p>
    <w:p w14:paraId="675F5793" w14:textId="77777777" w:rsidR="00392CCA" w:rsidRPr="00BB1CD5" w:rsidRDefault="00392CCA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5E3A9B61" w14:textId="77777777" w:rsidR="005B4930" w:rsidRDefault="005B4930" w:rsidP="005E6E4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0967B48E" w14:textId="77777777" w:rsidR="005B4930" w:rsidRPr="00037CB0" w:rsidRDefault="005B4930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A8656AB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3EB7C8F8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A5ACA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0DDE8035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E9216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29B4714C" w14:textId="77777777" w:rsidR="005B4930" w:rsidRPr="00A0404C" w:rsidRDefault="005B4930" w:rsidP="0009720D">
      <w:pPr>
        <w:widowControl w:val="0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snapToGrid w:val="0"/>
          <w:color w:val="FF0000"/>
        </w:rPr>
      </w:pPr>
    </w:p>
    <w:bookmarkEnd w:id="1"/>
    <w:p w14:paraId="61731E7E" w14:textId="5DB9A64B" w:rsidR="00E72846" w:rsidRPr="008A0F8C" w:rsidRDefault="00E72846" w:rsidP="00E72846">
      <w:pPr>
        <w:pStyle w:val="Akapitzlist"/>
        <w:numPr>
          <w:ilvl w:val="0"/>
          <w:numId w:val="4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8A0F8C">
        <w:rPr>
          <w:rFonts w:ascii="Calibri" w:hAnsi="Calibri" w:cs="Calibri"/>
          <w:b/>
          <w:bCs/>
          <w:sz w:val="22"/>
          <w:szCs w:val="22"/>
        </w:rPr>
        <w:t xml:space="preserve">Oferujemy okres </w:t>
      </w:r>
      <w:r>
        <w:rPr>
          <w:rFonts w:ascii="Calibri" w:hAnsi="Calibri" w:cs="Calibri"/>
          <w:b/>
          <w:bCs/>
          <w:sz w:val="22"/>
          <w:szCs w:val="22"/>
        </w:rPr>
        <w:t>rękojmi</w:t>
      </w:r>
      <w:r w:rsidRPr="008A0F8C">
        <w:rPr>
          <w:rFonts w:ascii="Calibri" w:hAnsi="Calibri" w:cs="Calibri"/>
          <w:b/>
          <w:bCs/>
          <w:sz w:val="22"/>
          <w:szCs w:val="22"/>
        </w:rPr>
        <w:t xml:space="preserve">:……………………miesięcy: </w:t>
      </w:r>
    </w:p>
    <w:p w14:paraId="1865AF1A" w14:textId="77777777" w:rsidR="00E72846" w:rsidRPr="008A0F8C" w:rsidRDefault="00E72846" w:rsidP="00E72846">
      <w:pPr>
        <w:pStyle w:val="Akapitzlist"/>
        <w:spacing w:line="276" w:lineRule="auto"/>
        <w:ind w:left="720"/>
        <w:rPr>
          <w:rFonts w:ascii="Calibri" w:hAnsi="Calibri" w:cs="Calibri"/>
          <w:sz w:val="10"/>
          <w:szCs w:val="10"/>
        </w:rPr>
      </w:pPr>
    </w:p>
    <w:p w14:paraId="0FFB3E6E" w14:textId="77777777" w:rsidR="00E72846" w:rsidRPr="00B33EFD" w:rsidRDefault="00E72846" w:rsidP="00E72846">
      <w:pPr>
        <w:ind w:right="-427" w:firstLine="426"/>
        <w:jc w:val="both"/>
        <w:rPr>
          <w:rFonts w:ascii="Arial" w:hAnsi="Arial" w:cs="Arial"/>
          <w:bCs/>
        </w:rPr>
      </w:pPr>
      <w:r w:rsidRPr="00B33EFD">
        <w:rPr>
          <w:rFonts w:ascii="Arial" w:hAnsi="Arial" w:cs="Arial"/>
          <w:bCs/>
          <w:i/>
          <w:iCs/>
        </w:rPr>
        <w:t>Zgodnie z pkt. 15.4.2. SWZ:</w:t>
      </w:r>
    </w:p>
    <w:p w14:paraId="3496CE77" w14:textId="77777777" w:rsidR="00E72846" w:rsidRPr="00B33EFD" w:rsidRDefault="00E72846" w:rsidP="00E72846">
      <w:pPr>
        <w:ind w:right="-427" w:firstLine="426"/>
        <w:jc w:val="both"/>
        <w:rPr>
          <w:rFonts w:ascii="Arial" w:hAnsi="Arial" w:cs="Arial"/>
          <w:b/>
          <w:i/>
          <w:sz w:val="18"/>
          <w:szCs w:val="18"/>
        </w:rPr>
      </w:pPr>
    </w:p>
    <w:p w14:paraId="187B702B" w14:textId="039F76A9" w:rsidR="00E72846" w:rsidRPr="00B33EFD" w:rsidRDefault="00E72846" w:rsidP="00E72846">
      <w:pPr>
        <w:ind w:right="-427" w:firstLine="426"/>
        <w:jc w:val="both"/>
        <w:rPr>
          <w:rFonts w:ascii="Arial" w:hAnsi="Arial" w:cs="Arial"/>
          <w:b/>
          <w:sz w:val="18"/>
          <w:szCs w:val="18"/>
        </w:rPr>
      </w:pPr>
      <w:r w:rsidRPr="00B33EFD">
        <w:rPr>
          <w:rFonts w:ascii="Arial" w:hAnsi="Arial" w:cs="Arial"/>
          <w:b/>
          <w:i/>
          <w:sz w:val="18"/>
          <w:szCs w:val="18"/>
        </w:rPr>
        <w:t xml:space="preserve">MINIMALNY </w:t>
      </w:r>
      <w:r w:rsidRPr="00B33EFD">
        <w:rPr>
          <w:rFonts w:ascii="Arial" w:hAnsi="Arial" w:cs="Arial"/>
          <w:bCs/>
          <w:i/>
          <w:sz w:val="18"/>
          <w:szCs w:val="18"/>
        </w:rPr>
        <w:t>wymagany przez Zamawiającego okres rękojmi i gwarancji jakości wynosi</w:t>
      </w:r>
      <w:r w:rsidRPr="00B33EFD">
        <w:rPr>
          <w:rFonts w:ascii="Arial" w:hAnsi="Arial" w:cs="Arial"/>
          <w:b/>
          <w:i/>
          <w:sz w:val="18"/>
          <w:szCs w:val="18"/>
        </w:rPr>
        <w:t xml:space="preserve"> </w:t>
      </w:r>
      <w:r w:rsidRPr="00B33EFD">
        <w:rPr>
          <w:rFonts w:ascii="Arial" w:hAnsi="Arial" w:cs="Arial"/>
          <w:b/>
          <w:bCs/>
          <w:i/>
          <w:sz w:val="18"/>
          <w:szCs w:val="18"/>
        </w:rPr>
        <w:t>24 miesiące</w:t>
      </w:r>
    </w:p>
    <w:p w14:paraId="528AD94B" w14:textId="77777777" w:rsidR="00E72846" w:rsidRPr="00B33EFD" w:rsidRDefault="00E72846" w:rsidP="00E72846">
      <w:pPr>
        <w:ind w:right="-427" w:firstLine="426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33BEEA83" w14:textId="1490353A" w:rsidR="00E72846" w:rsidRPr="00B33EFD" w:rsidRDefault="00E72846" w:rsidP="00E72846">
      <w:pPr>
        <w:ind w:right="-427" w:firstLine="426"/>
        <w:jc w:val="both"/>
        <w:rPr>
          <w:rFonts w:ascii="Arial" w:hAnsi="Arial" w:cs="Arial"/>
          <w:b/>
          <w:sz w:val="18"/>
          <w:szCs w:val="18"/>
        </w:rPr>
      </w:pPr>
      <w:r w:rsidRPr="00B33EFD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MAKSYMALNY </w:t>
      </w:r>
      <w:r w:rsidRPr="00B33EFD">
        <w:rPr>
          <w:rFonts w:ascii="Arial" w:eastAsia="Calibri" w:hAnsi="Arial" w:cs="Arial"/>
          <w:i/>
          <w:sz w:val="18"/>
          <w:szCs w:val="18"/>
          <w:lang w:eastAsia="en-US"/>
        </w:rPr>
        <w:t xml:space="preserve">punktowany okres rękojmi uwzględniony do oceny ofert wynosi </w:t>
      </w:r>
      <w:r w:rsidRPr="00B33EFD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36 miesięcy</w:t>
      </w:r>
    </w:p>
    <w:p w14:paraId="482560E7" w14:textId="77777777" w:rsidR="0009720D" w:rsidRPr="00B33EFD" w:rsidRDefault="0009720D" w:rsidP="0009720D">
      <w:pPr>
        <w:spacing w:line="276" w:lineRule="auto"/>
        <w:ind w:left="426" w:hanging="426"/>
        <w:rPr>
          <w:rFonts w:ascii="Arial" w:hAnsi="Arial" w:cs="Arial"/>
        </w:rPr>
      </w:pPr>
    </w:p>
    <w:p w14:paraId="38CC7458" w14:textId="344D6BE8" w:rsidR="001414FB" w:rsidRDefault="00A0404C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2" w:name="_Hlk106196287"/>
      <w:r w:rsidRPr="00A0404C">
        <w:rPr>
          <w:rFonts w:ascii="Arial" w:hAnsi="Arial" w:cs="Arial"/>
          <w:b/>
          <w:bCs/>
          <w:iCs/>
          <w:snapToGrid w:val="0"/>
        </w:rPr>
        <w:lastRenderedPageBreak/>
        <w:t xml:space="preserve">Część </w:t>
      </w:r>
      <w:r w:rsidR="00742ABD">
        <w:rPr>
          <w:rFonts w:ascii="Arial" w:hAnsi="Arial" w:cs="Arial"/>
          <w:b/>
          <w:bCs/>
          <w:iCs/>
          <w:snapToGrid w:val="0"/>
        </w:rPr>
        <w:t>2</w:t>
      </w:r>
      <w:r w:rsidRPr="00A0404C">
        <w:rPr>
          <w:rFonts w:ascii="Arial" w:hAnsi="Arial" w:cs="Arial"/>
          <w:b/>
          <w:bCs/>
          <w:iCs/>
          <w:snapToGrid w:val="0"/>
        </w:rPr>
        <w:t xml:space="preserve"> – </w:t>
      </w:r>
      <w:r w:rsidR="00742ABD" w:rsidRPr="00742ABD">
        <w:rPr>
          <w:rFonts w:ascii="Arial" w:hAnsi="Arial" w:cs="Arial"/>
          <w:b/>
          <w:bCs/>
          <w:iCs/>
          <w:snapToGrid w:val="0"/>
        </w:rPr>
        <w:t>Zabezpieczenie wyrwy – potok Szatanek, msc. Polanka Wielka, gm. Polanka Wielka</w:t>
      </w:r>
    </w:p>
    <w:p w14:paraId="118E2C58" w14:textId="77777777" w:rsidR="00A0404C" w:rsidRPr="00BB1CD5" w:rsidRDefault="00A0404C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4C0E1D3C" w14:textId="77777777" w:rsidR="00BB1CD5" w:rsidRPr="00392CCA" w:rsidRDefault="00BB1CD5" w:rsidP="00392CCA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5484558C" w14:textId="77777777" w:rsidR="00BB1CD5" w:rsidRPr="00037CB0" w:rsidRDefault="00BB1CD5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3D2B206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75048C09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4A7D18D9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3C2F261B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77D5BB83" w14:textId="19317149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bookmarkEnd w:id="2"/>
    <w:p w14:paraId="7BF79086" w14:textId="77777777" w:rsidR="00375E04" w:rsidRPr="00582D76" w:rsidRDefault="00375E04" w:rsidP="00582D76">
      <w:pPr>
        <w:ind w:right="-427"/>
        <w:jc w:val="both"/>
        <w:rPr>
          <w:rFonts w:ascii="Arial" w:hAnsi="Arial" w:cs="Arial"/>
          <w:color w:val="FF0000"/>
          <w:u w:val="single"/>
        </w:rPr>
      </w:pPr>
    </w:p>
    <w:p w14:paraId="1FE5491C" w14:textId="1A43916B" w:rsidR="00145B11" w:rsidRPr="00375E04" w:rsidRDefault="00145B11" w:rsidP="005E6E4D">
      <w:pPr>
        <w:pStyle w:val="Akapitzlist"/>
        <w:numPr>
          <w:ilvl w:val="0"/>
          <w:numId w:val="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>Wybór niniejszej oferty</w:t>
      </w:r>
      <w:r w:rsidRPr="00C30E3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C30E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5E04">
        <w:rPr>
          <w:rFonts w:ascii="Arial" w:hAnsi="Arial" w:cs="Arial"/>
          <w:sz w:val="20"/>
          <w:szCs w:val="20"/>
        </w:rPr>
        <w:t>(</w:t>
      </w:r>
      <w:r w:rsidRPr="00375E04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375E0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75E04">
        <w:rPr>
          <w:rFonts w:ascii="Arial" w:hAnsi="Arial" w:cs="Arial"/>
          <w:i/>
          <w:iCs/>
          <w:sz w:val="20"/>
          <w:szCs w:val="20"/>
        </w:rPr>
        <w:t>)</w:t>
      </w:r>
      <w:r w:rsidRPr="00375E04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NIE</w:t>
      </w:r>
      <w:r w:rsidRPr="00375E04">
        <w:rPr>
          <w:rFonts w:ascii="Arial" w:hAnsi="Arial" w:cs="Arial"/>
          <w:b/>
        </w:rPr>
        <w:t xml:space="preserve"> </w:t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375E04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375E0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75E04" w:rsidRPr="00375E0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375E04" w:rsidRPr="00375E0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C30E30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C30E30" w:rsidRDefault="00145B11" w:rsidP="005E6E4D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Zamówienie zrealizujemy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2"/>
      </w:r>
      <w:r w:rsidRPr="00C30E30">
        <w:rPr>
          <w:rFonts w:ascii="Arial" w:hAnsi="Arial" w:cs="Arial"/>
          <w:color w:val="FF0000"/>
        </w:rPr>
        <w:t>:</w:t>
      </w:r>
    </w:p>
    <w:p w14:paraId="7B7D2216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BEZ</w:t>
      </w:r>
      <w:r w:rsidRPr="00375E04">
        <w:rPr>
          <w:rFonts w:ascii="Arial" w:hAnsi="Arial" w:cs="Arial"/>
        </w:rPr>
        <w:t xml:space="preserve"> udziału podwykonawców;</w:t>
      </w:r>
    </w:p>
    <w:p w14:paraId="0A91A0CE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75E04" w:rsidRPr="00375E0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375E04" w:rsidRPr="00375E0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375E0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375E0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375E04" w:rsidRDefault="00145B11" w:rsidP="005E6E4D">
      <w:pPr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77280D0E" w:rsidR="00886975" w:rsidRPr="00375E04" w:rsidRDefault="00886975" w:rsidP="005E6E4D">
      <w:pPr>
        <w:pStyle w:val="Akapitzlist"/>
        <w:numPr>
          <w:ilvl w:val="0"/>
          <w:numId w:val="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  <w:lang w:eastAsia="en-US"/>
        </w:rPr>
        <w:t xml:space="preserve">Warunki </w:t>
      </w:r>
      <w:r w:rsidRPr="008A0F8C">
        <w:rPr>
          <w:rFonts w:ascii="Arial" w:hAnsi="Arial" w:cs="Arial"/>
          <w:sz w:val="20"/>
          <w:szCs w:val="20"/>
          <w:lang w:eastAsia="en-US"/>
        </w:rPr>
        <w:t xml:space="preserve">płatności: do 30 dni od daty </w:t>
      </w:r>
      <w:r w:rsidRPr="00375E04">
        <w:rPr>
          <w:rFonts w:ascii="Arial" w:hAnsi="Arial" w:cs="Arial"/>
          <w:sz w:val="20"/>
          <w:szCs w:val="20"/>
          <w:lang w:eastAsia="en-US"/>
        </w:rPr>
        <w:t>otrzymania faktury przez zamawiającego</w:t>
      </w:r>
    </w:p>
    <w:p w14:paraId="56C99067" w14:textId="77777777" w:rsidR="00145B11" w:rsidRPr="00C30E30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375E04" w:rsidRDefault="00A66086" w:rsidP="006B3C50">
      <w:pPr>
        <w:jc w:val="both"/>
        <w:rPr>
          <w:rFonts w:ascii="Arial" w:hAnsi="Arial" w:cs="Arial"/>
          <w:b/>
        </w:rPr>
      </w:pPr>
      <w:r w:rsidRPr="00375E04">
        <w:rPr>
          <w:rFonts w:ascii="Arial" w:hAnsi="Arial" w:cs="Arial"/>
          <w:b/>
        </w:rPr>
        <w:t>Oświadczamy, że:</w:t>
      </w:r>
    </w:p>
    <w:p w14:paraId="70718EA1" w14:textId="72EAB434" w:rsidR="00886975" w:rsidRPr="00375E04" w:rsidRDefault="00886975" w:rsidP="005E6E4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75E04" w:rsidRDefault="00886975" w:rsidP="005E6E4D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Oferta jest dla Nas wiążąca w terminie wskazany w pkt 13 SWZ.</w:t>
      </w:r>
    </w:p>
    <w:p w14:paraId="4FDFF817" w14:textId="7BA558AF" w:rsidR="002F4CCE" w:rsidRDefault="00886975" w:rsidP="005E6E4D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ind w:left="284" w:hanging="224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</w:t>
      </w:r>
      <w:r w:rsidR="002F4CCE" w:rsidRPr="00375E04">
        <w:rPr>
          <w:rFonts w:ascii="Arial" w:hAnsi="Arial" w:cs="Arial"/>
        </w:rPr>
        <w:t xml:space="preserve"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</w:t>
      </w:r>
      <w:r w:rsidR="002F4CCE" w:rsidRPr="00375E04">
        <w:rPr>
          <w:rFonts w:ascii="Arial" w:hAnsi="Arial" w:cs="Arial"/>
        </w:rPr>
        <w:lastRenderedPageBreak/>
        <w:t>stosowania obowiązku informacyjnego, stosownie do art. 13 ust. 4 lub art. 14 ust. 5 RODO treści oświadczenia wykonawca nie składa – usunięcie treści oświadczenia np. przez jego wykreślenie].</w:t>
      </w:r>
    </w:p>
    <w:p w14:paraId="114827F7" w14:textId="77777777" w:rsidR="00BB1CD5" w:rsidRPr="00BB1CD5" w:rsidRDefault="00BB1CD5" w:rsidP="00BB1CD5">
      <w:pPr>
        <w:tabs>
          <w:tab w:val="left" w:pos="284"/>
        </w:tabs>
        <w:overflowPunct/>
        <w:autoSpaceDE/>
        <w:autoSpaceDN/>
        <w:adjustRightInd/>
        <w:spacing w:before="240" w:after="60"/>
        <w:ind w:left="420"/>
        <w:jc w:val="both"/>
        <w:rPr>
          <w:rFonts w:ascii="Arial" w:hAnsi="Arial" w:cs="Arial"/>
          <w:sz w:val="10"/>
          <w:szCs w:val="10"/>
        </w:rPr>
      </w:pPr>
    </w:p>
    <w:p w14:paraId="73EC0753" w14:textId="77777777" w:rsidR="002F4CCE" w:rsidRPr="00C30E30" w:rsidRDefault="002F4CCE" w:rsidP="005E6E4D">
      <w:pPr>
        <w:numPr>
          <w:ilvl w:val="0"/>
          <w:numId w:val="3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Informujemy, że jesteśmy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3"/>
      </w:r>
      <w:r w:rsidRPr="00C30E30">
        <w:rPr>
          <w:rFonts w:ascii="Arial" w:hAnsi="Arial" w:cs="Arial"/>
          <w:color w:val="FF0000"/>
        </w:rPr>
        <w:t>:</w:t>
      </w:r>
    </w:p>
    <w:p w14:paraId="40E1F716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mikroprzedsiębiorstwem</w:t>
      </w:r>
    </w:p>
    <w:p w14:paraId="37D0CB41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</w:rPr>
        <w:fldChar w:fldCharType="end"/>
      </w:r>
      <w:r w:rsidRPr="00375E04">
        <w:rPr>
          <w:rFonts w:ascii="Arial" w:hAnsi="Arial" w:cs="Arial"/>
        </w:rPr>
        <w:t xml:space="preserve"> małym przedsiębiorstwem</w:t>
      </w:r>
    </w:p>
    <w:p w14:paraId="6012424C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żadne z powyższych</w:t>
      </w:r>
    </w:p>
    <w:p w14:paraId="329CCD5D" w14:textId="03FF709B" w:rsidR="002F4CCE" w:rsidRPr="00375E04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375E04">
        <w:rPr>
          <w:rFonts w:ascii="Arial" w:hAnsi="Arial" w:cs="Arial"/>
          <w:iCs/>
          <w:lang w:eastAsia="zh-CN"/>
        </w:rPr>
        <w:t>Definicje</w:t>
      </w:r>
      <w:r w:rsidRPr="00375E04">
        <w:rPr>
          <w:rFonts w:ascii="Arial" w:hAnsi="Arial" w:cs="Arial"/>
          <w:i/>
          <w:lang w:eastAsia="zh-CN"/>
        </w:rPr>
        <w:t xml:space="preserve"> </w:t>
      </w:r>
      <w:proofErr w:type="spellStart"/>
      <w:r w:rsidRPr="00375E04">
        <w:rPr>
          <w:rFonts w:ascii="Arial" w:hAnsi="Arial" w:cs="Arial"/>
          <w:i/>
          <w:lang w:eastAsia="zh-CN"/>
        </w:rPr>
        <w:t>mikroprzedsiębiorcy</w:t>
      </w:r>
      <w:proofErr w:type="spellEnd"/>
      <w:r w:rsidRPr="00375E04">
        <w:rPr>
          <w:rFonts w:ascii="Arial" w:hAnsi="Arial" w:cs="Arial"/>
          <w:i/>
          <w:lang w:eastAsia="zh-CN"/>
        </w:rPr>
        <w:t xml:space="preserve">, małego, średniego przedsiębiorcy </w:t>
      </w:r>
      <w:r w:rsidRPr="00375E04">
        <w:rPr>
          <w:rFonts w:ascii="Arial" w:hAnsi="Arial" w:cs="Arial"/>
          <w:iCs/>
          <w:lang w:eastAsia="zh-CN"/>
        </w:rPr>
        <w:t xml:space="preserve">zgodne z </w:t>
      </w:r>
      <w:r w:rsidRPr="00375E04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375E04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C30E30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color w:val="FF0000"/>
          <w:lang w:eastAsia="zh-CN"/>
        </w:rPr>
      </w:pPr>
    </w:p>
    <w:p w14:paraId="61934124" w14:textId="77777777" w:rsidR="002F4CCE" w:rsidRPr="00C30E30" w:rsidRDefault="002F4CCE" w:rsidP="005E6E4D">
      <w:pPr>
        <w:numPr>
          <w:ilvl w:val="0"/>
          <w:numId w:val="3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Na podstawie art. 18 ust. 3 ustawy z dnia 11 września 2019 r. Prawo zamówień publicznych, oświadczamy, że</w:t>
      </w:r>
      <w:r w:rsidRPr="00C30E30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C30E30">
        <w:rPr>
          <w:rFonts w:ascii="Arial" w:hAnsi="Arial" w:cs="Arial"/>
          <w:color w:val="FF0000"/>
        </w:rPr>
        <w:t xml:space="preserve"> : </w:t>
      </w:r>
    </w:p>
    <w:p w14:paraId="6936E08F" w14:textId="77777777" w:rsidR="002F4CCE" w:rsidRPr="00375E04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1045375F" w:rsidR="002F4CCE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4A69ECDC" w14:textId="77777777" w:rsidR="00BB1CD5" w:rsidRPr="00375E04" w:rsidRDefault="00BB1CD5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375E04" w:rsidRPr="00375E04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375E04" w:rsidRPr="00375E04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75E04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</w:t>
            </w:r>
            <w:r w:rsidR="002F4CCE" w:rsidRPr="00375E04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375E04" w:rsidRPr="00375E04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375E04" w:rsidRDefault="002F4CCE" w:rsidP="002F4CCE">
      <w:pPr>
        <w:ind w:left="360"/>
        <w:rPr>
          <w:rFonts w:ascii="Arial" w:hAnsi="Arial" w:cs="Arial"/>
        </w:rPr>
      </w:pPr>
      <w:r w:rsidRPr="00375E04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75E04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sectPr w:rsidR="002F4CCE" w:rsidRPr="00375E04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ADEB" w14:textId="77777777" w:rsidR="00186E07" w:rsidRDefault="00186E07">
      <w:r>
        <w:separator/>
      </w:r>
    </w:p>
  </w:endnote>
  <w:endnote w:type="continuationSeparator" w:id="0">
    <w:p w14:paraId="1255D16D" w14:textId="77777777" w:rsidR="00186E07" w:rsidRDefault="001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F045" w14:textId="77777777" w:rsidR="00186E07" w:rsidRDefault="00186E07">
      <w:r>
        <w:separator/>
      </w:r>
    </w:p>
  </w:footnote>
  <w:footnote w:type="continuationSeparator" w:id="0">
    <w:p w14:paraId="5031ED29" w14:textId="77777777" w:rsidR="00186E07" w:rsidRDefault="00186E07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0A648EDE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42AB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204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DCA"/>
    <w:multiLevelType w:val="hybridMultilevel"/>
    <w:tmpl w:val="FBBAA3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3E5"/>
    <w:multiLevelType w:val="hybridMultilevel"/>
    <w:tmpl w:val="430EF9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1F2"/>
    <w:multiLevelType w:val="hybridMultilevel"/>
    <w:tmpl w:val="4A229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5D87"/>
    <w:multiLevelType w:val="hybridMultilevel"/>
    <w:tmpl w:val="5A7EF2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5D5"/>
    <w:multiLevelType w:val="hybridMultilevel"/>
    <w:tmpl w:val="71065F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BA3"/>
    <w:multiLevelType w:val="hybridMultilevel"/>
    <w:tmpl w:val="3A0A21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BD0A8C"/>
    <w:multiLevelType w:val="hybridMultilevel"/>
    <w:tmpl w:val="13AAD2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314E"/>
    <w:multiLevelType w:val="hybridMultilevel"/>
    <w:tmpl w:val="CB04F0C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B63F5F"/>
    <w:multiLevelType w:val="hybridMultilevel"/>
    <w:tmpl w:val="D3B210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414"/>
    <w:multiLevelType w:val="hybridMultilevel"/>
    <w:tmpl w:val="FBBAA3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158C"/>
    <w:multiLevelType w:val="hybridMultilevel"/>
    <w:tmpl w:val="92BEF38E"/>
    <w:lvl w:ilvl="0" w:tplc="4964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14EA6"/>
    <w:multiLevelType w:val="hybridMultilevel"/>
    <w:tmpl w:val="2DF80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933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965818">
    <w:abstractNumId w:val="9"/>
  </w:num>
  <w:num w:numId="3" w16cid:durableId="1875531102">
    <w:abstractNumId w:val="14"/>
  </w:num>
  <w:num w:numId="4" w16cid:durableId="1170876493">
    <w:abstractNumId w:val="8"/>
  </w:num>
  <w:num w:numId="5" w16cid:durableId="1884292164">
    <w:abstractNumId w:val="12"/>
  </w:num>
  <w:num w:numId="6" w16cid:durableId="2076390937">
    <w:abstractNumId w:val="4"/>
  </w:num>
  <w:num w:numId="7" w16cid:durableId="1517966957">
    <w:abstractNumId w:val="3"/>
  </w:num>
  <w:num w:numId="8" w16cid:durableId="1920019584">
    <w:abstractNumId w:val="5"/>
  </w:num>
  <w:num w:numId="9" w16cid:durableId="649482138">
    <w:abstractNumId w:val="2"/>
  </w:num>
  <w:num w:numId="10" w16cid:durableId="1497067628">
    <w:abstractNumId w:val="1"/>
  </w:num>
  <w:num w:numId="11" w16cid:durableId="1788354158">
    <w:abstractNumId w:val="13"/>
  </w:num>
  <w:num w:numId="12" w16cid:durableId="1821921444">
    <w:abstractNumId w:val="10"/>
  </w:num>
  <w:num w:numId="13" w16cid:durableId="1368918056">
    <w:abstractNumId w:val="7"/>
  </w:num>
  <w:num w:numId="14" w16cid:durableId="1338843769">
    <w:abstractNumId w:val="11"/>
  </w:num>
  <w:num w:numId="15" w16cid:durableId="14981564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CB0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023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20D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32D4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14FB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186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6E07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5E04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CCA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954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D08"/>
    <w:rsid w:val="00422E7E"/>
    <w:rsid w:val="00424B30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3FA9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8DE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2D76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930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6E4D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AA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48AE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2ABD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73D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06F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11B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0F8C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2D5C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597D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935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952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04C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2103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17C63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3EFD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CD5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0E30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37DA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0F9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1DE9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30F0"/>
    <w:rsid w:val="00E659A6"/>
    <w:rsid w:val="00E65DEC"/>
    <w:rsid w:val="00E66142"/>
    <w:rsid w:val="00E66EE8"/>
    <w:rsid w:val="00E67B46"/>
    <w:rsid w:val="00E709D7"/>
    <w:rsid w:val="00E720A4"/>
    <w:rsid w:val="00E722A2"/>
    <w:rsid w:val="00E72846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A42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404C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4B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131</cp:revision>
  <cp:lastPrinted>2022-11-08T08:03:00Z</cp:lastPrinted>
  <dcterms:created xsi:type="dcterms:W3CDTF">2019-11-06T11:22:00Z</dcterms:created>
  <dcterms:modified xsi:type="dcterms:W3CDTF">2022-11-08T08:03:00Z</dcterms:modified>
</cp:coreProperties>
</file>