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0D50" w14:textId="0CDFB719" w:rsidR="002D4CF4" w:rsidRPr="002E65C2" w:rsidRDefault="007C6B22" w:rsidP="008B0F5B">
      <w:pPr>
        <w:tabs>
          <w:tab w:val="left" w:pos="4536"/>
        </w:tabs>
        <w:jc w:val="center"/>
        <w:rPr>
          <w:rFonts w:ascii="Calibri" w:eastAsia="Times New Roman" w:hAnsi="Calibri" w:cs="Calibri"/>
          <w:b/>
          <w:color w:val="000000" w:themeColor="text1"/>
          <w:sz w:val="22"/>
          <w:szCs w:val="22"/>
          <w:lang w:eastAsia="x-none"/>
        </w:rPr>
      </w:pPr>
      <w:r w:rsidRPr="002E65C2">
        <w:rPr>
          <w:rFonts w:ascii="Calibri" w:eastAsia="Times New Roman" w:hAnsi="Calibri" w:cs="Calibri"/>
          <w:b/>
          <w:color w:val="000000" w:themeColor="text1"/>
          <w:sz w:val="22"/>
          <w:szCs w:val="22"/>
          <w:lang w:eastAsia="x-none"/>
        </w:rPr>
        <w:t>Wzór</w:t>
      </w:r>
    </w:p>
    <w:p w14:paraId="75F7B892" w14:textId="440762F9" w:rsidR="002D4CF4" w:rsidRPr="002E65C2" w:rsidRDefault="004C60B2" w:rsidP="008B0F5B">
      <w:pPr>
        <w:jc w:val="center"/>
        <w:rPr>
          <w:rFonts w:ascii="Calibri" w:eastAsia="Times New Roman" w:hAnsi="Calibri" w:cs="Calibri"/>
          <w:color w:val="000000" w:themeColor="text1"/>
          <w:sz w:val="22"/>
          <w:szCs w:val="22"/>
          <w:lang w:bidi="en-US"/>
        </w:rPr>
      </w:pPr>
      <w:r w:rsidRPr="002E65C2">
        <w:rPr>
          <w:rFonts w:ascii="Calibri" w:eastAsia="Times New Roman" w:hAnsi="Calibri" w:cs="Calibri"/>
          <w:b/>
          <w:bCs/>
          <w:color w:val="000000" w:themeColor="text1"/>
          <w:sz w:val="22"/>
          <w:szCs w:val="22"/>
          <w:lang w:bidi="en-US"/>
        </w:rPr>
        <w:t>U</w:t>
      </w:r>
      <w:r w:rsidR="002D4CF4" w:rsidRPr="002E65C2">
        <w:rPr>
          <w:rFonts w:ascii="Calibri" w:eastAsia="Times New Roman" w:hAnsi="Calibri" w:cs="Calibri"/>
          <w:b/>
          <w:bCs/>
          <w:color w:val="000000" w:themeColor="text1"/>
          <w:sz w:val="22"/>
          <w:szCs w:val="22"/>
          <w:lang w:bidi="en-US"/>
        </w:rPr>
        <w:t>mow</w:t>
      </w:r>
      <w:r w:rsidRPr="002E65C2">
        <w:rPr>
          <w:rFonts w:ascii="Calibri" w:eastAsia="Times New Roman" w:hAnsi="Calibri" w:cs="Calibri"/>
          <w:b/>
          <w:bCs/>
          <w:color w:val="000000" w:themeColor="text1"/>
          <w:sz w:val="22"/>
          <w:szCs w:val="22"/>
          <w:lang w:bidi="en-US"/>
        </w:rPr>
        <w:t>a</w:t>
      </w:r>
      <w:r w:rsidR="002D4CF4" w:rsidRPr="002E65C2">
        <w:rPr>
          <w:rFonts w:ascii="Calibri" w:eastAsia="Times New Roman" w:hAnsi="Calibri" w:cs="Calibri"/>
          <w:b/>
          <w:bCs/>
          <w:color w:val="000000" w:themeColor="text1"/>
          <w:sz w:val="22"/>
          <w:szCs w:val="22"/>
          <w:lang w:bidi="en-US"/>
        </w:rPr>
        <w:t xml:space="preserve"> nr</w:t>
      </w:r>
      <w:r w:rsidR="001327A0" w:rsidRPr="002E65C2">
        <w:rPr>
          <w:rFonts w:ascii="Calibri" w:eastAsia="Times New Roman" w:hAnsi="Calibri" w:cs="Calibri"/>
          <w:b/>
          <w:bCs/>
          <w:color w:val="000000" w:themeColor="text1"/>
          <w:sz w:val="22"/>
          <w:szCs w:val="22"/>
          <w:lang w:bidi="en-US"/>
        </w:rPr>
        <w:t>…../202</w:t>
      </w:r>
      <w:r w:rsidR="00560A76" w:rsidRPr="002E65C2">
        <w:rPr>
          <w:rFonts w:ascii="Calibri" w:eastAsia="Times New Roman" w:hAnsi="Calibri" w:cs="Calibri"/>
          <w:b/>
          <w:bCs/>
          <w:color w:val="000000" w:themeColor="text1"/>
          <w:sz w:val="22"/>
          <w:szCs w:val="22"/>
          <w:lang w:bidi="en-US"/>
        </w:rPr>
        <w:t>3</w:t>
      </w:r>
    </w:p>
    <w:p w14:paraId="3B70C2D5" w14:textId="77777777" w:rsidR="002D4CF4" w:rsidRPr="002E65C2" w:rsidRDefault="002D4CF4" w:rsidP="008B0F5B">
      <w:pPr>
        <w:jc w:val="center"/>
        <w:rPr>
          <w:rFonts w:ascii="Calibri" w:eastAsia="Times New Roman" w:hAnsi="Calibri" w:cs="Calibri"/>
          <w:color w:val="000000" w:themeColor="text1"/>
          <w:sz w:val="22"/>
          <w:szCs w:val="22"/>
          <w:lang w:bidi="en-US"/>
        </w:rPr>
      </w:pPr>
      <w:r w:rsidRPr="002E65C2">
        <w:rPr>
          <w:rFonts w:ascii="Calibri" w:eastAsia="Times New Roman" w:hAnsi="Calibri" w:cs="Calibri"/>
          <w:color w:val="000000" w:themeColor="text1"/>
          <w:sz w:val="22"/>
          <w:szCs w:val="22"/>
          <w:lang w:bidi="en-US"/>
        </w:rPr>
        <w:t xml:space="preserve">                                                                                                                                                                </w:t>
      </w:r>
    </w:p>
    <w:p w14:paraId="71DFCC33" w14:textId="77777777" w:rsidR="00560A76" w:rsidRPr="002E65C2" w:rsidRDefault="00560A76" w:rsidP="00560A76">
      <w:pPr>
        <w:rPr>
          <w:rFonts w:ascii="Calibri" w:eastAsia="Times New Roman" w:hAnsi="Calibri" w:cs="Calibri"/>
          <w:color w:val="000000" w:themeColor="text1"/>
          <w:sz w:val="22"/>
          <w:szCs w:val="22"/>
          <w:lang w:bidi="en-US"/>
        </w:rPr>
      </w:pPr>
      <w:r w:rsidRPr="002E65C2">
        <w:rPr>
          <w:rFonts w:ascii="Calibri" w:eastAsia="Times New Roman" w:hAnsi="Calibri" w:cs="Calibri"/>
          <w:color w:val="000000" w:themeColor="text1"/>
          <w:sz w:val="22"/>
          <w:szCs w:val="22"/>
          <w:lang w:bidi="en-US"/>
        </w:rPr>
        <w:t>Zawarta w dniu ………………………….. w Sandomierzu pomiędzy:</w:t>
      </w:r>
    </w:p>
    <w:p w14:paraId="31A9C6BA" w14:textId="77777777" w:rsidR="00560A76" w:rsidRPr="002E65C2" w:rsidRDefault="00560A76" w:rsidP="00560A76">
      <w:pPr>
        <w:tabs>
          <w:tab w:val="left" w:pos="6465"/>
          <w:tab w:val="left" w:pos="6660"/>
        </w:tabs>
        <w:rPr>
          <w:rFonts w:ascii="Calibri" w:hAnsi="Calibri" w:cs="Calibri"/>
          <w:bCs/>
          <w:color w:val="000000" w:themeColor="text1"/>
          <w:sz w:val="22"/>
          <w:szCs w:val="22"/>
        </w:rPr>
      </w:pPr>
      <w:r w:rsidRPr="002E65C2">
        <w:rPr>
          <w:rFonts w:ascii="Calibri" w:hAnsi="Calibri" w:cs="Calibri"/>
          <w:b/>
          <w:color w:val="000000" w:themeColor="text1"/>
          <w:sz w:val="22"/>
          <w:szCs w:val="22"/>
        </w:rPr>
        <w:t xml:space="preserve">Państwowym Gospodarstwem Wodnym Wody Polskie, ul. </w:t>
      </w:r>
      <w:r w:rsidRPr="002E65C2">
        <w:rPr>
          <w:rStyle w:val="lrzxr"/>
          <w:rFonts w:ascii="Calibri" w:hAnsi="Calibri" w:cs="Calibri"/>
          <w:color w:val="000000" w:themeColor="text1"/>
          <w:sz w:val="22"/>
          <w:szCs w:val="22"/>
        </w:rPr>
        <w:t xml:space="preserve">Żelazna 59A, 00-848 Warszawa </w:t>
      </w:r>
      <w:r w:rsidRPr="002E65C2">
        <w:rPr>
          <w:rStyle w:val="lrzxr"/>
          <w:rFonts w:ascii="Calibri" w:hAnsi="Calibri" w:cs="Calibri"/>
          <w:color w:val="000000" w:themeColor="text1"/>
          <w:sz w:val="22"/>
          <w:szCs w:val="22"/>
        </w:rPr>
        <w:br/>
      </w:r>
      <w:r w:rsidRPr="002E65C2">
        <w:rPr>
          <w:rFonts w:ascii="Calibri" w:hAnsi="Calibri" w:cs="Calibri"/>
          <w:color w:val="000000" w:themeColor="text1"/>
          <w:sz w:val="22"/>
          <w:szCs w:val="22"/>
        </w:rPr>
        <w:t xml:space="preserve">NIP: 5272825616 REGON: 368302575, w imieniu którego działa </w:t>
      </w:r>
      <w:r w:rsidRPr="002E65C2">
        <w:rPr>
          <w:rFonts w:ascii="Calibri" w:hAnsi="Calibri" w:cs="Calibri"/>
          <w:b/>
          <w:bCs/>
          <w:color w:val="000000" w:themeColor="text1"/>
          <w:sz w:val="22"/>
          <w:szCs w:val="22"/>
        </w:rPr>
        <w:t>Zarząd Zlewni w Sandomierzu, 27-600 Sandomierz, ul. Długosza 4a</w:t>
      </w:r>
      <w:r w:rsidRPr="002E65C2">
        <w:rPr>
          <w:rFonts w:ascii="Calibri" w:hAnsi="Calibri" w:cs="Calibri"/>
          <w:b/>
          <w:color w:val="000000" w:themeColor="text1"/>
          <w:sz w:val="22"/>
          <w:szCs w:val="22"/>
        </w:rPr>
        <w:t xml:space="preserve">, </w:t>
      </w:r>
      <w:r w:rsidRPr="002E65C2">
        <w:rPr>
          <w:rFonts w:ascii="Calibri" w:hAnsi="Calibri" w:cs="Calibri"/>
          <w:bCs/>
          <w:color w:val="000000" w:themeColor="text1"/>
          <w:sz w:val="22"/>
          <w:szCs w:val="22"/>
        </w:rPr>
        <w:t>NIP: 5272825616 REGON: 368302575,</w:t>
      </w:r>
    </w:p>
    <w:p w14:paraId="59398D55" w14:textId="0CBE4A50" w:rsidR="00560A76" w:rsidRPr="002E65C2" w:rsidRDefault="00560A76" w:rsidP="00560A76">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reprezentowany przez: </w:t>
      </w:r>
      <w:r w:rsidRPr="002E65C2">
        <w:rPr>
          <w:rFonts w:ascii="Calibri" w:hAnsi="Calibri" w:cs="Calibri"/>
          <w:b/>
          <w:bCs/>
          <w:color w:val="000000" w:themeColor="text1"/>
          <w:sz w:val="22"/>
          <w:szCs w:val="22"/>
        </w:rPr>
        <w:t>Krzysztofa Sobieckiego – Dyrektor Zarządu Zlewni w Sandomierzu,</w:t>
      </w:r>
    </w:p>
    <w:p w14:paraId="0FEFE5D3" w14:textId="77777777" w:rsidR="00560A76" w:rsidRPr="002E65C2" w:rsidRDefault="00560A76" w:rsidP="00560A76">
      <w:pPr>
        <w:rPr>
          <w:rFonts w:ascii="Calibri" w:hAnsi="Calibri" w:cs="Calibri"/>
          <w:color w:val="000000" w:themeColor="text1"/>
          <w:sz w:val="22"/>
          <w:szCs w:val="22"/>
        </w:rPr>
      </w:pPr>
      <w:r w:rsidRPr="002E65C2">
        <w:rPr>
          <w:rFonts w:ascii="Calibri" w:hAnsi="Calibri" w:cs="Calibri"/>
          <w:color w:val="000000" w:themeColor="text1"/>
          <w:sz w:val="22"/>
          <w:szCs w:val="22"/>
        </w:rPr>
        <w:t>zwanym dalej „</w:t>
      </w:r>
      <w:r w:rsidRPr="002E65C2">
        <w:rPr>
          <w:rFonts w:ascii="Calibri" w:hAnsi="Calibri" w:cs="Calibri"/>
          <w:b/>
          <w:bCs/>
          <w:color w:val="000000" w:themeColor="text1"/>
          <w:sz w:val="22"/>
          <w:szCs w:val="22"/>
        </w:rPr>
        <w:t>Zamawiającym</w:t>
      </w:r>
      <w:r w:rsidRPr="002E65C2">
        <w:rPr>
          <w:rFonts w:ascii="Calibri" w:hAnsi="Calibri" w:cs="Calibri"/>
          <w:color w:val="000000" w:themeColor="text1"/>
          <w:sz w:val="22"/>
          <w:szCs w:val="22"/>
        </w:rPr>
        <w:t>”,</w:t>
      </w:r>
    </w:p>
    <w:p w14:paraId="32C9CC05" w14:textId="77777777" w:rsidR="004C60B2" w:rsidRPr="002E65C2" w:rsidRDefault="004C60B2" w:rsidP="008B0F5B">
      <w:pPr>
        <w:rPr>
          <w:rFonts w:ascii="Calibri" w:hAnsi="Calibri" w:cs="Calibri"/>
          <w:color w:val="000000" w:themeColor="text1"/>
          <w:sz w:val="22"/>
          <w:szCs w:val="22"/>
        </w:rPr>
      </w:pPr>
    </w:p>
    <w:p w14:paraId="02A49763" w14:textId="77777777" w:rsidR="004C60B2" w:rsidRPr="002E65C2" w:rsidRDefault="004C60B2"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a </w:t>
      </w:r>
    </w:p>
    <w:p w14:paraId="7F5073F2" w14:textId="77777777" w:rsidR="004C60B2" w:rsidRPr="002E65C2" w:rsidRDefault="004C60B2" w:rsidP="008B0F5B">
      <w:pPr>
        <w:rPr>
          <w:rFonts w:ascii="Calibri" w:hAnsi="Calibri" w:cs="Calibri"/>
          <w:color w:val="000000" w:themeColor="text1"/>
          <w:sz w:val="22"/>
          <w:szCs w:val="22"/>
        </w:rPr>
      </w:pPr>
    </w:p>
    <w:p w14:paraId="4C7D19F4" w14:textId="01086A50" w:rsidR="004C60B2" w:rsidRPr="002E65C2" w:rsidRDefault="003E011D" w:rsidP="008B0F5B">
      <w:pPr>
        <w:rPr>
          <w:rFonts w:ascii="Calibri" w:hAnsi="Calibri" w:cs="Calibri"/>
          <w:color w:val="000000" w:themeColor="text1"/>
          <w:sz w:val="22"/>
          <w:szCs w:val="22"/>
        </w:rPr>
      </w:pPr>
      <w:r w:rsidRPr="002E65C2">
        <w:rPr>
          <w:rFonts w:ascii="Calibri" w:hAnsi="Calibri" w:cs="Calibri"/>
          <w:b/>
          <w:color w:val="000000" w:themeColor="text1"/>
          <w:sz w:val="22"/>
          <w:szCs w:val="22"/>
        </w:rPr>
        <w:t>………………………………………………………………………………………………………………………………………………………………………………………………………………………………………………………………………………………………………………………………………</w:t>
      </w:r>
      <w:r w:rsidR="009500B8" w:rsidRPr="002E65C2">
        <w:rPr>
          <w:rFonts w:ascii="Calibri" w:hAnsi="Calibri" w:cs="Calibri"/>
          <w:b/>
          <w:color w:val="000000" w:themeColor="text1"/>
          <w:sz w:val="22"/>
          <w:szCs w:val="22"/>
        </w:rPr>
        <w:t>……………………………………………………………………………………………………………………………..</w:t>
      </w:r>
    </w:p>
    <w:p w14:paraId="76598CF7" w14:textId="77777777" w:rsidR="004C60B2" w:rsidRPr="002E65C2" w:rsidRDefault="004C60B2"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zwanym dalej „Wykonawcą”</w:t>
      </w:r>
    </w:p>
    <w:p w14:paraId="6481CC13" w14:textId="245F1CC8" w:rsidR="004C60B2" w:rsidRPr="002E65C2" w:rsidRDefault="004C60B2"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reprezentowanym przez:</w:t>
      </w:r>
    </w:p>
    <w:p w14:paraId="6FDFED2F" w14:textId="4A992EC6" w:rsidR="004C60B2" w:rsidRPr="002E65C2" w:rsidRDefault="003E011D" w:rsidP="008B0F5B">
      <w:pPr>
        <w:rPr>
          <w:rFonts w:ascii="Calibri" w:hAnsi="Calibri" w:cs="Calibri"/>
          <w:b/>
          <w:bCs/>
          <w:color w:val="000000" w:themeColor="text1"/>
          <w:sz w:val="22"/>
          <w:szCs w:val="22"/>
        </w:rPr>
      </w:pPr>
      <w:r w:rsidRPr="002E65C2">
        <w:rPr>
          <w:rFonts w:ascii="Calibri" w:hAnsi="Calibri" w:cs="Calibri"/>
          <w:b/>
          <w:bCs/>
          <w:color w:val="000000" w:themeColor="text1"/>
          <w:sz w:val="22"/>
          <w:szCs w:val="22"/>
        </w:rPr>
        <w:t>………………………………………………</w:t>
      </w:r>
    </w:p>
    <w:p w14:paraId="71A44642" w14:textId="46283422" w:rsidR="009500B8" w:rsidRPr="002E65C2" w:rsidRDefault="009500B8" w:rsidP="008B0F5B">
      <w:pPr>
        <w:rPr>
          <w:rFonts w:ascii="Calibri" w:hAnsi="Calibri" w:cs="Calibri"/>
          <w:b/>
          <w:bCs/>
          <w:color w:val="000000" w:themeColor="text1"/>
          <w:sz w:val="22"/>
          <w:szCs w:val="22"/>
        </w:rPr>
      </w:pPr>
    </w:p>
    <w:p w14:paraId="0F64D465" w14:textId="5F998E74" w:rsidR="009500B8" w:rsidRPr="002E65C2" w:rsidRDefault="009500B8" w:rsidP="008B0F5B">
      <w:pPr>
        <w:rPr>
          <w:rFonts w:ascii="Calibri" w:hAnsi="Calibri" w:cs="Calibri"/>
          <w:bCs/>
          <w:color w:val="000000" w:themeColor="text1"/>
          <w:sz w:val="22"/>
          <w:szCs w:val="22"/>
        </w:rPr>
      </w:pPr>
      <w:r w:rsidRPr="002E65C2">
        <w:rPr>
          <w:rFonts w:ascii="Calibri" w:hAnsi="Calibri" w:cs="Calibri"/>
          <w:bCs/>
          <w:color w:val="000000" w:themeColor="text1"/>
          <w:sz w:val="22"/>
          <w:szCs w:val="22"/>
        </w:rPr>
        <w:t xml:space="preserve">Niniejsza umowa zawierana jest z wyłączeniem stosowania ustawy z dnia 11 września 2019 r. Prawo zamówień publicznych, na podstawie art. 2 ust. 1 pkt 1 tej ustawy </w:t>
      </w:r>
      <w:r w:rsidR="003B28B2" w:rsidRPr="002E65C2">
        <w:rPr>
          <w:rFonts w:ascii="Calibri" w:hAnsi="Calibri" w:cs="Calibri"/>
          <w:bCs/>
          <w:color w:val="000000" w:themeColor="text1"/>
          <w:sz w:val="22"/>
          <w:szCs w:val="22"/>
        </w:rPr>
        <w:t>(Dz. U. z 202</w:t>
      </w:r>
      <w:r w:rsidR="008F2FF8" w:rsidRPr="002E65C2">
        <w:rPr>
          <w:rFonts w:ascii="Calibri" w:hAnsi="Calibri" w:cs="Calibri"/>
          <w:bCs/>
          <w:color w:val="000000" w:themeColor="text1"/>
          <w:sz w:val="22"/>
          <w:szCs w:val="22"/>
        </w:rPr>
        <w:t>2</w:t>
      </w:r>
      <w:r w:rsidR="003B28B2" w:rsidRPr="002E65C2">
        <w:rPr>
          <w:rFonts w:ascii="Calibri" w:hAnsi="Calibri" w:cs="Calibri"/>
          <w:bCs/>
          <w:color w:val="000000" w:themeColor="text1"/>
          <w:sz w:val="22"/>
          <w:szCs w:val="22"/>
        </w:rPr>
        <w:t xml:space="preserve"> r., poz. 1</w:t>
      </w:r>
      <w:r w:rsidR="008F2FF8" w:rsidRPr="002E65C2">
        <w:rPr>
          <w:rFonts w:ascii="Calibri" w:hAnsi="Calibri" w:cs="Calibri"/>
          <w:bCs/>
          <w:color w:val="000000" w:themeColor="text1"/>
          <w:sz w:val="22"/>
          <w:szCs w:val="22"/>
        </w:rPr>
        <w:t xml:space="preserve">710 </w:t>
      </w:r>
      <w:proofErr w:type="spellStart"/>
      <w:r w:rsidR="003B28B2" w:rsidRPr="002E65C2">
        <w:rPr>
          <w:rFonts w:ascii="Calibri" w:hAnsi="Calibri" w:cs="Calibri"/>
          <w:bCs/>
          <w:color w:val="000000" w:themeColor="text1"/>
          <w:sz w:val="22"/>
          <w:szCs w:val="22"/>
        </w:rPr>
        <w:t>t.j</w:t>
      </w:r>
      <w:proofErr w:type="spellEnd"/>
      <w:r w:rsidR="003B28B2" w:rsidRPr="002E65C2">
        <w:rPr>
          <w:rFonts w:ascii="Calibri" w:hAnsi="Calibri" w:cs="Calibri"/>
          <w:bCs/>
          <w:color w:val="000000" w:themeColor="text1"/>
          <w:sz w:val="22"/>
          <w:szCs w:val="22"/>
        </w:rPr>
        <w:t>.)</w:t>
      </w:r>
    </w:p>
    <w:p w14:paraId="18788F62" w14:textId="77777777" w:rsidR="00066852" w:rsidRPr="002E65C2" w:rsidRDefault="00066852" w:rsidP="008B0F5B">
      <w:pPr>
        <w:suppressAutoHyphens/>
        <w:rPr>
          <w:rFonts w:ascii="Calibri" w:hAnsi="Calibri" w:cs="Calibri"/>
          <w:color w:val="000000" w:themeColor="text1"/>
          <w:sz w:val="22"/>
          <w:szCs w:val="22"/>
          <w:lang w:eastAsia="ar-SA"/>
        </w:rPr>
      </w:pPr>
    </w:p>
    <w:p w14:paraId="08F7025C" w14:textId="2E2BF927" w:rsidR="002D4CF4" w:rsidRPr="002E65C2" w:rsidRDefault="002D4CF4" w:rsidP="008B0F5B">
      <w:pPr>
        <w:suppressAutoHyphens/>
        <w:jc w:val="center"/>
        <w:rPr>
          <w:rFonts w:ascii="Calibri" w:hAnsi="Calibri" w:cs="Calibri"/>
          <w:b/>
          <w:color w:val="000000" w:themeColor="text1"/>
          <w:sz w:val="22"/>
          <w:szCs w:val="22"/>
          <w:lang w:eastAsia="ar-SA"/>
        </w:rPr>
      </w:pPr>
      <w:bookmarkStart w:id="0" w:name="_Hlk76105894"/>
      <w:r w:rsidRPr="002E65C2">
        <w:rPr>
          <w:rFonts w:ascii="Calibri" w:hAnsi="Calibri" w:cs="Calibri"/>
          <w:b/>
          <w:color w:val="000000" w:themeColor="text1"/>
          <w:sz w:val="22"/>
          <w:szCs w:val="22"/>
          <w:lang w:eastAsia="ar-SA"/>
        </w:rPr>
        <w:t>§1</w:t>
      </w:r>
      <w:r w:rsidR="00C44FB5" w:rsidRPr="002E65C2">
        <w:rPr>
          <w:rFonts w:ascii="Calibri" w:hAnsi="Calibri" w:cs="Calibri"/>
          <w:b/>
          <w:color w:val="000000" w:themeColor="text1"/>
          <w:sz w:val="22"/>
          <w:szCs w:val="22"/>
          <w:lang w:eastAsia="ar-SA"/>
        </w:rPr>
        <w:t>.</w:t>
      </w:r>
    </w:p>
    <w:p w14:paraId="072237CD" w14:textId="2931FA8D" w:rsidR="002D4CF4" w:rsidRPr="002E65C2" w:rsidRDefault="00D94709" w:rsidP="008B0F5B">
      <w:pPr>
        <w:jc w:val="center"/>
        <w:rPr>
          <w:rFonts w:ascii="Calibri" w:hAnsi="Calibri" w:cs="Calibri"/>
          <w:b/>
          <w:color w:val="000000" w:themeColor="text1"/>
          <w:sz w:val="22"/>
          <w:szCs w:val="22"/>
        </w:rPr>
      </w:pPr>
      <w:r w:rsidRPr="002E65C2">
        <w:rPr>
          <w:rFonts w:ascii="Calibri" w:hAnsi="Calibri" w:cs="Calibri"/>
          <w:b/>
          <w:color w:val="000000" w:themeColor="text1"/>
          <w:sz w:val="22"/>
          <w:szCs w:val="22"/>
        </w:rPr>
        <w:t>PRZEDMIOT UMOWY</w:t>
      </w:r>
    </w:p>
    <w:bookmarkEnd w:id="0"/>
    <w:p w14:paraId="78942D91" w14:textId="67A5148D" w:rsidR="00560A76" w:rsidRPr="002E65C2" w:rsidRDefault="000317DF" w:rsidP="00560A76">
      <w:pPr>
        <w:spacing w:line="240" w:lineRule="auto"/>
        <w:rPr>
          <w:rFonts w:ascii="Calibri" w:hAnsi="Calibri" w:cs="Calibri"/>
          <w:b/>
          <w:bCs/>
          <w:sz w:val="22"/>
          <w:szCs w:val="22"/>
        </w:rPr>
      </w:pPr>
      <w:r w:rsidRPr="002E65C2">
        <w:rPr>
          <w:rFonts w:ascii="Calibri" w:hAnsi="Calibri" w:cs="Calibri"/>
          <w:color w:val="000000" w:themeColor="text1"/>
          <w:sz w:val="22"/>
          <w:szCs w:val="22"/>
        </w:rPr>
        <w:t xml:space="preserve">1. </w:t>
      </w:r>
      <w:r w:rsidR="002D4CF4" w:rsidRPr="002E65C2">
        <w:rPr>
          <w:rFonts w:ascii="Calibri" w:hAnsi="Calibri" w:cs="Calibri"/>
          <w:color w:val="000000" w:themeColor="text1"/>
          <w:sz w:val="22"/>
          <w:szCs w:val="22"/>
        </w:rPr>
        <w:t>Zamawiający zleca, a Wykonawca przyjmuje do realizacji zadanie pn.</w:t>
      </w:r>
      <w:r w:rsidR="002D4CF4" w:rsidRPr="002E65C2">
        <w:rPr>
          <w:rFonts w:ascii="Calibri" w:hAnsi="Calibri" w:cs="Calibri"/>
          <w:b/>
          <w:i/>
          <w:color w:val="000000" w:themeColor="text1"/>
          <w:sz w:val="22"/>
          <w:szCs w:val="22"/>
        </w:rPr>
        <w:t xml:space="preserve"> </w:t>
      </w:r>
      <w:r w:rsidR="00560A76" w:rsidRPr="002E65C2">
        <w:rPr>
          <w:rFonts w:ascii="Calibri" w:hAnsi="Calibri" w:cs="Calibri"/>
          <w:b/>
          <w:bCs/>
          <w:sz w:val="22"/>
          <w:szCs w:val="22"/>
        </w:rPr>
        <w:t>„Przeglądy i usługi związane z serwisowaniem pogwarancyjnym samochodów służbowych i maszyn specjalistycznych wraz z częściami zamiennymi użytkowanych przez RZGW Kraków, Zarząd Zlewni w Sandomierzu ul. Długosza 4a, 27-600 Sandomierz – 2023-2024”</w:t>
      </w:r>
    </w:p>
    <w:p w14:paraId="4080368F" w14:textId="77F5D115" w:rsidR="00C25343" w:rsidRPr="002E65C2" w:rsidRDefault="00C25343" w:rsidP="008B0F5B">
      <w:pPr>
        <w:pStyle w:val="Default"/>
        <w:spacing w:line="360" w:lineRule="auto"/>
        <w:jc w:val="both"/>
        <w:rPr>
          <w:rFonts w:ascii="Calibri" w:hAnsi="Calibri" w:cs="Calibri"/>
          <w:color w:val="000000" w:themeColor="text1"/>
          <w:sz w:val="22"/>
          <w:szCs w:val="22"/>
        </w:rPr>
      </w:pPr>
    </w:p>
    <w:p w14:paraId="5949361F" w14:textId="77777777" w:rsidR="005A1CB4" w:rsidRPr="002E65C2" w:rsidRDefault="005A1CB4"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2. </w:t>
      </w:r>
      <w:r w:rsidR="002D4CF4" w:rsidRPr="002E65C2">
        <w:rPr>
          <w:rFonts w:ascii="Calibri" w:hAnsi="Calibri" w:cs="Calibri"/>
          <w:color w:val="000000" w:themeColor="text1"/>
          <w:sz w:val="22"/>
          <w:szCs w:val="22"/>
        </w:rPr>
        <w:t xml:space="preserve">Zakres obsługi serwisowej pojazdów obejmuje: </w:t>
      </w:r>
      <w:r w:rsidRPr="002E65C2">
        <w:rPr>
          <w:rFonts w:ascii="Calibri" w:hAnsi="Calibri" w:cs="Calibri"/>
          <w:color w:val="000000" w:themeColor="text1"/>
          <w:sz w:val="22"/>
          <w:szCs w:val="22"/>
        </w:rPr>
        <w:t xml:space="preserve">świadczenie usług w zakresie: </w:t>
      </w:r>
    </w:p>
    <w:p w14:paraId="68AE2065" w14:textId="7CB3131A" w:rsidR="005A1CB4" w:rsidRPr="002E65C2" w:rsidRDefault="001327A0" w:rsidP="008B0F5B">
      <w:pPr>
        <w:ind w:left="567"/>
        <w:rPr>
          <w:rFonts w:ascii="Calibri" w:hAnsi="Calibri" w:cs="Calibri"/>
          <w:color w:val="000000" w:themeColor="text1"/>
          <w:sz w:val="22"/>
          <w:szCs w:val="22"/>
        </w:rPr>
      </w:pPr>
      <w:r w:rsidRPr="002E65C2">
        <w:rPr>
          <w:rFonts w:ascii="Calibri" w:hAnsi="Calibri" w:cs="Calibri"/>
          <w:color w:val="000000" w:themeColor="text1"/>
          <w:sz w:val="22"/>
          <w:szCs w:val="22"/>
        </w:rPr>
        <w:t>1</w:t>
      </w:r>
      <w:r w:rsidR="005A1CB4" w:rsidRPr="002E65C2">
        <w:rPr>
          <w:rFonts w:ascii="Calibri" w:hAnsi="Calibri" w:cs="Calibri"/>
          <w:color w:val="000000" w:themeColor="text1"/>
          <w:sz w:val="22"/>
          <w:szCs w:val="22"/>
        </w:rPr>
        <w:t>) okresowych przeglądów technicznych zgodnie z książką przeglądów serwisowych wraz z</w:t>
      </w:r>
      <w:r w:rsidR="004C60B2" w:rsidRPr="002E65C2">
        <w:rPr>
          <w:rFonts w:ascii="Calibri" w:hAnsi="Calibri" w:cs="Calibri"/>
          <w:color w:val="000000" w:themeColor="text1"/>
          <w:sz w:val="22"/>
          <w:szCs w:val="22"/>
        </w:rPr>
        <w:t> </w:t>
      </w:r>
      <w:r w:rsidR="005A1CB4" w:rsidRPr="002E65C2">
        <w:rPr>
          <w:rFonts w:ascii="Calibri" w:hAnsi="Calibri" w:cs="Calibri"/>
          <w:color w:val="000000" w:themeColor="text1"/>
          <w:sz w:val="22"/>
          <w:szCs w:val="22"/>
        </w:rPr>
        <w:t>wymianą wszystkich materiałów eksploatacyjnych niezbędnych do wykonania usługi,</w:t>
      </w:r>
    </w:p>
    <w:p w14:paraId="7B1DBA6C" w14:textId="5B4F4201" w:rsidR="005A1CB4" w:rsidRPr="002E65C2" w:rsidRDefault="001327A0" w:rsidP="008B0F5B">
      <w:pPr>
        <w:ind w:left="567"/>
        <w:rPr>
          <w:rFonts w:ascii="Calibri" w:hAnsi="Calibri" w:cs="Calibri"/>
          <w:color w:val="000000" w:themeColor="text1"/>
          <w:sz w:val="22"/>
          <w:szCs w:val="22"/>
        </w:rPr>
      </w:pPr>
      <w:r w:rsidRPr="002E65C2">
        <w:rPr>
          <w:rFonts w:ascii="Calibri" w:hAnsi="Calibri" w:cs="Calibri"/>
          <w:color w:val="000000" w:themeColor="text1"/>
          <w:sz w:val="22"/>
          <w:szCs w:val="22"/>
        </w:rPr>
        <w:t>2</w:t>
      </w:r>
      <w:r w:rsidR="005A1CB4" w:rsidRPr="002E65C2">
        <w:rPr>
          <w:rFonts w:ascii="Calibri" w:hAnsi="Calibri" w:cs="Calibri"/>
          <w:color w:val="000000" w:themeColor="text1"/>
          <w:sz w:val="22"/>
          <w:szCs w:val="22"/>
        </w:rPr>
        <w:t>) przeglądów corocznych klimatyzacji wraz z ewentualnym uzupełnieniem czynnika</w:t>
      </w:r>
      <w:r w:rsidR="001933B8" w:rsidRPr="002E65C2">
        <w:rPr>
          <w:rFonts w:ascii="Calibri" w:hAnsi="Calibri" w:cs="Calibri"/>
          <w:color w:val="000000" w:themeColor="text1"/>
          <w:sz w:val="22"/>
          <w:szCs w:val="22"/>
        </w:rPr>
        <w:t>,</w:t>
      </w:r>
    </w:p>
    <w:p w14:paraId="3E85CB7A" w14:textId="51921CB8" w:rsidR="005A1CB4" w:rsidRPr="002E65C2" w:rsidRDefault="001327A0" w:rsidP="008B0F5B">
      <w:pPr>
        <w:ind w:left="567"/>
        <w:rPr>
          <w:rFonts w:ascii="Calibri" w:hAnsi="Calibri" w:cs="Calibri"/>
          <w:color w:val="000000" w:themeColor="text1"/>
          <w:sz w:val="22"/>
          <w:szCs w:val="22"/>
        </w:rPr>
      </w:pPr>
      <w:r w:rsidRPr="002E65C2">
        <w:rPr>
          <w:rFonts w:ascii="Calibri" w:hAnsi="Calibri" w:cs="Calibri"/>
          <w:color w:val="000000" w:themeColor="text1"/>
          <w:sz w:val="22"/>
          <w:szCs w:val="22"/>
        </w:rPr>
        <w:t>3</w:t>
      </w:r>
      <w:r w:rsidR="005A1CB4" w:rsidRPr="002E65C2">
        <w:rPr>
          <w:rFonts w:ascii="Calibri" w:hAnsi="Calibri" w:cs="Calibri"/>
          <w:color w:val="000000" w:themeColor="text1"/>
          <w:sz w:val="22"/>
          <w:szCs w:val="22"/>
        </w:rPr>
        <w:t xml:space="preserve">) </w:t>
      </w:r>
      <w:r w:rsidR="007B7D9D" w:rsidRPr="002E65C2">
        <w:rPr>
          <w:rFonts w:ascii="Calibri" w:hAnsi="Calibri" w:cs="Calibri"/>
          <w:color w:val="000000" w:themeColor="text1"/>
          <w:sz w:val="22"/>
          <w:szCs w:val="22"/>
        </w:rPr>
        <w:t xml:space="preserve">dodatkowe </w:t>
      </w:r>
      <w:r w:rsidR="005A1CB4" w:rsidRPr="002E65C2">
        <w:rPr>
          <w:rFonts w:ascii="Calibri" w:hAnsi="Calibri" w:cs="Calibri"/>
          <w:color w:val="000000" w:themeColor="text1"/>
          <w:sz w:val="22"/>
          <w:szCs w:val="22"/>
        </w:rPr>
        <w:t>naprawy wynikające z eksploatacji pojazdów nie objęte powyższym pkt</w:t>
      </w:r>
      <w:r w:rsidR="00FB3EDF" w:rsidRPr="002E65C2">
        <w:rPr>
          <w:rFonts w:ascii="Calibri" w:hAnsi="Calibri" w:cs="Calibri"/>
          <w:color w:val="000000" w:themeColor="text1"/>
          <w:sz w:val="22"/>
          <w:szCs w:val="22"/>
        </w:rPr>
        <w:t xml:space="preserve"> </w:t>
      </w:r>
      <w:r w:rsidRPr="002E65C2">
        <w:rPr>
          <w:rFonts w:ascii="Calibri" w:hAnsi="Calibri" w:cs="Calibri"/>
          <w:color w:val="000000" w:themeColor="text1"/>
          <w:sz w:val="22"/>
          <w:szCs w:val="22"/>
        </w:rPr>
        <w:t>1</w:t>
      </w:r>
      <w:r w:rsidR="001933B8" w:rsidRPr="002E65C2">
        <w:rPr>
          <w:rFonts w:ascii="Calibri" w:hAnsi="Calibri" w:cs="Calibri"/>
          <w:color w:val="000000" w:themeColor="text1"/>
          <w:sz w:val="22"/>
          <w:szCs w:val="22"/>
        </w:rPr>
        <w:t>.</w:t>
      </w:r>
    </w:p>
    <w:p w14:paraId="6571E7D9" w14:textId="2FFD0AF3" w:rsidR="005A1CB4" w:rsidRPr="002E65C2" w:rsidRDefault="00AB36EA" w:rsidP="008B0F5B">
      <w:pPr>
        <w:rPr>
          <w:rFonts w:ascii="Calibri" w:hAnsi="Calibri" w:cs="Calibri"/>
          <w:color w:val="000000" w:themeColor="text1"/>
          <w:sz w:val="22"/>
          <w:szCs w:val="22"/>
        </w:rPr>
      </w:pPr>
      <w:r w:rsidRPr="002E65C2">
        <w:rPr>
          <w:rFonts w:ascii="Calibri" w:hAnsi="Calibri" w:cs="Calibri"/>
          <w:color w:val="000000" w:themeColor="text1"/>
          <w:sz w:val="22"/>
          <w:szCs w:val="22"/>
        </w:rPr>
        <w:lastRenderedPageBreak/>
        <w:t>3</w:t>
      </w:r>
      <w:r w:rsidR="002D4CF4" w:rsidRPr="002E65C2">
        <w:rPr>
          <w:rFonts w:ascii="Calibri" w:hAnsi="Calibri" w:cs="Calibri"/>
          <w:color w:val="000000" w:themeColor="text1"/>
          <w:sz w:val="22"/>
          <w:szCs w:val="22"/>
        </w:rPr>
        <w:t xml:space="preserve">. </w:t>
      </w:r>
      <w:r w:rsidR="00B26AE2" w:rsidRPr="002E65C2">
        <w:rPr>
          <w:rFonts w:ascii="Calibri" w:hAnsi="Calibri" w:cs="Calibri"/>
          <w:color w:val="000000" w:themeColor="text1"/>
          <w:sz w:val="22"/>
          <w:szCs w:val="22"/>
        </w:rPr>
        <w:t>Wykonawca zapewnia wykonanie usług serwisowania dla ilości, typów i modeli pojazdów wskazanej w opisie przedmiotu zamówienia, oraz dopuszcza zmiany ilości, typów i modeli pojazdów, o których Zamawiający poinformuje Wykonawcę drogą e-mail, przy zastosowaniu adresów mailowych z ust. 2 i ust. 3 paragrafu 5 niniejszej umowy.</w:t>
      </w:r>
    </w:p>
    <w:p w14:paraId="5DD856C8" w14:textId="17F75F19" w:rsidR="005A1CB4" w:rsidRPr="002E65C2" w:rsidRDefault="00AB36EA"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4</w:t>
      </w:r>
      <w:r w:rsidR="002D4CF4" w:rsidRPr="002E65C2">
        <w:rPr>
          <w:rFonts w:ascii="Calibri" w:hAnsi="Calibri" w:cs="Calibri"/>
          <w:color w:val="000000" w:themeColor="text1"/>
          <w:sz w:val="22"/>
          <w:szCs w:val="22"/>
        </w:rPr>
        <w:t xml:space="preserve">. Wykonawca oświadcza, że dysponuje </w:t>
      </w:r>
      <w:r w:rsidR="005A1CB4" w:rsidRPr="002E65C2">
        <w:rPr>
          <w:rFonts w:ascii="Calibri" w:hAnsi="Calibri" w:cs="Calibri"/>
          <w:color w:val="000000" w:themeColor="text1"/>
          <w:sz w:val="22"/>
          <w:szCs w:val="22"/>
        </w:rPr>
        <w:t>urządzeniami niezbędnymi do realizacji umowy oraz oprogramowanie</w:t>
      </w:r>
      <w:r w:rsidR="00A73665" w:rsidRPr="002E65C2">
        <w:rPr>
          <w:rFonts w:ascii="Calibri" w:hAnsi="Calibri" w:cs="Calibri"/>
          <w:color w:val="000000" w:themeColor="text1"/>
          <w:sz w:val="22"/>
          <w:szCs w:val="22"/>
        </w:rPr>
        <w:t>m</w:t>
      </w:r>
      <w:r w:rsidR="005A1CB4" w:rsidRPr="002E65C2">
        <w:rPr>
          <w:rFonts w:ascii="Calibri" w:hAnsi="Calibri" w:cs="Calibri"/>
          <w:color w:val="000000" w:themeColor="text1"/>
          <w:sz w:val="22"/>
          <w:szCs w:val="22"/>
        </w:rPr>
        <w:t xml:space="preserve"> do przeprowadzania komputerowej diagnostyki silnika i układów elektronicznych wraz z ważną umową na aktualizację oprogramowania oraz dostępem do danych fabrycznych</w:t>
      </w:r>
      <w:r w:rsidR="002D4CF4" w:rsidRPr="002E65C2">
        <w:rPr>
          <w:rFonts w:ascii="Calibri" w:hAnsi="Calibri" w:cs="Calibri"/>
          <w:color w:val="000000" w:themeColor="text1"/>
          <w:sz w:val="22"/>
          <w:szCs w:val="22"/>
        </w:rPr>
        <w:t>, a także dysponuje wiedzą, personelem i potencjałem niezbędnym do należytego wykonania umowy i zobowiązuje się do realizacji usług z najwyższą starannością</w:t>
      </w:r>
      <w:r w:rsidR="007B7D9D" w:rsidRPr="002E65C2">
        <w:rPr>
          <w:rFonts w:ascii="Calibri" w:hAnsi="Calibri" w:cs="Calibri"/>
          <w:color w:val="000000" w:themeColor="text1"/>
          <w:sz w:val="22"/>
          <w:szCs w:val="22"/>
        </w:rPr>
        <w:t xml:space="preserve"> oraz zgodnie z obowiązującymi normami i standardami</w:t>
      </w:r>
      <w:r w:rsidR="007A3FCB" w:rsidRPr="002E65C2">
        <w:rPr>
          <w:rFonts w:ascii="Calibri" w:hAnsi="Calibri" w:cs="Calibri"/>
          <w:color w:val="000000" w:themeColor="text1"/>
          <w:sz w:val="22"/>
          <w:szCs w:val="22"/>
        </w:rPr>
        <w:t xml:space="preserve"> </w:t>
      </w:r>
      <w:r w:rsidR="007B7D9D" w:rsidRPr="002E65C2">
        <w:rPr>
          <w:rFonts w:ascii="Calibri" w:hAnsi="Calibri" w:cs="Calibri"/>
          <w:color w:val="000000" w:themeColor="text1"/>
          <w:sz w:val="22"/>
          <w:szCs w:val="22"/>
        </w:rPr>
        <w:t>w tym zakresie</w:t>
      </w:r>
      <w:r w:rsidR="002D4CF4" w:rsidRPr="002E65C2">
        <w:rPr>
          <w:rFonts w:ascii="Calibri" w:hAnsi="Calibri" w:cs="Calibri"/>
          <w:color w:val="000000" w:themeColor="text1"/>
          <w:sz w:val="22"/>
          <w:szCs w:val="22"/>
        </w:rPr>
        <w:t xml:space="preserve">. </w:t>
      </w:r>
    </w:p>
    <w:p w14:paraId="06B2CC3C" w14:textId="1F24BB6B" w:rsidR="00B47CB7" w:rsidRPr="002E65C2" w:rsidRDefault="00AB36EA"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5</w:t>
      </w:r>
      <w:r w:rsidR="002D4CF4" w:rsidRPr="002E65C2">
        <w:rPr>
          <w:rFonts w:ascii="Calibri" w:hAnsi="Calibri" w:cs="Calibri"/>
          <w:color w:val="000000" w:themeColor="text1"/>
          <w:sz w:val="22"/>
          <w:szCs w:val="22"/>
        </w:rPr>
        <w:t xml:space="preserve">. Wykonawca oświadcza, że </w:t>
      </w:r>
      <w:r w:rsidR="00A679E6" w:rsidRPr="002E65C2">
        <w:rPr>
          <w:rFonts w:ascii="Calibri" w:hAnsi="Calibri" w:cs="Calibri"/>
          <w:color w:val="000000" w:themeColor="text1"/>
          <w:sz w:val="22"/>
          <w:szCs w:val="22"/>
        </w:rPr>
        <w:t>w dacie podpisania niniejszej</w:t>
      </w:r>
      <w:r w:rsidR="002D4CF4" w:rsidRPr="002E65C2">
        <w:rPr>
          <w:rFonts w:ascii="Calibri" w:hAnsi="Calibri" w:cs="Calibri"/>
          <w:color w:val="000000" w:themeColor="text1"/>
          <w:sz w:val="22"/>
          <w:szCs w:val="22"/>
        </w:rPr>
        <w:t xml:space="preserve"> umowy posiada ubezpieczenie odpowiedzialności cywilnej w zakresie prowadzonej działalności</w:t>
      </w:r>
      <w:r w:rsidR="00A679E6" w:rsidRPr="002E65C2">
        <w:rPr>
          <w:rFonts w:ascii="Calibri" w:hAnsi="Calibri" w:cs="Calibri"/>
          <w:color w:val="000000" w:themeColor="text1"/>
          <w:sz w:val="22"/>
          <w:szCs w:val="22"/>
        </w:rPr>
        <w:t>, które w okresie realizacji usługi będzie stosownie przedłużane</w:t>
      </w:r>
      <w:r w:rsidR="002D4CF4" w:rsidRPr="002E65C2">
        <w:rPr>
          <w:rFonts w:ascii="Calibri" w:hAnsi="Calibri" w:cs="Calibri"/>
          <w:color w:val="000000" w:themeColor="text1"/>
          <w:sz w:val="22"/>
          <w:szCs w:val="22"/>
        </w:rPr>
        <w:t xml:space="preserve">. Najpóźniej na dzień podpisania umowy Wykonawca dostarczy Zamawiającemu poświadczoną za zgodność z oryginałem kopię polisy ubezpieczeniowej. </w:t>
      </w:r>
    </w:p>
    <w:p w14:paraId="30E9616B" w14:textId="193D472C" w:rsidR="002F204E" w:rsidRPr="002E65C2" w:rsidRDefault="00AB36EA" w:rsidP="008B0F5B">
      <w:pPr>
        <w:pStyle w:val="Default"/>
        <w:spacing w:line="360" w:lineRule="auto"/>
        <w:jc w:val="both"/>
        <w:rPr>
          <w:rFonts w:ascii="Calibri" w:hAnsi="Calibri" w:cs="Calibri"/>
          <w:color w:val="000000" w:themeColor="text1"/>
          <w:sz w:val="22"/>
          <w:szCs w:val="22"/>
        </w:rPr>
      </w:pPr>
      <w:r w:rsidRPr="002E65C2">
        <w:rPr>
          <w:rFonts w:ascii="Calibri" w:hAnsi="Calibri" w:cs="Calibri"/>
          <w:color w:val="000000" w:themeColor="text1"/>
          <w:sz w:val="22"/>
          <w:szCs w:val="22"/>
        </w:rPr>
        <w:t>6</w:t>
      </w:r>
      <w:r w:rsidR="002F204E" w:rsidRPr="002E65C2">
        <w:rPr>
          <w:rFonts w:ascii="Calibri" w:hAnsi="Calibri" w:cs="Calibri"/>
          <w:color w:val="000000" w:themeColor="text1"/>
          <w:sz w:val="22"/>
          <w:szCs w:val="22"/>
        </w:rPr>
        <w:t xml:space="preserve">. W przypadku gdy pojazd jest objęty gwarancją producenta a Wykonawca nie jest autoryzowanym przedstawicielem tego producenta, musi zapewnić obsługę tych pojazdów </w:t>
      </w:r>
      <w:r w:rsidR="008B0F5B" w:rsidRPr="002E65C2">
        <w:rPr>
          <w:rFonts w:ascii="Calibri" w:hAnsi="Calibri" w:cs="Calibri"/>
          <w:color w:val="000000" w:themeColor="text1"/>
          <w:sz w:val="22"/>
          <w:szCs w:val="22"/>
        </w:rPr>
        <w:br/>
      </w:r>
      <w:r w:rsidR="002F204E" w:rsidRPr="002E65C2">
        <w:rPr>
          <w:rFonts w:ascii="Calibri" w:hAnsi="Calibri" w:cs="Calibri"/>
          <w:color w:val="000000" w:themeColor="text1"/>
          <w:sz w:val="22"/>
          <w:szCs w:val="22"/>
        </w:rPr>
        <w:t>w sposób nie naruszający warunków gwarancji</w:t>
      </w:r>
      <w:r w:rsidR="004D416F" w:rsidRPr="002E65C2">
        <w:rPr>
          <w:rFonts w:ascii="Calibri" w:hAnsi="Calibri" w:cs="Calibri"/>
          <w:color w:val="000000" w:themeColor="text1"/>
          <w:sz w:val="22"/>
          <w:szCs w:val="22"/>
        </w:rPr>
        <w:t xml:space="preserve"> zgodnie z wymogami określonymi w pkt. 1</w:t>
      </w:r>
      <w:r w:rsidR="00066852" w:rsidRPr="002E65C2">
        <w:rPr>
          <w:rFonts w:ascii="Calibri" w:hAnsi="Calibri" w:cs="Calibri"/>
          <w:color w:val="000000" w:themeColor="text1"/>
          <w:sz w:val="22"/>
          <w:szCs w:val="22"/>
        </w:rPr>
        <w:t>0</w:t>
      </w:r>
      <w:r w:rsidR="004D416F" w:rsidRPr="002E65C2">
        <w:rPr>
          <w:rFonts w:ascii="Calibri" w:hAnsi="Calibri" w:cs="Calibri"/>
          <w:color w:val="000000" w:themeColor="text1"/>
          <w:sz w:val="22"/>
          <w:szCs w:val="22"/>
        </w:rPr>
        <w:t xml:space="preserve"> </w:t>
      </w:r>
      <w:r w:rsidR="00713484" w:rsidRPr="002E65C2">
        <w:rPr>
          <w:rFonts w:ascii="Calibri" w:hAnsi="Calibri" w:cs="Calibri"/>
          <w:color w:val="000000" w:themeColor="text1"/>
          <w:sz w:val="22"/>
          <w:szCs w:val="22"/>
        </w:rPr>
        <w:t>opisu przedmiotu zamówienia</w:t>
      </w:r>
      <w:r w:rsidR="002F204E" w:rsidRPr="002E65C2">
        <w:rPr>
          <w:rFonts w:ascii="Calibri" w:hAnsi="Calibri" w:cs="Calibri"/>
          <w:color w:val="000000" w:themeColor="text1"/>
          <w:sz w:val="22"/>
          <w:szCs w:val="22"/>
        </w:rPr>
        <w:t>.</w:t>
      </w:r>
      <w:r w:rsidR="00182D69" w:rsidRPr="002E65C2">
        <w:rPr>
          <w:rFonts w:ascii="Calibri" w:hAnsi="Calibri" w:cs="Calibri"/>
          <w:color w:val="000000" w:themeColor="text1"/>
          <w:sz w:val="22"/>
          <w:szCs w:val="22"/>
        </w:rPr>
        <w:t xml:space="preserve"> </w:t>
      </w:r>
      <w:r w:rsidR="002F204E" w:rsidRPr="002E65C2">
        <w:rPr>
          <w:rFonts w:ascii="Calibri" w:hAnsi="Calibri" w:cs="Calibri"/>
          <w:color w:val="000000" w:themeColor="text1"/>
          <w:sz w:val="22"/>
          <w:szCs w:val="22"/>
        </w:rPr>
        <w:t xml:space="preserve">W przypadku obsługi pojazdów wykonanej przez Wykonawcę skutkującej utratą oryginalnej gwarancji na pojazd w całości lub części, odpowiedzialność gwarancyjną w zakresie odrzuconym przez gwaranta, ponosi Wykonawca. </w:t>
      </w:r>
    </w:p>
    <w:p w14:paraId="1B884BFD" w14:textId="4A3422E7" w:rsidR="002F204E" w:rsidRPr="002E65C2" w:rsidRDefault="00AB36EA" w:rsidP="008B0F5B">
      <w:pPr>
        <w:pStyle w:val="Default"/>
        <w:spacing w:line="360" w:lineRule="auto"/>
        <w:jc w:val="both"/>
        <w:rPr>
          <w:rFonts w:ascii="Calibri" w:hAnsi="Calibri" w:cs="Calibri"/>
          <w:color w:val="000000" w:themeColor="text1"/>
          <w:sz w:val="22"/>
          <w:szCs w:val="22"/>
        </w:rPr>
      </w:pPr>
      <w:r w:rsidRPr="002E65C2">
        <w:rPr>
          <w:rFonts w:ascii="Calibri" w:hAnsi="Calibri" w:cs="Calibri"/>
          <w:color w:val="000000" w:themeColor="text1"/>
          <w:sz w:val="22"/>
          <w:szCs w:val="22"/>
        </w:rPr>
        <w:t>7</w:t>
      </w:r>
      <w:r w:rsidR="00C437A3" w:rsidRPr="002E65C2">
        <w:rPr>
          <w:rFonts w:ascii="Calibri" w:hAnsi="Calibri" w:cs="Calibri"/>
          <w:color w:val="000000" w:themeColor="text1"/>
          <w:sz w:val="22"/>
          <w:szCs w:val="22"/>
        </w:rPr>
        <w:t>. Wykonawca ponosi odpowiedzialność materialną za szkody spowodowane w pojazdach przekazanych do realizacji przedmiotu umowy w pełnej wysokości powstałej szkody. Dotyczy to również niewłaściwie wykonanej naprawy skutkującej utratą gwarancji. Wykonawca przyjmuje na siebie zobowiązanie gwarancyjne w całości.</w:t>
      </w:r>
    </w:p>
    <w:p w14:paraId="53338AD5" w14:textId="77777777" w:rsidR="00713484" w:rsidRPr="002E65C2" w:rsidRDefault="00713484" w:rsidP="008B0F5B">
      <w:pPr>
        <w:jc w:val="center"/>
        <w:rPr>
          <w:rFonts w:ascii="Calibri" w:hAnsi="Calibri" w:cs="Calibri"/>
          <w:b/>
          <w:color w:val="000000" w:themeColor="text1"/>
          <w:sz w:val="22"/>
          <w:szCs w:val="22"/>
          <w:lang w:eastAsia="ar-SA"/>
        </w:rPr>
      </w:pPr>
    </w:p>
    <w:p w14:paraId="4B09B8ED" w14:textId="77777777" w:rsidR="00C44FB5" w:rsidRPr="002E65C2" w:rsidRDefault="00C44FB5" w:rsidP="008B0F5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lang w:eastAsia="ar-SA"/>
        </w:rPr>
        <w:t>§</w:t>
      </w:r>
      <w:r w:rsidRPr="002E65C2">
        <w:rPr>
          <w:rFonts w:ascii="Calibri" w:hAnsi="Calibri" w:cs="Calibri"/>
          <w:color w:val="000000" w:themeColor="text1"/>
          <w:sz w:val="22"/>
          <w:szCs w:val="22"/>
        </w:rPr>
        <w:t xml:space="preserve"> </w:t>
      </w:r>
      <w:r w:rsidRPr="002E65C2">
        <w:rPr>
          <w:rFonts w:ascii="Calibri" w:hAnsi="Calibri" w:cs="Calibri"/>
          <w:b/>
          <w:bCs/>
          <w:color w:val="000000" w:themeColor="text1"/>
          <w:sz w:val="22"/>
          <w:szCs w:val="22"/>
        </w:rPr>
        <w:t>2.</w:t>
      </w:r>
    </w:p>
    <w:p w14:paraId="4F084299" w14:textId="77777777" w:rsidR="00C44FB5" w:rsidRPr="002E65C2" w:rsidRDefault="00C44FB5" w:rsidP="008B0F5B">
      <w:pPr>
        <w:jc w:val="center"/>
        <w:rPr>
          <w:rFonts w:ascii="Calibri" w:hAnsi="Calibri" w:cs="Calibri"/>
          <w:b/>
          <w:bCs/>
          <w:color w:val="000000" w:themeColor="text1"/>
          <w:sz w:val="22"/>
          <w:szCs w:val="22"/>
        </w:rPr>
      </w:pPr>
      <w:r w:rsidRPr="002E65C2">
        <w:rPr>
          <w:rFonts w:ascii="Calibri" w:hAnsi="Calibri" w:cs="Calibri"/>
          <w:b/>
          <w:bCs/>
          <w:color w:val="000000" w:themeColor="text1"/>
          <w:sz w:val="22"/>
          <w:szCs w:val="22"/>
        </w:rPr>
        <w:t xml:space="preserve">TERMIN OBOWIĄZYWANIA </w:t>
      </w:r>
    </w:p>
    <w:p w14:paraId="5A7EC871" w14:textId="77777777" w:rsidR="00FA54E9" w:rsidRPr="002E65C2" w:rsidRDefault="005A1CB4" w:rsidP="00FA54E9">
      <w:pPr>
        <w:suppressAutoHyphens/>
        <w:rPr>
          <w:rFonts w:ascii="Calibri" w:hAnsi="Calibri" w:cs="Calibri"/>
          <w:color w:val="000000" w:themeColor="text1"/>
          <w:sz w:val="22"/>
          <w:szCs w:val="22"/>
          <w:lang w:eastAsia="ar-SA"/>
        </w:rPr>
      </w:pPr>
      <w:r w:rsidRPr="002E65C2">
        <w:rPr>
          <w:rFonts w:ascii="Calibri" w:hAnsi="Calibri" w:cs="Calibri"/>
          <w:color w:val="000000" w:themeColor="text1"/>
          <w:sz w:val="22"/>
          <w:szCs w:val="22"/>
          <w:lang w:eastAsia="ar-SA"/>
        </w:rPr>
        <w:t xml:space="preserve">1. </w:t>
      </w:r>
      <w:bookmarkStart w:id="1" w:name="_Hlk76105992"/>
      <w:r w:rsidR="00FA54E9" w:rsidRPr="002E65C2">
        <w:rPr>
          <w:rFonts w:ascii="Calibri" w:hAnsi="Calibri" w:cs="Calibri"/>
          <w:color w:val="000000" w:themeColor="text1"/>
          <w:sz w:val="22"/>
          <w:szCs w:val="22"/>
          <w:lang w:eastAsia="ar-SA"/>
        </w:rPr>
        <w:t xml:space="preserve">Termin realizacji umowy ustala się od pierwszego dnia roboczego następującego po dniu zawarcia umowy do dnia </w:t>
      </w:r>
      <w:r w:rsidR="00FA54E9" w:rsidRPr="002E65C2">
        <w:rPr>
          <w:rFonts w:ascii="Calibri" w:hAnsi="Calibri" w:cs="Calibri"/>
          <w:b/>
          <w:bCs/>
          <w:color w:val="000000" w:themeColor="text1"/>
          <w:sz w:val="22"/>
          <w:szCs w:val="22"/>
          <w:lang w:eastAsia="ar-SA"/>
        </w:rPr>
        <w:t>31 grudnia 2024r</w:t>
      </w:r>
      <w:r w:rsidR="00FA54E9" w:rsidRPr="002E65C2">
        <w:rPr>
          <w:rFonts w:ascii="Calibri" w:hAnsi="Calibri" w:cs="Calibri"/>
          <w:color w:val="000000" w:themeColor="text1"/>
          <w:sz w:val="22"/>
          <w:szCs w:val="22"/>
          <w:lang w:eastAsia="ar-SA"/>
        </w:rPr>
        <w:t>.</w:t>
      </w:r>
    </w:p>
    <w:p w14:paraId="4CDC7D2D" w14:textId="02AB07A1" w:rsidR="00FA54E9" w:rsidRPr="002E65C2" w:rsidRDefault="00FA54E9" w:rsidP="00FA54E9">
      <w:pPr>
        <w:suppressAutoHyphens/>
        <w:rPr>
          <w:rFonts w:ascii="Calibri" w:hAnsi="Calibri" w:cs="Calibri"/>
          <w:color w:val="000000" w:themeColor="text1"/>
          <w:sz w:val="22"/>
          <w:szCs w:val="22"/>
          <w:lang w:eastAsia="ar-SA"/>
        </w:rPr>
      </w:pPr>
      <w:r w:rsidRPr="002E65C2">
        <w:rPr>
          <w:rFonts w:ascii="Calibri" w:hAnsi="Calibri" w:cs="Calibri"/>
          <w:color w:val="000000" w:themeColor="text1"/>
          <w:sz w:val="22"/>
          <w:szCs w:val="22"/>
          <w:lang w:eastAsia="ar-SA"/>
        </w:rPr>
        <w:t xml:space="preserve">2. Umowa może ulec rozwiązaniu przed datą wskazaną w powyższym </w:t>
      </w:r>
      <w:r w:rsidR="001933B8" w:rsidRPr="002E65C2">
        <w:rPr>
          <w:rFonts w:ascii="Calibri" w:hAnsi="Calibri" w:cs="Calibri"/>
          <w:color w:val="000000" w:themeColor="text1"/>
          <w:sz w:val="22"/>
          <w:szCs w:val="22"/>
          <w:lang w:eastAsia="ar-SA"/>
        </w:rPr>
        <w:t>ust.</w:t>
      </w:r>
      <w:r w:rsidRPr="002E65C2">
        <w:rPr>
          <w:rFonts w:ascii="Calibri" w:hAnsi="Calibri" w:cs="Calibri"/>
          <w:color w:val="000000" w:themeColor="text1"/>
          <w:sz w:val="22"/>
          <w:szCs w:val="22"/>
          <w:lang w:eastAsia="ar-SA"/>
        </w:rPr>
        <w:t xml:space="preserve"> 1 w przypadku wykorzystania kwoty wskazanej w </w:t>
      </w:r>
      <w:r w:rsidRPr="002E65C2">
        <w:rPr>
          <w:rFonts w:ascii="Calibri" w:hAnsi="Calibri" w:cs="Calibri"/>
          <w:bCs/>
          <w:color w:val="000000" w:themeColor="text1"/>
          <w:sz w:val="22"/>
          <w:szCs w:val="22"/>
          <w:lang w:eastAsia="ar-SA"/>
        </w:rPr>
        <w:t>§ 3 ust. 3.</w:t>
      </w:r>
    </w:p>
    <w:p w14:paraId="41BB174A" w14:textId="77777777" w:rsidR="00FA54E9" w:rsidRPr="002E65C2" w:rsidRDefault="00FA54E9" w:rsidP="00FA54E9">
      <w:pPr>
        <w:rPr>
          <w:rFonts w:ascii="Calibri" w:hAnsi="Calibri" w:cs="Calibri"/>
          <w:color w:val="000000" w:themeColor="text1"/>
          <w:sz w:val="22"/>
          <w:szCs w:val="22"/>
        </w:rPr>
      </w:pPr>
      <w:r w:rsidRPr="002E65C2">
        <w:rPr>
          <w:rFonts w:ascii="Calibri" w:hAnsi="Calibri" w:cs="Calibri"/>
          <w:color w:val="000000" w:themeColor="text1"/>
          <w:sz w:val="22"/>
          <w:szCs w:val="22"/>
        </w:rPr>
        <w:t>3. Miejscem wykonywania usług przez Wykonawcę będzie ………………….................................................</w:t>
      </w:r>
    </w:p>
    <w:p w14:paraId="417959F5" w14:textId="77777777" w:rsidR="00FA54E9" w:rsidRPr="002E65C2" w:rsidRDefault="00FA54E9" w:rsidP="00FA54E9">
      <w:pPr>
        <w:rPr>
          <w:rFonts w:ascii="Calibri" w:hAnsi="Calibri" w:cs="Calibri"/>
          <w:color w:val="000000" w:themeColor="text1"/>
          <w:sz w:val="22"/>
          <w:szCs w:val="22"/>
        </w:rPr>
      </w:pPr>
      <w:r w:rsidRPr="002E65C2">
        <w:rPr>
          <w:rFonts w:ascii="Calibri" w:hAnsi="Calibri" w:cs="Calibri"/>
          <w:color w:val="000000" w:themeColor="text1"/>
          <w:sz w:val="22"/>
          <w:szCs w:val="22"/>
        </w:rPr>
        <w:t>……………………………………………………………………………………………………………………………………………….</w:t>
      </w:r>
    </w:p>
    <w:p w14:paraId="4B85A5F1" w14:textId="0BDAB0CB" w:rsidR="008B0F5B" w:rsidRPr="002E65C2" w:rsidRDefault="00FA54E9" w:rsidP="00222A94">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4. Pojazdy do Wykonawcy dostarcza i odbiera po wykonanej usłudze pracownik Zamawiającego. </w:t>
      </w:r>
    </w:p>
    <w:p w14:paraId="5FBD20FA" w14:textId="77777777" w:rsidR="00222A94" w:rsidRPr="002E65C2" w:rsidRDefault="00222A94" w:rsidP="00222A94">
      <w:pPr>
        <w:rPr>
          <w:rFonts w:ascii="Calibri" w:hAnsi="Calibri" w:cs="Calibri"/>
          <w:color w:val="000000" w:themeColor="text1"/>
          <w:sz w:val="22"/>
          <w:szCs w:val="22"/>
        </w:rPr>
      </w:pPr>
    </w:p>
    <w:p w14:paraId="74344F61" w14:textId="31CE1EF0" w:rsidR="00C44FB5" w:rsidRPr="002E65C2" w:rsidRDefault="005A1CB4" w:rsidP="008B0F5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lang w:eastAsia="ar-SA"/>
        </w:rPr>
        <w:lastRenderedPageBreak/>
        <w:t>§</w:t>
      </w:r>
      <w:r w:rsidRPr="002E65C2">
        <w:rPr>
          <w:rFonts w:ascii="Calibri" w:hAnsi="Calibri" w:cs="Calibri"/>
          <w:color w:val="000000" w:themeColor="text1"/>
          <w:sz w:val="22"/>
          <w:szCs w:val="22"/>
        </w:rPr>
        <w:t xml:space="preserve"> </w:t>
      </w:r>
      <w:r w:rsidRPr="002E65C2">
        <w:rPr>
          <w:rFonts w:ascii="Calibri" w:hAnsi="Calibri" w:cs="Calibri"/>
          <w:b/>
          <w:bCs/>
          <w:color w:val="000000" w:themeColor="text1"/>
          <w:sz w:val="22"/>
          <w:szCs w:val="22"/>
        </w:rPr>
        <w:t>3.</w:t>
      </w:r>
    </w:p>
    <w:p w14:paraId="13791433" w14:textId="09EA1500" w:rsidR="00D94709" w:rsidRPr="002E65C2" w:rsidRDefault="00D94709" w:rsidP="008B0F5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rPr>
        <w:t>WYNAGRODZENIE</w:t>
      </w:r>
    </w:p>
    <w:bookmarkEnd w:id="1"/>
    <w:p w14:paraId="762114F7" w14:textId="2BAD8E94" w:rsidR="00B045BE" w:rsidRPr="002E65C2" w:rsidRDefault="00B045BE"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1. Zamawiający z tytułu realizacji umowy zobowiązuje się do uiszczania opłat wynikających ze stawek określonych w ust. 2, zgodnie ze </w:t>
      </w:r>
      <w:r w:rsidR="00727EA3" w:rsidRPr="002E65C2">
        <w:rPr>
          <w:rFonts w:ascii="Calibri" w:hAnsi="Calibri" w:cs="Calibri"/>
          <w:color w:val="000000" w:themeColor="text1"/>
          <w:sz w:val="22"/>
          <w:szCs w:val="22"/>
        </w:rPr>
        <w:t xml:space="preserve">stawkami </w:t>
      </w:r>
      <w:r w:rsidR="003E011D" w:rsidRPr="002E65C2">
        <w:rPr>
          <w:rFonts w:ascii="Calibri" w:hAnsi="Calibri" w:cs="Calibri"/>
          <w:color w:val="000000" w:themeColor="text1"/>
          <w:sz w:val="22"/>
          <w:szCs w:val="22"/>
        </w:rPr>
        <w:t>przedstawionymi w ofercie</w:t>
      </w:r>
      <w:r w:rsidRPr="002E65C2">
        <w:rPr>
          <w:rFonts w:ascii="Calibri" w:hAnsi="Calibri" w:cs="Calibri"/>
          <w:color w:val="000000" w:themeColor="text1"/>
          <w:sz w:val="22"/>
          <w:szCs w:val="22"/>
        </w:rPr>
        <w:t xml:space="preserve">. </w:t>
      </w:r>
    </w:p>
    <w:p w14:paraId="4FA8BB8A" w14:textId="77777777" w:rsidR="00B045BE" w:rsidRPr="002E65C2" w:rsidRDefault="00B045BE" w:rsidP="008B0F5B">
      <w:pPr>
        <w:rPr>
          <w:rFonts w:ascii="Calibri" w:hAnsi="Calibri" w:cs="Calibri"/>
          <w:color w:val="000000" w:themeColor="text1"/>
          <w:sz w:val="22"/>
          <w:szCs w:val="22"/>
        </w:rPr>
      </w:pPr>
    </w:p>
    <w:p w14:paraId="6E2E313A" w14:textId="77777777" w:rsidR="00B045BE" w:rsidRPr="002E65C2" w:rsidRDefault="00B045BE"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2. Strony przyjmują, że koszt usług stanowiących przedmiot umowy będzie wynosił: </w:t>
      </w:r>
    </w:p>
    <w:p w14:paraId="7D2374AE" w14:textId="38DC5333" w:rsidR="00B045BE" w:rsidRPr="002E65C2" w:rsidRDefault="00B045BE"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1) cena roboczogodziny pracy mechanika, elektryka,</w:t>
      </w:r>
      <w:r w:rsidR="002937ED" w:rsidRPr="002E65C2">
        <w:rPr>
          <w:rFonts w:ascii="Calibri" w:hAnsi="Calibri" w:cs="Calibri"/>
          <w:color w:val="000000" w:themeColor="text1"/>
          <w:sz w:val="22"/>
          <w:szCs w:val="22"/>
        </w:rPr>
        <w:t xml:space="preserve"> </w:t>
      </w:r>
      <w:r w:rsidRPr="002E65C2">
        <w:rPr>
          <w:rFonts w:ascii="Calibri" w:hAnsi="Calibri" w:cs="Calibri"/>
          <w:color w:val="000000" w:themeColor="text1"/>
          <w:sz w:val="22"/>
          <w:szCs w:val="22"/>
        </w:rPr>
        <w:t>wynosi netto:</w:t>
      </w:r>
      <w:r w:rsidR="00CB4036" w:rsidRPr="002E65C2">
        <w:rPr>
          <w:rFonts w:ascii="Calibri" w:hAnsi="Calibri" w:cs="Calibri"/>
          <w:color w:val="000000" w:themeColor="text1"/>
          <w:sz w:val="22"/>
          <w:szCs w:val="22"/>
        </w:rPr>
        <w:t xml:space="preserve"> </w:t>
      </w:r>
      <w:r w:rsidR="003E011D" w:rsidRPr="002E65C2">
        <w:rPr>
          <w:rFonts w:ascii="Calibri" w:hAnsi="Calibri" w:cs="Calibri"/>
          <w:b/>
          <w:bCs/>
          <w:color w:val="000000" w:themeColor="text1"/>
          <w:sz w:val="22"/>
          <w:szCs w:val="22"/>
        </w:rPr>
        <w:t>………</w:t>
      </w:r>
      <w:r w:rsidRPr="002E65C2">
        <w:rPr>
          <w:rFonts w:ascii="Calibri" w:hAnsi="Calibri" w:cs="Calibri"/>
          <w:color w:val="000000" w:themeColor="text1"/>
          <w:sz w:val="22"/>
          <w:szCs w:val="22"/>
        </w:rPr>
        <w:t xml:space="preserve"> (słownie </w:t>
      </w:r>
      <w:r w:rsidR="003E011D" w:rsidRPr="002E65C2">
        <w:rPr>
          <w:rFonts w:ascii="Calibri" w:hAnsi="Calibri" w:cs="Calibri"/>
          <w:color w:val="000000" w:themeColor="text1"/>
          <w:sz w:val="22"/>
          <w:szCs w:val="22"/>
        </w:rPr>
        <w:t xml:space="preserve">…………………………………. złotych </w:t>
      </w:r>
      <w:r w:rsidR="007944D3" w:rsidRPr="002E65C2">
        <w:rPr>
          <w:rFonts w:ascii="Calibri" w:hAnsi="Calibri" w:cs="Calibri"/>
          <w:color w:val="000000" w:themeColor="text1"/>
          <w:sz w:val="22"/>
          <w:szCs w:val="22"/>
        </w:rPr>
        <w:t>…</w:t>
      </w:r>
      <w:r w:rsidR="003E011D" w:rsidRPr="002E65C2">
        <w:rPr>
          <w:rFonts w:ascii="Calibri" w:hAnsi="Calibri" w:cs="Calibri"/>
          <w:color w:val="000000" w:themeColor="text1"/>
          <w:sz w:val="22"/>
          <w:szCs w:val="22"/>
        </w:rPr>
        <w:t>/100</w:t>
      </w:r>
      <w:r w:rsidRPr="002E65C2">
        <w:rPr>
          <w:rFonts w:ascii="Calibri" w:hAnsi="Calibri" w:cs="Calibri"/>
          <w:color w:val="000000" w:themeColor="text1"/>
          <w:sz w:val="22"/>
          <w:szCs w:val="22"/>
        </w:rPr>
        <w:t>) co wraz z podatkiem VAT w wysokości</w:t>
      </w:r>
      <w:r w:rsidR="00CB4036" w:rsidRPr="002E65C2">
        <w:rPr>
          <w:rFonts w:ascii="Calibri" w:hAnsi="Calibri" w:cs="Calibri"/>
          <w:color w:val="000000" w:themeColor="text1"/>
          <w:sz w:val="22"/>
          <w:szCs w:val="22"/>
        </w:rPr>
        <w:t xml:space="preserve"> 23% </w:t>
      </w:r>
      <w:r w:rsidRPr="002E65C2">
        <w:rPr>
          <w:rFonts w:ascii="Calibri" w:hAnsi="Calibri" w:cs="Calibri"/>
          <w:color w:val="000000" w:themeColor="text1"/>
          <w:sz w:val="22"/>
          <w:szCs w:val="22"/>
        </w:rPr>
        <w:t>wynosi brutto:</w:t>
      </w:r>
      <w:r w:rsidR="00CB4036" w:rsidRPr="002E65C2">
        <w:rPr>
          <w:rFonts w:ascii="Calibri" w:hAnsi="Calibri" w:cs="Calibri"/>
          <w:color w:val="000000" w:themeColor="text1"/>
          <w:sz w:val="22"/>
          <w:szCs w:val="22"/>
        </w:rPr>
        <w:t xml:space="preserve"> </w:t>
      </w:r>
      <w:r w:rsidR="003E011D" w:rsidRPr="002E65C2">
        <w:rPr>
          <w:rFonts w:ascii="Calibri" w:hAnsi="Calibri" w:cs="Calibri"/>
          <w:b/>
          <w:bCs/>
          <w:color w:val="000000" w:themeColor="text1"/>
          <w:sz w:val="22"/>
          <w:szCs w:val="22"/>
        </w:rPr>
        <w:t>………..</w:t>
      </w:r>
      <w:r w:rsidR="00CB4036" w:rsidRPr="002E65C2">
        <w:rPr>
          <w:rFonts w:ascii="Calibri" w:hAnsi="Calibri" w:cs="Calibri"/>
          <w:b/>
          <w:bCs/>
          <w:color w:val="000000" w:themeColor="text1"/>
          <w:sz w:val="22"/>
          <w:szCs w:val="22"/>
        </w:rPr>
        <w:t xml:space="preserve"> </w:t>
      </w:r>
      <w:r w:rsidRPr="002E65C2">
        <w:rPr>
          <w:rFonts w:ascii="Calibri" w:hAnsi="Calibri" w:cs="Calibri"/>
          <w:color w:val="000000" w:themeColor="text1"/>
          <w:sz w:val="22"/>
          <w:szCs w:val="22"/>
        </w:rPr>
        <w:t>zł (słownie </w:t>
      </w:r>
      <w:r w:rsidR="003E011D" w:rsidRPr="002E65C2">
        <w:rPr>
          <w:rFonts w:ascii="Calibri" w:hAnsi="Calibri" w:cs="Calibri"/>
          <w:color w:val="000000" w:themeColor="text1"/>
          <w:sz w:val="22"/>
          <w:szCs w:val="22"/>
        </w:rPr>
        <w:t>………………………………………………..</w:t>
      </w:r>
      <w:r w:rsidR="00CB4036" w:rsidRPr="002E65C2">
        <w:rPr>
          <w:rFonts w:ascii="Calibri" w:hAnsi="Calibri" w:cs="Calibri"/>
          <w:color w:val="000000" w:themeColor="text1"/>
          <w:sz w:val="22"/>
          <w:szCs w:val="22"/>
        </w:rPr>
        <w:t>złotych</w:t>
      </w:r>
      <w:r w:rsidRPr="002E65C2">
        <w:rPr>
          <w:rFonts w:ascii="Calibri" w:hAnsi="Calibri" w:cs="Calibri"/>
          <w:color w:val="000000" w:themeColor="text1"/>
          <w:sz w:val="22"/>
          <w:szCs w:val="22"/>
        </w:rPr>
        <w:t xml:space="preserve"> </w:t>
      </w:r>
      <w:r w:rsidR="007944D3" w:rsidRPr="002E65C2">
        <w:rPr>
          <w:rFonts w:ascii="Calibri" w:hAnsi="Calibri" w:cs="Calibri"/>
          <w:color w:val="000000" w:themeColor="text1"/>
          <w:sz w:val="22"/>
          <w:szCs w:val="22"/>
        </w:rPr>
        <w:t>…</w:t>
      </w:r>
      <w:r w:rsidR="002127F5" w:rsidRPr="002E65C2">
        <w:rPr>
          <w:rFonts w:ascii="Calibri" w:hAnsi="Calibri" w:cs="Calibri"/>
          <w:color w:val="000000" w:themeColor="text1"/>
          <w:sz w:val="22"/>
          <w:szCs w:val="22"/>
        </w:rPr>
        <w:t xml:space="preserve"> </w:t>
      </w:r>
      <w:r w:rsidRPr="002E65C2">
        <w:rPr>
          <w:rFonts w:ascii="Calibri" w:hAnsi="Calibri" w:cs="Calibri"/>
          <w:color w:val="000000" w:themeColor="text1"/>
          <w:sz w:val="22"/>
          <w:szCs w:val="22"/>
        </w:rPr>
        <w:t xml:space="preserve">/100) </w:t>
      </w:r>
    </w:p>
    <w:p w14:paraId="3BF44DC7" w14:textId="29B37298" w:rsidR="00B045BE" w:rsidRPr="002E65C2" w:rsidRDefault="00D85993"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2</w:t>
      </w:r>
      <w:r w:rsidR="00B045BE" w:rsidRPr="002E65C2">
        <w:rPr>
          <w:rFonts w:ascii="Calibri" w:hAnsi="Calibri" w:cs="Calibri"/>
          <w:color w:val="000000" w:themeColor="text1"/>
          <w:sz w:val="22"/>
          <w:szCs w:val="22"/>
        </w:rPr>
        <w:t>) wysokość rabatu na materiały i części zamienne oryginalne wyrażona w procentach wynosi:</w:t>
      </w:r>
      <w:r w:rsidR="003C09BB" w:rsidRPr="002E65C2">
        <w:rPr>
          <w:rFonts w:ascii="Calibri" w:hAnsi="Calibri" w:cs="Calibri"/>
          <w:color w:val="000000" w:themeColor="text1"/>
          <w:sz w:val="22"/>
          <w:szCs w:val="22"/>
        </w:rPr>
        <w:t xml:space="preserve"> </w:t>
      </w:r>
      <w:r w:rsidR="003E011D" w:rsidRPr="002E65C2">
        <w:rPr>
          <w:rFonts w:ascii="Calibri" w:hAnsi="Calibri" w:cs="Calibri"/>
          <w:b/>
          <w:bCs/>
          <w:color w:val="000000" w:themeColor="text1"/>
          <w:sz w:val="22"/>
          <w:szCs w:val="22"/>
        </w:rPr>
        <w:t>…………</w:t>
      </w:r>
      <w:r w:rsidR="003C09BB" w:rsidRPr="002E65C2">
        <w:rPr>
          <w:rFonts w:ascii="Calibri" w:hAnsi="Calibri" w:cs="Calibri"/>
          <w:b/>
          <w:bCs/>
          <w:color w:val="000000" w:themeColor="text1"/>
          <w:sz w:val="22"/>
          <w:szCs w:val="22"/>
        </w:rPr>
        <w:t> </w:t>
      </w:r>
      <w:r w:rsidR="00B045BE" w:rsidRPr="002E65C2">
        <w:rPr>
          <w:rFonts w:ascii="Calibri" w:hAnsi="Calibri" w:cs="Calibri"/>
          <w:b/>
          <w:bCs/>
          <w:color w:val="000000" w:themeColor="text1"/>
          <w:sz w:val="22"/>
          <w:szCs w:val="22"/>
        </w:rPr>
        <w:t>%</w:t>
      </w:r>
      <w:r w:rsidR="00B045BE" w:rsidRPr="002E65C2">
        <w:rPr>
          <w:rFonts w:ascii="Calibri" w:hAnsi="Calibri" w:cs="Calibri"/>
          <w:color w:val="000000" w:themeColor="text1"/>
          <w:sz w:val="22"/>
          <w:szCs w:val="22"/>
        </w:rPr>
        <w:t xml:space="preserve"> (słownie procent: </w:t>
      </w:r>
      <w:r w:rsidR="003E011D" w:rsidRPr="002E65C2">
        <w:rPr>
          <w:rFonts w:ascii="Calibri" w:hAnsi="Calibri" w:cs="Calibri"/>
          <w:color w:val="000000" w:themeColor="text1"/>
          <w:sz w:val="22"/>
          <w:szCs w:val="22"/>
        </w:rPr>
        <w:t>…………</w:t>
      </w:r>
      <w:r w:rsidR="00B045BE" w:rsidRPr="002E65C2">
        <w:rPr>
          <w:rFonts w:ascii="Calibri" w:hAnsi="Calibri" w:cs="Calibri"/>
          <w:color w:val="000000" w:themeColor="text1"/>
          <w:sz w:val="22"/>
          <w:szCs w:val="22"/>
        </w:rPr>
        <w:t>)</w:t>
      </w:r>
      <w:r w:rsidR="007C5DA8">
        <w:rPr>
          <w:rFonts w:ascii="Calibri" w:hAnsi="Calibri" w:cs="Calibri"/>
          <w:color w:val="000000" w:themeColor="text1"/>
          <w:sz w:val="22"/>
          <w:szCs w:val="22"/>
        </w:rPr>
        <w:t>, nie mniej jak 10 %.</w:t>
      </w:r>
    </w:p>
    <w:p w14:paraId="265892C7" w14:textId="5524011D" w:rsidR="00B045BE" w:rsidRPr="002E65C2" w:rsidRDefault="00D85993"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3</w:t>
      </w:r>
      <w:r w:rsidR="00B045BE" w:rsidRPr="002E65C2">
        <w:rPr>
          <w:rFonts w:ascii="Calibri" w:hAnsi="Calibri" w:cs="Calibri"/>
          <w:color w:val="000000" w:themeColor="text1"/>
          <w:sz w:val="22"/>
          <w:szCs w:val="22"/>
        </w:rPr>
        <w:t>) wysokość rabatu na materiały i części będące zamiennikami części oryginalnych wyrażona w</w:t>
      </w:r>
      <w:r w:rsidR="003C09BB" w:rsidRPr="002E65C2">
        <w:rPr>
          <w:rFonts w:ascii="Calibri" w:hAnsi="Calibri" w:cs="Calibri"/>
          <w:color w:val="000000" w:themeColor="text1"/>
          <w:sz w:val="22"/>
          <w:szCs w:val="22"/>
        </w:rPr>
        <w:t> </w:t>
      </w:r>
      <w:r w:rsidR="00B045BE" w:rsidRPr="002E65C2">
        <w:rPr>
          <w:rFonts w:ascii="Calibri" w:hAnsi="Calibri" w:cs="Calibri"/>
          <w:color w:val="000000" w:themeColor="text1"/>
          <w:sz w:val="22"/>
          <w:szCs w:val="22"/>
        </w:rPr>
        <w:t>procentach wynosi:</w:t>
      </w:r>
      <w:r w:rsidR="003C09BB" w:rsidRPr="002E65C2">
        <w:rPr>
          <w:rFonts w:ascii="Calibri" w:hAnsi="Calibri" w:cs="Calibri"/>
          <w:color w:val="000000" w:themeColor="text1"/>
          <w:sz w:val="22"/>
          <w:szCs w:val="22"/>
        </w:rPr>
        <w:t xml:space="preserve"> </w:t>
      </w:r>
      <w:r w:rsidR="003E011D" w:rsidRPr="002E65C2">
        <w:rPr>
          <w:rFonts w:ascii="Calibri" w:hAnsi="Calibri" w:cs="Calibri"/>
          <w:b/>
          <w:bCs/>
          <w:color w:val="000000" w:themeColor="text1"/>
          <w:sz w:val="22"/>
          <w:szCs w:val="22"/>
        </w:rPr>
        <w:t>………..</w:t>
      </w:r>
      <w:r w:rsidR="003C09BB" w:rsidRPr="002E65C2">
        <w:rPr>
          <w:rFonts w:ascii="Calibri" w:hAnsi="Calibri" w:cs="Calibri"/>
          <w:b/>
          <w:bCs/>
          <w:color w:val="000000" w:themeColor="text1"/>
          <w:sz w:val="22"/>
          <w:szCs w:val="22"/>
        </w:rPr>
        <w:t xml:space="preserve"> </w:t>
      </w:r>
      <w:r w:rsidR="00B045BE" w:rsidRPr="002E65C2">
        <w:rPr>
          <w:rFonts w:ascii="Calibri" w:hAnsi="Calibri" w:cs="Calibri"/>
          <w:b/>
          <w:bCs/>
          <w:color w:val="000000" w:themeColor="text1"/>
          <w:sz w:val="22"/>
          <w:szCs w:val="22"/>
        </w:rPr>
        <w:t>%</w:t>
      </w:r>
      <w:r w:rsidR="00B045BE" w:rsidRPr="002E65C2">
        <w:rPr>
          <w:rFonts w:ascii="Calibri" w:hAnsi="Calibri" w:cs="Calibri"/>
          <w:color w:val="000000" w:themeColor="text1"/>
          <w:sz w:val="22"/>
          <w:szCs w:val="22"/>
        </w:rPr>
        <w:t xml:space="preserve"> (słownie procent:</w:t>
      </w:r>
      <w:r w:rsidR="003C09BB" w:rsidRPr="002E65C2">
        <w:rPr>
          <w:rFonts w:ascii="Calibri" w:hAnsi="Calibri" w:cs="Calibri"/>
          <w:color w:val="000000" w:themeColor="text1"/>
          <w:sz w:val="22"/>
          <w:szCs w:val="22"/>
        </w:rPr>
        <w:t xml:space="preserve"> </w:t>
      </w:r>
      <w:r w:rsidR="003E011D" w:rsidRPr="002E65C2">
        <w:rPr>
          <w:rFonts w:ascii="Calibri" w:hAnsi="Calibri" w:cs="Calibri"/>
          <w:color w:val="000000" w:themeColor="text1"/>
          <w:sz w:val="22"/>
          <w:szCs w:val="22"/>
        </w:rPr>
        <w:t>……………</w:t>
      </w:r>
      <w:r w:rsidR="00B045BE" w:rsidRPr="002E65C2">
        <w:rPr>
          <w:rFonts w:ascii="Calibri" w:hAnsi="Calibri" w:cs="Calibri"/>
          <w:color w:val="000000" w:themeColor="text1"/>
          <w:sz w:val="22"/>
          <w:szCs w:val="22"/>
        </w:rPr>
        <w:t>)</w:t>
      </w:r>
      <w:r w:rsidR="007C5DA8">
        <w:rPr>
          <w:rFonts w:ascii="Calibri" w:hAnsi="Calibri" w:cs="Calibri"/>
          <w:color w:val="000000" w:themeColor="text1"/>
          <w:sz w:val="22"/>
          <w:szCs w:val="22"/>
        </w:rPr>
        <w:t>,</w:t>
      </w:r>
      <w:r w:rsidR="00B045BE" w:rsidRPr="002E65C2">
        <w:rPr>
          <w:rFonts w:ascii="Calibri" w:hAnsi="Calibri" w:cs="Calibri"/>
          <w:color w:val="000000" w:themeColor="text1"/>
          <w:sz w:val="22"/>
          <w:szCs w:val="22"/>
        </w:rPr>
        <w:t xml:space="preserve"> </w:t>
      </w:r>
      <w:r w:rsidR="007C5DA8">
        <w:rPr>
          <w:rFonts w:ascii="Calibri" w:hAnsi="Calibri" w:cs="Calibri"/>
          <w:color w:val="000000" w:themeColor="text1"/>
          <w:sz w:val="22"/>
          <w:szCs w:val="22"/>
        </w:rPr>
        <w:t>nie mniej jak 15 %.</w:t>
      </w:r>
    </w:p>
    <w:p w14:paraId="2F039AB6" w14:textId="55373022" w:rsidR="00B045BE" w:rsidRPr="002E65C2" w:rsidRDefault="00D85993"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4</w:t>
      </w:r>
      <w:r w:rsidR="00B045BE" w:rsidRPr="002E65C2">
        <w:rPr>
          <w:rFonts w:ascii="Calibri" w:hAnsi="Calibri" w:cs="Calibri"/>
          <w:color w:val="000000" w:themeColor="text1"/>
          <w:sz w:val="22"/>
          <w:szCs w:val="22"/>
        </w:rPr>
        <w:t xml:space="preserve">) Okres gwarancji na wykonane naprawy wynosi </w:t>
      </w:r>
      <w:r w:rsidR="00215053" w:rsidRPr="004B0DA2">
        <w:rPr>
          <w:rFonts w:ascii="Calibri" w:hAnsi="Calibri" w:cs="Calibri"/>
          <w:color w:val="000000" w:themeColor="text1"/>
          <w:sz w:val="22"/>
          <w:szCs w:val="22"/>
        </w:rPr>
        <w:t>………………………..</w:t>
      </w:r>
      <w:r w:rsidR="00B045BE" w:rsidRPr="002E65C2">
        <w:rPr>
          <w:rFonts w:ascii="Calibri" w:hAnsi="Calibri" w:cs="Calibri"/>
          <w:color w:val="000000" w:themeColor="text1"/>
          <w:sz w:val="22"/>
          <w:szCs w:val="22"/>
        </w:rPr>
        <w:t xml:space="preserve"> (słownie</w:t>
      </w:r>
      <w:r w:rsidR="003C09BB" w:rsidRPr="002E65C2">
        <w:rPr>
          <w:rFonts w:ascii="Calibri" w:hAnsi="Calibri" w:cs="Calibri"/>
          <w:color w:val="000000" w:themeColor="text1"/>
          <w:sz w:val="22"/>
          <w:szCs w:val="22"/>
        </w:rPr>
        <w:t xml:space="preserve">: </w:t>
      </w:r>
      <w:r w:rsidR="00215053" w:rsidRPr="002E65C2">
        <w:rPr>
          <w:rFonts w:ascii="Calibri" w:hAnsi="Calibri" w:cs="Calibri"/>
          <w:color w:val="000000" w:themeColor="text1"/>
          <w:sz w:val="22"/>
          <w:szCs w:val="22"/>
        </w:rPr>
        <w:t>………………………………….</w:t>
      </w:r>
      <w:r w:rsidR="00B045BE" w:rsidRPr="002E65C2">
        <w:rPr>
          <w:rFonts w:ascii="Calibri" w:hAnsi="Calibri" w:cs="Calibri"/>
          <w:color w:val="000000" w:themeColor="text1"/>
          <w:sz w:val="22"/>
          <w:szCs w:val="22"/>
        </w:rPr>
        <w:t>).</w:t>
      </w:r>
    </w:p>
    <w:p w14:paraId="75F41690" w14:textId="77777777" w:rsidR="00842D8E" w:rsidRPr="002E65C2" w:rsidRDefault="00842D8E"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3. Zamawiający ustala, że maksymalne wynagrodzenie z tytułu realizacji całości umowy nie może przekroczyć:</w:t>
      </w:r>
    </w:p>
    <w:p w14:paraId="301295F6" w14:textId="03C43DA5" w:rsidR="00842D8E" w:rsidRPr="002E65C2" w:rsidRDefault="00B26AE2" w:rsidP="008B0F5B">
      <w:pPr>
        <w:rPr>
          <w:rFonts w:ascii="Calibri" w:hAnsi="Calibri" w:cs="Calibri"/>
          <w:color w:val="000000" w:themeColor="text1"/>
          <w:sz w:val="22"/>
          <w:szCs w:val="22"/>
        </w:rPr>
      </w:pPr>
      <w:r w:rsidRPr="002E65C2">
        <w:rPr>
          <w:rFonts w:ascii="Calibri" w:hAnsi="Calibri" w:cs="Calibri"/>
          <w:b/>
          <w:bCs/>
          <w:color w:val="000000" w:themeColor="text1"/>
          <w:sz w:val="22"/>
          <w:szCs w:val="22"/>
        </w:rPr>
        <w:t xml:space="preserve">88 </w:t>
      </w:r>
      <w:r w:rsidR="00842D8E" w:rsidRPr="002E65C2">
        <w:rPr>
          <w:rFonts w:ascii="Calibri" w:hAnsi="Calibri" w:cs="Calibri"/>
          <w:b/>
          <w:bCs/>
          <w:color w:val="000000" w:themeColor="text1"/>
          <w:sz w:val="22"/>
          <w:szCs w:val="22"/>
        </w:rPr>
        <w:t xml:space="preserve">000,00 zł brutto </w:t>
      </w:r>
      <w:r w:rsidR="00842D8E" w:rsidRPr="002E65C2">
        <w:rPr>
          <w:rFonts w:ascii="Calibri" w:hAnsi="Calibri" w:cs="Calibri"/>
          <w:color w:val="000000" w:themeColor="text1"/>
          <w:sz w:val="22"/>
          <w:szCs w:val="22"/>
        </w:rPr>
        <w:t xml:space="preserve">(słownie: </w:t>
      </w:r>
      <w:r w:rsidRPr="002E65C2">
        <w:rPr>
          <w:rFonts w:ascii="Calibri" w:hAnsi="Calibri" w:cs="Calibri"/>
          <w:color w:val="000000" w:themeColor="text1"/>
          <w:sz w:val="22"/>
          <w:szCs w:val="22"/>
        </w:rPr>
        <w:t>osiemdziesiąt osiem tysięcy</w:t>
      </w:r>
      <w:r w:rsidR="00842D8E" w:rsidRPr="002E65C2">
        <w:rPr>
          <w:rFonts w:ascii="Calibri" w:hAnsi="Calibri" w:cs="Calibri"/>
          <w:color w:val="000000" w:themeColor="text1"/>
          <w:sz w:val="22"/>
          <w:szCs w:val="22"/>
        </w:rPr>
        <w:t xml:space="preserve"> złotych 00/100),</w:t>
      </w:r>
    </w:p>
    <w:p w14:paraId="540FDDC0" w14:textId="4A12460A" w:rsidR="00842D8E" w:rsidRPr="002E65C2" w:rsidRDefault="00B26AE2" w:rsidP="008B0F5B">
      <w:pPr>
        <w:rPr>
          <w:rFonts w:ascii="Calibri" w:hAnsi="Calibri" w:cs="Calibri"/>
          <w:color w:val="000000" w:themeColor="text1"/>
          <w:sz w:val="22"/>
          <w:szCs w:val="22"/>
        </w:rPr>
      </w:pPr>
      <w:r w:rsidRPr="002E65C2">
        <w:rPr>
          <w:rFonts w:ascii="Calibri" w:hAnsi="Calibri" w:cs="Calibri"/>
          <w:b/>
          <w:bCs/>
          <w:color w:val="000000" w:themeColor="text1"/>
          <w:sz w:val="22"/>
          <w:szCs w:val="22"/>
        </w:rPr>
        <w:t xml:space="preserve">71 544,72 </w:t>
      </w:r>
      <w:r w:rsidR="00842D8E" w:rsidRPr="002E65C2">
        <w:rPr>
          <w:rFonts w:ascii="Calibri" w:hAnsi="Calibri" w:cs="Calibri"/>
          <w:b/>
          <w:bCs/>
          <w:color w:val="000000" w:themeColor="text1"/>
          <w:sz w:val="22"/>
          <w:szCs w:val="22"/>
        </w:rPr>
        <w:t>zł netto</w:t>
      </w:r>
      <w:r w:rsidR="00842D8E" w:rsidRPr="002E65C2">
        <w:rPr>
          <w:rFonts w:ascii="Calibri" w:hAnsi="Calibri" w:cs="Calibri"/>
          <w:color w:val="000000" w:themeColor="text1"/>
          <w:sz w:val="22"/>
          <w:szCs w:val="22"/>
        </w:rPr>
        <w:t xml:space="preserve"> (słownie: </w:t>
      </w:r>
      <w:r w:rsidRPr="002E65C2">
        <w:rPr>
          <w:rFonts w:ascii="Calibri" w:hAnsi="Calibri" w:cs="Calibri"/>
          <w:color w:val="000000" w:themeColor="text1"/>
          <w:sz w:val="22"/>
          <w:szCs w:val="22"/>
        </w:rPr>
        <w:t xml:space="preserve">siedemdziesiąt jeden tysięcy pięćset czterdzieści cztery </w:t>
      </w:r>
      <w:r w:rsidR="00842D8E" w:rsidRPr="002E65C2">
        <w:rPr>
          <w:rFonts w:ascii="Calibri" w:hAnsi="Calibri" w:cs="Calibri"/>
          <w:color w:val="000000" w:themeColor="text1"/>
          <w:sz w:val="22"/>
          <w:szCs w:val="22"/>
        </w:rPr>
        <w:t xml:space="preserve">złotych  </w:t>
      </w:r>
      <w:r w:rsidRPr="002E65C2">
        <w:rPr>
          <w:rFonts w:ascii="Calibri" w:hAnsi="Calibri" w:cs="Calibri"/>
          <w:color w:val="000000" w:themeColor="text1"/>
          <w:sz w:val="22"/>
          <w:szCs w:val="22"/>
        </w:rPr>
        <w:t>72</w:t>
      </w:r>
      <w:r w:rsidR="00842D8E" w:rsidRPr="002E65C2">
        <w:rPr>
          <w:rFonts w:ascii="Calibri" w:hAnsi="Calibri" w:cs="Calibri"/>
          <w:color w:val="000000" w:themeColor="text1"/>
          <w:sz w:val="22"/>
          <w:szCs w:val="22"/>
        </w:rPr>
        <w:t>/100),</w:t>
      </w:r>
    </w:p>
    <w:p w14:paraId="7FBAF15A" w14:textId="10DE9A96" w:rsidR="00842D8E" w:rsidRPr="002E65C2" w:rsidRDefault="00842D8E" w:rsidP="008B0F5B">
      <w:pPr>
        <w:rPr>
          <w:rFonts w:ascii="Calibri" w:eastAsia="Times New Roman" w:hAnsi="Calibri" w:cs="Calibri"/>
          <w:color w:val="000000" w:themeColor="text1"/>
          <w:sz w:val="22"/>
          <w:szCs w:val="22"/>
          <w:lang w:eastAsia="pl-PL"/>
        </w:rPr>
      </w:pPr>
      <w:r w:rsidRPr="002E65C2">
        <w:rPr>
          <w:rFonts w:ascii="Calibri" w:hAnsi="Calibri" w:cs="Calibri"/>
          <w:color w:val="000000" w:themeColor="text1"/>
          <w:sz w:val="22"/>
          <w:szCs w:val="22"/>
        </w:rPr>
        <w:t xml:space="preserve">oraz podatek </w:t>
      </w:r>
      <w:r w:rsidRPr="002E65C2">
        <w:rPr>
          <w:rFonts w:ascii="Calibri" w:hAnsi="Calibri" w:cs="Calibri"/>
          <w:b/>
          <w:bCs/>
          <w:color w:val="000000" w:themeColor="text1"/>
          <w:sz w:val="22"/>
          <w:szCs w:val="22"/>
        </w:rPr>
        <w:t>VAT- 23% -</w:t>
      </w:r>
      <w:r w:rsidR="006D2783" w:rsidRPr="002E65C2">
        <w:rPr>
          <w:rFonts w:ascii="Calibri" w:hAnsi="Calibri" w:cs="Calibri"/>
          <w:b/>
          <w:bCs/>
          <w:color w:val="000000" w:themeColor="text1"/>
          <w:sz w:val="22"/>
          <w:szCs w:val="22"/>
        </w:rPr>
        <w:t xml:space="preserve"> </w:t>
      </w:r>
      <w:r w:rsidR="00B26AE2" w:rsidRPr="002E65C2">
        <w:rPr>
          <w:rFonts w:ascii="Calibri" w:eastAsia="Times New Roman" w:hAnsi="Calibri" w:cs="Calibri"/>
          <w:b/>
          <w:bCs/>
          <w:color w:val="000000" w:themeColor="text1"/>
          <w:sz w:val="22"/>
          <w:szCs w:val="22"/>
          <w:lang w:eastAsia="pl-PL"/>
        </w:rPr>
        <w:t>16 455,28</w:t>
      </w:r>
      <w:r w:rsidRPr="002E65C2">
        <w:rPr>
          <w:rFonts w:ascii="Calibri" w:hAnsi="Calibri" w:cs="Calibri"/>
          <w:b/>
          <w:bCs/>
          <w:color w:val="000000" w:themeColor="text1"/>
          <w:sz w:val="22"/>
          <w:szCs w:val="22"/>
        </w:rPr>
        <w:t xml:space="preserve"> </w:t>
      </w:r>
      <w:r w:rsidRPr="002E65C2">
        <w:rPr>
          <w:rFonts w:ascii="Calibri" w:eastAsia="Times New Roman" w:hAnsi="Calibri" w:cs="Calibri"/>
          <w:b/>
          <w:bCs/>
          <w:color w:val="000000" w:themeColor="text1"/>
          <w:sz w:val="22"/>
          <w:szCs w:val="22"/>
          <w:lang w:eastAsia="pl-PL"/>
        </w:rPr>
        <w:t>zł</w:t>
      </w:r>
      <w:r w:rsidRPr="002E65C2">
        <w:rPr>
          <w:rFonts w:ascii="Calibri" w:hAnsi="Calibri" w:cs="Calibri"/>
          <w:b/>
          <w:bCs/>
          <w:color w:val="000000" w:themeColor="text1"/>
          <w:sz w:val="22"/>
          <w:szCs w:val="22"/>
        </w:rPr>
        <w:t>,</w:t>
      </w:r>
    </w:p>
    <w:p w14:paraId="548934C4" w14:textId="77777777" w:rsidR="00842D8E" w:rsidRPr="002E65C2" w:rsidRDefault="00842D8E" w:rsidP="008B0F5B">
      <w:pPr>
        <w:rPr>
          <w:rFonts w:ascii="Calibri" w:eastAsia="Times New Roman" w:hAnsi="Calibri" w:cs="Calibri"/>
          <w:color w:val="000000" w:themeColor="text1"/>
          <w:sz w:val="22"/>
          <w:szCs w:val="22"/>
          <w:lang w:eastAsia="pl-PL"/>
        </w:rPr>
      </w:pPr>
    </w:p>
    <w:p w14:paraId="3852F75C" w14:textId="397B0380" w:rsidR="00B045BE" w:rsidRPr="002E65C2" w:rsidRDefault="008F42CC"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4</w:t>
      </w:r>
      <w:r w:rsidR="00B045BE" w:rsidRPr="002E65C2">
        <w:rPr>
          <w:rFonts w:ascii="Calibri" w:hAnsi="Calibri" w:cs="Calibri"/>
          <w:color w:val="000000" w:themeColor="text1"/>
          <w:sz w:val="22"/>
          <w:szCs w:val="22"/>
        </w:rPr>
        <w:t>. Diagnostyka bądź badanie komputerowe będzie wykonywane bezpłatnie w przypadku, gdy w</w:t>
      </w:r>
      <w:r w:rsidR="00061F6F" w:rsidRPr="002E65C2">
        <w:rPr>
          <w:rFonts w:ascii="Calibri" w:hAnsi="Calibri" w:cs="Calibri"/>
          <w:color w:val="000000" w:themeColor="text1"/>
          <w:sz w:val="22"/>
          <w:szCs w:val="22"/>
        </w:rPr>
        <w:t> </w:t>
      </w:r>
      <w:r w:rsidR="00B045BE" w:rsidRPr="002E65C2">
        <w:rPr>
          <w:rFonts w:ascii="Calibri" w:hAnsi="Calibri" w:cs="Calibri"/>
          <w:color w:val="000000" w:themeColor="text1"/>
          <w:sz w:val="22"/>
          <w:szCs w:val="22"/>
        </w:rPr>
        <w:t xml:space="preserve">wyniku diagnozy zostanie wykonana płatna naprawa. Koszt diagnostyki lub badania komputerowego nie skutkujące naprawą pojazdu, nie może przekroczyć kosztów jednej roboczogodziny. Kosztorys usługi jest wystawiany bezpłatnie. </w:t>
      </w:r>
    </w:p>
    <w:p w14:paraId="2675B00E" w14:textId="35E45BE2" w:rsidR="00B045BE" w:rsidRPr="002E65C2" w:rsidRDefault="00B045BE"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5. Wykonawcy nie będą przysługiwały żadne roszczenia wobec Zamawiającego w przypadku, gdy łączne wynagrodzenie za realizację umowy będzie niższe od wynagrodzenia maksymalnego, o</w:t>
      </w:r>
      <w:r w:rsidR="00061F6F" w:rsidRPr="002E65C2">
        <w:rPr>
          <w:rFonts w:ascii="Calibri" w:hAnsi="Calibri" w:cs="Calibri"/>
          <w:color w:val="000000" w:themeColor="text1"/>
          <w:sz w:val="22"/>
          <w:szCs w:val="22"/>
        </w:rPr>
        <w:t> </w:t>
      </w:r>
      <w:r w:rsidRPr="002E65C2">
        <w:rPr>
          <w:rFonts w:ascii="Calibri" w:hAnsi="Calibri" w:cs="Calibri"/>
          <w:color w:val="000000" w:themeColor="text1"/>
          <w:sz w:val="22"/>
          <w:szCs w:val="22"/>
        </w:rPr>
        <w:t xml:space="preserve">którym mowa w ust. </w:t>
      </w:r>
      <w:r w:rsidR="00025CA3" w:rsidRPr="002E65C2">
        <w:rPr>
          <w:rFonts w:ascii="Calibri" w:hAnsi="Calibri" w:cs="Calibri"/>
          <w:color w:val="000000" w:themeColor="text1"/>
          <w:sz w:val="22"/>
          <w:szCs w:val="22"/>
        </w:rPr>
        <w:t>3</w:t>
      </w:r>
      <w:r w:rsidRPr="002E65C2">
        <w:rPr>
          <w:rFonts w:ascii="Calibri" w:hAnsi="Calibri" w:cs="Calibri"/>
          <w:color w:val="000000" w:themeColor="text1"/>
          <w:sz w:val="22"/>
          <w:szCs w:val="22"/>
        </w:rPr>
        <w:t xml:space="preserve">. </w:t>
      </w:r>
    </w:p>
    <w:p w14:paraId="0BEFC568" w14:textId="7D893304" w:rsidR="00B045BE" w:rsidRPr="002E65C2" w:rsidRDefault="00B045BE" w:rsidP="008B0F5B">
      <w:pPr>
        <w:rPr>
          <w:rFonts w:ascii="Calibri" w:hAnsi="Calibri" w:cs="Calibri"/>
          <w:color w:val="000000" w:themeColor="text1"/>
          <w:sz w:val="22"/>
          <w:szCs w:val="22"/>
        </w:rPr>
      </w:pPr>
      <w:r w:rsidRPr="002E65C2">
        <w:rPr>
          <w:rFonts w:ascii="Calibri" w:hAnsi="Calibri" w:cs="Calibri"/>
          <w:color w:val="000000" w:themeColor="text1"/>
          <w:sz w:val="22"/>
          <w:szCs w:val="22"/>
        </w:rPr>
        <w:t>6.</w:t>
      </w:r>
      <w:r w:rsidR="00A73665" w:rsidRPr="002E65C2">
        <w:rPr>
          <w:rFonts w:ascii="Calibri" w:hAnsi="Calibri" w:cs="Calibri"/>
          <w:b/>
          <w:bCs/>
          <w:color w:val="000000" w:themeColor="text1"/>
          <w:sz w:val="22"/>
          <w:szCs w:val="22"/>
        </w:rPr>
        <w:t xml:space="preserve"> </w:t>
      </w:r>
      <w:r w:rsidR="00A73665" w:rsidRPr="002E65C2">
        <w:rPr>
          <w:rFonts w:ascii="Calibri" w:hAnsi="Calibri" w:cs="Calibri"/>
          <w:color w:val="000000" w:themeColor="text1"/>
          <w:sz w:val="22"/>
          <w:szCs w:val="22"/>
        </w:rPr>
        <w:t>Zamawiający nie udziela zaliczek.</w:t>
      </w:r>
    </w:p>
    <w:p w14:paraId="5C467D8A" w14:textId="6BF90312" w:rsidR="00592F55" w:rsidRPr="002E65C2" w:rsidRDefault="00592F55" w:rsidP="00FA54E9">
      <w:pPr>
        <w:rPr>
          <w:rFonts w:ascii="Calibri" w:hAnsi="Calibri" w:cs="Calibri"/>
          <w:color w:val="000000" w:themeColor="text1"/>
          <w:sz w:val="22"/>
          <w:szCs w:val="22"/>
        </w:rPr>
      </w:pPr>
      <w:r w:rsidRPr="002E65C2">
        <w:rPr>
          <w:rFonts w:ascii="Calibri" w:hAnsi="Calibri" w:cs="Calibri"/>
          <w:color w:val="000000" w:themeColor="text1"/>
          <w:sz w:val="22"/>
          <w:szCs w:val="22"/>
        </w:rPr>
        <w:t>7. Wynagrodzenie Wykonawcy, o którym mowa w ust. 1 i ust. 2 niniejszego paragrafu, będzie waloryzowane w trakcie obowiązywania niniejszej umowy, w przypadku zmiany:</w:t>
      </w:r>
    </w:p>
    <w:p w14:paraId="174AF1CD" w14:textId="77777777" w:rsidR="00592F55" w:rsidRPr="002E65C2" w:rsidRDefault="00592F55" w:rsidP="00FA54E9">
      <w:pPr>
        <w:ind w:firstLine="284"/>
        <w:rPr>
          <w:rFonts w:ascii="Calibri" w:hAnsi="Calibri" w:cs="Calibri"/>
          <w:color w:val="000000" w:themeColor="text1"/>
          <w:sz w:val="22"/>
          <w:szCs w:val="22"/>
        </w:rPr>
      </w:pPr>
      <w:r w:rsidRPr="002E65C2">
        <w:rPr>
          <w:rFonts w:ascii="Calibri" w:hAnsi="Calibri" w:cs="Calibri"/>
          <w:color w:val="000000" w:themeColor="text1"/>
          <w:sz w:val="22"/>
          <w:szCs w:val="22"/>
        </w:rPr>
        <w:t>1) zmiany stawki podatku od towarów i usług VAT,</w:t>
      </w:r>
    </w:p>
    <w:p w14:paraId="312AF0B5" w14:textId="77777777" w:rsidR="00592F55" w:rsidRPr="002E65C2" w:rsidRDefault="00592F55" w:rsidP="00FA54E9">
      <w:pPr>
        <w:ind w:firstLine="284"/>
        <w:rPr>
          <w:rFonts w:ascii="Calibri" w:hAnsi="Calibri" w:cs="Calibri"/>
          <w:color w:val="000000" w:themeColor="text1"/>
          <w:sz w:val="22"/>
          <w:szCs w:val="22"/>
        </w:rPr>
      </w:pPr>
      <w:r w:rsidRPr="002E65C2">
        <w:rPr>
          <w:rFonts w:ascii="Calibri" w:hAnsi="Calibri" w:cs="Calibri"/>
          <w:color w:val="000000" w:themeColor="text1"/>
          <w:sz w:val="22"/>
          <w:szCs w:val="22"/>
        </w:rPr>
        <w:t xml:space="preserve">2) wysokości minimalnego wynagrodzenia za pracę albo wysokości minimalnej stawki godzinowej, ustalonych na podstawie przepisów ustawy z dnia 10 października 2002 r. o minimalnym wynagrodzeniu za pracę, </w:t>
      </w:r>
    </w:p>
    <w:p w14:paraId="5761222D" w14:textId="77777777" w:rsidR="00592F55" w:rsidRPr="002E65C2" w:rsidRDefault="00592F55" w:rsidP="00FA54E9">
      <w:pPr>
        <w:ind w:firstLine="284"/>
        <w:rPr>
          <w:rFonts w:ascii="Calibri" w:hAnsi="Calibri" w:cs="Calibri"/>
          <w:color w:val="000000" w:themeColor="text1"/>
          <w:sz w:val="22"/>
          <w:szCs w:val="22"/>
        </w:rPr>
      </w:pPr>
      <w:r w:rsidRPr="002E65C2">
        <w:rPr>
          <w:rFonts w:ascii="Calibri" w:hAnsi="Calibri" w:cs="Calibri"/>
          <w:color w:val="000000" w:themeColor="text1"/>
          <w:sz w:val="22"/>
          <w:szCs w:val="22"/>
        </w:rPr>
        <w:lastRenderedPageBreak/>
        <w:t xml:space="preserve">3) zasad podlegania ubezpieczeniom społecznym lub ubezpieczeniu zdrowotnemu lub wysokości stawki składki na ubezpieczenia społeczne lub zdrowotne, </w:t>
      </w:r>
    </w:p>
    <w:p w14:paraId="4468EAB2" w14:textId="77777777" w:rsidR="00592F55" w:rsidRPr="002E65C2" w:rsidRDefault="00592F55" w:rsidP="00FA54E9">
      <w:pPr>
        <w:ind w:firstLine="284"/>
        <w:rPr>
          <w:rFonts w:ascii="Calibri" w:hAnsi="Calibri" w:cs="Calibri"/>
          <w:color w:val="000000" w:themeColor="text1"/>
          <w:sz w:val="22"/>
          <w:szCs w:val="22"/>
        </w:rPr>
      </w:pPr>
      <w:r w:rsidRPr="002E65C2">
        <w:rPr>
          <w:rFonts w:ascii="Calibri" w:hAnsi="Calibri" w:cs="Calibri"/>
          <w:color w:val="000000" w:themeColor="text1"/>
          <w:sz w:val="22"/>
          <w:szCs w:val="22"/>
        </w:rPr>
        <w:t>4) zasad gromadzenia i wysokości wpłat do pracowniczych planów kapitałowych, o których mowa w ustawie z dnia 4 października 2018 r. o pracowniczych planach kapitałowych,</w:t>
      </w:r>
    </w:p>
    <w:p w14:paraId="08007A0C" w14:textId="77777777" w:rsidR="00592F55" w:rsidRPr="002E65C2" w:rsidRDefault="00592F55" w:rsidP="00FA54E9">
      <w:pPr>
        <w:ind w:firstLine="284"/>
        <w:rPr>
          <w:rFonts w:ascii="Calibri" w:hAnsi="Calibri" w:cs="Calibri"/>
          <w:color w:val="000000" w:themeColor="text1"/>
          <w:sz w:val="22"/>
          <w:szCs w:val="22"/>
        </w:rPr>
      </w:pPr>
      <w:r w:rsidRPr="002E65C2">
        <w:rPr>
          <w:rFonts w:ascii="Calibri" w:hAnsi="Calibri" w:cs="Calibri"/>
          <w:color w:val="000000" w:themeColor="text1"/>
          <w:sz w:val="22"/>
          <w:szCs w:val="22"/>
        </w:rPr>
        <w:t xml:space="preserve">5) 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1556C77F" w14:textId="77777777" w:rsidR="00592F55" w:rsidRPr="002E65C2" w:rsidRDefault="00592F55" w:rsidP="00FA54E9">
      <w:pPr>
        <w:ind w:firstLine="426"/>
        <w:rPr>
          <w:rFonts w:ascii="Calibri" w:hAnsi="Calibri" w:cs="Calibri"/>
          <w:color w:val="000000" w:themeColor="text1"/>
          <w:sz w:val="22"/>
          <w:szCs w:val="22"/>
        </w:rPr>
      </w:pPr>
      <w:r w:rsidRPr="002E65C2">
        <w:rPr>
          <w:rFonts w:ascii="Calibri" w:hAnsi="Calibri" w:cs="Calibri"/>
          <w:color w:val="000000" w:themeColor="text1"/>
          <w:sz w:val="22"/>
          <w:szCs w:val="22"/>
        </w:rPr>
        <w:t>a)</w:t>
      </w:r>
      <w:r w:rsidRPr="002E65C2">
        <w:rPr>
          <w:rFonts w:ascii="Calibri" w:hAnsi="Calibri" w:cs="Calibri"/>
          <w:color w:val="000000" w:themeColor="text1"/>
          <w:sz w:val="22"/>
          <w:szCs w:val="22"/>
        </w:rPr>
        <w:tab/>
        <w:t xml:space="preserve">Strony mogą wnioskować o zmianę wysokości wynagrodzenia Wykonawcy, w przypadku zmiany ceny materiałów lub kosztów związanych z realizacją niniejszej umowy nie wcześniej niż po upływie dwóch pełnych kwartałów roku następującego po kwartale, w którym zawarto umowę, </w:t>
      </w:r>
      <w:r w:rsidRPr="002E65C2">
        <w:rPr>
          <w:rFonts w:ascii="Calibri" w:hAnsi="Calibri" w:cs="Calibri"/>
          <w:color w:val="000000" w:themeColor="text1"/>
          <w:sz w:val="22"/>
          <w:szCs w:val="22"/>
        </w:rPr>
        <w:br/>
        <w:t>w przypadku kolejnych zmian po upływie kolejnego kwartału od dnia zawarcia aneksu zmieniającego wysokość wynagrodzenia Wykonawcy;</w:t>
      </w:r>
    </w:p>
    <w:p w14:paraId="3D302243" w14:textId="77777777" w:rsidR="00592F55" w:rsidRPr="002E65C2" w:rsidRDefault="00592F55" w:rsidP="00FA54E9">
      <w:pPr>
        <w:ind w:firstLine="426"/>
        <w:rPr>
          <w:rFonts w:ascii="Calibri" w:hAnsi="Calibri" w:cs="Calibri"/>
          <w:color w:val="000000" w:themeColor="text1"/>
          <w:sz w:val="22"/>
          <w:szCs w:val="22"/>
        </w:rPr>
      </w:pPr>
      <w:r w:rsidRPr="002E65C2">
        <w:rPr>
          <w:rFonts w:ascii="Calibri" w:hAnsi="Calibri" w:cs="Calibri"/>
          <w:color w:val="000000" w:themeColor="text1"/>
          <w:sz w:val="22"/>
          <w:szCs w:val="22"/>
        </w:rPr>
        <w:t>b)</w:t>
      </w:r>
      <w:r w:rsidRPr="002E65C2">
        <w:rPr>
          <w:rFonts w:ascii="Calibri" w:hAnsi="Calibri" w:cs="Calibri"/>
          <w:color w:val="000000" w:themeColor="text1"/>
          <w:sz w:val="22"/>
          <w:szCs w:val="22"/>
        </w:rPr>
        <w:tab/>
        <w:t>Strony mogą wnioskować o zmianę wysokości wynagrodzenia Wykonawcy, w przypadku, gdy zmiana ceny materiałów lub kosztów związanych z realizacją niniejszej umowy będzie wyższa o co najmniej 20 % niż wysokości średniorocznego wskaźnika cen towarów i usług konsumpcyjnych ogółem), ogłaszanego w komunikacie Prezesa GUS, o którym mowa poniżej;</w:t>
      </w:r>
    </w:p>
    <w:p w14:paraId="7A9F36FC" w14:textId="77777777" w:rsidR="00592F55" w:rsidRPr="002E65C2" w:rsidRDefault="00592F55" w:rsidP="00FA54E9">
      <w:pPr>
        <w:ind w:firstLine="426"/>
        <w:rPr>
          <w:rFonts w:ascii="Calibri" w:hAnsi="Calibri" w:cs="Calibri"/>
          <w:color w:val="000000" w:themeColor="text1"/>
          <w:sz w:val="22"/>
          <w:szCs w:val="22"/>
        </w:rPr>
      </w:pPr>
      <w:r w:rsidRPr="002E65C2">
        <w:rPr>
          <w:rFonts w:ascii="Calibri" w:hAnsi="Calibri" w:cs="Calibri"/>
          <w:color w:val="000000" w:themeColor="text1"/>
          <w:sz w:val="22"/>
          <w:szCs w:val="22"/>
        </w:rPr>
        <w:t>c)</w:t>
      </w:r>
      <w:r w:rsidRPr="002E65C2">
        <w:rPr>
          <w:rFonts w:ascii="Calibri" w:hAnsi="Calibri" w:cs="Calibri"/>
          <w:color w:val="000000" w:themeColor="text1"/>
          <w:sz w:val="22"/>
          <w:szCs w:val="22"/>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490D48CC" w14:textId="41E97A12" w:rsidR="00592F55" w:rsidRPr="002E65C2" w:rsidRDefault="003B28B2" w:rsidP="00FA54E9">
      <w:pPr>
        <w:rPr>
          <w:rFonts w:ascii="Calibri" w:hAnsi="Calibri" w:cs="Calibri"/>
          <w:color w:val="000000" w:themeColor="text1"/>
          <w:sz w:val="22"/>
          <w:szCs w:val="22"/>
        </w:rPr>
      </w:pPr>
      <w:r w:rsidRPr="002E65C2">
        <w:rPr>
          <w:rFonts w:ascii="Calibri" w:hAnsi="Calibri" w:cs="Calibri"/>
          <w:color w:val="000000" w:themeColor="text1"/>
          <w:sz w:val="22"/>
          <w:szCs w:val="22"/>
        </w:rPr>
        <w:t>8</w:t>
      </w:r>
      <w:r w:rsidR="00592F55" w:rsidRPr="002E65C2">
        <w:rPr>
          <w:rFonts w:ascii="Calibri" w:hAnsi="Calibri" w:cs="Calibri"/>
          <w:color w:val="000000" w:themeColor="text1"/>
          <w:sz w:val="22"/>
          <w:szCs w:val="22"/>
        </w:rPr>
        <w:t xml:space="preserve">. W przypadku zmiany, o której mowa w ust. 7 pkt 2) wynagrodzenie Wykonawcy może ulec zmianie o kwotę odpowiadającą wzrostowi kosztów Wykonawcy w związku ze zwiększeniem wysokości wynagrodzeń osób bezpośrednio zaangażowanych w realizację Przedmiotu niniejszej Umowy do wysokości aktualnie obowiązującego minimalnego wynagrodzenia lub minimalnej stawki godzinowej, z uwzględnieniem wszystkich obciążeń publicznoprawnych od kwoty wzrostu minimalnego wynagrodzenia lub minimalnej stawki godzinowej. </w:t>
      </w:r>
    </w:p>
    <w:p w14:paraId="1DAE9FA4" w14:textId="60DE2416" w:rsidR="00592F55" w:rsidRPr="002E65C2" w:rsidRDefault="003B28B2" w:rsidP="00FA54E9">
      <w:pPr>
        <w:rPr>
          <w:rFonts w:ascii="Calibri" w:hAnsi="Calibri" w:cs="Calibri"/>
          <w:color w:val="000000" w:themeColor="text1"/>
          <w:sz w:val="22"/>
          <w:szCs w:val="22"/>
        </w:rPr>
      </w:pPr>
      <w:r w:rsidRPr="002E65C2">
        <w:rPr>
          <w:rFonts w:ascii="Calibri" w:hAnsi="Calibri" w:cs="Calibri"/>
          <w:color w:val="000000" w:themeColor="text1"/>
          <w:sz w:val="22"/>
          <w:szCs w:val="22"/>
        </w:rPr>
        <w:t>9</w:t>
      </w:r>
      <w:r w:rsidR="00592F55" w:rsidRPr="002E65C2">
        <w:rPr>
          <w:rFonts w:ascii="Calibri" w:hAnsi="Calibri" w:cs="Calibri"/>
          <w:color w:val="000000" w:themeColor="text1"/>
          <w:sz w:val="22"/>
          <w:szCs w:val="22"/>
        </w:rPr>
        <w:t>. W przypadku zmiany, o której mowa w ust. 7 pkt 3) wynagrodzenie Wykonawcy może ulec zmianie o kwotę odpowiadającą zmianie kosztu Wykonawcy ponoszonego w związku z wypłatą wynagrodzenia osób bezpośrednio zaangażowanych w realizację Przedmiotu niniejszej Umowy.</w:t>
      </w:r>
    </w:p>
    <w:p w14:paraId="2B3F1597" w14:textId="74A4581D" w:rsidR="00C44FB5" w:rsidRPr="002E65C2" w:rsidRDefault="003B28B2" w:rsidP="00FA54E9">
      <w:pPr>
        <w:rPr>
          <w:rFonts w:ascii="Calibri" w:hAnsi="Calibri" w:cs="Calibri"/>
          <w:color w:val="000000" w:themeColor="text1"/>
          <w:sz w:val="22"/>
          <w:szCs w:val="22"/>
        </w:rPr>
      </w:pPr>
      <w:r w:rsidRPr="002E65C2">
        <w:rPr>
          <w:rFonts w:ascii="Calibri" w:hAnsi="Calibri" w:cs="Calibri"/>
          <w:color w:val="000000" w:themeColor="text1"/>
          <w:sz w:val="22"/>
          <w:szCs w:val="22"/>
        </w:rPr>
        <w:t>1</w:t>
      </w:r>
      <w:r w:rsidR="00572A23" w:rsidRPr="002E65C2">
        <w:rPr>
          <w:rFonts w:ascii="Calibri" w:hAnsi="Calibri" w:cs="Calibri"/>
          <w:color w:val="000000" w:themeColor="text1"/>
          <w:sz w:val="22"/>
          <w:szCs w:val="22"/>
        </w:rPr>
        <w:t>0</w:t>
      </w:r>
      <w:r w:rsidR="00592F55" w:rsidRPr="002E65C2">
        <w:rPr>
          <w:rFonts w:ascii="Calibri" w:hAnsi="Calibri" w:cs="Calibri"/>
          <w:color w:val="000000" w:themeColor="text1"/>
          <w:sz w:val="22"/>
          <w:szCs w:val="22"/>
        </w:rPr>
        <w:t>. Warunkiem dokonania waloryzacji będzie skierowanie do Zamawiającego pisemnego wniosku przez Wykonawcę, zawierającego uzasadnienie i szczegółowy sposób wyliczenia nowych cen oraz wpływ zmiany na wynagrodzenie Wykonawcy z tytułu wykonania niniejszej umowy.</w:t>
      </w:r>
    </w:p>
    <w:p w14:paraId="17D355CF" w14:textId="77777777" w:rsidR="005D01CC" w:rsidRPr="002E65C2" w:rsidRDefault="005D01CC" w:rsidP="00FA54E9">
      <w:pPr>
        <w:jc w:val="center"/>
        <w:rPr>
          <w:rFonts w:ascii="Calibri" w:hAnsi="Calibri" w:cs="Calibri"/>
          <w:b/>
          <w:color w:val="000000" w:themeColor="text1"/>
          <w:sz w:val="22"/>
          <w:szCs w:val="22"/>
          <w:lang w:eastAsia="ar-SA"/>
        </w:rPr>
      </w:pPr>
      <w:bookmarkStart w:id="2" w:name="_Hlk76106143"/>
    </w:p>
    <w:p w14:paraId="1F8576D0" w14:textId="77777777" w:rsidR="005D01CC" w:rsidRPr="002E65C2" w:rsidRDefault="005D01CC" w:rsidP="00FA54E9">
      <w:pPr>
        <w:jc w:val="center"/>
        <w:rPr>
          <w:rFonts w:ascii="Calibri" w:hAnsi="Calibri" w:cs="Calibri"/>
          <w:b/>
          <w:color w:val="000000" w:themeColor="text1"/>
          <w:sz w:val="22"/>
          <w:szCs w:val="22"/>
          <w:lang w:eastAsia="ar-SA"/>
        </w:rPr>
      </w:pPr>
    </w:p>
    <w:p w14:paraId="1AB812A0" w14:textId="218FAA50" w:rsidR="00427F05" w:rsidRPr="002E65C2" w:rsidRDefault="00444BE7" w:rsidP="00FA54E9">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lang w:eastAsia="ar-SA"/>
        </w:rPr>
        <w:lastRenderedPageBreak/>
        <w:t>§</w:t>
      </w:r>
      <w:r w:rsidRPr="002E65C2">
        <w:rPr>
          <w:rFonts w:ascii="Calibri" w:hAnsi="Calibri" w:cs="Calibri"/>
          <w:color w:val="000000" w:themeColor="text1"/>
          <w:sz w:val="22"/>
          <w:szCs w:val="22"/>
        </w:rPr>
        <w:t xml:space="preserve"> </w:t>
      </w:r>
      <w:r w:rsidRPr="002E65C2">
        <w:rPr>
          <w:rFonts w:ascii="Calibri" w:hAnsi="Calibri" w:cs="Calibri"/>
          <w:b/>
          <w:bCs/>
          <w:color w:val="000000" w:themeColor="text1"/>
          <w:sz w:val="22"/>
          <w:szCs w:val="22"/>
        </w:rPr>
        <w:t>4.</w:t>
      </w:r>
    </w:p>
    <w:p w14:paraId="5699A233" w14:textId="1711A372" w:rsidR="00D94709" w:rsidRPr="002E65C2" w:rsidRDefault="00D94709" w:rsidP="008B0F5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rPr>
        <w:t>FAKTURY</w:t>
      </w:r>
    </w:p>
    <w:bookmarkEnd w:id="2"/>
    <w:p w14:paraId="5506C4C5" w14:textId="656178E1" w:rsidR="001B146B" w:rsidRPr="002E65C2" w:rsidRDefault="001B146B" w:rsidP="005D01CC">
      <w:pPr>
        <w:pStyle w:val="Akapitzlist"/>
        <w:numPr>
          <w:ilvl w:val="0"/>
          <w:numId w:val="21"/>
        </w:numPr>
        <w:spacing w:line="360" w:lineRule="auto"/>
        <w:ind w:left="0" w:firstLine="0"/>
        <w:jc w:val="both"/>
        <w:rPr>
          <w:rFonts w:ascii="Calibri" w:hAnsi="Calibri" w:cs="Calibri"/>
          <w:color w:val="000000" w:themeColor="text1"/>
          <w:sz w:val="22"/>
          <w:szCs w:val="22"/>
        </w:rPr>
      </w:pPr>
      <w:r w:rsidRPr="002E65C2">
        <w:rPr>
          <w:rFonts w:ascii="Calibri" w:hAnsi="Calibri" w:cs="Calibri"/>
          <w:color w:val="000000" w:themeColor="text1"/>
          <w:sz w:val="22"/>
          <w:szCs w:val="22"/>
        </w:rPr>
        <w:t>Wykonawca oświadcza, że jest posiadaczem rachunku bankowego, zobowiązuje się posiadać rachunek i dokonywać wszelkich ciążących na nim obowiązków związanych z tzw. Biała listą zgodnie z ustawą z dnia 11 marca 2004 r o podatku od towarów i usług przez cały czas trwania umowy, aż do jej całkowitego rozliczenia oraz jest podatnikiem podatku VAT i posiada nr NIP: ……….…………………………………………….</w:t>
      </w:r>
      <w:r w:rsidR="005D01CC" w:rsidRPr="002E65C2">
        <w:rPr>
          <w:rFonts w:ascii="Calibri" w:hAnsi="Calibri" w:cs="Calibri"/>
          <w:color w:val="000000" w:themeColor="text1"/>
          <w:sz w:val="22"/>
          <w:szCs w:val="22"/>
        </w:rPr>
        <w:t>.</w:t>
      </w:r>
      <w:r w:rsidRPr="002E65C2">
        <w:rPr>
          <w:rFonts w:ascii="Calibri" w:hAnsi="Calibri" w:cs="Calibri"/>
          <w:color w:val="FF0000"/>
          <w:sz w:val="22"/>
          <w:szCs w:val="22"/>
        </w:rPr>
        <w:t xml:space="preserve"> </w:t>
      </w:r>
      <w:r w:rsidRPr="002E65C2">
        <w:rPr>
          <w:rFonts w:ascii="Calibri" w:hAnsi="Calibri" w:cs="Calibri"/>
          <w:color w:val="000000" w:themeColor="text1"/>
          <w:sz w:val="22"/>
          <w:szCs w:val="22"/>
        </w:rPr>
        <w:t>Wszystkie płatności wynikające z niniejszej umowy będą dokonywane zgodnie z obowiązującą Ustawą o podatku od towarów i usług.</w:t>
      </w:r>
    </w:p>
    <w:p w14:paraId="78A9795A" w14:textId="6CCAFC2D" w:rsidR="007358A1" w:rsidRPr="002E65C2" w:rsidRDefault="001B146B" w:rsidP="008B0F5B">
      <w:pPr>
        <w:pStyle w:val="Akapitzlist"/>
        <w:numPr>
          <w:ilvl w:val="0"/>
          <w:numId w:val="21"/>
        </w:numPr>
        <w:spacing w:line="360" w:lineRule="auto"/>
        <w:ind w:left="0" w:firstLine="0"/>
        <w:jc w:val="both"/>
        <w:rPr>
          <w:rFonts w:ascii="Calibri" w:hAnsi="Calibri" w:cs="Calibri"/>
          <w:color w:val="000000" w:themeColor="text1"/>
          <w:sz w:val="22"/>
          <w:szCs w:val="22"/>
        </w:rPr>
      </w:pPr>
      <w:r w:rsidRPr="002E65C2">
        <w:rPr>
          <w:rFonts w:ascii="Calibri" w:hAnsi="Calibri" w:cs="Calibri"/>
          <w:color w:val="000000" w:themeColor="text1"/>
          <w:sz w:val="22"/>
          <w:szCs w:val="22"/>
        </w:rPr>
        <w:t xml:space="preserve">Zamawiający będzie dokonywać zapłaty należności wynikających z umowy na rachunek bankowy Wykonawcy wskazany w fakturze w terminie 30 dni od dnia doręczenia Zamawiającemu prawidłowo wystawionej faktury VAT. Za datę zapłaty uznaje się datę obciążenia rachunku Zamawiającego. </w:t>
      </w:r>
      <w:r w:rsidRPr="002E65C2">
        <w:rPr>
          <w:rStyle w:val="Bodytext"/>
          <w:rFonts w:ascii="Calibri" w:eastAsia="Lucida Sans Unicode" w:hAnsi="Calibri" w:cs="Calibri"/>
          <w:color w:val="000000"/>
          <w:sz w:val="22"/>
          <w:szCs w:val="22"/>
          <w:lang w:val="pl"/>
        </w:rPr>
        <w:t xml:space="preserve">Płatność dokonana będzie w formie przelewu na rachunek Wykonawcy nr </w:t>
      </w:r>
      <w:r w:rsidRPr="002E65C2">
        <w:rPr>
          <w:rStyle w:val="Bodytext"/>
          <w:rFonts w:ascii="Calibri" w:eastAsia="Lucida Sans Unicode" w:hAnsi="Calibri" w:cs="Calibri"/>
          <w:color w:val="000000"/>
          <w:sz w:val="22"/>
          <w:szCs w:val="22"/>
          <w:lang w:val="en-US"/>
        </w:rPr>
        <w:t>………………………………………………………...</w:t>
      </w:r>
    </w:p>
    <w:p w14:paraId="76AC06DD" w14:textId="190B373D" w:rsidR="00734F3A" w:rsidRPr="002E65C2" w:rsidRDefault="000317DF" w:rsidP="008B0F5B">
      <w:pPr>
        <w:pStyle w:val="Akapitzlist"/>
        <w:suppressAutoHyphens/>
        <w:overflowPunct w:val="0"/>
        <w:autoSpaceDE w:val="0"/>
        <w:spacing w:line="360" w:lineRule="auto"/>
        <w:ind w:left="0"/>
        <w:jc w:val="both"/>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2. </w:t>
      </w:r>
      <w:r w:rsidRPr="002E65C2">
        <w:rPr>
          <w:rFonts w:ascii="Calibri" w:hAnsi="Calibri" w:cs="Calibri"/>
          <w:bCs/>
          <w:color w:val="000000" w:themeColor="text1"/>
          <w:spacing w:val="-3"/>
          <w:sz w:val="22"/>
          <w:szCs w:val="22"/>
        </w:rPr>
        <w:t xml:space="preserve"> </w:t>
      </w:r>
      <w:r w:rsidR="00734F3A" w:rsidRPr="002E65C2">
        <w:rPr>
          <w:rFonts w:ascii="Calibri" w:hAnsi="Calibri" w:cs="Calibri"/>
          <w:bCs/>
          <w:color w:val="000000" w:themeColor="text1"/>
          <w:spacing w:val="-3"/>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t>
      </w:r>
      <w:r w:rsidR="00A73665" w:rsidRPr="002E65C2">
        <w:rPr>
          <w:rFonts w:ascii="Calibri" w:hAnsi="Calibri" w:cs="Calibri"/>
          <w:bCs/>
          <w:color w:val="000000" w:themeColor="text1"/>
          <w:spacing w:val="-3"/>
          <w:sz w:val="22"/>
          <w:szCs w:val="22"/>
        </w:rPr>
        <w:t>Dz. U. z 202</w:t>
      </w:r>
      <w:r w:rsidR="001933B8" w:rsidRPr="002E65C2">
        <w:rPr>
          <w:rFonts w:ascii="Calibri" w:hAnsi="Calibri" w:cs="Calibri"/>
          <w:bCs/>
          <w:color w:val="000000" w:themeColor="text1"/>
          <w:spacing w:val="-3"/>
          <w:sz w:val="22"/>
          <w:szCs w:val="22"/>
        </w:rPr>
        <w:t>2</w:t>
      </w:r>
      <w:r w:rsidR="00A73665" w:rsidRPr="002E65C2">
        <w:rPr>
          <w:rFonts w:ascii="Calibri" w:hAnsi="Calibri" w:cs="Calibri"/>
          <w:bCs/>
          <w:color w:val="000000" w:themeColor="text1"/>
          <w:spacing w:val="-3"/>
          <w:sz w:val="22"/>
          <w:szCs w:val="22"/>
        </w:rPr>
        <w:t xml:space="preserve"> r., poz. </w:t>
      </w:r>
      <w:r w:rsidR="001933B8" w:rsidRPr="002E65C2">
        <w:rPr>
          <w:rFonts w:ascii="Calibri" w:hAnsi="Calibri" w:cs="Calibri"/>
          <w:bCs/>
          <w:color w:val="000000" w:themeColor="text1"/>
          <w:spacing w:val="-3"/>
          <w:sz w:val="22"/>
          <w:szCs w:val="22"/>
        </w:rPr>
        <w:t>931</w:t>
      </w:r>
      <w:r w:rsidR="00A73665" w:rsidRPr="002E65C2">
        <w:rPr>
          <w:rFonts w:ascii="Calibri" w:hAnsi="Calibri" w:cs="Calibri"/>
          <w:bCs/>
          <w:color w:val="000000" w:themeColor="text1"/>
          <w:spacing w:val="-3"/>
          <w:sz w:val="22"/>
          <w:szCs w:val="22"/>
        </w:rPr>
        <w:t xml:space="preserve"> </w:t>
      </w:r>
      <w:proofErr w:type="spellStart"/>
      <w:r w:rsidR="00A73665" w:rsidRPr="002E65C2">
        <w:rPr>
          <w:rFonts w:ascii="Calibri" w:hAnsi="Calibri" w:cs="Calibri"/>
          <w:bCs/>
          <w:color w:val="000000" w:themeColor="text1"/>
          <w:sz w:val="22"/>
          <w:szCs w:val="22"/>
        </w:rPr>
        <w:t>t.j</w:t>
      </w:r>
      <w:proofErr w:type="spellEnd"/>
      <w:r w:rsidR="00A73665" w:rsidRPr="002E65C2">
        <w:rPr>
          <w:rFonts w:ascii="Calibri" w:hAnsi="Calibri" w:cs="Calibri"/>
          <w:bCs/>
          <w:color w:val="000000" w:themeColor="text1"/>
          <w:sz w:val="22"/>
          <w:szCs w:val="22"/>
        </w:rPr>
        <w:t>.</w:t>
      </w:r>
      <w:r w:rsidR="00A73665" w:rsidRPr="002E65C2">
        <w:rPr>
          <w:rFonts w:ascii="Calibri" w:hAnsi="Calibri" w:cs="Calibri"/>
          <w:bCs/>
          <w:color w:val="000000" w:themeColor="text1"/>
          <w:spacing w:val="-3"/>
          <w:sz w:val="22"/>
          <w:szCs w:val="22"/>
        </w:rPr>
        <w:t>),</w:t>
      </w:r>
      <w:r w:rsidR="00734F3A" w:rsidRPr="002E65C2">
        <w:rPr>
          <w:rFonts w:ascii="Calibri" w:hAnsi="Calibri" w:cs="Calibri"/>
          <w:bCs/>
          <w:color w:val="000000" w:themeColor="text1"/>
          <w:spacing w:val="-3"/>
          <w:sz w:val="22"/>
          <w:szCs w:val="22"/>
        </w:rPr>
        <w:t xml:space="preserve"> w formacie PDF w związku z realizacją niniejszej Umowy. </w:t>
      </w:r>
    </w:p>
    <w:p w14:paraId="40904778" w14:textId="469018A3"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3. </w:t>
      </w:r>
      <w:r w:rsidR="00734F3A" w:rsidRPr="002E65C2">
        <w:rPr>
          <w:rFonts w:ascii="Calibri" w:hAnsi="Calibri" w:cs="Calibri"/>
          <w:color w:val="000000" w:themeColor="text1"/>
          <w:sz w:val="22"/>
          <w:szCs w:val="22"/>
        </w:rPr>
        <w:t xml:space="preserve">Ilekroć w Umowie jest mowa o fakturze, rozumie się przez to również fakturę korygującą, </w:t>
      </w:r>
      <w:r w:rsidR="00734F3A" w:rsidRPr="002E65C2">
        <w:rPr>
          <w:rFonts w:ascii="Calibri" w:hAnsi="Calibri" w:cs="Calibri"/>
          <w:bCs/>
          <w:color w:val="000000" w:themeColor="text1"/>
          <w:spacing w:val="-3"/>
          <w:sz w:val="22"/>
          <w:szCs w:val="22"/>
        </w:rPr>
        <w:t xml:space="preserve">zaliczkową i duplikat faktury oraz noty księgowe. </w:t>
      </w:r>
    </w:p>
    <w:p w14:paraId="7A1291BE" w14:textId="4B18C32F"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4. </w:t>
      </w:r>
      <w:r w:rsidR="00734F3A" w:rsidRPr="002E65C2">
        <w:rPr>
          <w:rFonts w:ascii="Calibri" w:hAnsi="Calibri" w:cs="Calibri"/>
          <w:bCs/>
          <w:color w:val="000000" w:themeColor="text1"/>
          <w:spacing w:val="-3"/>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00734F3A" w:rsidRPr="002E65C2">
          <w:rPr>
            <w:rStyle w:val="Hipercze"/>
            <w:rFonts w:ascii="Calibri" w:hAnsi="Calibri" w:cs="Calibri"/>
            <w:color w:val="000000" w:themeColor="text1"/>
            <w:sz w:val="22"/>
            <w:szCs w:val="22"/>
          </w:rPr>
          <w:t>faktura_krakow@wody.gov.pl</w:t>
        </w:r>
      </w:hyperlink>
    </w:p>
    <w:p w14:paraId="356E2D58" w14:textId="228F9BD3"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5. </w:t>
      </w:r>
      <w:r w:rsidR="00734F3A" w:rsidRPr="002E65C2">
        <w:rPr>
          <w:rFonts w:ascii="Calibri" w:hAnsi="Calibri" w:cs="Calibri"/>
          <w:bCs/>
          <w:color w:val="000000" w:themeColor="text1"/>
          <w:spacing w:val="-3"/>
          <w:sz w:val="22"/>
          <w:szCs w:val="22"/>
        </w:rPr>
        <w:t>Przesłanie przez Wykonawcę faktur wystawionych w formie elektronicznej na inny adres niż wskazany w ust. 3 będzie traktowane jako niedostarczenie korespondencji do Zamawiającego.</w:t>
      </w:r>
    </w:p>
    <w:p w14:paraId="5ECE649B" w14:textId="6052A970"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6. </w:t>
      </w:r>
      <w:r w:rsidR="00734F3A" w:rsidRPr="002E65C2">
        <w:rPr>
          <w:rFonts w:ascii="Calibri" w:hAnsi="Calibri" w:cs="Calibri"/>
          <w:bCs/>
          <w:color w:val="000000" w:themeColor="text1"/>
          <w:spacing w:val="-3"/>
          <w:sz w:val="22"/>
          <w:szCs w:val="22"/>
        </w:rPr>
        <w:t>Za datę otrzymania faktury elektronicznej przez Zamawiającego, uważa się datę wpływu tej faktury na skrzynkę poczty elektronicznej Zamawiającego, o której mowa w ust. 3.</w:t>
      </w:r>
    </w:p>
    <w:p w14:paraId="2EF66DC5" w14:textId="1A4ECFB3"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7. </w:t>
      </w:r>
      <w:r w:rsidR="00734F3A" w:rsidRPr="002E65C2">
        <w:rPr>
          <w:rFonts w:ascii="Calibri" w:hAnsi="Calibri" w:cs="Calibri"/>
          <w:bCs/>
          <w:color w:val="000000" w:themeColor="text1"/>
          <w:spacing w:val="-3"/>
          <w:sz w:val="22"/>
          <w:szCs w:val="22"/>
        </w:rPr>
        <w:t xml:space="preserve">Faktura Wykonawcy musi wskazywać: </w:t>
      </w:r>
    </w:p>
    <w:p w14:paraId="7D708B93" w14:textId="77777777" w:rsidR="00254EA9" w:rsidRPr="002E65C2" w:rsidRDefault="00254EA9" w:rsidP="008B0F5B">
      <w:pPr>
        <w:suppressAutoHyphens/>
        <w:overflowPunct w:val="0"/>
        <w:autoSpaceDE w:val="0"/>
        <w:rPr>
          <w:rFonts w:ascii="Calibri" w:hAnsi="Calibri" w:cs="Calibri"/>
          <w:bCs/>
          <w:color w:val="000000" w:themeColor="text1"/>
          <w:spacing w:val="-3"/>
          <w:sz w:val="22"/>
          <w:szCs w:val="22"/>
        </w:rPr>
      </w:pPr>
    </w:p>
    <w:p w14:paraId="3EDDE1C7" w14:textId="77777777" w:rsidR="00734F3A" w:rsidRPr="002E65C2" w:rsidRDefault="00734F3A" w:rsidP="008B0F5B">
      <w:pPr>
        <w:pStyle w:val="Akapitzlist"/>
        <w:spacing w:line="360" w:lineRule="auto"/>
        <w:ind w:left="0"/>
        <w:jc w:val="both"/>
        <w:rPr>
          <w:rFonts w:ascii="Calibri" w:hAnsi="Calibri" w:cs="Calibri"/>
          <w:bCs/>
          <w:color w:val="000000" w:themeColor="text1"/>
          <w:spacing w:val="-3"/>
          <w:sz w:val="22"/>
          <w:szCs w:val="22"/>
        </w:rPr>
      </w:pPr>
      <w:r w:rsidRPr="002E65C2">
        <w:rPr>
          <w:rFonts w:ascii="Calibri" w:hAnsi="Calibri" w:cs="Calibri"/>
          <w:bCs/>
          <w:color w:val="000000" w:themeColor="text1"/>
          <w:spacing w:val="-3"/>
          <w:sz w:val="22"/>
          <w:szCs w:val="22"/>
        </w:rPr>
        <w:t>Jako Nabywcę</w:t>
      </w:r>
    </w:p>
    <w:p w14:paraId="612B6682" w14:textId="77777777" w:rsidR="00734F3A" w:rsidRPr="002E65C2" w:rsidRDefault="00734F3A" w:rsidP="008B0F5B">
      <w:pPr>
        <w:pStyle w:val="Akapitzlist"/>
        <w:spacing w:line="360" w:lineRule="auto"/>
        <w:ind w:left="0"/>
        <w:jc w:val="both"/>
        <w:rPr>
          <w:rFonts w:ascii="Calibri" w:hAnsi="Calibri" w:cs="Calibri"/>
          <w:b/>
          <w:color w:val="000000" w:themeColor="text1"/>
          <w:spacing w:val="-3"/>
          <w:sz w:val="22"/>
          <w:szCs w:val="22"/>
        </w:rPr>
      </w:pPr>
      <w:r w:rsidRPr="002E65C2">
        <w:rPr>
          <w:rFonts w:ascii="Calibri" w:hAnsi="Calibri" w:cs="Calibri"/>
          <w:b/>
          <w:color w:val="000000" w:themeColor="text1"/>
          <w:spacing w:val="-3"/>
          <w:sz w:val="22"/>
          <w:szCs w:val="22"/>
        </w:rPr>
        <w:t xml:space="preserve">Państwowe Gospodarstwo Wodne Wody Polskie </w:t>
      </w:r>
    </w:p>
    <w:p w14:paraId="5908738C" w14:textId="77777777" w:rsidR="00734F3A" w:rsidRPr="002E65C2" w:rsidRDefault="00734F3A" w:rsidP="008B0F5B">
      <w:pPr>
        <w:pStyle w:val="Akapitzlist"/>
        <w:spacing w:line="360" w:lineRule="auto"/>
        <w:ind w:left="0"/>
        <w:jc w:val="both"/>
        <w:rPr>
          <w:rFonts w:ascii="Calibri" w:hAnsi="Calibri" w:cs="Calibri"/>
          <w:b/>
          <w:color w:val="000000" w:themeColor="text1"/>
          <w:spacing w:val="-3"/>
          <w:sz w:val="22"/>
          <w:szCs w:val="22"/>
        </w:rPr>
      </w:pPr>
      <w:r w:rsidRPr="002E65C2">
        <w:rPr>
          <w:rFonts w:ascii="Calibri" w:hAnsi="Calibri" w:cs="Calibri"/>
          <w:b/>
          <w:color w:val="000000" w:themeColor="text1"/>
          <w:spacing w:val="-3"/>
          <w:sz w:val="22"/>
          <w:szCs w:val="22"/>
        </w:rPr>
        <w:t>ul. Żelazna 59A</w:t>
      </w:r>
    </w:p>
    <w:p w14:paraId="3445B866" w14:textId="77777777" w:rsidR="00734F3A" w:rsidRPr="002E65C2" w:rsidRDefault="00734F3A" w:rsidP="008B0F5B">
      <w:pPr>
        <w:pStyle w:val="Akapitzlist"/>
        <w:spacing w:line="360" w:lineRule="auto"/>
        <w:ind w:left="0"/>
        <w:jc w:val="both"/>
        <w:rPr>
          <w:rFonts w:ascii="Calibri" w:hAnsi="Calibri" w:cs="Calibri"/>
          <w:b/>
          <w:color w:val="000000" w:themeColor="text1"/>
          <w:spacing w:val="-3"/>
          <w:sz w:val="22"/>
          <w:szCs w:val="22"/>
        </w:rPr>
      </w:pPr>
      <w:r w:rsidRPr="002E65C2">
        <w:rPr>
          <w:rFonts w:ascii="Calibri" w:hAnsi="Calibri" w:cs="Calibri"/>
          <w:b/>
          <w:color w:val="000000" w:themeColor="text1"/>
          <w:spacing w:val="-3"/>
          <w:sz w:val="22"/>
          <w:szCs w:val="22"/>
        </w:rPr>
        <w:t>00-848 Warszawa</w:t>
      </w:r>
    </w:p>
    <w:p w14:paraId="1ABDA69C" w14:textId="27ED7A57" w:rsidR="00254EA9" w:rsidRPr="002E65C2" w:rsidRDefault="00734F3A" w:rsidP="008B0F5B">
      <w:pPr>
        <w:pStyle w:val="Akapitzlist"/>
        <w:spacing w:line="360" w:lineRule="auto"/>
        <w:ind w:left="0"/>
        <w:jc w:val="both"/>
        <w:rPr>
          <w:rFonts w:ascii="Calibri" w:hAnsi="Calibri" w:cs="Calibri"/>
          <w:b/>
          <w:color w:val="000000" w:themeColor="text1"/>
          <w:spacing w:val="-3"/>
          <w:sz w:val="22"/>
          <w:szCs w:val="22"/>
        </w:rPr>
      </w:pPr>
      <w:r w:rsidRPr="002E65C2">
        <w:rPr>
          <w:rFonts w:ascii="Calibri" w:hAnsi="Calibri" w:cs="Calibri"/>
          <w:b/>
          <w:color w:val="000000" w:themeColor="text1"/>
          <w:spacing w:val="-3"/>
          <w:sz w:val="22"/>
          <w:szCs w:val="22"/>
        </w:rPr>
        <w:t>NIP 5272825616</w:t>
      </w:r>
    </w:p>
    <w:p w14:paraId="456711D8" w14:textId="2DFA24B8" w:rsidR="00254EA9" w:rsidRPr="002E65C2" w:rsidRDefault="00254EA9" w:rsidP="008B0F5B">
      <w:pPr>
        <w:pStyle w:val="Akapitzlist"/>
        <w:spacing w:line="360" w:lineRule="auto"/>
        <w:ind w:left="0"/>
        <w:jc w:val="both"/>
        <w:rPr>
          <w:rFonts w:ascii="Calibri" w:hAnsi="Calibri" w:cs="Calibri"/>
          <w:bCs/>
          <w:color w:val="000000" w:themeColor="text1"/>
          <w:spacing w:val="-3"/>
          <w:sz w:val="22"/>
          <w:szCs w:val="22"/>
        </w:rPr>
      </w:pPr>
      <w:r w:rsidRPr="002E65C2">
        <w:rPr>
          <w:rFonts w:ascii="Calibri" w:hAnsi="Calibri" w:cs="Calibri"/>
          <w:bCs/>
          <w:color w:val="000000" w:themeColor="text1"/>
          <w:spacing w:val="-3"/>
          <w:sz w:val="22"/>
          <w:szCs w:val="22"/>
        </w:rPr>
        <w:t>Jako Obiorcę</w:t>
      </w:r>
    </w:p>
    <w:p w14:paraId="2240BC2D" w14:textId="35B327BF" w:rsidR="00254EA9" w:rsidRPr="002E65C2" w:rsidRDefault="00734F3A" w:rsidP="008B0F5B">
      <w:pPr>
        <w:pStyle w:val="Akapitzlist"/>
        <w:spacing w:line="360" w:lineRule="auto"/>
        <w:ind w:left="0"/>
        <w:jc w:val="both"/>
        <w:rPr>
          <w:rFonts w:ascii="Calibri" w:hAnsi="Calibri" w:cs="Calibri"/>
          <w:b/>
          <w:color w:val="000000" w:themeColor="text1"/>
          <w:spacing w:val="-3"/>
          <w:sz w:val="22"/>
          <w:szCs w:val="22"/>
        </w:rPr>
      </w:pPr>
      <w:r w:rsidRPr="002E65C2">
        <w:rPr>
          <w:rFonts w:ascii="Calibri" w:hAnsi="Calibri" w:cs="Calibri"/>
          <w:b/>
          <w:color w:val="000000" w:themeColor="text1"/>
          <w:spacing w:val="-3"/>
          <w:sz w:val="22"/>
          <w:szCs w:val="22"/>
        </w:rPr>
        <w:lastRenderedPageBreak/>
        <w:t>Regionalny Zarząd Gospodarki Wodnej w Krakowie</w:t>
      </w:r>
      <w:r w:rsidR="00254EA9" w:rsidRPr="002E65C2">
        <w:rPr>
          <w:rFonts w:ascii="Calibri" w:hAnsi="Calibri" w:cs="Calibri"/>
          <w:b/>
          <w:color w:val="000000" w:themeColor="text1"/>
          <w:spacing w:val="-3"/>
          <w:sz w:val="22"/>
          <w:szCs w:val="22"/>
        </w:rPr>
        <w:t xml:space="preserve"> ul. J. Piłsudskiego 22, 31-109 Kraków</w:t>
      </w:r>
      <w:r w:rsidR="00AB36EA" w:rsidRPr="002E65C2">
        <w:rPr>
          <w:rFonts w:ascii="Calibri" w:hAnsi="Calibri" w:cs="Calibri"/>
          <w:b/>
          <w:color w:val="000000" w:themeColor="text1"/>
          <w:spacing w:val="-3"/>
          <w:sz w:val="22"/>
          <w:szCs w:val="22"/>
        </w:rPr>
        <w:t>/ Zarząd Zlewni w Sandomierzu, ul. Długosza 4a, 27-600 Sandomierz</w:t>
      </w:r>
    </w:p>
    <w:p w14:paraId="4CA9DF63" w14:textId="77777777" w:rsidR="00254EA9" w:rsidRPr="002E65C2" w:rsidRDefault="00254EA9" w:rsidP="008B0F5B">
      <w:pPr>
        <w:pStyle w:val="Akapitzlist"/>
        <w:spacing w:line="360" w:lineRule="auto"/>
        <w:ind w:left="0"/>
        <w:jc w:val="both"/>
        <w:rPr>
          <w:rFonts w:ascii="Calibri" w:hAnsi="Calibri" w:cs="Calibri"/>
          <w:b/>
          <w:color w:val="000000" w:themeColor="text1"/>
          <w:spacing w:val="-3"/>
          <w:sz w:val="22"/>
          <w:szCs w:val="22"/>
        </w:rPr>
      </w:pPr>
    </w:p>
    <w:p w14:paraId="012B27E3" w14:textId="60182A56" w:rsidR="00734F3A" w:rsidRPr="002E65C2" w:rsidRDefault="000317DF" w:rsidP="008B0F5B">
      <w:pPr>
        <w:pStyle w:val="Akapitzlist"/>
        <w:spacing w:line="360" w:lineRule="auto"/>
        <w:ind w:left="0"/>
        <w:jc w:val="both"/>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8. </w:t>
      </w:r>
      <w:r w:rsidR="00734F3A" w:rsidRPr="002E65C2">
        <w:rPr>
          <w:rFonts w:ascii="Calibri" w:hAnsi="Calibri" w:cs="Calibri"/>
          <w:bCs/>
          <w:color w:val="000000" w:themeColor="text1"/>
          <w:spacing w:val="-3"/>
          <w:sz w:val="22"/>
          <w:szCs w:val="22"/>
        </w:rPr>
        <w:t xml:space="preserve">W celu zapewnienia autentyczności pochodzenia i integralności faktur wystawionych w formie elektronicznej, będą one przesyłane pocztą elektroniczną w postaci nieedytowalnego pliku PDF z następującego adresu mailowego Wykonawcy: </w:t>
      </w:r>
      <w:r w:rsidR="00F56208" w:rsidRPr="002E65C2">
        <w:rPr>
          <w:rFonts w:ascii="Calibri" w:hAnsi="Calibri" w:cs="Calibri"/>
          <w:bCs/>
          <w:color w:val="000000" w:themeColor="text1"/>
          <w:spacing w:val="-3"/>
          <w:sz w:val="22"/>
          <w:szCs w:val="22"/>
        </w:rPr>
        <w:t>…………………………………………</w:t>
      </w:r>
    </w:p>
    <w:p w14:paraId="6FA5E5A3" w14:textId="610F452F"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9. </w:t>
      </w:r>
      <w:r w:rsidR="00734F3A" w:rsidRPr="002E65C2">
        <w:rPr>
          <w:rFonts w:ascii="Calibri" w:hAnsi="Calibri" w:cs="Calibri"/>
          <w:color w:val="000000" w:themeColor="text1"/>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4A678491" w14:textId="5CF30FCA" w:rsidR="00734F3A" w:rsidRPr="002E65C2" w:rsidRDefault="000317DF" w:rsidP="008B0F5B">
      <w:pPr>
        <w:suppressAutoHyphens/>
        <w:overflowPunct w:val="0"/>
        <w:autoSpaceDE w:val="0"/>
        <w:rPr>
          <w:rFonts w:ascii="Calibri" w:hAnsi="Calibri" w:cs="Calibri"/>
          <w:color w:val="000000" w:themeColor="text1"/>
          <w:sz w:val="22"/>
          <w:szCs w:val="22"/>
        </w:rPr>
      </w:pPr>
      <w:r w:rsidRPr="002E65C2">
        <w:rPr>
          <w:rFonts w:ascii="Calibri" w:hAnsi="Calibri" w:cs="Calibri"/>
          <w:color w:val="000000" w:themeColor="text1"/>
          <w:sz w:val="22"/>
          <w:szCs w:val="22"/>
        </w:rPr>
        <w:t xml:space="preserve">10. </w:t>
      </w:r>
      <w:r w:rsidR="00734F3A" w:rsidRPr="002E65C2">
        <w:rPr>
          <w:rFonts w:ascii="Calibri" w:hAnsi="Calibri" w:cs="Calibri"/>
          <w:color w:val="000000" w:themeColor="text1"/>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005598B4" w14:textId="52A0B09B" w:rsidR="00734F3A" w:rsidRPr="002E65C2" w:rsidRDefault="000317DF" w:rsidP="008B0F5B">
      <w:pPr>
        <w:suppressAutoHyphens/>
        <w:overflowPunct w:val="0"/>
        <w:autoSpaceDE w:val="0"/>
        <w:rPr>
          <w:rFonts w:ascii="Calibri" w:hAnsi="Calibri" w:cs="Calibri"/>
          <w:color w:val="000000" w:themeColor="text1"/>
          <w:sz w:val="22"/>
          <w:szCs w:val="22"/>
        </w:rPr>
      </w:pPr>
      <w:r w:rsidRPr="002E65C2">
        <w:rPr>
          <w:rFonts w:ascii="Calibri" w:hAnsi="Calibri" w:cs="Calibri"/>
          <w:color w:val="000000" w:themeColor="text1"/>
          <w:sz w:val="22"/>
          <w:szCs w:val="22"/>
        </w:rPr>
        <w:t xml:space="preserve">11. </w:t>
      </w:r>
      <w:r w:rsidR="00734F3A" w:rsidRPr="002E65C2">
        <w:rPr>
          <w:rFonts w:ascii="Calibri" w:hAnsi="Calibri" w:cs="Calibri"/>
          <w:color w:val="000000" w:themeColor="text1"/>
          <w:sz w:val="22"/>
          <w:szCs w:val="22"/>
        </w:rPr>
        <w:t xml:space="preserve">Przesłanie przez Wykonawcę faktur w formie elektronicznej na adres mailowy Zamawiającego wskazany w ustępie 3 dokonane będzie przy zastosowaniu automatycznej opcji zwrotnego potwierdzenia odbioru. </w:t>
      </w:r>
    </w:p>
    <w:p w14:paraId="6ECFE5B0" w14:textId="4CA6A4CE" w:rsidR="00734F3A" w:rsidRPr="002E65C2" w:rsidRDefault="00734F3A" w:rsidP="008B0F5B">
      <w:pPr>
        <w:suppressAutoHyphens/>
        <w:overflowPunct w:val="0"/>
        <w:autoSpaceDE w:val="0"/>
        <w:rPr>
          <w:rFonts w:ascii="Calibri" w:hAnsi="Calibri" w:cs="Calibri"/>
          <w:color w:val="000000" w:themeColor="text1"/>
          <w:sz w:val="22"/>
          <w:szCs w:val="22"/>
        </w:rPr>
      </w:pPr>
      <w:r w:rsidRPr="002E65C2">
        <w:rPr>
          <w:rFonts w:ascii="Calibri" w:hAnsi="Calibri" w:cs="Calibri"/>
          <w:color w:val="000000" w:themeColor="text1"/>
          <w:sz w:val="22"/>
          <w:szCs w:val="22"/>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w:t>
      </w:r>
      <w:r w:rsidR="00C20427" w:rsidRPr="002E65C2">
        <w:rPr>
          <w:rFonts w:ascii="Calibri" w:hAnsi="Calibri" w:cs="Calibri"/>
          <w:color w:val="000000" w:themeColor="text1"/>
          <w:sz w:val="22"/>
          <w:szCs w:val="22"/>
        </w:rPr>
        <w:t xml:space="preserve"> </w:t>
      </w:r>
      <w:r w:rsidR="00C1435D" w:rsidRPr="002E65C2">
        <w:rPr>
          <w:rFonts w:ascii="Calibri" w:hAnsi="Calibri" w:cs="Calibri"/>
          <w:color w:val="000000" w:themeColor="text1"/>
          <w:sz w:val="22"/>
          <w:szCs w:val="22"/>
        </w:rPr>
        <w:t>p</w:t>
      </w:r>
      <w:r w:rsidRPr="002E65C2">
        <w:rPr>
          <w:rFonts w:ascii="Calibri" w:hAnsi="Calibri" w:cs="Calibri"/>
          <w:color w:val="000000" w:themeColor="text1"/>
          <w:sz w:val="22"/>
          <w:szCs w:val="22"/>
        </w:rPr>
        <w:t xml:space="preserve">odejmie </w:t>
      </w:r>
      <w:r w:rsidR="00C1435D" w:rsidRPr="002E65C2">
        <w:rPr>
          <w:rFonts w:ascii="Calibri" w:hAnsi="Calibri" w:cs="Calibri"/>
          <w:color w:val="000000" w:themeColor="text1"/>
          <w:sz w:val="22"/>
          <w:szCs w:val="22"/>
        </w:rPr>
        <w:t>n</w:t>
      </w:r>
      <w:r w:rsidRPr="002E65C2">
        <w:rPr>
          <w:rFonts w:ascii="Calibri" w:hAnsi="Calibri" w:cs="Calibri"/>
          <w:color w:val="000000" w:themeColor="text1"/>
          <w:sz w:val="22"/>
          <w:szCs w:val="22"/>
        </w:rPr>
        <w:t>iezbędne</w:t>
      </w:r>
      <w:r w:rsidR="00C20427" w:rsidRPr="002E65C2">
        <w:rPr>
          <w:rFonts w:ascii="Calibri" w:hAnsi="Calibri" w:cs="Calibri"/>
          <w:color w:val="000000" w:themeColor="text1"/>
          <w:sz w:val="22"/>
          <w:szCs w:val="22"/>
        </w:rPr>
        <w:t xml:space="preserve"> </w:t>
      </w:r>
      <w:r w:rsidRPr="002E65C2">
        <w:rPr>
          <w:rFonts w:ascii="Calibri" w:hAnsi="Calibri" w:cs="Calibri"/>
          <w:color w:val="000000" w:themeColor="text1"/>
          <w:sz w:val="22"/>
          <w:szCs w:val="22"/>
        </w:rPr>
        <w:t xml:space="preserve">kroki w celu usunięcia istniejącej przeszkody w przesłaniu faktur w formie elektronicznej. W przypadku niemożności usunięcia powyższej przeszkody Wykonawca ma możliwość przesłania faktury w formie papierowej, </w:t>
      </w:r>
      <w:r w:rsidR="00C1435D" w:rsidRPr="002E65C2">
        <w:rPr>
          <w:rFonts w:ascii="Calibri" w:hAnsi="Calibri" w:cs="Calibri"/>
          <w:color w:val="000000" w:themeColor="text1"/>
          <w:sz w:val="22"/>
          <w:szCs w:val="22"/>
        </w:rPr>
        <w:br/>
      </w:r>
      <w:r w:rsidRPr="002E65C2">
        <w:rPr>
          <w:rFonts w:ascii="Calibri" w:hAnsi="Calibri" w:cs="Calibri"/>
          <w:color w:val="000000" w:themeColor="text1"/>
          <w:sz w:val="22"/>
          <w:szCs w:val="22"/>
        </w:rPr>
        <w:t xml:space="preserve">z zachowaniem warunków określonych poniżej. </w:t>
      </w:r>
    </w:p>
    <w:p w14:paraId="38AB88E6" w14:textId="32825FA0" w:rsidR="00734F3A" w:rsidRPr="002E65C2" w:rsidRDefault="000317DF" w:rsidP="008B0F5B">
      <w:pPr>
        <w:suppressAutoHyphens/>
        <w:overflowPunct w:val="0"/>
        <w:autoSpaceDE w:val="0"/>
        <w:rPr>
          <w:rFonts w:ascii="Calibri" w:hAnsi="Calibri" w:cs="Calibri"/>
          <w:color w:val="000000" w:themeColor="text1"/>
          <w:sz w:val="22"/>
          <w:szCs w:val="22"/>
        </w:rPr>
      </w:pPr>
      <w:r w:rsidRPr="002E65C2">
        <w:rPr>
          <w:rFonts w:ascii="Calibri" w:hAnsi="Calibri" w:cs="Calibri"/>
          <w:color w:val="000000" w:themeColor="text1"/>
          <w:sz w:val="22"/>
          <w:szCs w:val="22"/>
        </w:rPr>
        <w:t xml:space="preserve">12. </w:t>
      </w:r>
      <w:r w:rsidR="00734F3A" w:rsidRPr="002E65C2">
        <w:rPr>
          <w:rFonts w:ascii="Calibri" w:hAnsi="Calibri" w:cs="Calibri"/>
          <w:color w:val="000000" w:themeColor="text1"/>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7AFC070" w14:textId="34EBDB5D"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13. </w:t>
      </w:r>
      <w:r w:rsidR="00734F3A" w:rsidRPr="002E65C2">
        <w:rPr>
          <w:rFonts w:ascii="Calibri" w:hAnsi="Calibri" w:cs="Calibri"/>
          <w:bCs/>
          <w:color w:val="000000" w:themeColor="text1"/>
          <w:spacing w:val="-3"/>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C765D36" w14:textId="3531973C"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14. </w:t>
      </w:r>
      <w:r w:rsidR="00734F3A" w:rsidRPr="002E65C2">
        <w:rPr>
          <w:rFonts w:ascii="Calibri" w:hAnsi="Calibri" w:cs="Calibri"/>
          <w:bCs/>
          <w:color w:val="000000" w:themeColor="text1"/>
          <w:spacing w:val="-3"/>
          <w:sz w:val="22"/>
          <w:szCs w:val="22"/>
        </w:rPr>
        <w:t>Do transakcji udokumentowanych fakturą elektroniczną, nie będą wystawiane faktury w innej formie. Faktury elektroniczne nie będą przesyłane dodatkowo w formie papierowej.</w:t>
      </w:r>
    </w:p>
    <w:p w14:paraId="03E28FE7" w14:textId="6F4C6B5E"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15. </w:t>
      </w:r>
      <w:r w:rsidR="00734F3A" w:rsidRPr="002E65C2">
        <w:rPr>
          <w:rFonts w:ascii="Calibri" w:hAnsi="Calibri" w:cs="Calibri"/>
          <w:bCs/>
          <w:color w:val="000000" w:themeColor="text1"/>
          <w:spacing w:val="-3"/>
          <w:sz w:val="22"/>
          <w:szCs w:val="22"/>
        </w:rPr>
        <w:t xml:space="preserve">W razie cofnięcia przez Zamawiającego zezwolenia na przesyłanie faktur elektronicznych wystawianych przez Wykonawcę w ramach niniejszej umowy, Wykonawca zaprzestaje przesyłania faktur </w:t>
      </w:r>
      <w:r w:rsidR="00734F3A" w:rsidRPr="002E65C2">
        <w:rPr>
          <w:rFonts w:ascii="Calibri" w:hAnsi="Calibri" w:cs="Calibri"/>
          <w:bCs/>
          <w:color w:val="000000" w:themeColor="text1"/>
          <w:spacing w:val="-3"/>
          <w:sz w:val="22"/>
          <w:szCs w:val="22"/>
        </w:rPr>
        <w:lastRenderedPageBreak/>
        <w:t xml:space="preserve">elektronicznych drogą elektroniczną w terminie 7 dni roboczych od dnia następującego po dniu, w którym otrzymał zawiadomienie od Zamawiającego o cofnięciu zezwolenia. </w:t>
      </w:r>
    </w:p>
    <w:p w14:paraId="25B735A3" w14:textId="26D4AAC1" w:rsidR="00734F3A" w:rsidRPr="002E65C2" w:rsidRDefault="000317DF" w:rsidP="008B0F5B">
      <w:pPr>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16. </w:t>
      </w:r>
      <w:r w:rsidR="00734F3A" w:rsidRPr="002E65C2">
        <w:rPr>
          <w:rFonts w:ascii="Calibri" w:hAnsi="Calibri" w:cs="Calibri"/>
          <w:bCs/>
          <w:color w:val="000000" w:themeColor="text1"/>
          <w:spacing w:val="-3"/>
          <w:sz w:val="22"/>
          <w:szCs w:val="22"/>
        </w:rPr>
        <w:t>Cofnięcie zezwolenia, o którym mowa powyżej wymaga formy pisemnej.</w:t>
      </w:r>
    </w:p>
    <w:p w14:paraId="009161D8" w14:textId="65804B6D" w:rsidR="00734F3A" w:rsidRPr="002E65C2" w:rsidRDefault="000317DF" w:rsidP="008B0F5B">
      <w:pPr>
        <w:tabs>
          <w:tab w:val="num" w:pos="426"/>
        </w:tabs>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17. </w:t>
      </w:r>
      <w:r w:rsidR="00734F3A" w:rsidRPr="002E65C2">
        <w:rPr>
          <w:rFonts w:ascii="Calibri" w:hAnsi="Calibri" w:cs="Calibri"/>
          <w:bCs/>
          <w:color w:val="000000" w:themeColor="text1"/>
          <w:spacing w:val="-3"/>
          <w:sz w:val="22"/>
          <w:szCs w:val="22"/>
        </w:rPr>
        <w:t xml:space="preserve">Zezwolenie, o którym mowa w ust. 1 dotyczy również wystawiania i przesyłania drogą elektroniczną </w:t>
      </w:r>
      <w:bookmarkStart w:id="3" w:name="_Hlk60304229"/>
      <w:r w:rsidR="00734F3A" w:rsidRPr="002E65C2">
        <w:rPr>
          <w:rFonts w:ascii="Calibri" w:hAnsi="Calibri" w:cs="Calibri"/>
          <w:bCs/>
          <w:color w:val="000000" w:themeColor="text1"/>
          <w:spacing w:val="-3"/>
          <w:sz w:val="22"/>
          <w:szCs w:val="22"/>
        </w:rPr>
        <w:t>faktur korygujących, zaliczkowych i duplikatów faktur oraz not księgowych</w:t>
      </w:r>
      <w:bookmarkEnd w:id="3"/>
      <w:r w:rsidR="00734F3A" w:rsidRPr="002E65C2">
        <w:rPr>
          <w:rFonts w:ascii="Calibri" w:hAnsi="Calibri" w:cs="Calibri"/>
          <w:bCs/>
          <w:color w:val="000000" w:themeColor="text1"/>
          <w:spacing w:val="-3"/>
          <w:sz w:val="22"/>
          <w:szCs w:val="22"/>
        </w:rPr>
        <w:t>.</w:t>
      </w:r>
    </w:p>
    <w:p w14:paraId="646354B6" w14:textId="3ED979B3" w:rsidR="00734F3A" w:rsidRPr="002E65C2" w:rsidRDefault="000317DF" w:rsidP="008B0F5B">
      <w:pPr>
        <w:tabs>
          <w:tab w:val="num" w:pos="426"/>
        </w:tabs>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18. </w:t>
      </w:r>
      <w:r w:rsidR="00734F3A" w:rsidRPr="002E65C2">
        <w:rPr>
          <w:rFonts w:ascii="Calibri" w:hAnsi="Calibri" w:cs="Calibri"/>
          <w:bCs/>
          <w:color w:val="000000" w:themeColor="text1"/>
          <w:spacing w:val="-3"/>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00734F3A" w:rsidRPr="002E65C2">
          <w:rPr>
            <w:rFonts w:ascii="Calibri" w:hAnsi="Calibri" w:cs="Calibri"/>
            <w:bCs/>
            <w:color w:val="000000" w:themeColor="text1"/>
            <w:spacing w:val="-3"/>
            <w:sz w:val="22"/>
            <w:szCs w:val="22"/>
          </w:rPr>
          <w:t>https://brokerinfinite.efaktura.gov.pl/</w:t>
        </w:r>
      </w:hyperlink>
      <w:r w:rsidR="00734F3A" w:rsidRPr="002E65C2">
        <w:rPr>
          <w:rFonts w:ascii="Calibri" w:hAnsi="Calibri" w:cs="Calibri"/>
          <w:bCs/>
          <w:color w:val="000000" w:themeColor="text1"/>
          <w:spacing w:val="-3"/>
          <w:sz w:val="22"/>
          <w:szCs w:val="22"/>
        </w:rPr>
        <w:t>.</w:t>
      </w:r>
    </w:p>
    <w:p w14:paraId="51B5C1A1" w14:textId="0800B785" w:rsidR="00734F3A" w:rsidRPr="002E65C2" w:rsidRDefault="000317DF" w:rsidP="008B0F5B">
      <w:pPr>
        <w:tabs>
          <w:tab w:val="num" w:pos="426"/>
        </w:tabs>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19. </w:t>
      </w:r>
      <w:r w:rsidR="00734F3A" w:rsidRPr="002E65C2">
        <w:rPr>
          <w:rFonts w:ascii="Calibri" w:hAnsi="Calibri" w:cs="Calibri"/>
          <w:bCs/>
          <w:color w:val="000000" w:themeColor="text1"/>
          <w:spacing w:val="-3"/>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44D217ED" w14:textId="26FA3CD9" w:rsidR="00734F3A" w:rsidRPr="002E65C2" w:rsidRDefault="000317DF" w:rsidP="008B0F5B">
      <w:pPr>
        <w:tabs>
          <w:tab w:val="num" w:pos="426"/>
        </w:tabs>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20. </w:t>
      </w:r>
      <w:r w:rsidR="00734F3A" w:rsidRPr="002E65C2">
        <w:rPr>
          <w:rFonts w:ascii="Calibri" w:hAnsi="Calibri" w:cs="Calibri"/>
          <w:color w:val="000000" w:themeColor="text1"/>
          <w:sz w:val="22"/>
          <w:szCs w:val="22"/>
        </w:rPr>
        <w:t xml:space="preserve">Jeżeli Wykonawca nie będzie korzystał z PEF, uprawniony jest również do przesyłania Zamawiającemu wystawionych przez siebie faktur elektronicznych zgodnie z postanowieniami ust. 1 do 16 niniejszego paragrafu. </w:t>
      </w:r>
    </w:p>
    <w:p w14:paraId="4AECC227" w14:textId="477FF3A8" w:rsidR="00734F3A" w:rsidRPr="002E65C2" w:rsidRDefault="000317DF" w:rsidP="008B0F5B">
      <w:pPr>
        <w:tabs>
          <w:tab w:val="num" w:pos="426"/>
        </w:tabs>
        <w:suppressAutoHyphens/>
        <w:overflowPunct w:val="0"/>
        <w:autoSpaceDE w:val="0"/>
        <w:rPr>
          <w:rFonts w:ascii="Calibri" w:hAnsi="Calibri" w:cs="Calibri"/>
          <w:bCs/>
          <w:color w:val="000000" w:themeColor="text1"/>
          <w:spacing w:val="-3"/>
          <w:sz w:val="22"/>
          <w:szCs w:val="22"/>
        </w:rPr>
      </w:pPr>
      <w:r w:rsidRPr="002E65C2">
        <w:rPr>
          <w:rFonts w:ascii="Calibri" w:hAnsi="Calibri" w:cs="Calibri"/>
          <w:color w:val="000000" w:themeColor="text1"/>
          <w:sz w:val="22"/>
          <w:szCs w:val="22"/>
        </w:rPr>
        <w:t xml:space="preserve">21. </w:t>
      </w:r>
      <w:r w:rsidR="00734F3A" w:rsidRPr="002E65C2">
        <w:rPr>
          <w:rFonts w:ascii="Calibri" w:hAnsi="Calibri" w:cs="Calibri"/>
          <w:bCs/>
          <w:color w:val="000000" w:themeColor="text1"/>
          <w:spacing w:val="-3"/>
          <w:sz w:val="22"/>
          <w:szCs w:val="22"/>
        </w:rPr>
        <w:t>Zmiana adresu poczty elektronicznej o którym mowa w ust. 3 i 7 wymaga podpisania aneksu do niniejszej umowy.</w:t>
      </w:r>
    </w:p>
    <w:p w14:paraId="530B9D94" w14:textId="2B1AFFE6" w:rsidR="005A2860" w:rsidRPr="002E65C2" w:rsidRDefault="005A2860" w:rsidP="008B0F5B">
      <w:pPr>
        <w:pStyle w:val="Default"/>
        <w:spacing w:line="360" w:lineRule="auto"/>
        <w:jc w:val="both"/>
        <w:rPr>
          <w:rFonts w:ascii="Calibri" w:hAnsi="Calibri" w:cs="Calibri"/>
          <w:color w:val="000000" w:themeColor="text1"/>
          <w:sz w:val="22"/>
          <w:szCs w:val="22"/>
        </w:rPr>
      </w:pPr>
    </w:p>
    <w:p w14:paraId="19F6D3EC" w14:textId="2A429D9A" w:rsidR="00CA5C65" w:rsidRPr="002E65C2" w:rsidRDefault="00CA5C65" w:rsidP="008B0F5B">
      <w:pPr>
        <w:jc w:val="center"/>
        <w:rPr>
          <w:rFonts w:ascii="Calibri" w:hAnsi="Calibri" w:cs="Calibri"/>
          <w:b/>
          <w:bCs/>
          <w:color w:val="000000" w:themeColor="text1"/>
          <w:sz w:val="22"/>
          <w:szCs w:val="22"/>
        </w:rPr>
      </w:pPr>
      <w:bookmarkStart w:id="4" w:name="_Hlk76106160"/>
      <w:r w:rsidRPr="002E65C2">
        <w:rPr>
          <w:rFonts w:ascii="Calibri" w:hAnsi="Calibri" w:cs="Calibri"/>
          <w:b/>
          <w:color w:val="000000" w:themeColor="text1"/>
          <w:sz w:val="22"/>
          <w:szCs w:val="22"/>
          <w:lang w:eastAsia="ar-SA"/>
        </w:rPr>
        <w:t>§</w:t>
      </w:r>
      <w:r w:rsidRPr="002E65C2">
        <w:rPr>
          <w:rFonts w:ascii="Calibri" w:hAnsi="Calibri" w:cs="Calibri"/>
          <w:color w:val="000000" w:themeColor="text1"/>
          <w:sz w:val="22"/>
          <w:szCs w:val="22"/>
        </w:rPr>
        <w:t xml:space="preserve"> </w:t>
      </w:r>
      <w:r w:rsidR="001D7705" w:rsidRPr="002E65C2">
        <w:rPr>
          <w:rFonts w:ascii="Calibri" w:hAnsi="Calibri" w:cs="Calibri"/>
          <w:b/>
          <w:bCs/>
          <w:color w:val="000000" w:themeColor="text1"/>
          <w:sz w:val="22"/>
          <w:szCs w:val="22"/>
        </w:rPr>
        <w:t>5</w:t>
      </w:r>
      <w:r w:rsidRPr="002E65C2">
        <w:rPr>
          <w:rFonts w:ascii="Calibri" w:hAnsi="Calibri" w:cs="Calibri"/>
          <w:b/>
          <w:bCs/>
          <w:color w:val="000000" w:themeColor="text1"/>
          <w:sz w:val="22"/>
          <w:szCs w:val="22"/>
        </w:rPr>
        <w:t>.</w:t>
      </w:r>
    </w:p>
    <w:p w14:paraId="58A4E6E6" w14:textId="031B2E34" w:rsidR="00D94709" w:rsidRPr="002E65C2" w:rsidRDefault="00D94709" w:rsidP="008B0F5B">
      <w:pPr>
        <w:jc w:val="center"/>
        <w:rPr>
          <w:rFonts w:ascii="Calibri" w:hAnsi="Calibri" w:cs="Calibri"/>
          <w:b/>
          <w:color w:val="000000" w:themeColor="text1"/>
          <w:sz w:val="22"/>
          <w:szCs w:val="22"/>
        </w:rPr>
      </w:pPr>
      <w:r w:rsidRPr="002E65C2">
        <w:rPr>
          <w:rFonts w:ascii="Calibri" w:hAnsi="Calibri" w:cs="Calibri"/>
          <w:b/>
          <w:color w:val="000000" w:themeColor="text1"/>
          <w:sz w:val="22"/>
          <w:szCs w:val="22"/>
        </w:rPr>
        <w:t>OSOBY DO KONTAKTU</w:t>
      </w:r>
    </w:p>
    <w:p w14:paraId="62624B8D"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1. Podstawą do wykonania usługi serwisu będzie zgłoszenie przy zastosowaniu adresów e-mail osób wskazanych do kontaktu ze strony Zamawiającego i Wykonawcy ujęte w poniższym ust. 2 i ust. 3. </w:t>
      </w:r>
      <w:r w:rsidRPr="002E65C2">
        <w:rPr>
          <w:rFonts w:ascii="Calibri" w:hAnsi="Calibri" w:cs="Calibri"/>
          <w:color w:val="000000" w:themeColor="text1"/>
          <w:sz w:val="22"/>
          <w:szCs w:val="22"/>
        </w:rPr>
        <w:br/>
        <w:t xml:space="preserve">W zgłoszeniu określony zostanie zakres prac do wykonania. </w:t>
      </w:r>
    </w:p>
    <w:p w14:paraId="6FF94C1E" w14:textId="77777777" w:rsidR="001B146B" w:rsidRPr="002E65C2" w:rsidRDefault="001B146B" w:rsidP="001B146B">
      <w:pPr>
        <w:suppressAutoHyphens/>
        <w:jc w:val="left"/>
        <w:rPr>
          <w:rFonts w:ascii="Calibri" w:hAnsi="Calibri" w:cs="Calibri"/>
          <w:color w:val="000000" w:themeColor="text1"/>
          <w:sz w:val="22"/>
          <w:szCs w:val="22"/>
          <w:lang w:eastAsia="ar-SA"/>
        </w:rPr>
      </w:pPr>
      <w:r w:rsidRPr="002E65C2">
        <w:rPr>
          <w:rFonts w:ascii="Calibri" w:hAnsi="Calibri" w:cs="Calibri"/>
          <w:color w:val="000000" w:themeColor="text1"/>
          <w:sz w:val="22"/>
          <w:szCs w:val="22"/>
        </w:rPr>
        <w:t xml:space="preserve">2. </w:t>
      </w:r>
      <w:r w:rsidRPr="002E65C2">
        <w:rPr>
          <w:rFonts w:ascii="Calibri" w:hAnsi="Calibri" w:cs="Calibri"/>
          <w:color w:val="000000" w:themeColor="text1"/>
          <w:sz w:val="22"/>
          <w:szCs w:val="22"/>
          <w:lang w:eastAsia="ar-SA"/>
        </w:rPr>
        <w:t>Osobą odpowiedzialna za koordynację zamówienia oraz wskazaną do kontaktów z Wykonawcą ze strony Zamawiającego jest ……………………………………………………,</w:t>
      </w:r>
      <w:r w:rsidRPr="002E65C2">
        <w:rPr>
          <w:rFonts w:ascii="Calibri" w:hAnsi="Calibri" w:cs="Calibri"/>
          <w:b/>
          <w:bCs/>
          <w:color w:val="000000" w:themeColor="text1"/>
          <w:sz w:val="22"/>
          <w:szCs w:val="22"/>
          <w:lang w:eastAsia="ar-SA"/>
        </w:rPr>
        <w:t xml:space="preserve"> </w:t>
      </w:r>
      <w:r w:rsidRPr="002E65C2">
        <w:rPr>
          <w:rFonts w:ascii="Calibri" w:hAnsi="Calibri" w:cs="Calibri"/>
          <w:color w:val="000000" w:themeColor="text1"/>
          <w:sz w:val="22"/>
          <w:szCs w:val="22"/>
          <w:lang w:eastAsia="ar-SA"/>
        </w:rPr>
        <w:t xml:space="preserve">tel.: …………………………………………….., </w:t>
      </w:r>
      <w:r w:rsidRPr="002E65C2">
        <w:rPr>
          <w:rFonts w:ascii="Calibri" w:hAnsi="Calibri" w:cs="Calibri"/>
          <w:color w:val="000000" w:themeColor="text1"/>
          <w:sz w:val="22"/>
          <w:szCs w:val="22"/>
          <w:lang w:eastAsia="ar-SA"/>
        </w:rPr>
        <w:br/>
        <w:t xml:space="preserve">adres email: </w:t>
      </w:r>
      <w:hyperlink r:id="rId10" w:history="1">
        <w:r w:rsidRPr="002E65C2">
          <w:rPr>
            <w:rStyle w:val="Hipercze"/>
            <w:rFonts w:ascii="Calibri" w:hAnsi="Calibri" w:cs="Calibri"/>
            <w:color w:val="000000" w:themeColor="text1"/>
            <w:sz w:val="22"/>
            <w:szCs w:val="22"/>
            <w:u w:val="none"/>
            <w:lang w:eastAsia="ar-SA"/>
          </w:rPr>
          <w:t>………………………………………………</w:t>
        </w:r>
      </w:hyperlink>
      <w:r w:rsidRPr="002E65C2">
        <w:rPr>
          <w:rFonts w:ascii="Calibri" w:hAnsi="Calibri" w:cs="Calibri"/>
          <w:color w:val="000000" w:themeColor="text1"/>
          <w:sz w:val="22"/>
          <w:szCs w:val="22"/>
          <w:lang w:eastAsia="ar-SA"/>
        </w:rPr>
        <w:t xml:space="preserve"> </w:t>
      </w:r>
    </w:p>
    <w:p w14:paraId="49EA0A51" w14:textId="77777777" w:rsidR="001B146B" w:rsidRPr="002E65C2" w:rsidRDefault="001B146B" w:rsidP="001B146B">
      <w:pPr>
        <w:suppressAutoHyphens/>
        <w:rPr>
          <w:rFonts w:ascii="Calibri" w:hAnsi="Calibri" w:cs="Calibri"/>
          <w:color w:val="000000" w:themeColor="text1"/>
          <w:sz w:val="22"/>
          <w:szCs w:val="22"/>
          <w:lang w:eastAsia="ar-SA"/>
        </w:rPr>
      </w:pPr>
      <w:r w:rsidRPr="002E65C2">
        <w:rPr>
          <w:rFonts w:ascii="Calibri" w:hAnsi="Calibri" w:cs="Calibri"/>
          <w:color w:val="000000" w:themeColor="text1"/>
          <w:sz w:val="22"/>
          <w:szCs w:val="22"/>
          <w:lang w:eastAsia="ar-SA"/>
        </w:rPr>
        <w:t xml:space="preserve">3. Osobą odpowiedzialna za koordynację zamówienia oraz wskazaną do kontaktów z Zamawiającym ze strony Wykonawcy jest ……………………………., tel.: …………………………, adres email: </w:t>
      </w:r>
      <w:r w:rsidRPr="002E65C2">
        <w:rPr>
          <w:rFonts w:ascii="Calibri" w:hAnsi="Calibri" w:cs="Calibri"/>
          <w:color w:val="000000" w:themeColor="text1"/>
          <w:sz w:val="22"/>
          <w:szCs w:val="22"/>
        </w:rPr>
        <w:t>………………………….</w:t>
      </w:r>
    </w:p>
    <w:p w14:paraId="329AA32A" w14:textId="77777777" w:rsidR="001B146B" w:rsidRPr="002E65C2" w:rsidRDefault="001B146B" w:rsidP="001B146B">
      <w:pPr>
        <w:suppressAutoHyphens/>
        <w:rPr>
          <w:rFonts w:ascii="Calibri" w:hAnsi="Calibri" w:cs="Calibri"/>
          <w:color w:val="000000" w:themeColor="text1"/>
          <w:sz w:val="22"/>
          <w:szCs w:val="22"/>
          <w:lang w:eastAsia="ar-SA"/>
        </w:rPr>
      </w:pPr>
      <w:r w:rsidRPr="002E65C2">
        <w:rPr>
          <w:rFonts w:ascii="Calibri" w:hAnsi="Calibri" w:cs="Calibri"/>
          <w:color w:val="000000" w:themeColor="text1"/>
          <w:sz w:val="22"/>
          <w:szCs w:val="22"/>
          <w:lang w:eastAsia="ar-SA"/>
        </w:rPr>
        <w:t xml:space="preserve">4. Zmiana osób odpowiedzialnych za koordynację poszczególnej części zamówienia, numerów telefonów i adresów email, o których mowa w powyższych ust. 2 i ust. 3, nie wymaga formy aneksu. </w:t>
      </w:r>
      <w:r w:rsidRPr="002E65C2">
        <w:rPr>
          <w:rFonts w:ascii="Calibri" w:hAnsi="Calibri" w:cs="Calibri"/>
          <w:color w:val="000000" w:themeColor="text1"/>
          <w:sz w:val="22"/>
          <w:szCs w:val="22"/>
          <w:lang w:eastAsia="ar-SA"/>
        </w:rPr>
        <w:br/>
        <w:t>O przedmiotowych zmianach strony każdorazowo zobowiązują się odpowiednio wcześniej wzajemnie powiadamiać na piśmie.</w:t>
      </w:r>
    </w:p>
    <w:p w14:paraId="71723EA6" w14:textId="6BA65E31"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5. Wykonawca sporządza wstępny kosztorys przed wykonaniem usługi. Niniejszy kosztorys zostanie przesłany w formie elektronicznej bądź przekazany telefonicznie do Zamawiającego, przy zastosowaniu danych kontaktowych z powyższych ust. 2 i ust. 3. </w:t>
      </w:r>
    </w:p>
    <w:p w14:paraId="68786C3E" w14:textId="21BC9236"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lastRenderedPageBreak/>
        <w:t xml:space="preserve">6. Wykonawca sporządzając kosztorys przedstawia najkorzystniejsze dla Zamawiającego warianty wykonania usługi z użyciem oryginalnych części zamiennych lub ich zamienników. Zamawiający każdorazowo zastrzega sobie prawo decyzji o zastosowaniu części oryginalnej lub zamiennika, po uprzedniej konsultacji z przedstawicielem Wykonawcy. </w:t>
      </w:r>
    </w:p>
    <w:p w14:paraId="46DA4F94" w14:textId="2DAC67F5"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7. Wykonawca nie może przystąpić do realizacji usługi bez otrzymania drogą mailową bądź telefoniczną potwierdzenia ze strony Wykonawcy, przy zastosowaniu danych kontaktowych z powyższych ust. 2 i ust. 3.</w:t>
      </w:r>
    </w:p>
    <w:p w14:paraId="402BC28C" w14:textId="5266FCA0"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8. Rozszerzenie lub zmiana zakresu ustalonej usługi wymaga przedstawienia do ponownej akceptacji Zamawiającemu. Wykonawca nie może przystąpić do realizacji usługi rozszerzenia lub zmiany zakresu ustalonej usługi bez otrzymania zgody od Zamawiającego. </w:t>
      </w:r>
    </w:p>
    <w:p w14:paraId="5E8BB089" w14:textId="1BA8ACE9"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9. Zakres każdej usługi musi być zgodny z zaleceniami producenta oraz zgodny ze sztuką oraz wiedzą techniczną. Odstępstwa są możliwe po ustaleniu zakresu usługi z Zamawiającym. </w:t>
      </w:r>
    </w:p>
    <w:p w14:paraId="0AEDC42D" w14:textId="30FE1DB8"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10. Zakres każdego przeglądu musi wynikać z zaleceń producenta danego pojazdu, zgodnie </w:t>
      </w:r>
      <w:r w:rsidRPr="002E65C2">
        <w:rPr>
          <w:rFonts w:ascii="Calibri" w:hAnsi="Calibri" w:cs="Calibri"/>
          <w:color w:val="000000" w:themeColor="text1"/>
          <w:sz w:val="22"/>
          <w:szCs w:val="22"/>
        </w:rPr>
        <w:br/>
        <w:t xml:space="preserve">z książką serwisową wydaną przez producenta pojazdu. </w:t>
      </w:r>
    </w:p>
    <w:p w14:paraId="6ABB57FB" w14:textId="2BF4CCF8"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11. Odbiór pojazdów przez Zamawiającego</w:t>
      </w:r>
      <w:r w:rsidRPr="002E65C2">
        <w:rPr>
          <w:rFonts w:ascii="Calibri" w:hAnsi="Calibri" w:cs="Calibri"/>
          <w:b/>
          <w:bCs/>
          <w:color w:val="000000" w:themeColor="text1"/>
          <w:sz w:val="22"/>
          <w:szCs w:val="22"/>
        </w:rPr>
        <w:t xml:space="preserve"> </w:t>
      </w:r>
      <w:r w:rsidRPr="002E65C2">
        <w:rPr>
          <w:rFonts w:ascii="Calibri" w:hAnsi="Calibri" w:cs="Calibri"/>
          <w:color w:val="000000" w:themeColor="text1"/>
          <w:sz w:val="22"/>
          <w:szCs w:val="22"/>
        </w:rPr>
        <w:t>nastąpi po wykonaniu usługi po wcześniejszym zawiadomieniu przez Wykonawcę, w formie elektronicznej bądź przekazany drogą telefoniczną z zastosowaniem powyższych ust. 2 i ust. 3</w:t>
      </w:r>
      <w:r w:rsidRPr="002E65C2">
        <w:rPr>
          <w:rFonts w:ascii="Calibri" w:hAnsi="Calibri" w:cs="Calibri"/>
          <w:color w:val="000000" w:themeColor="text1"/>
          <w:sz w:val="22"/>
          <w:szCs w:val="22"/>
          <w:lang w:eastAsia="ar-SA"/>
        </w:rPr>
        <w:t>.</w:t>
      </w:r>
    </w:p>
    <w:p w14:paraId="302B2E1F" w14:textId="55D27CB8"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12. Czas wykonywania usług Zamawiającego liczony jest w dniach kalendarzowych od dnia następnego po dniu przekazania pojazdów w miejsce wykonywania usługi. W przypadku, gdy termin końcowy przypada na sobotę lub dzień ustawowo wolny od pracy, termin upływa dnia następnego po dniu lub dniach wolnych od pracy. </w:t>
      </w:r>
    </w:p>
    <w:p w14:paraId="0395315C" w14:textId="43DBCCB0"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13. Czas pomiędzy przedstawieniem przez Wykonawcę kosztorysu wykonania usługi, a akceptacją kosztorysu przez Zamawiającego nie jest wliczany do terminów realizacji usługi. </w:t>
      </w:r>
    </w:p>
    <w:p w14:paraId="0D933E96" w14:textId="2CB01ED9"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14. Wykonawca zobowiązuje się do przyjmowania pojazdów Zamawiającego bez konieczności wcześniejszej rezerwacji terminu usługi i do wykonania usługi w terminie nie dłuższym niż 7 dni z uwzględnieniem ust. 13. </w:t>
      </w:r>
    </w:p>
    <w:p w14:paraId="79210A40" w14:textId="328F69EF" w:rsidR="00DF12E9" w:rsidRPr="002E65C2" w:rsidRDefault="001B146B" w:rsidP="00222A94">
      <w:pPr>
        <w:rPr>
          <w:rFonts w:ascii="Calibri" w:hAnsi="Calibri" w:cs="Calibri"/>
          <w:color w:val="000000" w:themeColor="text1"/>
          <w:sz w:val="22"/>
          <w:szCs w:val="22"/>
        </w:rPr>
      </w:pPr>
      <w:r w:rsidRPr="002E65C2">
        <w:rPr>
          <w:rFonts w:ascii="Calibri" w:hAnsi="Calibri" w:cs="Calibri"/>
          <w:color w:val="000000" w:themeColor="text1"/>
          <w:sz w:val="22"/>
          <w:szCs w:val="22"/>
        </w:rPr>
        <w:t>15. W przypadku konieczności sprowadzenia części zamiennych lub ujawnienia w trakcie wykonywania usługi konieczności jej rozszerzenia lub zmiany, termin wykonania usługi może być, za zgodą Zamawiającego, wydłużony do 14 dni łącznie. O zaistnieniu powyższych okoliczności Wykonawca niezwłocznie każdorazowo poinformuje mailowo Zamawiającego, podając uzasadnienie.</w:t>
      </w:r>
      <w:bookmarkEnd w:id="4"/>
    </w:p>
    <w:p w14:paraId="7D602F16" w14:textId="3103C81F"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lang w:eastAsia="ar-SA"/>
        </w:rPr>
        <w:t>§</w:t>
      </w:r>
      <w:r w:rsidRPr="002E65C2">
        <w:rPr>
          <w:rFonts w:ascii="Calibri" w:hAnsi="Calibri" w:cs="Calibri"/>
          <w:color w:val="000000" w:themeColor="text1"/>
          <w:sz w:val="22"/>
          <w:szCs w:val="22"/>
        </w:rPr>
        <w:t xml:space="preserve"> </w:t>
      </w:r>
      <w:r w:rsidRPr="002E65C2">
        <w:rPr>
          <w:rFonts w:ascii="Calibri" w:hAnsi="Calibri" w:cs="Calibri"/>
          <w:b/>
          <w:bCs/>
          <w:color w:val="000000" w:themeColor="text1"/>
          <w:sz w:val="22"/>
          <w:szCs w:val="22"/>
        </w:rPr>
        <w:t>6.</w:t>
      </w:r>
    </w:p>
    <w:p w14:paraId="6DFB6D48"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rPr>
        <w:t>GWARANCJA, RĘKOJMA</w:t>
      </w:r>
    </w:p>
    <w:p w14:paraId="619C5186"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1. Wykonawca udziela na wszystkie wykonane usługi rękojmi i gwarancji na okres 12 miesięcy, natomiast na wszystkie wymienione i zainstalowane części </w:t>
      </w:r>
      <w:r w:rsidRPr="002E65C2">
        <w:rPr>
          <w:rFonts w:ascii="Calibri" w:hAnsi="Calibri" w:cs="Calibri"/>
          <w:color w:val="000000" w:themeColor="text1"/>
          <w:sz w:val="22"/>
          <w:szCs w:val="22"/>
        </w:rPr>
        <w:sym w:font="Symbol" w:char="F02D"/>
      </w:r>
      <w:r w:rsidRPr="002E65C2">
        <w:rPr>
          <w:rFonts w:ascii="Calibri" w:hAnsi="Calibri" w:cs="Calibri"/>
          <w:color w:val="000000" w:themeColor="text1"/>
          <w:sz w:val="22"/>
          <w:szCs w:val="22"/>
        </w:rPr>
        <w:t xml:space="preserve"> gwarancji zgodnej z gwarancją producenta danej części, przy czym okres ten nie może być krótszy niż 12 miesiące od daty ich montażu. </w:t>
      </w:r>
    </w:p>
    <w:p w14:paraId="44F070F3" w14:textId="77777777" w:rsidR="001B146B" w:rsidRPr="002E65C2" w:rsidRDefault="001B146B" w:rsidP="001B146B">
      <w:pPr>
        <w:rPr>
          <w:rFonts w:ascii="Calibri" w:hAnsi="Calibri" w:cs="Calibri"/>
          <w:b/>
          <w:bCs/>
          <w:color w:val="FF0000"/>
          <w:sz w:val="22"/>
          <w:szCs w:val="22"/>
        </w:rPr>
      </w:pPr>
      <w:r w:rsidRPr="002E65C2">
        <w:rPr>
          <w:rFonts w:ascii="Calibri" w:hAnsi="Calibri" w:cs="Calibri"/>
          <w:color w:val="000000" w:themeColor="text1"/>
          <w:sz w:val="22"/>
          <w:szCs w:val="22"/>
        </w:rPr>
        <w:lastRenderedPageBreak/>
        <w:t>2. Bieg okresu gwarancji i rękojmi rozpoczyna się od dnia odbioru pojazdów od Wykonawcy po wykonanej usłudze.</w:t>
      </w:r>
    </w:p>
    <w:p w14:paraId="5729EA00"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3. </w:t>
      </w:r>
      <w:r w:rsidRPr="002E65C2">
        <w:rPr>
          <w:rStyle w:val="Bodytext"/>
          <w:rFonts w:ascii="Calibri" w:eastAsia="Times New Roman" w:hAnsi="Calibri" w:cs="Calibri"/>
          <w:color w:val="000000" w:themeColor="text1"/>
          <w:sz w:val="22"/>
          <w:szCs w:val="22"/>
          <w:lang w:val="pl"/>
        </w:rPr>
        <w:t>Na podstawie rękojmi i gwarancji;</w:t>
      </w:r>
    </w:p>
    <w:p w14:paraId="7E02E607" w14:textId="77777777" w:rsidR="001B146B" w:rsidRPr="002E65C2" w:rsidRDefault="001B146B" w:rsidP="001B146B">
      <w:pPr>
        <w:pStyle w:val="Tekstpodstawowy20"/>
        <w:numPr>
          <w:ilvl w:val="1"/>
          <w:numId w:val="22"/>
        </w:numPr>
        <w:shd w:val="clear" w:color="auto" w:fill="auto"/>
        <w:tabs>
          <w:tab w:val="left" w:pos="1426"/>
        </w:tabs>
        <w:spacing w:before="0" w:line="360" w:lineRule="auto"/>
        <w:ind w:left="426" w:hanging="284"/>
        <w:rPr>
          <w:rFonts w:ascii="Calibri" w:hAnsi="Calibri" w:cs="Calibri"/>
          <w:color w:val="000000" w:themeColor="text1"/>
          <w:sz w:val="22"/>
          <w:szCs w:val="22"/>
        </w:rPr>
      </w:pPr>
      <w:r w:rsidRPr="002E65C2">
        <w:rPr>
          <w:rStyle w:val="Bodytext"/>
          <w:rFonts w:ascii="Calibri" w:eastAsia="Times New Roman" w:hAnsi="Calibri" w:cs="Calibri"/>
          <w:color w:val="000000" w:themeColor="text1"/>
          <w:sz w:val="22"/>
          <w:szCs w:val="22"/>
          <w:lang w:val="pl"/>
        </w:rPr>
        <w:t>Wykonawca zobowiązuje się do usunięcia wad na swój koszt, bez względu na wysokość związanych z tym kosztów w przypadku wad powstałych w wyniku przedmiotowej usługi serwisowej,</w:t>
      </w:r>
    </w:p>
    <w:p w14:paraId="503F8730" w14:textId="77777777" w:rsidR="001B146B" w:rsidRPr="002E65C2" w:rsidRDefault="001B146B" w:rsidP="001B146B">
      <w:pPr>
        <w:pStyle w:val="Tekstpodstawowy20"/>
        <w:numPr>
          <w:ilvl w:val="1"/>
          <w:numId w:val="22"/>
        </w:numPr>
        <w:shd w:val="clear" w:color="auto" w:fill="auto"/>
        <w:spacing w:before="0" w:line="360" w:lineRule="auto"/>
        <w:ind w:left="426" w:hanging="284"/>
        <w:rPr>
          <w:rFonts w:ascii="Calibri" w:hAnsi="Calibri" w:cs="Calibri"/>
          <w:color w:val="000000" w:themeColor="text1"/>
          <w:sz w:val="22"/>
          <w:szCs w:val="22"/>
        </w:rPr>
      </w:pPr>
      <w:r w:rsidRPr="002E65C2">
        <w:rPr>
          <w:rStyle w:val="Bodytext"/>
          <w:rFonts w:ascii="Calibri" w:eastAsia="Times New Roman" w:hAnsi="Calibri" w:cs="Calibri"/>
          <w:color w:val="000000" w:themeColor="text1"/>
          <w:sz w:val="22"/>
          <w:szCs w:val="22"/>
          <w:lang w:val="pl"/>
        </w:rPr>
        <w:t>Zamawiający, pisemnie lub poprzez email powiadomi Wykonawcę o wykryciu wad, a Wykonawca naprawi wady niezwłocznie,</w:t>
      </w:r>
      <w:r w:rsidRPr="002E65C2">
        <w:rPr>
          <w:rFonts w:ascii="Calibri" w:hAnsi="Calibri" w:cs="Calibri"/>
          <w:color w:val="000000" w:themeColor="text1"/>
          <w:sz w:val="22"/>
          <w:szCs w:val="22"/>
        </w:rPr>
        <w:t xml:space="preserve"> </w:t>
      </w:r>
    </w:p>
    <w:p w14:paraId="303224F7" w14:textId="77777777" w:rsidR="001B146B" w:rsidRPr="002E65C2" w:rsidRDefault="001B146B" w:rsidP="001B146B">
      <w:pPr>
        <w:pStyle w:val="Tekstpodstawowy20"/>
        <w:numPr>
          <w:ilvl w:val="1"/>
          <w:numId w:val="22"/>
        </w:numPr>
        <w:shd w:val="clear" w:color="auto" w:fill="auto"/>
        <w:spacing w:before="0" w:line="360" w:lineRule="auto"/>
        <w:ind w:left="426" w:hanging="284"/>
        <w:rPr>
          <w:rFonts w:ascii="Calibri" w:hAnsi="Calibri" w:cs="Calibri"/>
          <w:color w:val="000000" w:themeColor="text1"/>
          <w:sz w:val="22"/>
          <w:szCs w:val="22"/>
        </w:rPr>
      </w:pPr>
      <w:r w:rsidRPr="002E65C2">
        <w:rPr>
          <w:rStyle w:val="Bodytext"/>
          <w:rFonts w:ascii="Calibri" w:eastAsia="Times New Roman" w:hAnsi="Calibri" w:cs="Calibri"/>
          <w:color w:val="000000" w:themeColor="text1"/>
          <w:sz w:val="22"/>
          <w:szCs w:val="22"/>
          <w:lang w:val="pl"/>
        </w:rPr>
        <w:t xml:space="preserve">Jeżeli Wykonawca nie dopełni obowiązku naprawy wady w terminie </w:t>
      </w:r>
      <w:r w:rsidRPr="002E65C2">
        <w:rPr>
          <w:rStyle w:val="Bodytext"/>
          <w:rFonts w:ascii="Calibri" w:eastAsia="Times New Roman" w:hAnsi="Calibri" w:cs="Calibri"/>
          <w:color w:val="000000" w:themeColor="text1"/>
          <w:sz w:val="22"/>
          <w:szCs w:val="22"/>
          <w:lang w:val="en-US"/>
        </w:rPr>
        <w:t xml:space="preserve">14 </w:t>
      </w:r>
      <w:r w:rsidRPr="002E65C2">
        <w:rPr>
          <w:rStyle w:val="Bodytext"/>
          <w:rFonts w:ascii="Calibri" w:eastAsia="Times New Roman" w:hAnsi="Calibri" w:cs="Calibri"/>
          <w:color w:val="000000" w:themeColor="text1"/>
          <w:sz w:val="22"/>
          <w:szCs w:val="22"/>
          <w:lang w:val="pl"/>
        </w:rPr>
        <w:t>dni, to Zamawiający ma prawo wg własnego wyboru, naprawić wadę sam lub przez osoby trzecie na koszt Wykonawcy.</w:t>
      </w:r>
    </w:p>
    <w:p w14:paraId="177C8831" w14:textId="16374EA7" w:rsidR="001B146B" w:rsidRPr="002E65C2" w:rsidRDefault="001B146B" w:rsidP="00222A94">
      <w:pPr>
        <w:pStyle w:val="Tekstpodstawowy20"/>
        <w:numPr>
          <w:ilvl w:val="1"/>
          <w:numId w:val="22"/>
        </w:numPr>
        <w:shd w:val="clear" w:color="auto" w:fill="auto"/>
        <w:tabs>
          <w:tab w:val="left" w:pos="1098"/>
        </w:tabs>
        <w:spacing w:before="0" w:line="360" w:lineRule="auto"/>
        <w:ind w:left="426" w:hanging="284"/>
        <w:rPr>
          <w:rFonts w:ascii="Calibri" w:hAnsi="Calibri" w:cs="Calibri"/>
          <w:color w:val="000000" w:themeColor="text1"/>
          <w:sz w:val="22"/>
          <w:szCs w:val="22"/>
          <w:shd w:val="clear" w:color="auto" w:fill="FFFFFF"/>
        </w:rPr>
      </w:pPr>
      <w:r w:rsidRPr="002E65C2">
        <w:rPr>
          <w:rStyle w:val="Bodytext"/>
          <w:rFonts w:ascii="Calibri" w:eastAsia="Times New Roman" w:hAnsi="Calibri" w:cs="Calibri"/>
          <w:color w:val="000000" w:themeColor="text1"/>
          <w:sz w:val="22"/>
          <w:szCs w:val="22"/>
          <w:lang w:val="pl"/>
        </w:rPr>
        <w:t>Zamawiający ma prawo dochodzić uprawnień z tytułu rękojmi za wady, niezależnie od uprawnień wynikających z gwarancji.</w:t>
      </w:r>
    </w:p>
    <w:p w14:paraId="1F818ABB" w14:textId="77777777" w:rsidR="001B146B" w:rsidRPr="002E65C2" w:rsidRDefault="001B146B" w:rsidP="001B146B">
      <w:pPr>
        <w:jc w:val="center"/>
        <w:rPr>
          <w:rFonts w:ascii="Calibri" w:hAnsi="Calibri" w:cs="Calibri"/>
          <w:b/>
          <w:bCs/>
          <w:color w:val="000000" w:themeColor="text1"/>
          <w:sz w:val="22"/>
          <w:szCs w:val="22"/>
        </w:rPr>
      </w:pPr>
      <w:bookmarkStart w:id="5" w:name="_Hlk76106189"/>
      <w:r w:rsidRPr="002E65C2">
        <w:rPr>
          <w:rFonts w:ascii="Calibri" w:hAnsi="Calibri" w:cs="Calibri"/>
          <w:b/>
          <w:color w:val="000000" w:themeColor="text1"/>
          <w:sz w:val="22"/>
          <w:szCs w:val="22"/>
          <w:lang w:eastAsia="ar-SA"/>
        </w:rPr>
        <w:t>§</w:t>
      </w:r>
      <w:r w:rsidRPr="002E65C2">
        <w:rPr>
          <w:rFonts w:ascii="Calibri" w:hAnsi="Calibri" w:cs="Calibri"/>
          <w:color w:val="000000" w:themeColor="text1"/>
          <w:sz w:val="22"/>
          <w:szCs w:val="22"/>
        </w:rPr>
        <w:t xml:space="preserve"> </w:t>
      </w:r>
      <w:r w:rsidRPr="002E65C2">
        <w:rPr>
          <w:rFonts w:ascii="Calibri" w:hAnsi="Calibri" w:cs="Calibri"/>
          <w:b/>
          <w:bCs/>
          <w:color w:val="000000" w:themeColor="text1"/>
          <w:sz w:val="22"/>
          <w:szCs w:val="22"/>
        </w:rPr>
        <w:t>7.</w:t>
      </w:r>
    </w:p>
    <w:p w14:paraId="47B3F3FC" w14:textId="77777777" w:rsidR="001B146B" w:rsidRPr="002E65C2" w:rsidRDefault="001B146B" w:rsidP="001B146B">
      <w:pPr>
        <w:jc w:val="center"/>
        <w:rPr>
          <w:rFonts w:ascii="Calibri" w:hAnsi="Calibri" w:cs="Calibri"/>
          <w:b/>
          <w:color w:val="000000" w:themeColor="text1"/>
          <w:sz w:val="22"/>
          <w:szCs w:val="22"/>
        </w:rPr>
      </w:pPr>
      <w:r w:rsidRPr="002E65C2">
        <w:rPr>
          <w:rFonts w:ascii="Calibri" w:hAnsi="Calibri" w:cs="Calibri"/>
          <w:b/>
          <w:color w:val="000000" w:themeColor="text1"/>
          <w:sz w:val="22"/>
          <w:szCs w:val="22"/>
        </w:rPr>
        <w:t>KARY UMOWNE</w:t>
      </w:r>
    </w:p>
    <w:p w14:paraId="5DA3F265" w14:textId="77777777" w:rsidR="001B146B" w:rsidRPr="002E65C2" w:rsidRDefault="001B146B" w:rsidP="001B146B">
      <w:pPr>
        <w:pStyle w:val="Akapitzlist"/>
        <w:spacing w:line="360" w:lineRule="auto"/>
        <w:ind w:left="0"/>
        <w:jc w:val="both"/>
        <w:rPr>
          <w:rFonts w:ascii="Calibri" w:hAnsi="Calibri" w:cs="Calibri"/>
          <w:sz w:val="22"/>
          <w:szCs w:val="22"/>
        </w:rPr>
      </w:pPr>
      <w:r w:rsidRPr="002E65C2">
        <w:rPr>
          <w:rFonts w:ascii="Calibri" w:hAnsi="Calibri" w:cs="Calibri"/>
          <w:sz w:val="22"/>
          <w:szCs w:val="22"/>
        </w:rPr>
        <w:t>1. Zamawiający naliczy Wykonawcy kary umowne w przypadku niewykonania przez Wykonawcę usługi będącej przedmiotem niniejszej umowy, w terminie określonym odpowiednio w § 5 ust. 11 - 13 - kara umowna wynosić będzie 100 złotych za każdy rozpoczęty dzień pozostawiania w zwłoce.</w:t>
      </w:r>
    </w:p>
    <w:p w14:paraId="75970373" w14:textId="77777777" w:rsidR="001B146B" w:rsidRPr="002E65C2" w:rsidRDefault="001B146B" w:rsidP="001B146B">
      <w:pPr>
        <w:pStyle w:val="Akapitzlist"/>
        <w:spacing w:line="360" w:lineRule="auto"/>
        <w:ind w:left="0"/>
        <w:jc w:val="both"/>
        <w:rPr>
          <w:rFonts w:ascii="Calibri" w:hAnsi="Calibri" w:cs="Calibri"/>
          <w:sz w:val="22"/>
          <w:szCs w:val="22"/>
        </w:rPr>
      </w:pPr>
      <w:r w:rsidRPr="002E65C2">
        <w:rPr>
          <w:rFonts w:ascii="Calibri" w:hAnsi="Calibri" w:cs="Calibri"/>
          <w:sz w:val="22"/>
          <w:szCs w:val="22"/>
        </w:rPr>
        <w:t>2. Zamawiający naliczy Wykonawcy kary umowne w przypadku dwukrotnego wadliwego wykonania zleconej usługi w wysokości 100 złotych, po wcześniejszym pisemnym zawiadomieniu. Przypadku taki Strony traktują również jako niewykonanie naprawy w terminie.</w:t>
      </w:r>
    </w:p>
    <w:p w14:paraId="3D6C4F29" w14:textId="77777777" w:rsidR="001B146B" w:rsidRPr="002E65C2" w:rsidRDefault="001B146B" w:rsidP="001B146B">
      <w:pPr>
        <w:pStyle w:val="Akapitzlist"/>
        <w:spacing w:line="360" w:lineRule="auto"/>
        <w:ind w:left="0"/>
        <w:jc w:val="both"/>
        <w:rPr>
          <w:rFonts w:ascii="Calibri" w:hAnsi="Calibri" w:cs="Calibri"/>
          <w:sz w:val="22"/>
          <w:szCs w:val="22"/>
        </w:rPr>
      </w:pPr>
      <w:r w:rsidRPr="002E65C2">
        <w:rPr>
          <w:rFonts w:ascii="Calibri" w:hAnsi="Calibri" w:cs="Calibri"/>
          <w:sz w:val="22"/>
          <w:szCs w:val="22"/>
        </w:rPr>
        <w:t>3. Zamawiający naliczy Wykonawcy kary umowne w wysokości 15% wartości brutto umowy, za dany rok obowiązywania umowy, w przypadku Odstąpienia Wykonawcy od podpisanej umowy z jego winy.</w:t>
      </w:r>
    </w:p>
    <w:p w14:paraId="7F259F73" w14:textId="77777777" w:rsidR="001B146B" w:rsidRPr="002E65C2" w:rsidRDefault="001B146B" w:rsidP="001B146B">
      <w:pPr>
        <w:pStyle w:val="Akapitzlist"/>
        <w:spacing w:line="360" w:lineRule="auto"/>
        <w:ind w:left="0"/>
        <w:jc w:val="both"/>
        <w:rPr>
          <w:rFonts w:ascii="Calibri" w:hAnsi="Calibri" w:cs="Calibri"/>
          <w:sz w:val="22"/>
          <w:szCs w:val="22"/>
        </w:rPr>
      </w:pPr>
      <w:r w:rsidRPr="002E65C2">
        <w:rPr>
          <w:rFonts w:ascii="Calibri" w:hAnsi="Calibri" w:cs="Calibri"/>
          <w:sz w:val="22"/>
          <w:szCs w:val="22"/>
        </w:rPr>
        <w:t>4. Wykonawca zapłaci Zamawiającemu karę umowną w wysokości 15% wynagrodzenia umownego brutto, za dany rok obowiązywania umowy, za odstąpienia Zamawiającego od umowy z winy Wykonawcy.</w:t>
      </w:r>
    </w:p>
    <w:p w14:paraId="6162EA86"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5. Kary umowne będą płatne po wystawieniu przez Zamawiającego noty obciążeniowej.</w:t>
      </w:r>
    </w:p>
    <w:p w14:paraId="2ACBF850"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6. Kary umowne są niezależne od siebie i kumulują się.</w:t>
      </w:r>
    </w:p>
    <w:p w14:paraId="6E01E289"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7. Niezależnie od kar umownych określonych w niniejszej umowie, Zamawiającemu przysługuje prawo dochodzenia odszkodowania na zasadach ogólnych prawa cywilnego, jeśli poniesiona szkoda przekroczy wysokość zastrzeżonych kar umownych. </w:t>
      </w:r>
    </w:p>
    <w:p w14:paraId="595C9AED"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8. Wykonawca wyraża zgodę na zapłatę kar umownych w drodze potrącenia z wynagrodzenia przysługującego Wykonawcy.</w:t>
      </w:r>
    </w:p>
    <w:p w14:paraId="50B06B5C"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9. Maksymalna wysokość kar umownych nie przekroczy 40% wartości umowy brutto.</w:t>
      </w:r>
    </w:p>
    <w:p w14:paraId="60630AB0" w14:textId="77777777" w:rsidR="001B146B" w:rsidRPr="002E65C2" w:rsidRDefault="001B146B" w:rsidP="001B146B">
      <w:pPr>
        <w:rPr>
          <w:rFonts w:ascii="Calibri" w:hAnsi="Calibri" w:cs="Calibri"/>
          <w:color w:val="000000" w:themeColor="text1"/>
          <w:sz w:val="22"/>
          <w:szCs w:val="22"/>
        </w:rPr>
      </w:pPr>
    </w:p>
    <w:bookmarkEnd w:id="5"/>
    <w:p w14:paraId="529DDDF3"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lang w:eastAsia="ar-SA"/>
        </w:rPr>
        <w:t>§</w:t>
      </w:r>
      <w:r w:rsidRPr="002E65C2">
        <w:rPr>
          <w:rFonts w:ascii="Calibri" w:hAnsi="Calibri" w:cs="Calibri"/>
          <w:b/>
          <w:bCs/>
          <w:color w:val="000000" w:themeColor="text1"/>
          <w:sz w:val="22"/>
          <w:szCs w:val="22"/>
        </w:rPr>
        <w:t xml:space="preserve"> 8.</w:t>
      </w:r>
    </w:p>
    <w:p w14:paraId="0D58A639" w14:textId="77777777" w:rsidR="001B146B" w:rsidRPr="002E65C2" w:rsidRDefault="001B146B" w:rsidP="001B146B">
      <w:pPr>
        <w:jc w:val="center"/>
        <w:rPr>
          <w:rFonts w:ascii="Calibri" w:hAnsi="Calibri" w:cs="Calibri"/>
          <w:b/>
          <w:color w:val="000000" w:themeColor="text1"/>
          <w:sz w:val="22"/>
          <w:szCs w:val="22"/>
        </w:rPr>
      </w:pPr>
      <w:r w:rsidRPr="002E65C2">
        <w:rPr>
          <w:rFonts w:ascii="Calibri" w:hAnsi="Calibri" w:cs="Calibri"/>
          <w:b/>
          <w:color w:val="000000" w:themeColor="text1"/>
          <w:sz w:val="22"/>
          <w:szCs w:val="22"/>
        </w:rPr>
        <w:lastRenderedPageBreak/>
        <w:t>ODSTĄPIENIE</w:t>
      </w:r>
    </w:p>
    <w:p w14:paraId="1CED7E40" w14:textId="77777777" w:rsidR="001B146B" w:rsidRPr="002E65C2" w:rsidRDefault="001B146B" w:rsidP="001B146B">
      <w:pPr>
        <w:rPr>
          <w:rFonts w:ascii="Calibri" w:hAnsi="Calibri" w:cs="Calibri"/>
          <w:sz w:val="22"/>
          <w:szCs w:val="22"/>
        </w:rPr>
      </w:pPr>
      <w:r w:rsidRPr="002E65C2">
        <w:rPr>
          <w:rFonts w:ascii="Calibri" w:hAnsi="Calibri" w:cs="Calibri"/>
          <w:sz w:val="22"/>
          <w:szCs w:val="22"/>
        </w:rPr>
        <w:t xml:space="preserve">1. Zamawiający, poza przypadkami z art. 456 </w:t>
      </w:r>
      <w:proofErr w:type="spellStart"/>
      <w:r w:rsidRPr="002E65C2">
        <w:rPr>
          <w:rFonts w:ascii="Calibri" w:hAnsi="Calibri" w:cs="Calibri"/>
          <w:sz w:val="22"/>
          <w:szCs w:val="22"/>
        </w:rPr>
        <w:t>p.z.p</w:t>
      </w:r>
      <w:proofErr w:type="spellEnd"/>
      <w:r w:rsidRPr="002E65C2">
        <w:rPr>
          <w:rFonts w:ascii="Calibri" w:hAnsi="Calibri" w:cs="Calibri"/>
          <w:sz w:val="22"/>
          <w:szCs w:val="22"/>
        </w:rPr>
        <w:t xml:space="preserve">., w przypadku uzasadnionego podejrzenia wadliwego wykonania usługi lub niezasadności wykonanej usługi ma prawo do zweryfikowania prawidłowości i zasadności wykonanych czynności i ich zakresu poprzez powołanie rzeczoznawcy. </w:t>
      </w:r>
    </w:p>
    <w:p w14:paraId="5E1110CD" w14:textId="77777777" w:rsidR="001B146B" w:rsidRPr="002E65C2" w:rsidRDefault="001B146B" w:rsidP="001B146B">
      <w:pPr>
        <w:rPr>
          <w:rFonts w:ascii="Calibri" w:hAnsi="Calibri" w:cs="Calibri"/>
          <w:sz w:val="22"/>
          <w:szCs w:val="22"/>
        </w:rPr>
      </w:pPr>
      <w:r w:rsidRPr="002E65C2">
        <w:rPr>
          <w:rFonts w:ascii="Calibri" w:hAnsi="Calibri" w:cs="Calibri"/>
          <w:sz w:val="22"/>
          <w:szCs w:val="22"/>
        </w:rPr>
        <w:t xml:space="preserve">2. O powołaniu rzeczoznawcy i możliwości uczestniczenia przez Wykonawcę w jego czynnościach, Zamawiający każdorazowo poinformuje Wykonawcę. </w:t>
      </w:r>
    </w:p>
    <w:p w14:paraId="4FBE611D" w14:textId="77777777" w:rsidR="001B146B" w:rsidRPr="002E65C2" w:rsidRDefault="001B146B" w:rsidP="001B146B">
      <w:pPr>
        <w:rPr>
          <w:rFonts w:ascii="Calibri" w:hAnsi="Calibri" w:cs="Calibri"/>
          <w:sz w:val="22"/>
          <w:szCs w:val="22"/>
        </w:rPr>
      </w:pPr>
      <w:r w:rsidRPr="002E65C2">
        <w:rPr>
          <w:rFonts w:ascii="Calibri" w:hAnsi="Calibri" w:cs="Calibri"/>
          <w:sz w:val="22"/>
          <w:szCs w:val="22"/>
        </w:rPr>
        <w:t xml:space="preserve">3. W przypadku stwierdzenia przez rzeczoznawcę wadliwego wykonania usługi lub niezasadności wykonanej usługi koszt powołania rzeczoznawcy ponosi Wykonawca. W takim przypadku Zamawiającemu przysługuje prawo odstąpienia od umowy ze skutkiem natychmiastowym. </w:t>
      </w:r>
    </w:p>
    <w:p w14:paraId="55A06ACD" w14:textId="77777777" w:rsidR="001B146B" w:rsidRPr="002E65C2" w:rsidRDefault="001B146B" w:rsidP="001B146B">
      <w:pPr>
        <w:rPr>
          <w:rFonts w:ascii="Calibri" w:hAnsi="Calibri" w:cs="Calibri"/>
          <w:sz w:val="22"/>
          <w:szCs w:val="22"/>
        </w:rPr>
      </w:pPr>
      <w:r w:rsidRPr="002E65C2">
        <w:rPr>
          <w:rFonts w:ascii="Calibri" w:hAnsi="Calibri" w:cs="Calibri"/>
          <w:sz w:val="22"/>
          <w:szCs w:val="22"/>
        </w:rPr>
        <w:t xml:space="preserve">4. Zamawiającemu przysługuje nadto prawo do odstąpienia od umowy ze skutkiem natychmiastowym w przypadku, gdy Wykonawca narusza postanowienia umowy i pomimo dwukrotnego pisemnego wezwania do zaprzestania naruszeń, skierowanego przez Zamawiającego, Wykonawca nie zaprzestał tych naruszeń. </w:t>
      </w:r>
    </w:p>
    <w:p w14:paraId="34DEA3EB" w14:textId="462210DB" w:rsidR="001B146B" w:rsidRPr="002E65C2" w:rsidRDefault="001B146B" w:rsidP="001B146B">
      <w:pPr>
        <w:rPr>
          <w:rFonts w:ascii="Calibri" w:hAnsi="Calibri" w:cs="Calibri"/>
          <w:sz w:val="22"/>
          <w:szCs w:val="22"/>
        </w:rPr>
      </w:pPr>
      <w:r w:rsidRPr="002E65C2">
        <w:rPr>
          <w:rFonts w:ascii="Calibri" w:hAnsi="Calibri" w:cs="Calibri"/>
          <w:sz w:val="22"/>
          <w:szCs w:val="22"/>
        </w:rPr>
        <w:t xml:space="preserve">5. W przypadku odstąpienia od umowy przez Zamawiającego ze skutkiem natychmiastowym Wykonawcy nie przysługują żadne roszczenia odszkodowawcze z tego tytułu. Wykonawca może żądać wynagrodzenia wyłącznie za usługi faktycznie wykonane do dnia odstąpienia od umowy. </w:t>
      </w:r>
    </w:p>
    <w:p w14:paraId="5C434C1B"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lang w:eastAsia="ar-SA"/>
        </w:rPr>
        <w:t>§</w:t>
      </w:r>
      <w:r w:rsidRPr="002E65C2">
        <w:rPr>
          <w:rFonts w:ascii="Calibri" w:hAnsi="Calibri" w:cs="Calibri"/>
          <w:color w:val="000000" w:themeColor="text1"/>
          <w:sz w:val="22"/>
          <w:szCs w:val="22"/>
        </w:rPr>
        <w:t xml:space="preserve"> </w:t>
      </w:r>
      <w:r w:rsidRPr="002E65C2">
        <w:rPr>
          <w:rFonts w:ascii="Calibri" w:hAnsi="Calibri" w:cs="Calibri"/>
          <w:b/>
          <w:bCs/>
          <w:color w:val="000000" w:themeColor="text1"/>
          <w:sz w:val="22"/>
          <w:szCs w:val="22"/>
        </w:rPr>
        <w:t>9.</w:t>
      </w:r>
    </w:p>
    <w:p w14:paraId="1CCB8A91"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bCs/>
          <w:color w:val="000000" w:themeColor="text1"/>
          <w:sz w:val="22"/>
          <w:szCs w:val="22"/>
        </w:rPr>
        <w:t>SPOSÓB REALIZACJI UMOWY - PODWYKONAWSTWO</w:t>
      </w:r>
    </w:p>
    <w:p w14:paraId="478F9F96" w14:textId="77777777" w:rsidR="001B146B" w:rsidRPr="002E65C2" w:rsidRDefault="001B146B" w:rsidP="001B146B">
      <w:pPr>
        <w:autoSpaceDE w:val="0"/>
        <w:autoSpaceDN w:val="0"/>
        <w:adjustRightInd w:val="0"/>
        <w:rPr>
          <w:rFonts w:ascii="Calibri" w:hAnsi="Calibri" w:cs="Calibri"/>
          <w:color w:val="000000" w:themeColor="text1"/>
          <w:sz w:val="22"/>
          <w:szCs w:val="22"/>
        </w:rPr>
      </w:pPr>
      <w:r w:rsidRPr="002E65C2">
        <w:rPr>
          <w:rFonts w:ascii="Calibri" w:hAnsi="Calibri" w:cs="Calibri"/>
          <w:color w:val="000000" w:themeColor="text1"/>
          <w:sz w:val="22"/>
          <w:szCs w:val="22"/>
        </w:rPr>
        <w:t>Wykonawca wykona wszystkie prace przewidziane niniejszą umową własnymi środkami i we własnym zakresie.</w:t>
      </w:r>
    </w:p>
    <w:p w14:paraId="6BEA1F32"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color w:val="000000" w:themeColor="text1"/>
          <w:sz w:val="22"/>
          <w:szCs w:val="22"/>
          <w:lang w:eastAsia="ar-SA"/>
        </w:rPr>
        <w:t>§</w:t>
      </w:r>
      <w:r w:rsidRPr="002E65C2">
        <w:rPr>
          <w:rFonts w:ascii="Calibri" w:hAnsi="Calibri" w:cs="Calibri"/>
          <w:color w:val="000000" w:themeColor="text1"/>
          <w:sz w:val="22"/>
          <w:szCs w:val="22"/>
        </w:rPr>
        <w:t xml:space="preserve"> </w:t>
      </w:r>
      <w:r w:rsidRPr="002E65C2">
        <w:rPr>
          <w:rFonts w:ascii="Calibri" w:hAnsi="Calibri" w:cs="Calibri"/>
          <w:b/>
          <w:bCs/>
          <w:color w:val="000000" w:themeColor="text1"/>
          <w:sz w:val="22"/>
          <w:szCs w:val="22"/>
        </w:rPr>
        <w:t>10.</w:t>
      </w:r>
    </w:p>
    <w:p w14:paraId="0FBBBBFA" w14:textId="77777777" w:rsidR="001B146B" w:rsidRPr="002E65C2" w:rsidRDefault="001B146B" w:rsidP="001B146B">
      <w:pPr>
        <w:jc w:val="center"/>
        <w:rPr>
          <w:rFonts w:ascii="Calibri" w:hAnsi="Calibri" w:cs="Calibri"/>
          <w:b/>
          <w:color w:val="000000" w:themeColor="text1"/>
          <w:sz w:val="22"/>
          <w:szCs w:val="22"/>
        </w:rPr>
      </w:pPr>
      <w:r w:rsidRPr="002E65C2">
        <w:rPr>
          <w:rFonts w:ascii="Calibri" w:hAnsi="Calibri" w:cs="Calibri"/>
          <w:b/>
          <w:color w:val="000000" w:themeColor="text1"/>
          <w:sz w:val="22"/>
          <w:szCs w:val="22"/>
        </w:rPr>
        <w:t>ZMIANA UMOWY</w:t>
      </w:r>
    </w:p>
    <w:p w14:paraId="30270E35" w14:textId="77777777" w:rsidR="001B146B" w:rsidRPr="002E65C2" w:rsidRDefault="001B146B" w:rsidP="001B146B">
      <w:pPr>
        <w:pStyle w:val="Akapitzlist"/>
        <w:numPr>
          <w:ilvl w:val="0"/>
          <w:numId w:val="18"/>
        </w:numPr>
        <w:spacing w:line="360" w:lineRule="auto"/>
        <w:ind w:left="0" w:hanging="284"/>
        <w:contextualSpacing/>
        <w:jc w:val="both"/>
        <w:rPr>
          <w:rFonts w:ascii="Calibri" w:hAnsi="Calibri" w:cs="Calibri"/>
          <w:color w:val="000000" w:themeColor="text1"/>
          <w:sz w:val="22"/>
          <w:szCs w:val="22"/>
        </w:rPr>
      </w:pPr>
      <w:r w:rsidRPr="002E65C2">
        <w:rPr>
          <w:rFonts w:ascii="Calibri" w:hAnsi="Calibri" w:cs="Calibri"/>
          <w:color w:val="000000" w:themeColor="text1"/>
          <w:sz w:val="22"/>
          <w:szCs w:val="22"/>
        </w:rPr>
        <w:t xml:space="preserve">Zmiana postanowień umowy może nastąpić na mocy art. 455 </w:t>
      </w:r>
      <w:proofErr w:type="spellStart"/>
      <w:r w:rsidRPr="002E65C2">
        <w:rPr>
          <w:rFonts w:ascii="Calibri" w:hAnsi="Calibri" w:cs="Calibri"/>
          <w:color w:val="000000" w:themeColor="text1"/>
          <w:sz w:val="22"/>
          <w:szCs w:val="22"/>
        </w:rPr>
        <w:t>p.z.p</w:t>
      </w:r>
      <w:proofErr w:type="spellEnd"/>
      <w:r w:rsidRPr="002E65C2">
        <w:rPr>
          <w:rFonts w:ascii="Calibri" w:hAnsi="Calibri" w:cs="Calibri"/>
          <w:color w:val="000000" w:themeColor="text1"/>
          <w:sz w:val="22"/>
          <w:szCs w:val="22"/>
        </w:rPr>
        <w:t>., za zgodą obu Stron, wyrażoną na piśmie, poza waloryzacją przewidzianą w § 3 ust. 6 do ust. 9.</w:t>
      </w:r>
    </w:p>
    <w:p w14:paraId="6558DD6B" w14:textId="77777777" w:rsidR="001B146B" w:rsidRPr="002E65C2" w:rsidRDefault="001B146B" w:rsidP="001B146B">
      <w:pPr>
        <w:pStyle w:val="Default"/>
        <w:numPr>
          <w:ilvl w:val="0"/>
          <w:numId w:val="18"/>
        </w:numPr>
        <w:spacing w:line="360" w:lineRule="auto"/>
        <w:ind w:left="0" w:hanging="284"/>
        <w:jc w:val="both"/>
        <w:rPr>
          <w:rFonts w:ascii="Calibri" w:hAnsi="Calibri" w:cs="Calibri"/>
          <w:color w:val="000000" w:themeColor="text1"/>
          <w:sz w:val="22"/>
          <w:szCs w:val="22"/>
        </w:rPr>
      </w:pPr>
      <w:r w:rsidRPr="002E65C2">
        <w:rPr>
          <w:rFonts w:ascii="Calibri" w:hAnsi="Calibri" w:cs="Calibri"/>
          <w:color w:val="000000" w:themeColor="text1"/>
          <w:sz w:val="22"/>
          <w:szCs w:val="22"/>
        </w:rPr>
        <w:t>Zamawiający przewiduje możliwość wprowadzenia następujących zmian do umowy:</w:t>
      </w:r>
    </w:p>
    <w:p w14:paraId="1D334DBB" w14:textId="77777777" w:rsidR="001B146B" w:rsidRPr="002E65C2" w:rsidRDefault="001B146B" w:rsidP="001B146B">
      <w:pPr>
        <w:suppressAutoHyphens/>
        <w:ind w:hanging="141"/>
        <w:rPr>
          <w:rFonts w:ascii="Calibri" w:eastAsia="Calibri" w:hAnsi="Calibri" w:cs="Calibri"/>
          <w:color w:val="000000" w:themeColor="text1"/>
          <w:sz w:val="22"/>
          <w:szCs w:val="22"/>
        </w:rPr>
      </w:pPr>
      <w:r w:rsidRPr="002E65C2">
        <w:rPr>
          <w:rFonts w:ascii="Calibri" w:eastAsia="Calibri" w:hAnsi="Calibri" w:cs="Calibri"/>
          <w:color w:val="000000" w:themeColor="text1"/>
          <w:sz w:val="22"/>
          <w:szCs w:val="22"/>
        </w:rPr>
        <w:t>- zmiany stawki podatku VAT – w takim wypadku do wynagrodzenia netto zastosowanie znajdzie obowiązująca stawka podatku VAT.</w:t>
      </w:r>
    </w:p>
    <w:p w14:paraId="5439BC13" w14:textId="77777777" w:rsidR="001B146B" w:rsidRPr="002E65C2" w:rsidRDefault="001B146B" w:rsidP="001B146B">
      <w:pPr>
        <w:pStyle w:val="Default"/>
        <w:tabs>
          <w:tab w:val="left" w:pos="426"/>
        </w:tabs>
        <w:spacing w:line="360" w:lineRule="auto"/>
        <w:ind w:hanging="284"/>
        <w:jc w:val="both"/>
        <w:rPr>
          <w:rFonts w:ascii="Calibri" w:hAnsi="Calibri" w:cs="Calibri"/>
          <w:color w:val="000000" w:themeColor="text1"/>
          <w:sz w:val="22"/>
          <w:szCs w:val="22"/>
        </w:rPr>
      </w:pPr>
      <w:r w:rsidRPr="002E65C2">
        <w:rPr>
          <w:rFonts w:ascii="Calibri" w:hAnsi="Calibri" w:cs="Calibri"/>
          <w:color w:val="000000" w:themeColor="text1"/>
          <w:sz w:val="22"/>
          <w:szCs w:val="22"/>
        </w:rPr>
        <w:t>3.</w:t>
      </w:r>
      <w:r w:rsidRPr="002E65C2">
        <w:rPr>
          <w:rFonts w:ascii="Calibri" w:hAnsi="Calibri" w:cs="Calibri"/>
          <w:color w:val="000000" w:themeColor="text1"/>
          <w:sz w:val="22"/>
          <w:szCs w:val="22"/>
        </w:rPr>
        <w:tab/>
        <w:t xml:space="preserve">Zmiana umowy może z inicjatywy każdej ze Stron umowy, na podstawie pisemnego wniosku jednej ze Stron, do którego druga Strona zobowiązuje się ustosunkować bez zbędnej zwłoki, lecz nie później niż w terminie 7 dni od dnia doręczenia wniosku drugiej Stronie. </w:t>
      </w:r>
    </w:p>
    <w:p w14:paraId="45F10722" w14:textId="77777777" w:rsidR="001B146B" w:rsidRPr="002E65C2" w:rsidRDefault="001B146B" w:rsidP="001B146B">
      <w:pPr>
        <w:pStyle w:val="Default"/>
        <w:tabs>
          <w:tab w:val="left" w:pos="426"/>
        </w:tabs>
        <w:spacing w:line="360" w:lineRule="auto"/>
        <w:ind w:hanging="284"/>
        <w:jc w:val="both"/>
        <w:rPr>
          <w:rFonts w:ascii="Calibri" w:hAnsi="Calibri" w:cs="Calibri"/>
          <w:color w:val="000000" w:themeColor="text1"/>
          <w:sz w:val="22"/>
          <w:szCs w:val="22"/>
        </w:rPr>
      </w:pPr>
      <w:r w:rsidRPr="002E65C2">
        <w:rPr>
          <w:rFonts w:ascii="Calibri" w:hAnsi="Calibri" w:cs="Calibri"/>
          <w:color w:val="auto"/>
          <w:sz w:val="22"/>
          <w:szCs w:val="22"/>
        </w:rPr>
        <w:t>4.</w:t>
      </w:r>
      <w:r w:rsidRPr="002E65C2">
        <w:rPr>
          <w:rFonts w:ascii="Calibri" w:hAnsi="Calibri" w:cs="Calibri"/>
          <w:color w:val="auto"/>
          <w:sz w:val="22"/>
          <w:szCs w:val="22"/>
        </w:rPr>
        <w:tab/>
      </w:r>
      <w:r w:rsidRPr="002E65C2">
        <w:rPr>
          <w:rFonts w:ascii="Calibri" w:hAnsi="Calibri" w:cs="Calibri"/>
          <w:color w:val="000000" w:themeColor="text1"/>
          <w:sz w:val="22"/>
          <w:szCs w:val="22"/>
        </w:rPr>
        <w:t>Zmiana umowy zgodnie z ust. 2 może zostać dokonana na wniosek Wykonawcy. Wykonawca zobowiązany jest w tym celu przedstawić Zamawiającemu wraz z pisemnym wnioskiem o zawarcie aneksu – szczegółowe pisemne uzasadnienie zawierające wyliczenia w zakresie wpływu zmian na wysokość wynagrodzenia Wykonawcy najpóźniej w terminie 7 dni od dnia wejścia w życie zmian wpływających na koszty Wykonawcy.</w:t>
      </w:r>
    </w:p>
    <w:p w14:paraId="30AF29CF" w14:textId="6A43CD26" w:rsidR="001B146B" w:rsidRPr="002E65C2" w:rsidRDefault="001B146B" w:rsidP="00222A94">
      <w:pPr>
        <w:pStyle w:val="Default"/>
        <w:tabs>
          <w:tab w:val="left" w:pos="426"/>
        </w:tabs>
        <w:spacing w:line="360" w:lineRule="auto"/>
        <w:ind w:hanging="284"/>
        <w:jc w:val="both"/>
        <w:rPr>
          <w:rFonts w:ascii="Calibri" w:hAnsi="Calibri" w:cs="Calibri"/>
          <w:color w:val="000000" w:themeColor="text1"/>
          <w:sz w:val="22"/>
          <w:szCs w:val="22"/>
        </w:rPr>
      </w:pPr>
      <w:r w:rsidRPr="002E65C2">
        <w:rPr>
          <w:rFonts w:ascii="Calibri" w:hAnsi="Calibri" w:cs="Calibri"/>
          <w:color w:val="000000" w:themeColor="text1"/>
          <w:sz w:val="22"/>
          <w:szCs w:val="22"/>
        </w:rPr>
        <w:lastRenderedPageBreak/>
        <w:t>5.</w:t>
      </w:r>
      <w:r w:rsidRPr="002E65C2">
        <w:rPr>
          <w:rFonts w:ascii="Calibri" w:hAnsi="Calibri" w:cs="Calibri"/>
          <w:color w:val="000000" w:themeColor="text1"/>
          <w:sz w:val="22"/>
          <w:szCs w:val="22"/>
        </w:rPr>
        <w:tab/>
        <w:t>Zmiana wynagrodzenia na podstawie ust. 4 wejdzie w życie po zawarciu przez Strony pisemnego aneksu do umowy, w odniesieniu do zamówień składanych po jego zawarciu.</w:t>
      </w:r>
    </w:p>
    <w:p w14:paraId="4AE3BC05"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bCs/>
          <w:color w:val="000000" w:themeColor="text1"/>
          <w:sz w:val="22"/>
          <w:szCs w:val="22"/>
        </w:rPr>
        <w:t>§ 11.</w:t>
      </w:r>
    </w:p>
    <w:p w14:paraId="1DB0F325"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bCs/>
          <w:color w:val="000000" w:themeColor="text1"/>
          <w:sz w:val="22"/>
          <w:szCs w:val="22"/>
        </w:rPr>
        <w:t>STATUT PRZEDSIĘBIORCY</w:t>
      </w:r>
    </w:p>
    <w:p w14:paraId="69205A19" w14:textId="11A10B86"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Państwowe Gospodarstwo Wodne Wody Polskie, zgodnie z art. 4c ustawy z dnia z dnia 8 marca </w:t>
      </w:r>
      <w:r w:rsidRPr="002E65C2">
        <w:rPr>
          <w:rFonts w:ascii="Calibri" w:hAnsi="Calibri" w:cs="Calibri"/>
          <w:color w:val="000000" w:themeColor="text1"/>
          <w:sz w:val="22"/>
          <w:szCs w:val="22"/>
        </w:rPr>
        <w:br/>
        <w:t>2013 r. o przeciwdziałaniu nadmiernym opóźnieniom w transakcjach handlowych (Dz. U. z 202</w:t>
      </w:r>
      <w:r w:rsidR="001933B8" w:rsidRPr="002E65C2">
        <w:rPr>
          <w:rFonts w:ascii="Calibri" w:hAnsi="Calibri" w:cs="Calibri"/>
          <w:color w:val="000000" w:themeColor="text1"/>
          <w:sz w:val="22"/>
          <w:szCs w:val="22"/>
        </w:rPr>
        <w:t>2</w:t>
      </w:r>
      <w:r w:rsidRPr="002E65C2">
        <w:rPr>
          <w:rFonts w:ascii="Calibri" w:hAnsi="Calibri" w:cs="Calibri"/>
          <w:color w:val="000000" w:themeColor="text1"/>
          <w:sz w:val="22"/>
          <w:szCs w:val="22"/>
        </w:rPr>
        <w:t xml:space="preserve"> r., poz. </w:t>
      </w:r>
      <w:r w:rsidR="001933B8" w:rsidRPr="002E65C2">
        <w:rPr>
          <w:rFonts w:ascii="Calibri" w:hAnsi="Calibri" w:cs="Calibri"/>
          <w:color w:val="000000" w:themeColor="text1"/>
          <w:sz w:val="22"/>
          <w:szCs w:val="22"/>
        </w:rPr>
        <w:t>893</w:t>
      </w:r>
      <w:r w:rsidRPr="002E65C2">
        <w:rPr>
          <w:rFonts w:ascii="Calibri" w:hAnsi="Calibri" w:cs="Calibri"/>
          <w:color w:val="000000" w:themeColor="text1"/>
          <w:sz w:val="22"/>
          <w:szCs w:val="22"/>
        </w:rPr>
        <w:t xml:space="preserve"> </w:t>
      </w:r>
      <w:proofErr w:type="spellStart"/>
      <w:r w:rsidRPr="002E65C2">
        <w:rPr>
          <w:rFonts w:ascii="Calibri" w:hAnsi="Calibri" w:cs="Calibri"/>
          <w:color w:val="000000" w:themeColor="text1"/>
          <w:sz w:val="22"/>
          <w:szCs w:val="22"/>
        </w:rPr>
        <w:t>t.j</w:t>
      </w:r>
      <w:proofErr w:type="spellEnd"/>
      <w:r w:rsidRPr="002E65C2">
        <w:rPr>
          <w:rFonts w:ascii="Calibri" w:hAnsi="Calibri" w:cs="Calibri"/>
          <w:color w:val="000000" w:themeColor="text1"/>
          <w:sz w:val="22"/>
          <w:szCs w:val="22"/>
        </w:rPr>
        <w:t>.) oświadcza, że posiada status dużego przedsiębiorcy, w rozumieniu art. 4 pkt 6 ustawy z dnia z dnia 8 marca 2013 r. o przeciwdziałaniu nadmiernym opóźnieniom w transakcjach handlowych.</w:t>
      </w:r>
    </w:p>
    <w:p w14:paraId="192D5C62"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bCs/>
          <w:color w:val="000000" w:themeColor="text1"/>
          <w:sz w:val="22"/>
          <w:szCs w:val="22"/>
        </w:rPr>
        <w:t>§ 12.</w:t>
      </w:r>
    </w:p>
    <w:p w14:paraId="7C3DD345" w14:textId="77777777" w:rsidR="001B146B" w:rsidRPr="002E65C2" w:rsidRDefault="001B146B" w:rsidP="001B146B">
      <w:pPr>
        <w:jc w:val="center"/>
        <w:rPr>
          <w:rFonts w:ascii="Calibri" w:hAnsi="Calibri" w:cs="Calibri"/>
          <w:b/>
          <w:color w:val="000000" w:themeColor="text1"/>
          <w:sz w:val="22"/>
          <w:szCs w:val="22"/>
        </w:rPr>
      </w:pPr>
      <w:r w:rsidRPr="002E65C2">
        <w:rPr>
          <w:rFonts w:ascii="Calibri" w:hAnsi="Calibri" w:cs="Calibri"/>
          <w:b/>
          <w:color w:val="000000" w:themeColor="text1"/>
          <w:sz w:val="22"/>
          <w:szCs w:val="22"/>
        </w:rPr>
        <w:t>RODO</w:t>
      </w:r>
    </w:p>
    <w:p w14:paraId="6ADEFCB1" w14:textId="77777777" w:rsidR="001B146B" w:rsidRPr="002E65C2" w:rsidRDefault="001B146B" w:rsidP="001B146B">
      <w:pPr>
        <w:pStyle w:val="Standard"/>
        <w:widowControl w:val="0"/>
        <w:spacing w:after="0" w:line="360" w:lineRule="auto"/>
        <w:jc w:val="both"/>
        <w:rPr>
          <w:rFonts w:eastAsia="Lucida Sans Unicode" w:cs="Calibri"/>
          <w:color w:val="000000" w:themeColor="text1"/>
          <w:lang w:eastAsia="ar-SA"/>
        </w:rPr>
      </w:pPr>
      <w:r w:rsidRPr="002E65C2">
        <w:rPr>
          <w:rFonts w:cs="Calibri"/>
          <w:color w:val="000000" w:themeColor="text1"/>
        </w:rPr>
        <w:t xml:space="preserve">1. </w:t>
      </w:r>
      <w:r w:rsidRPr="002E65C2">
        <w:rPr>
          <w:rFonts w:eastAsia="Lucida Sans Unicode" w:cs="Calibri"/>
          <w:color w:val="000000" w:themeColor="text1"/>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791119C" w14:textId="77777777" w:rsidR="001B146B" w:rsidRPr="002E65C2" w:rsidRDefault="001B146B" w:rsidP="001B146B">
      <w:pPr>
        <w:pStyle w:val="Standard"/>
        <w:widowControl w:val="0"/>
        <w:spacing w:after="0" w:line="360" w:lineRule="auto"/>
        <w:jc w:val="both"/>
        <w:rPr>
          <w:rFonts w:eastAsia="Lucida Sans Unicode" w:cs="Calibri"/>
          <w:color w:val="000000" w:themeColor="text1"/>
          <w:lang w:eastAsia="ar-SA"/>
        </w:rPr>
      </w:pPr>
      <w:r w:rsidRPr="002E65C2">
        <w:rPr>
          <w:rFonts w:cs="Calibri"/>
          <w:color w:val="000000" w:themeColor="text1"/>
        </w:rPr>
        <w:t xml:space="preserve">2. </w:t>
      </w:r>
      <w:r w:rsidRPr="002E65C2">
        <w:rPr>
          <w:rFonts w:eastAsia="Lucida Sans Unicode" w:cs="Calibri"/>
          <w:color w:val="000000" w:themeColor="text1"/>
          <w:lang w:eastAsia="ar-SA"/>
        </w:rPr>
        <w:t xml:space="preserve">Każda ze Stron oświadcza, że wszystkie osoby zaangażowane w realizacje umowy dysponują informacjami dotyczącymi przetwarzania ich danych osobowych przez Strony na potrzeby realizacji niniejszej umowy, określonymi w ust. 3 - 6. </w:t>
      </w:r>
    </w:p>
    <w:p w14:paraId="635D3229" w14:textId="77777777" w:rsidR="001B146B" w:rsidRPr="002E65C2" w:rsidRDefault="001B146B" w:rsidP="001B146B">
      <w:pPr>
        <w:pStyle w:val="Standard"/>
        <w:widowControl w:val="0"/>
        <w:spacing w:after="0" w:line="360" w:lineRule="auto"/>
        <w:jc w:val="both"/>
        <w:rPr>
          <w:rFonts w:cs="Calibri"/>
          <w:color w:val="000000" w:themeColor="text1"/>
        </w:rPr>
      </w:pPr>
      <w:r w:rsidRPr="002E65C2">
        <w:rPr>
          <w:rFonts w:cs="Calibri"/>
          <w:color w:val="000000" w:themeColor="text1"/>
        </w:rPr>
        <w:t xml:space="preserve">3. </w:t>
      </w:r>
      <w:r w:rsidRPr="002E65C2">
        <w:rPr>
          <w:rFonts w:eastAsia="Lucida Sans Unicode" w:cs="Calibri"/>
          <w:color w:val="000000" w:themeColor="text1"/>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95A3A58" w14:textId="77777777" w:rsidR="001B146B" w:rsidRPr="002E65C2" w:rsidRDefault="001B146B" w:rsidP="001B146B">
      <w:pPr>
        <w:pStyle w:val="Standard"/>
        <w:widowControl w:val="0"/>
        <w:spacing w:after="0" w:line="360" w:lineRule="auto"/>
        <w:jc w:val="both"/>
        <w:rPr>
          <w:rFonts w:cs="Calibri"/>
          <w:color w:val="000000" w:themeColor="text1"/>
        </w:rPr>
      </w:pPr>
      <w:r w:rsidRPr="002E65C2">
        <w:rPr>
          <w:rFonts w:cs="Calibri"/>
          <w:color w:val="000000" w:themeColor="text1"/>
        </w:rPr>
        <w:t xml:space="preserve">4. </w:t>
      </w:r>
      <w:r w:rsidRPr="002E65C2">
        <w:rPr>
          <w:rFonts w:eastAsia="Lucida Sans Unicode" w:cs="Calibri"/>
          <w:color w:val="000000" w:themeColor="text1"/>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657D0793" w14:textId="77777777" w:rsidR="001B146B" w:rsidRPr="002E65C2" w:rsidRDefault="001B146B" w:rsidP="001B146B">
      <w:pPr>
        <w:pStyle w:val="Standard"/>
        <w:widowControl w:val="0"/>
        <w:spacing w:after="0" w:line="360" w:lineRule="auto"/>
        <w:jc w:val="both"/>
        <w:rPr>
          <w:rFonts w:eastAsia="Lucida Sans Unicode" w:cs="Calibri"/>
          <w:color w:val="000000" w:themeColor="text1"/>
          <w:lang w:eastAsia="ar-SA"/>
        </w:rPr>
      </w:pPr>
      <w:r w:rsidRPr="002E65C2">
        <w:rPr>
          <w:rFonts w:cs="Calibri"/>
          <w:color w:val="000000" w:themeColor="text1"/>
        </w:rPr>
        <w:lastRenderedPageBreak/>
        <w:t xml:space="preserve">5. </w:t>
      </w:r>
      <w:r w:rsidRPr="002E65C2">
        <w:rPr>
          <w:rFonts w:eastAsia="Lucida Sans Unicode" w:cs="Calibri"/>
          <w:color w:val="000000" w:themeColor="text1"/>
          <w:lang w:eastAsia="ar-SA"/>
        </w:rPr>
        <w:t>Z Inspektorem Ochrony Danych Osobowych lub osobą odpowiedzialną za ochronę danych osobowych można kontaktować się:</w:t>
      </w:r>
    </w:p>
    <w:p w14:paraId="089888CB" w14:textId="4C654112" w:rsidR="001B146B" w:rsidRPr="002E65C2" w:rsidRDefault="001933B8" w:rsidP="001B146B">
      <w:pPr>
        <w:pStyle w:val="NormalnyWeb"/>
        <w:widowControl w:val="0"/>
        <w:tabs>
          <w:tab w:val="left" w:pos="851"/>
        </w:tabs>
        <w:spacing w:before="0" w:beforeAutospacing="0" w:after="0" w:afterAutospacing="0" w:line="360" w:lineRule="auto"/>
        <w:jc w:val="both"/>
        <w:rPr>
          <w:rFonts w:ascii="Calibri" w:hAnsi="Calibri" w:cs="Calibri"/>
          <w:color w:val="000000" w:themeColor="text1"/>
          <w:sz w:val="22"/>
          <w:szCs w:val="22"/>
        </w:rPr>
      </w:pPr>
      <w:r w:rsidRPr="002E65C2">
        <w:rPr>
          <w:rFonts w:ascii="Calibri" w:hAnsi="Calibri" w:cs="Calibri"/>
          <w:color w:val="000000" w:themeColor="text1"/>
          <w:sz w:val="22"/>
          <w:szCs w:val="22"/>
        </w:rPr>
        <w:t>1)</w:t>
      </w:r>
      <w:r w:rsidR="001B146B" w:rsidRPr="002E65C2">
        <w:rPr>
          <w:rFonts w:ascii="Calibri" w:hAnsi="Calibri" w:cs="Calibri"/>
          <w:color w:val="000000" w:themeColor="text1"/>
          <w:sz w:val="22"/>
          <w:szCs w:val="22"/>
        </w:rPr>
        <w:t xml:space="preserve"> Kontakt z Inspektorem Ochrony Danych w PGW Wody Polskie możliwy jest pod adresem </w:t>
      </w:r>
      <w:r w:rsidR="001B146B" w:rsidRPr="002E65C2">
        <w:rPr>
          <w:rFonts w:ascii="Calibri" w:hAnsi="Calibri" w:cs="Calibri"/>
          <w:color w:val="000000" w:themeColor="text1"/>
          <w:sz w:val="22"/>
          <w:szCs w:val="22"/>
        </w:rPr>
        <w:br/>
        <w:t xml:space="preserve">e-mail: </w:t>
      </w:r>
      <w:hyperlink r:id="rId11" w:history="1">
        <w:r w:rsidR="001B146B" w:rsidRPr="002E65C2">
          <w:rPr>
            <w:rStyle w:val="Hipercze"/>
            <w:rFonts w:ascii="Calibri" w:hAnsi="Calibri" w:cs="Calibri"/>
            <w:color w:val="000000" w:themeColor="text1"/>
            <w:sz w:val="22"/>
            <w:szCs w:val="22"/>
            <w:u w:val="none"/>
          </w:rPr>
          <w:t>iod@wody.gov.pl</w:t>
        </w:r>
      </w:hyperlink>
      <w:r w:rsidR="001B146B" w:rsidRPr="002E65C2">
        <w:rPr>
          <w:rFonts w:ascii="Calibri" w:hAnsi="Calibri" w:cs="Calibri"/>
          <w:color w:val="000000" w:themeColor="text1"/>
          <w:sz w:val="22"/>
          <w:szCs w:val="22"/>
        </w:rPr>
        <w:t xml:space="preserve"> lub listownie pod adresem: Państwowe Gospodarstwo Wodne Wody Polskie z siedzibą przy ul. Żelazna 59A, 00 - 848 Warszawa, z dopiskiem „</w:t>
      </w:r>
      <w:r w:rsidR="001B146B" w:rsidRPr="002E65C2">
        <w:rPr>
          <w:rFonts w:ascii="Calibri" w:hAnsi="Calibri" w:cs="Calibri"/>
          <w:i/>
          <w:iCs/>
          <w:color w:val="000000" w:themeColor="text1"/>
          <w:sz w:val="22"/>
          <w:szCs w:val="22"/>
        </w:rPr>
        <w:t>Inspektor Ochrony Danych</w:t>
      </w:r>
      <w:r w:rsidR="001B146B" w:rsidRPr="002E65C2">
        <w:rPr>
          <w:rFonts w:ascii="Calibri" w:hAnsi="Calibri" w:cs="Calibri"/>
          <w:color w:val="000000" w:themeColor="text1"/>
          <w:sz w:val="22"/>
          <w:szCs w:val="22"/>
        </w:rPr>
        <w:t xml:space="preserve">” albo pod adresem e-mail: </w:t>
      </w:r>
      <w:hyperlink r:id="rId12" w:history="1">
        <w:r w:rsidR="001B146B" w:rsidRPr="002E65C2">
          <w:rPr>
            <w:rStyle w:val="Hipercze"/>
            <w:rFonts w:ascii="Calibri" w:hAnsi="Calibri" w:cs="Calibri"/>
            <w:color w:val="000000" w:themeColor="text1"/>
            <w:sz w:val="22"/>
            <w:szCs w:val="22"/>
            <w:u w:val="none"/>
          </w:rPr>
          <w:t>riod.krakow@wody.gov.pl</w:t>
        </w:r>
      </w:hyperlink>
      <w:r w:rsidR="001B146B" w:rsidRPr="002E65C2">
        <w:rPr>
          <w:rFonts w:ascii="Calibri" w:hAnsi="Calibri" w:cs="Calibri"/>
          <w:color w:val="000000" w:themeColor="text1"/>
          <w:sz w:val="22"/>
          <w:szCs w:val="22"/>
        </w:rPr>
        <w:t xml:space="preserve"> lub listownie pod adresem: Regionalny Zarząd Gospodarki Wodnej w Krakowie z siedzibą przy ul. J. Piłsudskiego 22, 31 - 109 Kraków, z dopiskiem: </w:t>
      </w:r>
      <w:r w:rsidR="001B146B" w:rsidRPr="002E65C2">
        <w:rPr>
          <w:rFonts w:ascii="Calibri" w:hAnsi="Calibri" w:cs="Calibri"/>
          <w:i/>
          <w:iCs/>
          <w:color w:val="000000" w:themeColor="text1"/>
          <w:sz w:val="22"/>
          <w:szCs w:val="22"/>
        </w:rPr>
        <w:t>„Regionalny Inspektor Ochrony Danych w Krakowie”</w:t>
      </w:r>
      <w:r w:rsidR="001B146B" w:rsidRPr="002E65C2">
        <w:rPr>
          <w:rFonts w:ascii="Calibri" w:hAnsi="Calibri" w:cs="Calibri"/>
          <w:color w:val="000000" w:themeColor="text1"/>
          <w:sz w:val="22"/>
          <w:szCs w:val="22"/>
        </w:rPr>
        <w:t>,</w:t>
      </w:r>
    </w:p>
    <w:p w14:paraId="5EC486EC" w14:textId="0443032A" w:rsidR="001B146B" w:rsidRPr="002E65C2" w:rsidRDefault="001933B8" w:rsidP="001B146B">
      <w:pPr>
        <w:pStyle w:val="NormalnyWeb"/>
        <w:widowControl w:val="0"/>
        <w:tabs>
          <w:tab w:val="left" w:pos="851"/>
        </w:tabs>
        <w:spacing w:before="0" w:beforeAutospacing="0" w:after="0" w:afterAutospacing="0" w:line="360" w:lineRule="auto"/>
        <w:jc w:val="both"/>
        <w:rPr>
          <w:rFonts w:ascii="Calibri" w:hAnsi="Calibri" w:cs="Calibri"/>
          <w:color w:val="000000" w:themeColor="text1"/>
          <w:sz w:val="22"/>
          <w:szCs w:val="22"/>
        </w:rPr>
      </w:pPr>
      <w:r w:rsidRPr="002E65C2">
        <w:rPr>
          <w:rFonts w:ascii="Calibri" w:hAnsi="Calibri" w:cs="Calibri"/>
          <w:color w:val="000000" w:themeColor="text1"/>
          <w:sz w:val="22"/>
          <w:szCs w:val="22"/>
        </w:rPr>
        <w:t>2)</w:t>
      </w:r>
      <w:r w:rsidR="001B146B" w:rsidRPr="002E65C2">
        <w:rPr>
          <w:rFonts w:ascii="Calibri" w:hAnsi="Calibri" w:cs="Calibri"/>
          <w:color w:val="000000" w:themeColor="text1"/>
          <w:sz w:val="22"/>
          <w:szCs w:val="22"/>
        </w:rPr>
        <w:t xml:space="preserve"> </w:t>
      </w:r>
      <w:r w:rsidR="001B146B" w:rsidRPr="002E65C2">
        <w:rPr>
          <w:rFonts w:ascii="Calibri" w:eastAsia="Lucida Sans Unicode" w:hAnsi="Calibri" w:cs="Calibri"/>
          <w:color w:val="000000" w:themeColor="text1"/>
          <w:sz w:val="22"/>
          <w:szCs w:val="22"/>
          <w:lang w:eastAsia="zh-CN"/>
        </w:rPr>
        <w:t>z ramienia Wykonawcy - ……………………………………………..</w:t>
      </w:r>
    </w:p>
    <w:p w14:paraId="1D652611" w14:textId="749BA1F4" w:rsidR="001B146B" w:rsidRPr="002E65C2" w:rsidRDefault="001B146B" w:rsidP="001B146B">
      <w:pPr>
        <w:pStyle w:val="Standard"/>
        <w:widowControl w:val="0"/>
        <w:spacing w:after="0" w:line="360" w:lineRule="auto"/>
        <w:jc w:val="both"/>
        <w:rPr>
          <w:rFonts w:eastAsia="Lucida Sans Unicode" w:cs="Calibri"/>
          <w:color w:val="000000" w:themeColor="text1"/>
          <w:lang w:eastAsia="ar-SA"/>
        </w:rPr>
      </w:pPr>
      <w:r w:rsidRPr="002E65C2">
        <w:rPr>
          <w:rFonts w:cs="Calibri"/>
          <w:color w:val="000000" w:themeColor="text1"/>
        </w:rPr>
        <w:t xml:space="preserve">6. </w:t>
      </w:r>
      <w:r w:rsidRPr="002E65C2">
        <w:rPr>
          <w:rFonts w:eastAsia="Lucida Sans Unicode" w:cs="Calibri"/>
          <w:color w:val="000000" w:themeColor="text1"/>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C7226E7" w14:textId="77777777" w:rsidR="001B146B" w:rsidRPr="002E65C2" w:rsidRDefault="001B146B" w:rsidP="001B146B">
      <w:pPr>
        <w:jc w:val="center"/>
        <w:rPr>
          <w:rFonts w:ascii="Calibri" w:hAnsi="Calibri" w:cs="Calibri"/>
          <w:b/>
          <w:bCs/>
          <w:color w:val="000000" w:themeColor="text1"/>
          <w:sz w:val="22"/>
          <w:szCs w:val="22"/>
        </w:rPr>
      </w:pPr>
      <w:r w:rsidRPr="002E65C2">
        <w:rPr>
          <w:rFonts w:ascii="Calibri" w:hAnsi="Calibri" w:cs="Calibri"/>
          <w:b/>
          <w:bCs/>
          <w:color w:val="000000" w:themeColor="text1"/>
          <w:sz w:val="22"/>
          <w:szCs w:val="22"/>
        </w:rPr>
        <w:t>§ 13.</w:t>
      </w:r>
    </w:p>
    <w:p w14:paraId="524B45C2" w14:textId="77777777" w:rsidR="001B146B" w:rsidRPr="002E65C2" w:rsidRDefault="001B146B" w:rsidP="001B146B">
      <w:pPr>
        <w:jc w:val="center"/>
        <w:rPr>
          <w:rFonts w:ascii="Calibri" w:hAnsi="Calibri" w:cs="Calibri"/>
          <w:b/>
          <w:color w:val="000000" w:themeColor="text1"/>
          <w:sz w:val="22"/>
          <w:szCs w:val="22"/>
        </w:rPr>
      </w:pPr>
      <w:r w:rsidRPr="002E65C2">
        <w:rPr>
          <w:rFonts w:ascii="Calibri" w:hAnsi="Calibri" w:cs="Calibri"/>
          <w:b/>
          <w:bCs/>
          <w:color w:val="000000" w:themeColor="text1"/>
          <w:sz w:val="22"/>
          <w:szCs w:val="22"/>
        </w:rPr>
        <w:t xml:space="preserve"> </w:t>
      </w:r>
      <w:r w:rsidRPr="002E65C2">
        <w:rPr>
          <w:rFonts w:ascii="Calibri" w:hAnsi="Calibri" w:cs="Calibri"/>
          <w:b/>
          <w:color w:val="000000" w:themeColor="text1"/>
          <w:sz w:val="22"/>
          <w:szCs w:val="22"/>
        </w:rPr>
        <w:t>POSTANOWIENIA KOŃCOWE</w:t>
      </w:r>
    </w:p>
    <w:p w14:paraId="2CBFF526"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1. Przeniesienie praw i obowiązków wynikających z niniejszej umowy wymaga zgody Zamawiającego wyrażonej na piśmie.</w:t>
      </w:r>
    </w:p>
    <w:p w14:paraId="5B2C8C31"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2. W sprawach nieuregulowanych niniejszą umową będą miały zastosowanie przepisy ustawy Prawo zamówień publicznych oraz Kodeksu cywilnego.</w:t>
      </w:r>
    </w:p>
    <w:p w14:paraId="570B2863"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3. Wszelkie spory mogące wyniknąć pomiędzy Stronami przy realizowaniu przedmiotu umowy lub z nią związane w przypadku braku możliwości ich polubownego załatwienia, będą rozpatrywane przez sąd właściwy dla siedziby Zamawiającego. </w:t>
      </w:r>
    </w:p>
    <w:p w14:paraId="62195014"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4. </w:t>
      </w:r>
      <w:r w:rsidRPr="002E65C2">
        <w:rPr>
          <w:rFonts w:ascii="Calibri" w:hAnsi="Calibri" w:cs="Calibri"/>
          <w:color w:val="000000" w:themeColor="text1"/>
          <w:sz w:val="22"/>
          <w:szCs w:val="22"/>
          <w:lang w:eastAsia="ar-SA"/>
        </w:rPr>
        <w:t>Integralną część niniejszej Umowy stanowią: opis przedmiotu zamówienia, oferty wykonawcy.</w:t>
      </w:r>
    </w:p>
    <w:p w14:paraId="33A47831" w14:textId="5AE2D832" w:rsidR="001B146B" w:rsidRPr="002E65C2" w:rsidRDefault="001B146B" w:rsidP="00222A94">
      <w:pPr>
        <w:suppressAutoHyphens/>
        <w:rPr>
          <w:rFonts w:ascii="Calibri" w:hAnsi="Calibri" w:cs="Calibri"/>
          <w:color w:val="000000" w:themeColor="text1"/>
          <w:sz w:val="22"/>
          <w:szCs w:val="22"/>
          <w:lang w:eastAsia="ar-SA"/>
        </w:rPr>
      </w:pPr>
      <w:r w:rsidRPr="002E65C2">
        <w:rPr>
          <w:rFonts w:ascii="Calibri" w:hAnsi="Calibri" w:cs="Calibri"/>
          <w:color w:val="000000" w:themeColor="text1"/>
          <w:sz w:val="22"/>
          <w:szCs w:val="22"/>
        </w:rPr>
        <w:t xml:space="preserve">5. </w:t>
      </w:r>
      <w:r w:rsidRPr="002E65C2">
        <w:rPr>
          <w:rFonts w:ascii="Calibri" w:hAnsi="Calibri" w:cs="Calibri"/>
          <w:color w:val="000000" w:themeColor="text1"/>
          <w:sz w:val="22"/>
          <w:szCs w:val="22"/>
          <w:lang w:eastAsia="ar-SA"/>
        </w:rPr>
        <w:t xml:space="preserve">Umowę sporządzono w 4 jednobrzmiących egzemplarzach – 3 egzemplarze dla Zamawiającego </w:t>
      </w:r>
      <w:r w:rsidRPr="002E65C2">
        <w:rPr>
          <w:rFonts w:ascii="Calibri" w:hAnsi="Calibri" w:cs="Calibri"/>
          <w:color w:val="000000" w:themeColor="text1"/>
          <w:sz w:val="22"/>
          <w:szCs w:val="22"/>
          <w:lang w:eastAsia="ar-SA"/>
        </w:rPr>
        <w:br/>
        <w:t>i 1 egzemplarz dla Wykonawcy.</w:t>
      </w:r>
    </w:p>
    <w:p w14:paraId="4B8CD386" w14:textId="77777777" w:rsidR="00222A94" w:rsidRPr="002E65C2" w:rsidRDefault="00222A94" w:rsidP="00222A94">
      <w:pPr>
        <w:suppressAutoHyphens/>
        <w:rPr>
          <w:rFonts w:ascii="Calibri" w:hAnsi="Calibri" w:cs="Calibri"/>
          <w:color w:val="000000" w:themeColor="text1"/>
          <w:sz w:val="22"/>
          <w:szCs w:val="22"/>
          <w:lang w:eastAsia="ar-SA"/>
        </w:rPr>
      </w:pPr>
    </w:p>
    <w:p w14:paraId="47A3C452" w14:textId="77777777" w:rsidR="001B146B" w:rsidRPr="002E65C2" w:rsidRDefault="001B146B" w:rsidP="001B146B">
      <w:pPr>
        <w:overflowPunct w:val="0"/>
        <w:autoSpaceDE w:val="0"/>
        <w:autoSpaceDN w:val="0"/>
        <w:adjustRightInd w:val="0"/>
        <w:jc w:val="left"/>
        <w:rPr>
          <w:rFonts w:ascii="Calibri" w:hAnsi="Calibri" w:cs="Calibri"/>
          <w:i/>
          <w:color w:val="000000" w:themeColor="text1"/>
          <w:sz w:val="22"/>
          <w:szCs w:val="22"/>
          <w:u w:val="single"/>
          <w:lang w:eastAsia="pl-PL"/>
        </w:rPr>
      </w:pPr>
      <w:r w:rsidRPr="002E65C2">
        <w:rPr>
          <w:rFonts w:ascii="Calibri" w:hAnsi="Calibri" w:cs="Calibri"/>
          <w:i/>
          <w:color w:val="000000" w:themeColor="text1"/>
          <w:sz w:val="22"/>
          <w:szCs w:val="22"/>
          <w:u w:val="single"/>
          <w:lang w:eastAsia="pl-PL"/>
        </w:rPr>
        <w:t>Załączniki:</w:t>
      </w:r>
    </w:p>
    <w:p w14:paraId="70AF61D1" w14:textId="6466FCF0" w:rsidR="001B146B" w:rsidRPr="002E65C2" w:rsidRDefault="001B146B" w:rsidP="001B146B">
      <w:pPr>
        <w:tabs>
          <w:tab w:val="left" w:pos="708"/>
          <w:tab w:val="left" w:pos="1416"/>
          <w:tab w:val="left" w:pos="2124"/>
          <w:tab w:val="left" w:pos="4248"/>
          <w:tab w:val="left" w:pos="5910"/>
        </w:tabs>
        <w:overflowPunct w:val="0"/>
        <w:autoSpaceDE w:val="0"/>
        <w:autoSpaceDN w:val="0"/>
        <w:adjustRightInd w:val="0"/>
        <w:jc w:val="left"/>
        <w:rPr>
          <w:rFonts w:ascii="Calibri" w:hAnsi="Calibri" w:cs="Calibri"/>
          <w:i/>
          <w:color w:val="000000" w:themeColor="text1"/>
          <w:sz w:val="22"/>
          <w:szCs w:val="22"/>
          <w:lang w:eastAsia="pl-PL"/>
        </w:rPr>
      </w:pPr>
      <w:r w:rsidRPr="002E65C2">
        <w:rPr>
          <w:rFonts w:ascii="Calibri" w:hAnsi="Calibri" w:cs="Calibri"/>
          <w:i/>
          <w:color w:val="000000" w:themeColor="text1"/>
          <w:sz w:val="22"/>
          <w:szCs w:val="22"/>
          <w:lang w:eastAsia="pl-PL"/>
        </w:rPr>
        <w:tab/>
        <w:t>Nr 1</w:t>
      </w:r>
      <w:r w:rsidRPr="002E65C2">
        <w:rPr>
          <w:rFonts w:ascii="Calibri" w:hAnsi="Calibri" w:cs="Calibri"/>
          <w:i/>
          <w:color w:val="000000" w:themeColor="text1"/>
          <w:sz w:val="22"/>
          <w:szCs w:val="22"/>
          <w:lang w:eastAsia="pl-PL"/>
        </w:rPr>
        <w:tab/>
        <w:t xml:space="preserve">- </w:t>
      </w:r>
      <w:r w:rsidR="009E7442" w:rsidRPr="002E65C2">
        <w:rPr>
          <w:rFonts w:ascii="Calibri" w:hAnsi="Calibri" w:cs="Calibri"/>
          <w:i/>
          <w:color w:val="000000" w:themeColor="text1"/>
          <w:sz w:val="22"/>
          <w:szCs w:val="22"/>
          <w:lang w:eastAsia="pl-PL"/>
        </w:rPr>
        <w:t>Oferta Wykonawcy</w:t>
      </w:r>
    </w:p>
    <w:p w14:paraId="13487B93" w14:textId="1D51C107" w:rsidR="001B146B" w:rsidRPr="002E65C2" w:rsidRDefault="001B146B" w:rsidP="001B146B">
      <w:pPr>
        <w:tabs>
          <w:tab w:val="left" w:pos="708"/>
          <w:tab w:val="left" w:pos="1416"/>
          <w:tab w:val="left" w:pos="2124"/>
          <w:tab w:val="left" w:pos="2832"/>
          <w:tab w:val="left" w:pos="3540"/>
          <w:tab w:val="left" w:pos="4248"/>
          <w:tab w:val="left" w:pos="5910"/>
        </w:tabs>
        <w:overflowPunct w:val="0"/>
        <w:autoSpaceDE w:val="0"/>
        <w:autoSpaceDN w:val="0"/>
        <w:adjustRightInd w:val="0"/>
        <w:jc w:val="left"/>
        <w:rPr>
          <w:rFonts w:ascii="Calibri" w:hAnsi="Calibri" w:cs="Calibri"/>
          <w:i/>
          <w:iCs/>
          <w:color w:val="000000" w:themeColor="text1"/>
          <w:sz w:val="22"/>
          <w:szCs w:val="22"/>
        </w:rPr>
      </w:pPr>
      <w:r w:rsidRPr="002E65C2">
        <w:rPr>
          <w:rFonts w:ascii="Calibri" w:hAnsi="Calibri" w:cs="Calibri"/>
          <w:i/>
          <w:color w:val="000000" w:themeColor="text1"/>
          <w:sz w:val="22"/>
          <w:szCs w:val="22"/>
          <w:lang w:eastAsia="pl-PL"/>
        </w:rPr>
        <w:tab/>
        <w:t>Nr 2</w:t>
      </w:r>
      <w:r w:rsidRPr="002E65C2">
        <w:rPr>
          <w:rFonts w:ascii="Calibri" w:hAnsi="Calibri" w:cs="Calibri"/>
          <w:i/>
          <w:color w:val="000000" w:themeColor="text1"/>
          <w:sz w:val="22"/>
          <w:szCs w:val="22"/>
          <w:lang w:eastAsia="pl-PL"/>
        </w:rPr>
        <w:tab/>
        <w:t xml:space="preserve">- </w:t>
      </w:r>
      <w:r w:rsidR="009E7442" w:rsidRPr="002E65C2">
        <w:rPr>
          <w:rFonts w:ascii="Calibri" w:hAnsi="Calibri" w:cs="Calibri"/>
          <w:i/>
          <w:color w:val="000000" w:themeColor="text1"/>
          <w:sz w:val="22"/>
          <w:szCs w:val="22"/>
          <w:lang w:eastAsia="pl-PL"/>
        </w:rPr>
        <w:t>Opis przedmiotu zamówienia</w:t>
      </w:r>
      <w:r w:rsidR="009E7442" w:rsidRPr="002E65C2">
        <w:rPr>
          <w:rFonts w:ascii="Calibri" w:hAnsi="Calibri" w:cs="Calibri"/>
          <w:i/>
          <w:color w:val="000000" w:themeColor="text1"/>
          <w:sz w:val="22"/>
          <w:szCs w:val="22"/>
          <w:lang w:eastAsia="pl-PL"/>
        </w:rPr>
        <w:t xml:space="preserve"> </w:t>
      </w:r>
    </w:p>
    <w:p w14:paraId="5EB97890" w14:textId="77777777" w:rsidR="001B146B" w:rsidRPr="002E65C2" w:rsidRDefault="001B146B" w:rsidP="001B146B">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 </w:t>
      </w:r>
    </w:p>
    <w:p w14:paraId="55A53927" w14:textId="23ED8A89" w:rsidR="00321BF3" w:rsidRPr="002E65C2" w:rsidRDefault="001B146B" w:rsidP="00222A94">
      <w:pPr>
        <w:rPr>
          <w:rFonts w:ascii="Calibri" w:hAnsi="Calibri" w:cs="Calibri"/>
          <w:color w:val="000000" w:themeColor="text1"/>
          <w:sz w:val="22"/>
          <w:szCs w:val="22"/>
        </w:rPr>
      </w:pPr>
      <w:r w:rsidRPr="002E65C2">
        <w:rPr>
          <w:rFonts w:ascii="Calibri" w:hAnsi="Calibri" w:cs="Calibri"/>
          <w:color w:val="000000" w:themeColor="text1"/>
          <w:sz w:val="22"/>
          <w:szCs w:val="22"/>
        </w:rPr>
        <w:t xml:space="preserve">ZAMAWIAJĄCY </w:t>
      </w:r>
      <w:r w:rsidRPr="002E65C2">
        <w:rPr>
          <w:rFonts w:ascii="Calibri" w:hAnsi="Calibri" w:cs="Calibri"/>
          <w:color w:val="000000" w:themeColor="text1"/>
          <w:sz w:val="22"/>
          <w:szCs w:val="22"/>
        </w:rPr>
        <w:tab/>
      </w:r>
      <w:r w:rsidRPr="002E65C2">
        <w:rPr>
          <w:rFonts w:ascii="Calibri" w:hAnsi="Calibri" w:cs="Calibri"/>
          <w:color w:val="000000" w:themeColor="text1"/>
          <w:sz w:val="22"/>
          <w:szCs w:val="22"/>
        </w:rPr>
        <w:tab/>
      </w:r>
      <w:r w:rsidRPr="002E65C2">
        <w:rPr>
          <w:rFonts w:ascii="Calibri" w:hAnsi="Calibri" w:cs="Calibri"/>
          <w:color w:val="000000" w:themeColor="text1"/>
          <w:sz w:val="22"/>
          <w:szCs w:val="22"/>
        </w:rPr>
        <w:tab/>
      </w:r>
      <w:r w:rsidRPr="002E65C2">
        <w:rPr>
          <w:rFonts w:ascii="Calibri" w:hAnsi="Calibri" w:cs="Calibri"/>
          <w:color w:val="000000" w:themeColor="text1"/>
          <w:sz w:val="22"/>
          <w:szCs w:val="22"/>
        </w:rPr>
        <w:tab/>
      </w:r>
      <w:r w:rsidRPr="002E65C2">
        <w:rPr>
          <w:rFonts w:ascii="Calibri" w:hAnsi="Calibri" w:cs="Calibri"/>
          <w:color w:val="000000" w:themeColor="text1"/>
          <w:sz w:val="22"/>
          <w:szCs w:val="22"/>
        </w:rPr>
        <w:tab/>
      </w:r>
      <w:r w:rsidRPr="002E65C2">
        <w:rPr>
          <w:rFonts w:ascii="Calibri" w:hAnsi="Calibri" w:cs="Calibri"/>
          <w:color w:val="000000" w:themeColor="text1"/>
          <w:sz w:val="22"/>
          <w:szCs w:val="22"/>
        </w:rPr>
        <w:tab/>
      </w:r>
      <w:r w:rsidRPr="002E65C2">
        <w:rPr>
          <w:rFonts w:ascii="Calibri" w:hAnsi="Calibri" w:cs="Calibri"/>
          <w:color w:val="000000" w:themeColor="text1"/>
          <w:sz w:val="22"/>
          <w:szCs w:val="22"/>
        </w:rPr>
        <w:tab/>
        <w:t xml:space="preserve">   WYKONAWCA </w:t>
      </w:r>
    </w:p>
    <w:p w14:paraId="09061227" w14:textId="77777777" w:rsidR="001327A0" w:rsidRPr="002E65C2" w:rsidRDefault="001327A0" w:rsidP="008B0F5B">
      <w:pPr>
        <w:spacing w:after="160"/>
        <w:jc w:val="left"/>
        <w:rPr>
          <w:rFonts w:ascii="Calibri" w:eastAsia="Times New Roman" w:hAnsi="Calibri" w:cs="Calibri"/>
          <w:i/>
          <w:iCs/>
          <w:color w:val="000000" w:themeColor="text1"/>
          <w:sz w:val="22"/>
          <w:szCs w:val="22"/>
          <w:lang w:eastAsia="x-none"/>
        </w:rPr>
      </w:pPr>
    </w:p>
    <w:sectPr w:rsidR="001327A0" w:rsidRPr="002E6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A53A" w14:textId="77777777" w:rsidR="00762D93" w:rsidRDefault="00762D93" w:rsidP="002D4CF4">
      <w:pPr>
        <w:spacing w:line="240" w:lineRule="auto"/>
      </w:pPr>
      <w:r>
        <w:separator/>
      </w:r>
    </w:p>
  </w:endnote>
  <w:endnote w:type="continuationSeparator" w:id="0">
    <w:p w14:paraId="412576E3" w14:textId="77777777" w:rsidR="00762D93" w:rsidRDefault="00762D93" w:rsidP="002D4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9B10" w14:textId="77777777" w:rsidR="00762D93" w:rsidRDefault="00762D93" w:rsidP="002D4CF4">
      <w:pPr>
        <w:spacing w:line="240" w:lineRule="auto"/>
      </w:pPr>
      <w:r>
        <w:separator/>
      </w:r>
    </w:p>
  </w:footnote>
  <w:footnote w:type="continuationSeparator" w:id="0">
    <w:p w14:paraId="534C7AA4" w14:textId="77777777" w:rsidR="00762D93" w:rsidRDefault="00762D93" w:rsidP="002D4C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3B8"/>
    <w:multiLevelType w:val="hybridMultilevel"/>
    <w:tmpl w:val="38662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555E1"/>
    <w:multiLevelType w:val="multilevel"/>
    <w:tmpl w:val="A0E03616"/>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87A75"/>
    <w:multiLevelType w:val="hybridMultilevel"/>
    <w:tmpl w:val="995A9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C5A05"/>
    <w:multiLevelType w:val="hybridMultilevel"/>
    <w:tmpl w:val="067634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84366"/>
    <w:multiLevelType w:val="hybridMultilevel"/>
    <w:tmpl w:val="67709C88"/>
    <w:lvl w:ilvl="0" w:tplc="AF4EB0EC">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07140"/>
    <w:multiLevelType w:val="hybridMultilevel"/>
    <w:tmpl w:val="1A6AD3E6"/>
    <w:lvl w:ilvl="0" w:tplc="04150019">
      <w:start w:val="1"/>
      <w:numFmt w:val="lowerLetter"/>
      <w:lvlText w:val="%1."/>
      <w:lvlJc w:val="left"/>
      <w:pPr>
        <w:ind w:left="1068" w:hanging="360"/>
      </w:pPr>
    </w:lvl>
    <w:lvl w:ilvl="1" w:tplc="98824180">
      <w:start w:val="1"/>
      <w:numFmt w:val="lowerLetter"/>
      <w:lvlText w:val="%2)"/>
      <w:lvlJc w:val="left"/>
      <w:pPr>
        <w:ind w:left="1788" w:hanging="360"/>
      </w:pPr>
      <w:rPr>
        <w:rFonts w:ascii="Times New Roman" w:eastAsia="Times New Roman" w:hAnsi="Times New Roman" w:cs="Times New Roman"/>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BE56526"/>
    <w:multiLevelType w:val="hybridMultilevel"/>
    <w:tmpl w:val="F0E4044C"/>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01DD9"/>
    <w:multiLevelType w:val="hybridMultilevel"/>
    <w:tmpl w:val="AD80B586"/>
    <w:lvl w:ilvl="0" w:tplc="C444165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4674AB"/>
    <w:multiLevelType w:val="hybridMultilevel"/>
    <w:tmpl w:val="F80C82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019C1"/>
    <w:multiLevelType w:val="hybridMultilevel"/>
    <w:tmpl w:val="B784CFA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97752D"/>
    <w:multiLevelType w:val="hybridMultilevel"/>
    <w:tmpl w:val="541E5F1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380D0CDD"/>
    <w:multiLevelType w:val="hybridMultilevel"/>
    <w:tmpl w:val="F66C376E"/>
    <w:lvl w:ilvl="0" w:tplc="76D2B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640443"/>
    <w:multiLevelType w:val="hybridMultilevel"/>
    <w:tmpl w:val="B6A08910"/>
    <w:lvl w:ilvl="0" w:tplc="0415000F">
      <w:start w:val="1"/>
      <w:numFmt w:val="decimal"/>
      <w:lvlText w:val="%1."/>
      <w:lvlJc w:val="left"/>
      <w:pPr>
        <w:ind w:left="928" w:hanging="360"/>
      </w:pPr>
    </w:lvl>
    <w:lvl w:ilvl="1" w:tplc="862853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9D6CF4"/>
    <w:multiLevelType w:val="hybridMultilevel"/>
    <w:tmpl w:val="8B3E3F1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EC7D80"/>
    <w:multiLevelType w:val="hybridMultilevel"/>
    <w:tmpl w:val="30AA483A"/>
    <w:lvl w:ilvl="0" w:tplc="4A5036E4">
      <w:start w:val="1"/>
      <w:numFmt w:val="decimal"/>
      <w:lvlText w:val="%1."/>
      <w:lvlJc w:val="left"/>
      <w:pPr>
        <w:ind w:left="0" w:firstLine="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5F4C35"/>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3B41AB"/>
    <w:multiLevelType w:val="multilevel"/>
    <w:tmpl w:val="AB0C64F4"/>
    <w:lvl w:ilvl="0">
      <w:start w:val="1"/>
      <w:numFmt w:val="decimal"/>
      <w:lvlText w:val="%1."/>
      <w:lvlJc w:val="left"/>
      <w:pPr>
        <w:tabs>
          <w:tab w:val="num" w:pos="1500"/>
        </w:tabs>
        <w:ind w:left="1500" w:hanging="360"/>
      </w:pPr>
      <w:rPr>
        <w:rFonts w:ascii="Times New Roman" w:eastAsia="Times New Roman" w:hAnsi="Times New Roman" w:cs="Times New Roman"/>
        <w:b w:val="0"/>
        <w:bCs w:val="0"/>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7" w15:restartNumberingAfterBreak="0">
    <w:nsid w:val="5F017A80"/>
    <w:multiLevelType w:val="hybridMultilevel"/>
    <w:tmpl w:val="BF10651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936152"/>
    <w:multiLevelType w:val="hybridMultilevel"/>
    <w:tmpl w:val="C99E4130"/>
    <w:lvl w:ilvl="0" w:tplc="4ED8417A">
      <w:start w:val="1"/>
      <w:numFmt w:val="lowerLetter"/>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9495B56"/>
    <w:multiLevelType w:val="hybridMultilevel"/>
    <w:tmpl w:val="D97AC2BC"/>
    <w:lvl w:ilvl="0" w:tplc="0415000F">
      <w:start w:val="1"/>
      <w:numFmt w:val="decimal"/>
      <w:lvlText w:val="%1."/>
      <w:lvlJc w:val="left"/>
      <w:pPr>
        <w:ind w:left="720" w:hanging="360"/>
      </w:pPr>
      <w:rPr>
        <w:rFonts w:hint="default"/>
      </w:rPr>
    </w:lvl>
    <w:lvl w:ilvl="1" w:tplc="5198A382">
      <w:start w:val="1"/>
      <w:numFmt w:val="decimal"/>
      <w:lvlText w:val="%2)"/>
      <w:lvlJc w:val="left"/>
      <w:pPr>
        <w:ind w:left="502"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8675FF"/>
    <w:multiLevelType w:val="hybridMultilevel"/>
    <w:tmpl w:val="4CA0F9EC"/>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6DD8836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3229C3"/>
    <w:multiLevelType w:val="hybridMultilevel"/>
    <w:tmpl w:val="B23E7276"/>
    <w:lvl w:ilvl="0" w:tplc="CE449F0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2"/>
  </w:num>
  <w:num w:numId="5">
    <w:abstractNumId w:val="17"/>
  </w:num>
  <w:num w:numId="6">
    <w:abstractNumId w:val="9"/>
  </w:num>
  <w:num w:numId="7">
    <w:abstractNumId w:val="0"/>
  </w:num>
  <w:num w:numId="8">
    <w:abstractNumId w:val="5"/>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20"/>
  </w:num>
  <w:num w:numId="14">
    <w:abstractNumId w:val="2"/>
  </w:num>
  <w:num w:numId="15">
    <w:abstractNumId w:val="6"/>
  </w:num>
  <w:num w:numId="16">
    <w:abstractNumId w:val="16"/>
  </w:num>
  <w:num w:numId="17">
    <w:abstractNumId w:val="1"/>
  </w:num>
  <w:num w:numId="18">
    <w:abstractNumId w:val="15"/>
  </w:num>
  <w:num w:numId="19">
    <w:abstractNumId w:val="18"/>
  </w:num>
  <w:num w:numId="20">
    <w:abstractNumId w:val="1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4"/>
    <w:rsid w:val="00001BC9"/>
    <w:rsid w:val="00010F14"/>
    <w:rsid w:val="000221F7"/>
    <w:rsid w:val="00025CA3"/>
    <w:rsid w:val="000308AC"/>
    <w:rsid w:val="000317DF"/>
    <w:rsid w:val="00033EB6"/>
    <w:rsid w:val="00037EE3"/>
    <w:rsid w:val="00061F6F"/>
    <w:rsid w:val="00066852"/>
    <w:rsid w:val="000812AE"/>
    <w:rsid w:val="0009328C"/>
    <w:rsid w:val="00093F5A"/>
    <w:rsid w:val="00094BAF"/>
    <w:rsid w:val="000E604A"/>
    <w:rsid w:val="00123F70"/>
    <w:rsid w:val="001327A0"/>
    <w:rsid w:val="001514E4"/>
    <w:rsid w:val="00182D69"/>
    <w:rsid w:val="001933B8"/>
    <w:rsid w:val="00193753"/>
    <w:rsid w:val="00195BE7"/>
    <w:rsid w:val="001B146B"/>
    <w:rsid w:val="001B2820"/>
    <w:rsid w:val="001D7705"/>
    <w:rsid w:val="002127F5"/>
    <w:rsid w:val="00215053"/>
    <w:rsid w:val="00222A94"/>
    <w:rsid w:val="00234D8E"/>
    <w:rsid w:val="00241E4D"/>
    <w:rsid w:val="00254EA9"/>
    <w:rsid w:val="00264A2D"/>
    <w:rsid w:val="0027707F"/>
    <w:rsid w:val="00282CF4"/>
    <w:rsid w:val="002875C9"/>
    <w:rsid w:val="002937ED"/>
    <w:rsid w:val="002B60D9"/>
    <w:rsid w:val="002C6415"/>
    <w:rsid w:val="002D0C26"/>
    <w:rsid w:val="002D2FEF"/>
    <w:rsid w:val="002D4B03"/>
    <w:rsid w:val="002D4CF4"/>
    <w:rsid w:val="002E5B3E"/>
    <w:rsid w:val="002E65C2"/>
    <w:rsid w:val="002F204E"/>
    <w:rsid w:val="002F3813"/>
    <w:rsid w:val="002F4E8D"/>
    <w:rsid w:val="002F6EC6"/>
    <w:rsid w:val="00303834"/>
    <w:rsid w:val="003049EB"/>
    <w:rsid w:val="00315B4E"/>
    <w:rsid w:val="00321BF3"/>
    <w:rsid w:val="00326DC6"/>
    <w:rsid w:val="00340F71"/>
    <w:rsid w:val="0034103C"/>
    <w:rsid w:val="003B28B2"/>
    <w:rsid w:val="003B5FC3"/>
    <w:rsid w:val="003C09BB"/>
    <w:rsid w:val="003C22E2"/>
    <w:rsid w:val="003E011D"/>
    <w:rsid w:val="003F2E66"/>
    <w:rsid w:val="00401104"/>
    <w:rsid w:val="00423000"/>
    <w:rsid w:val="00427F05"/>
    <w:rsid w:val="0043312E"/>
    <w:rsid w:val="00433C95"/>
    <w:rsid w:val="00444BE7"/>
    <w:rsid w:val="004643AC"/>
    <w:rsid w:val="00475309"/>
    <w:rsid w:val="004764E9"/>
    <w:rsid w:val="004965F7"/>
    <w:rsid w:val="004A03A4"/>
    <w:rsid w:val="004A1A60"/>
    <w:rsid w:val="004B0DA2"/>
    <w:rsid w:val="004B279B"/>
    <w:rsid w:val="004B44C2"/>
    <w:rsid w:val="004C00CA"/>
    <w:rsid w:val="004C45E6"/>
    <w:rsid w:val="004C60B2"/>
    <w:rsid w:val="004D16E5"/>
    <w:rsid w:val="004D416F"/>
    <w:rsid w:val="004D5F6D"/>
    <w:rsid w:val="004F27C3"/>
    <w:rsid w:val="00520764"/>
    <w:rsid w:val="005237E8"/>
    <w:rsid w:val="005260B4"/>
    <w:rsid w:val="00535A18"/>
    <w:rsid w:val="00560A76"/>
    <w:rsid w:val="0056536C"/>
    <w:rsid w:val="00572A23"/>
    <w:rsid w:val="00575165"/>
    <w:rsid w:val="00592F55"/>
    <w:rsid w:val="005A1CB4"/>
    <w:rsid w:val="005A2860"/>
    <w:rsid w:val="005B76BB"/>
    <w:rsid w:val="005D01CC"/>
    <w:rsid w:val="005F3AD4"/>
    <w:rsid w:val="006064D1"/>
    <w:rsid w:val="006074BA"/>
    <w:rsid w:val="0063519E"/>
    <w:rsid w:val="006407F8"/>
    <w:rsid w:val="00671720"/>
    <w:rsid w:val="0069162C"/>
    <w:rsid w:val="006A6D7E"/>
    <w:rsid w:val="006B6B6C"/>
    <w:rsid w:val="006C0A01"/>
    <w:rsid w:val="006D2783"/>
    <w:rsid w:val="006E365A"/>
    <w:rsid w:val="00704FDC"/>
    <w:rsid w:val="00711118"/>
    <w:rsid w:val="00713484"/>
    <w:rsid w:val="00716BE3"/>
    <w:rsid w:val="007222A1"/>
    <w:rsid w:val="007229B3"/>
    <w:rsid w:val="00727EA3"/>
    <w:rsid w:val="00734F3A"/>
    <w:rsid w:val="007358A1"/>
    <w:rsid w:val="00761461"/>
    <w:rsid w:val="00762D93"/>
    <w:rsid w:val="00767C46"/>
    <w:rsid w:val="0077219E"/>
    <w:rsid w:val="007944D3"/>
    <w:rsid w:val="007A3FCB"/>
    <w:rsid w:val="007B7D9D"/>
    <w:rsid w:val="007C5DA8"/>
    <w:rsid w:val="007C5E9B"/>
    <w:rsid w:val="007C6B22"/>
    <w:rsid w:val="007F0E6D"/>
    <w:rsid w:val="007F174F"/>
    <w:rsid w:val="00842D8E"/>
    <w:rsid w:val="008700A8"/>
    <w:rsid w:val="008B0F5B"/>
    <w:rsid w:val="008B54AE"/>
    <w:rsid w:val="008B66F0"/>
    <w:rsid w:val="008C0473"/>
    <w:rsid w:val="008C0C8C"/>
    <w:rsid w:val="008D70B8"/>
    <w:rsid w:val="008E109C"/>
    <w:rsid w:val="008F103C"/>
    <w:rsid w:val="008F2FF8"/>
    <w:rsid w:val="008F42CC"/>
    <w:rsid w:val="00917010"/>
    <w:rsid w:val="0094574E"/>
    <w:rsid w:val="009500B8"/>
    <w:rsid w:val="00950701"/>
    <w:rsid w:val="00972B45"/>
    <w:rsid w:val="009864F1"/>
    <w:rsid w:val="0098752D"/>
    <w:rsid w:val="009904AC"/>
    <w:rsid w:val="00993836"/>
    <w:rsid w:val="00994BB3"/>
    <w:rsid w:val="009A28B5"/>
    <w:rsid w:val="009E1CF6"/>
    <w:rsid w:val="009E7442"/>
    <w:rsid w:val="00A3103D"/>
    <w:rsid w:val="00A311D1"/>
    <w:rsid w:val="00A50B57"/>
    <w:rsid w:val="00A679E6"/>
    <w:rsid w:val="00A67E64"/>
    <w:rsid w:val="00A7316E"/>
    <w:rsid w:val="00A73665"/>
    <w:rsid w:val="00A857D6"/>
    <w:rsid w:val="00AA48B4"/>
    <w:rsid w:val="00AB36EA"/>
    <w:rsid w:val="00AD60C3"/>
    <w:rsid w:val="00B045BE"/>
    <w:rsid w:val="00B26AE2"/>
    <w:rsid w:val="00B45D2B"/>
    <w:rsid w:val="00B479D1"/>
    <w:rsid w:val="00B47CB7"/>
    <w:rsid w:val="00B576AB"/>
    <w:rsid w:val="00B80F66"/>
    <w:rsid w:val="00B8165E"/>
    <w:rsid w:val="00B90891"/>
    <w:rsid w:val="00BD6092"/>
    <w:rsid w:val="00C006DB"/>
    <w:rsid w:val="00C0710D"/>
    <w:rsid w:val="00C1435D"/>
    <w:rsid w:val="00C20427"/>
    <w:rsid w:val="00C25343"/>
    <w:rsid w:val="00C30A61"/>
    <w:rsid w:val="00C40104"/>
    <w:rsid w:val="00C40D7E"/>
    <w:rsid w:val="00C437A3"/>
    <w:rsid w:val="00C44FB5"/>
    <w:rsid w:val="00C96C5E"/>
    <w:rsid w:val="00CA5C65"/>
    <w:rsid w:val="00CB1E33"/>
    <w:rsid w:val="00CB4036"/>
    <w:rsid w:val="00CD39DE"/>
    <w:rsid w:val="00CE2AF9"/>
    <w:rsid w:val="00CE7838"/>
    <w:rsid w:val="00CF2C02"/>
    <w:rsid w:val="00D0722D"/>
    <w:rsid w:val="00D20603"/>
    <w:rsid w:val="00D33BA4"/>
    <w:rsid w:val="00D47599"/>
    <w:rsid w:val="00D6656B"/>
    <w:rsid w:val="00D85993"/>
    <w:rsid w:val="00D878DD"/>
    <w:rsid w:val="00D94709"/>
    <w:rsid w:val="00DA2B05"/>
    <w:rsid w:val="00DA5BAF"/>
    <w:rsid w:val="00DB0A39"/>
    <w:rsid w:val="00DE0E9C"/>
    <w:rsid w:val="00DE7A22"/>
    <w:rsid w:val="00DF12E9"/>
    <w:rsid w:val="00E27143"/>
    <w:rsid w:val="00E41F57"/>
    <w:rsid w:val="00E50008"/>
    <w:rsid w:val="00E703EF"/>
    <w:rsid w:val="00E83490"/>
    <w:rsid w:val="00EB6513"/>
    <w:rsid w:val="00EB6F53"/>
    <w:rsid w:val="00F164C2"/>
    <w:rsid w:val="00F26486"/>
    <w:rsid w:val="00F55DB9"/>
    <w:rsid w:val="00F56208"/>
    <w:rsid w:val="00F639E7"/>
    <w:rsid w:val="00F713E9"/>
    <w:rsid w:val="00F74499"/>
    <w:rsid w:val="00F875D9"/>
    <w:rsid w:val="00FA54E9"/>
    <w:rsid w:val="00FA5DF2"/>
    <w:rsid w:val="00FA7907"/>
    <w:rsid w:val="00FB3EDF"/>
    <w:rsid w:val="00FB59A6"/>
    <w:rsid w:val="00FC61A5"/>
    <w:rsid w:val="00FD678F"/>
    <w:rsid w:val="00FD6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E7247"/>
  <w15:docId w15:val="{196A24A7-8969-4338-AC62-55B7D13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CF4"/>
    <w:pPr>
      <w:spacing w:after="0" w:line="360" w:lineRule="auto"/>
      <w:jc w:val="both"/>
    </w:pPr>
    <w:rPr>
      <w:rFonts w:ascii="Garamond"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2D4CF4"/>
    <w:pPr>
      <w:spacing w:line="240" w:lineRule="auto"/>
    </w:pPr>
    <w:rPr>
      <w:rFonts w:ascii="Calibri" w:eastAsia="Times New Roman" w:hAnsi="Calibri" w:cs="Times New Roman"/>
      <w:sz w:val="20"/>
      <w:szCs w:val="20"/>
      <w:lang w:val="en-US" w:bidi="en-US"/>
    </w:rPr>
  </w:style>
  <w:style w:type="character" w:customStyle="1" w:styleId="BezodstpwZnak">
    <w:name w:val="Bez odstępów Znak"/>
    <w:link w:val="Bezodstpw"/>
    <w:uiPriority w:val="1"/>
    <w:rsid w:val="002D4CF4"/>
    <w:rPr>
      <w:rFonts w:ascii="Calibri" w:eastAsia="Times New Roman" w:hAnsi="Calibri" w:cs="Times New Roman"/>
      <w:sz w:val="20"/>
      <w:szCs w:val="20"/>
      <w:lang w:val="en-US" w:bidi="en-US"/>
    </w:rPr>
  </w:style>
  <w:style w:type="character" w:styleId="Odwoanieprzypisudolnego">
    <w:name w:val="footnote reference"/>
    <w:uiPriority w:val="99"/>
    <w:semiHidden/>
    <w:rsid w:val="002D4CF4"/>
    <w:rPr>
      <w:vertAlign w:val="superscript"/>
    </w:rPr>
  </w:style>
  <w:style w:type="character" w:customStyle="1" w:styleId="TekstprzypisudolnegoZnak">
    <w:name w:val="Tekst przypisu dolnego Znak"/>
    <w:link w:val="Tekstprzypisudolnego"/>
    <w:uiPriority w:val="99"/>
    <w:semiHidden/>
    <w:rsid w:val="002D4CF4"/>
    <w:rPr>
      <w:rFonts w:ascii="Times New Roman" w:eastAsia="Lucida Sans Unicode" w:hAnsi="Times New Roman"/>
      <w:lang w:eastAsia="ar-SA"/>
    </w:rPr>
  </w:style>
  <w:style w:type="paragraph" w:styleId="Tekstprzypisudolnego">
    <w:name w:val="footnote text"/>
    <w:basedOn w:val="Normalny"/>
    <w:link w:val="TekstprzypisudolnegoZnak"/>
    <w:uiPriority w:val="99"/>
    <w:semiHidden/>
    <w:rsid w:val="002D4CF4"/>
    <w:pPr>
      <w:widowControl w:val="0"/>
      <w:suppressLineNumbers/>
      <w:suppressAutoHyphens/>
      <w:spacing w:line="240" w:lineRule="auto"/>
      <w:ind w:left="283" w:hanging="283"/>
    </w:pPr>
    <w:rPr>
      <w:rFonts w:ascii="Times New Roman" w:eastAsia="Lucida Sans Unicode" w:hAnsi="Times New Roman"/>
      <w:sz w:val="22"/>
      <w:szCs w:val="22"/>
      <w:lang w:eastAsia="ar-SA"/>
    </w:rPr>
  </w:style>
  <w:style w:type="character" w:customStyle="1" w:styleId="TekstprzypisudolnegoZnak1">
    <w:name w:val="Tekst przypisu dolnego Znak1"/>
    <w:basedOn w:val="Domylnaczcionkaakapitu"/>
    <w:uiPriority w:val="99"/>
    <w:semiHidden/>
    <w:rsid w:val="002D4CF4"/>
    <w:rPr>
      <w:rFonts w:ascii="Garamond" w:hAnsi="Garamond"/>
      <w:sz w:val="20"/>
      <w:szCs w:val="20"/>
    </w:rPr>
  </w:style>
  <w:style w:type="paragraph" w:styleId="Akapitzlist">
    <w:name w:val="List Paragraph"/>
    <w:aliases w:val="Lista 1,CW_Lista,L1,Numerowanie,List Paragraph,sw tekst"/>
    <w:basedOn w:val="Normalny"/>
    <w:link w:val="AkapitzlistZnak"/>
    <w:uiPriority w:val="34"/>
    <w:qFormat/>
    <w:rsid w:val="002D4CF4"/>
    <w:pPr>
      <w:spacing w:line="240" w:lineRule="auto"/>
      <w:ind w:left="708"/>
      <w:jc w:val="left"/>
    </w:pPr>
    <w:rPr>
      <w:rFonts w:ascii="Times New Roman" w:eastAsia="Times New Roman" w:hAnsi="Times New Roman" w:cs="Times New Roman"/>
      <w:lang w:eastAsia="pl-PL"/>
    </w:rPr>
  </w:style>
  <w:style w:type="character" w:customStyle="1" w:styleId="AkapitzlistZnak">
    <w:name w:val="Akapit z listą Znak"/>
    <w:aliases w:val="Lista 1 Znak,CW_Lista Znak,L1 Znak,Numerowanie Znak,List Paragraph Znak,sw tekst Znak"/>
    <w:link w:val="Akapitzlist"/>
    <w:uiPriority w:val="34"/>
    <w:qFormat/>
    <w:locked/>
    <w:rsid w:val="002D4CF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A5C65"/>
    <w:pPr>
      <w:tabs>
        <w:tab w:val="center" w:pos="4536"/>
        <w:tab w:val="right" w:pos="9072"/>
      </w:tabs>
      <w:spacing w:line="240" w:lineRule="auto"/>
    </w:pPr>
  </w:style>
  <w:style w:type="character" w:customStyle="1" w:styleId="NagwekZnak">
    <w:name w:val="Nagłówek Znak"/>
    <w:basedOn w:val="Domylnaczcionkaakapitu"/>
    <w:link w:val="Nagwek"/>
    <w:uiPriority w:val="99"/>
    <w:rsid w:val="00CA5C65"/>
    <w:rPr>
      <w:rFonts w:ascii="Garamond" w:hAnsi="Garamond"/>
      <w:sz w:val="24"/>
      <w:szCs w:val="24"/>
    </w:rPr>
  </w:style>
  <w:style w:type="paragraph" w:styleId="Stopka">
    <w:name w:val="footer"/>
    <w:basedOn w:val="Normalny"/>
    <w:link w:val="StopkaZnak"/>
    <w:uiPriority w:val="99"/>
    <w:unhideWhenUsed/>
    <w:rsid w:val="00CA5C65"/>
    <w:pPr>
      <w:tabs>
        <w:tab w:val="center" w:pos="4536"/>
        <w:tab w:val="right" w:pos="9072"/>
      </w:tabs>
      <w:spacing w:line="240" w:lineRule="auto"/>
    </w:pPr>
  </w:style>
  <w:style w:type="character" w:customStyle="1" w:styleId="StopkaZnak">
    <w:name w:val="Stopka Znak"/>
    <w:basedOn w:val="Domylnaczcionkaakapitu"/>
    <w:link w:val="Stopka"/>
    <w:uiPriority w:val="99"/>
    <w:rsid w:val="00CA5C65"/>
    <w:rPr>
      <w:rFonts w:ascii="Garamond" w:hAnsi="Garamond"/>
      <w:sz w:val="24"/>
      <w:szCs w:val="24"/>
    </w:rPr>
  </w:style>
  <w:style w:type="character" w:customStyle="1" w:styleId="FontStyle13">
    <w:name w:val="Font Style13"/>
    <w:basedOn w:val="Domylnaczcionkaakapitu"/>
    <w:uiPriority w:val="99"/>
    <w:rsid w:val="003C22E2"/>
    <w:rPr>
      <w:rFonts w:ascii="Arial" w:hAnsi="Arial" w:cs="Arial"/>
      <w:sz w:val="18"/>
      <w:szCs w:val="18"/>
    </w:rPr>
  </w:style>
  <w:style w:type="paragraph" w:customStyle="1" w:styleId="Style9">
    <w:name w:val="Style9"/>
    <w:basedOn w:val="Normalny"/>
    <w:uiPriority w:val="99"/>
    <w:rsid w:val="003C22E2"/>
    <w:pPr>
      <w:widowControl w:val="0"/>
      <w:autoSpaceDE w:val="0"/>
      <w:autoSpaceDN w:val="0"/>
      <w:adjustRightInd w:val="0"/>
      <w:spacing w:line="221" w:lineRule="exact"/>
    </w:pPr>
    <w:rPr>
      <w:rFonts w:ascii="Arial" w:eastAsiaTheme="minorEastAsia" w:hAnsi="Arial" w:cs="Arial"/>
      <w:lang w:eastAsia="pl-PL"/>
    </w:rPr>
  </w:style>
  <w:style w:type="paragraph" w:customStyle="1" w:styleId="Default">
    <w:name w:val="Default"/>
    <w:rsid w:val="00B47CB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F174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74F"/>
    <w:rPr>
      <w:rFonts w:ascii="Segoe UI" w:hAnsi="Segoe UI" w:cs="Segoe UI"/>
      <w:sz w:val="18"/>
      <w:szCs w:val="18"/>
    </w:rPr>
  </w:style>
  <w:style w:type="paragraph" w:customStyle="1" w:styleId="Wydzial">
    <w:name w:val="Wydzial"/>
    <w:basedOn w:val="Normalny"/>
    <w:link w:val="WydzialZnak"/>
    <w:qFormat/>
    <w:rsid w:val="00E703EF"/>
    <w:pPr>
      <w:spacing w:line="240" w:lineRule="auto"/>
      <w:jc w:val="right"/>
    </w:pPr>
    <w:rPr>
      <w:rFonts w:ascii="Calibri" w:eastAsia="Times New Roman" w:hAnsi="Calibri" w:cs="Times New Roman"/>
      <w:sz w:val="20"/>
      <w:szCs w:val="20"/>
      <w:lang w:eastAsia="x-none"/>
    </w:rPr>
  </w:style>
  <w:style w:type="character" w:customStyle="1" w:styleId="WydzialZnak">
    <w:name w:val="Wydzial Znak"/>
    <w:link w:val="Wydzial"/>
    <w:rsid w:val="00E703EF"/>
    <w:rPr>
      <w:rFonts w:ascii="Calibri" w:eastAsia="Times New Roman" w:hAnsi="Calibri" w:cs="Times New Roman"/>
      <w:sz w:val="20"/>
      <w:szCs w:val="20"/>
      <w:lang w:eastAsia="x-none"/>
    </w:rPr>
  </w:style>
  <w:style w:type="paragraph" w:styleId="NormalnyWeb">
    <w:name w:val="Normal (Web)"/>
    <w:basedOn w:val="Normalny"/>
    <w:uiPriority w:val="99"/>
    <w:unhideWhenUsed/>
    <w:rsid w:val="00E703EF"/>
    <w:pPr>
      <w:spacing w:before="100" w:beforeAutospacing="1" w:after="100" w:afterAutospacing="1" w:line="240" w:lineRule="auto"/>
      <w:jc w:val="left"/>
    </w:pPr>
    <w:rPr>
      <w:rFonts w:ascii="Times New Roman" w:eastAsia="Times New Roman" w:hAnsi="Times New Roman" w:cs="Times New Roman"/>
      <w:lang w:eastAsia="pl-PL"/>
    </w:rPr>
  </w:style>
  <w:style w:type="paragraph" w:customStyle="1" w:styleId="Style5">
    <w:name w:val="Style5"/>
    <w:basedOn w:val="Normalny"/>
    <w:uiPriority w:val="99"/>
    <w:rsid w:val="00E703EF"/>
    <w:pPr>
      <w:widowControl w:val="0"/>
      <w:autoSpaceDE w:val="0"/>
      <w:autoSpaceDN w:val="0"/>
      <w:adjustRightInd w:val="0"/>
      <w:spacing w:line="254" w:lineRule="exact"/>
      <w:jc w:val="left"/>
    </w:pPr>
    <w:rPr>
      <w:rFonts w:ascii="Arial" w:eastAsia="Times New Roman" w:hAnsi="Arial" w:cs="Arial"/>
      <w:lang w:eastAsia="pl-PL"/>
    </w:rPr>
  </w:style>
  <w:style w:type="paragraph" w:styleId="Tekstpodstawowy2">
    <w:name w:val="Body Text 2"/>
    <w:basedOn w:val="Normalny"/>
    <w:link w:val="Tekstpodstawowy2Znak"/>
    <w:uiPriority w:val="99"/>
    <w:semiHidden/>
    <w:unhideWhenUsed/>
    <w:rsid w:val="00E703EF"/>
    <w:pPr>
      <w:spacing w:before="200" w:after="120" w:line="480" w:lineRule="auto"/>
    </w:pPr>
    <w:rPr>
      <w:rFonts w:ascii="Calibri" w:eastAsia="Times New Roman" w:hAnsi="Calibri" w:cs="Times New Roman"/>
      <w:sz w:val="20"/>
      <w:szCs w:val="20"/>
      <w:lang w:bidi="en-US"/>
    </w:rPr>
  </w:style>
  <w:style w:type="character" w:customStyle="1" w:styleId="Tekstpodstawowy2Znak">
    <w:name w:val="Tekst podstawowy 2 Znak"/>
    <w:basedOn w:val="Domylnaczcionkaakapitu"/>
    <w:link w:val="Tekstpodstawowy2"/>
    <w:uiPriority w:val="99"/>
    <w:semiHidden/>
    <w:rsid w:val="00E703EF"/>
    <w:rPr>
      <w:rFonts w:ascii="Calibri" w:eastAsia="Times New Roman" w:hAnsi="Calibri" w:cs="Times New Roman"/>
      <w:sz w:val="20"/>
      <w:szCs w:val="20"/>
      <w:lang w:bidi="en-US"/>
    </w:rPr>
  </w:style>
  <w:style w:type="character" w:styleId="Hipercze">
    <w:name w:val="Hyperlink"/>
    <w:uiPriority w:val="99"/>
    <w:unhideWhenUsed/>
    <w:rsid w:val="005A2860"/>
    <w:rPr>
      <w:color w:val="0563C1"/>
      <w:u w:val="single"/>
    </w:rPr>
  </w:style>
  <w:style w:type="character" w:styleId="Nierozpoznanawzmianka">
    <w:name w:val="Unresolved Mention"/>
    <w:basedOn w:val="Domylnaczcionkaakapitu"/>
    <w:uiPriority w:val="99"/>
    <w:semiHidden/>
    <w:unhideWhenUsed/>
    <w:rsid w:val="00061F6F"/>
    <w:rPr>
      <w:color w:val="605E5C"/>
      <w:shd w:val="clear" w:color="auto" w:fill="E1DFDD"/>
    </w:rPr>
  </w:style>
  <w:style w:type="character" w:customStyle="1" w:styleId="lrzxr">
    <w:name w:val="lrzxr"/>
    <w:basedOn w:val="Domylnaczcionkaakapitu"/>
    <w:rsid w:val="004D5F6D"/>
  </w:style>
  <w:style w:type="paragraph" w:customStyle="1" w:styleId="Standard">
    <w:name w:val="Standard"/>
    <w:rsid w:val="001D7705"/>
    <w:pPr>
      <w:suppressAutoHyphens/>
      <w:autoSpaceDN w:val="0"/>
      <w:spacing w:line="240" w:lineRule="auto"/>
      <w:textAlignment w:val="baseline"/>
    </w:pPr>
    <w:rPr>
      <w:rFonts w:ascii="Calibri" w:eastAsia="SimSun" w:hAnsi="Calibri" w:cs="Tahoma"/>
      <w:kern w:val="3"/>
    </w:rPr>
  </w:style>
  <w:style w:type="paragraph" w:styleId="Tekstprzypisukocowego">
    <w:name w:val="endnote text"/>
    <w:basedOn w:val="Normalny"/>
    <w:link w:val="TekstprzypisukocowegoZnak"/>
    <w:uiPriority w:val="99"/>
    <w:semiHidden/>
    <w:unhideWhenUsed/>
    <w:rsid w:val="001D770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705"/>
    <w:rPr>
      <w:rFonts w:ascii="Garamond" w:hAnsi="Garamond"/>
      <w:sz w:val="20"/>
      <w:szCs w:val="20"/>
    </w:rPr>
  </w:style>
  <w:style w:type="character" w:styleId="Odwoanieprzypisukocowego">
    <w:name w:val="endnote reference"/>
    <w:basedOn w:val="Domylnaczcionkaakapitu"/>
    <w:uiPriority w:val="99"/>
    <w:semiHidden/>
    <w:unhideWhenUsed/>
    <w:rsid w:val="001D7705"/>
    <w:rPr>
      <w:vertAlign w:val="superscript"/>
    </w:rPr>
  </w:style>
  <w:style w:type="table" w:styleId="Tabela-Siatka">
    <w:name w:val="Table Grid"/>
    <w:basedOn w:val="Standardowy"/>
    <w:uiPriority w:val="39"/>
    <w:rsid w:val="00560A76"/>
    <w:pPr>
      <w:spacing w:after="0" w:line="240" w:lineRule="auto"/>
      <w:jc w:val="both"/>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omylnaczcionkaakapitu"/>
    <w:link w:val="Tekstpodstawowy20"/>
    <w:rsid w:val="001B146B"/>
    <w:rPr>
      <w:sz w:val="20"/>
      <w:szCs w:val="20"/>
      <w:shd w:val="clear" w:color="auto" w:fill="FFFFFF"/>
    </w:rPr>
  </w:style>
  <w:style w:type="paragraph" w:customStyle="1" w:styleId="Tekstpodstawowy20">
    <w:name w:val="Tekst podstawowy2"/>
    <w:basedOn w:val="Normalny"/>
    <w:link w:val="Bodytext"/>
    <w:rsid w:val="001B146B"/>
    <w:pPr>
      <w:widowControl w:val="0"/>
      <w:shd w:val="clear" w:color="auto" w:fill="FFFFFF"/>
      <w:spacing w:before="300" w:line="245" w:lineRule="exact"/>
      <w:ind w:hanging="40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4387">
      <w:bodyDiv w:val="1"/>
      <w:marLeft w:val="0"/>
      <w:marRight w:val="0"/>
      <w:marTop w:val="0"/>
      <w:marBottom w:val="0"/>
      <w:divBdr>
        <w:top w:val="none" w:sz="0" w:space="0" w:color="auto"/>
        <w:left w:val="none" w:sz="0" w:space="0" w:color="auto"/>
        <w:bottom w:val="none" w:sz="0" w:space="0" w:color="auto"/>
        <w:right w:val="none" w:sz="0" w:space="0" w:color="auto"/>
      </w:divBdr>
    </w:div>
    <w:div w:id="1117529975">
      <w:bodyDiv w:val="1"/>
      <w:marLeft w:val="0"/>
      <w:marRight w:val="0"/>
      <w:marTop w:val="0"/>
      <w:marBottom w:val="0"/>
      <w:divBdr>
        <w:top w:val="none" w:sz="0" w:space="0" w:color="auto"/>
        <w:left w:val="none" w:sz="0" w:space="0" w:color="auto"/>
        <w:bottom w:val="none" w:sz="0" w:space="0" w:color="auto"/>
        <w:right w:val="none" w:sz="0" w:space="0" w:color="auto"/>
      </w:divBdr>
    </w:div>
    <w:div w:id="1147934642">
      <w:bodyDiv w:val="1"/>
      <w:marLeft w:val="0"/>
      <w:marRight w:val="0"/>
      <w:marTop w:val="0"/>
      <w:marBottom w:val="0"/>
      <w:divBdr>
        <w:top w:val="none" w:sz="0" w:space="0" w:color="auto"/>
        <w:left w:val="none" w:sz="0" w:space="0" w:color="auto"/>
        <w:bottom w:val="none" w:sz="0" w:space="0" w:color="auto"/>
        <w:right w:val="none" w:sz="0" w:space="0" w:color="auto"/>
      </w:divBdr>
    </w:div>
    <w:div w:id="1418407761">
      <w:bodyDiv w:val="1"/>
      <w:marLeft w:val="0"/>
      <w:marRight w:val="0"/>
      <w:marTop w:val="0"/>
      <w:marBottom w:val="0"/>
      <w:divBdr>
        <w:top w:val="none" w:sz="0" w:space="0" w:color="auto"/>
        <w:left w:val="none" w:sz="0" w:space="0" w:color="auto"/>
        <w:bottom w:val="none" w:sz="0" w:space="0" w:color="auto"/>
        <w:right w:val="none" w:sz="0" w:space="0" w:color="auto"/>
      </w:divBdr>
    </w:div>
    <w:div w:id="1525971542">
      <w:bodyDiv w:val="1"/>
      <w:marLeft w:val="0"/>
      <w:marRight w:val="0"/>
      <w:marTop w:val="0"/>
      <w:marBottom w:val="0"/>
      <w:divBdr>
        <w:top w:val="none" w:sz="0" w:space="0" w:color="auto"/>
        <w:left w:val="none" w:sz="0" w:space="0" w:color="auto"/>
        <w:bottom w:val="none" w:sz="0" w:space="0" w:color="auto"/>
        <w:right w:val="none" w:sz="0" w:space="0" w:color="auto"/>
      </w:divBdr>
    </w:div>
    <w:div w:id="1560247894">
      <w:bodyDiv w:val="1"/>
      <w:marLeft w:val="0"/>
      <w:marRight w:val="0"/>
      <w:marTop w:val="0"/>
      <w:marBottom w:val="0"/>
      <w:divBdr>
        <w:top w:val="none" w:sz="0" w:space="0" w:color="auto"/>
        <w:left w:val="none" w:sz="0" w:space="0" w:color="auto"/>
        <w:bottom w:val="none" w:sz="0" w:space="0" w:color="auto"/>
        <w:right w:val="none" w:sz="0" w:space="0" w:color="auto"/>
      </w:divBdr>
    </w:div>
    <w:div w:id="1569464173">
      <w:bodyDiv w:val="1"/>
      <w:marLeft w:val="0"/>
      <w:marRight w:val="0"/>
      <w:marTop w:val="0"/>
      <w:marBottom w:val="0"/>
      <w:divBdr>
        <w:top w:val="none" w:sz="0" w:space="0" w:color="auto"/>
        <w:left w:val="none" w:sz="0" w:space="0" w:color="auto"/>
        <w:bottom w:val="none" w:sz="0" w:space="0" w:color="auto"/>
        <w:right w:val="none" w:sz="0" w:space="0" w:color="auto"/>
      </w:divBdr>
    </w:div>
    <w:div w:id="1600209915">
      <w:bodyDiv w:val="1"/>
      <w:marLeft w:val="0"/>
      <w:marRight w:val="0"/>
      <w:marTop w:val="0"/>
      <w:marBottom w:val="0"/>
      <w:divBdr>
        <w:top w:val="none" w:sz="0" w:space="0" w:color="auto"/>
        <w:left w:val="none" w:sz="0" w:space="0" w:color="auto"/>
        <w:bottom w:val="none" w:sz="0" w:space="0" w:color="auto"/>
        <w:right w:val="none" w:sz="0" w:space="0" w:color="auto"/>
      </w:divBdr>
    </w:div>
    <w:div w:id="18133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krakow@wod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0" Type="http://schemas.openxmlformats.org/officeDocument/2006/relationships/hyperlink" Target="mailto:Kamil.Tuszynski@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6C02-C046-4F09-845D-7AD17F61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4153</Words>
  <Characters>24924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Miszczak-Prus</dc:creator>
  <cp:lastModifiedBy>Kamil Tuszyński (RZGW Kraków)</cp:lastModifiedBy>
  <cp:revision>12</cp:revision>
  <cp:lastPrinted>2022-11-14T06:31:00Z</cp:lastPrinted>
  <dcterms:created xsi:type="dcterms:W3CDTF">2022-11-03T13:03:00Z</dcterms:created>
  <dcterms:modified xsi:type="dcterms:W3CDTF">2022-12-14T11:44:00Z</dcterms:modified>
</cp:coreProperties>
</file>