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2591" w14:textId="4E5E8246" w:rsidR="00324F16" w:rsidRPr="009B5876" w:rsidRDefault="00324F16" w:rsidP="00AD040E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theme="minorHAnsi"/>
          <w:b/>
        </w:rPr>
      </w:pPr>
      <w:r w:rsidRPr="009B5876">
        <w:rPr>
          <w:rFonts w:cstheme="minorHAnsi"/>
          <w:b/>
        </w:rPr>
        <w:tab/>
      </w:r>
      <w:r w:rsidRPr="009B5876">
        <w:rPr>
          <w:rFonts w:cstheme="minorHAnsi"/>
          <w:b/>
        </w:rPr>
        <w:tab/>
      </w:r>
      <w:r w:rsidRPr="009B5876">
        <w:rPr>
          <w:rFonts w:cstheme="minorHAnsi"/>
          <w:b/>
        </w:rPr>
        <w:tab/>
      </w:r>
      <w:r w:rsidRPr="009B5876">
        <w:rPr>
          <w:rFonts w:cstheme="minorHAnsi"/>
          <w:b/>
        </w:rPr>
        <w:tab/>
      </w:r>
      <w:r w:rsidRPr="009B5876">
        <w:rPr>
          <w:rFonts w:cstheme="minorHAnsi"/>
          <w:b/>
        </w:rPr>
        <w:tab/>
      </w:r>
      <w:r w:rsidRPr="009B5876">
        <w:rPr>
          <w:rFonts w:cstheme="minorHAnsi"/>
          <w:b/>
        </w:rPr>
        <w:tab/>
      </w:r>
      <w:r w:rsidRPr="009B5876">
        <w:rPr>
          <w:rFonts w:cstheme="minorHAnsi"/>
          <w:b/>
        </w:rPr>
        <w:tab/>
      </w:r>
      <w:r w:rsidRPr="009B5876">
        <w:rPr>
          <w:rFonts w:cstheme="minorHAnsi"/>
          <w:b/>
        </w:rPr>
        <w:tab/>
      </w:r>
      <w:r w:rsidRPr="009B5876">
        <w:rPr>
          <w:rFonts w:cstheme="minorHAnsi"/>
          <w:b/>
        </w:rPr>
        <w:tab/>
      </w:r>
      <w:r w:rsidRPr="009B5876">
        <w:rPr>
          <w:rFonts w:cstheme="minorHAnsi"/>
          <w:b/>
        </w:rPr>
        <w:tab/>
      </w:r>
      <w:r w:rsidRPr="009B5876">
        <w:rPr>
          <w:rFonts w:cstheme="minorHAnsi"/>
          <w:b/>
        </w:rPr>
        <w:tab/>
        <w:t xml:space="preserve">Załącznik nr </w:t>
      </w:r>
      <w:r w:rsidR="002156F7">
        <w:rPr>
          <w:rFonts w:cstheme="minorHAnsi"/>
          <w:b/>
        </w:rPr>
        <w:t>2</w:t>
      </w:r>
      <w:r w:rsidRPr="009B5876">
        <w:rPr>
          <w:rFonts w:cstheme="minorHAnsi"/>
          <w:b/>
        </w:rPr>
        <w:tab/>
      </w:r>
    </w:p>
    <w:p w14:paraId="51B12137" w14:textId="42CB31FA" w:rsidR="006A178E" w:rsidRPr="009B5876" w:rsidRDefault="006A178E" w:rsidP="00AD040E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theme="minorHAnsi"/>
          <w:b/>
          <w:u w:val="single"/>
        </w:rPr>
      </w:pPr>
      <w:r w:rsidRPr="009B5876">
        <w:rPr>
          <w:rFonts w:cstheme="minorHAnsi"/>
          <w:b/>
          <w:u w:val="single"/>
        </w:rPr>
        <w:t>Opis przedmiotu zamówienia.</w:t>
      </w:r>
    </w:p>
    <w:p w14:paraId="13541BB7" w14:textId="41173D93" w:rsidR="006A178E" w:rsidRDefault="006A178E" w:rsidP="00AD040E">
      <w:pPr>
        <w:spacing w:after="0" w:line="360" w:lineRule="auto"/>
        <w:ind w:left="284"/>
        <w:jc w:val="both"/>
        <w:outlineLvl w:val="0"/>
        <w:rPr>
          <w:rFonts w:cstheme="minorHAnsi"/>
        </w:rPr>
      </w:pPr>
    </w:p>
    <w:p w14:paraId="33A20C7E" w14:textId="7BE242F9" w:rsidR="00513C8C" w:rsidRDefault="00513C8C" w:rsidP="00513C8C">
      <w:pPr>
        <w:pStyle w:val="Bezodstpw"/>
        <w:ind w:left="426" w:hanging="142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A5795D">
        <w:rPr>
          <w:rFonts w:asciiTheme="minorHAnsi" w:hAnsiTheme="minorHAnsi" w:cstheme="minorHAnsi"/>
          <w:b/>
          <w:bCs/>
          <w:sz w:val="22"/>
          <w:szCs w:val="22"/>
          <w:lang w:val="pl-PL"/>
        </w:rPr>
        <w:t>„Usługi wulkanizacyjne pojazdów użytkowanych przez RZGW Kraków, Zarząd Zlewni w Sandomierzu ul. Długosza 4a, 27-600 Sandomierz, 2023 - 2024 r.</w:t>
      </w:r>
      <w:r w:rsidRPr="00A5795D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”</w:t>
      </w:r>
    </w:p>
    <w:p w14:paraId="32303CB9" w14:textId="77777777" w:rsidR="00513C8C" w:rsidRPr="00513C8C" w:rsidRDefault="00513C8C" w:rsidP="00513C8C">
      <w:pPr>
        <w:pStyle w:val="Bezodstpw"/>
        <w:ind w:left="426" w:hanging="142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14:paraId="5739E228" w14:textId="2A5A2A9D" w:rsidR="00AD040E" w:rsidRPr="00513C8C" w:rsidRDefault="006A178E" w:rsidP="00513C8C">
      <w:pPr>
        <w:pStyle w:val="Default"/>
        <w:numPr>
          <w:ilvl w:val="0"/>
          <w:numId w:val="1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5876">
        <w:rPr>
          <w:rFonts w:asciiTheme="minorHAnsi" w:hAnsiTheme="minorHAnsi" w:cstheme="minorHAnsi"/>
          <w:sz w:val="22"/>
          <w:szCs w:val="22"/>
        </w:rPr>
        <w:t xml:space="preserve">Przedmiotem zamówienia jest: </w:t>
      </w:r>
    </w:p>
    <w:p w14:paraId="37D7BD60" w14:textId="77777777" w:rsidR="00AD040E" w:rsidRDefault="00AD040E" w:rsidP="00AD040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color w:val="000000" w:themeColor="text1"/>
        </w:rPr>
      </w:pPr>
      <w:r w:rsidRPr="00C04BA6">
        <w:rPr>
          <w:rFonts w:ascii="Calibri" w:hAnsi="Calibri" w:cs="Calibri"/>
          <w:color w:val="000000" w:themeColor="text1"/>
        </w:rPr>
        <w:t xml:space="preserve">Usługi w zakresie wymiany opon </w:t>
      </w:r>
      <w:r>
        <w:rPr>
          <w:rFonts w:ascii="Calibri" w:hAnsi="Calibri" w:cs="Calibri"/>
          <w:color w:val="000000" w:themeColor="text1"/>
        </w:rPr>
        <w:t xml:space="preserve">i kół </w:t>
      </w:r>
      <w:r w:rsidRPr="00C04BA6">
        <w:rPr>
          <w:rFonts w:ascii="Calibri" w:hAnsi="Calibri" w:cs="Calibri"/>
          <w:color w:val="000000" w:themeColor="text1"/>
        </w:rPr>
        <w:t xml:space="preserve">wraz z wyważeniem, </w:t>
      </w:r>
    </w:p>
    <w:p w14:paraId="2A717721" w14:textId="71FC6CAE" w:rsidR="007C57FE" w:rsidRPr="00513C8C" w:rsidRDefault="00AD040E" w:rsidP="00AD040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color w:val="000000" w:themeColor="text1"/>
        </w:rPr>
      </w:pPr>
      <w:r w:rsidRPr="00323ADE">
        <w:rPr>
          <w:rFonts w:ascii="Calibri" w:hAnsi="Calibri" w:cs="Calibri"/>
          <w:color w:val="000000" w:themeColor="text1"/>
        </w:rPr>
        <w:t>Dodatkowe</w:t>
      </w:r>
      <w:r>
        <w:rPr>
          <w:rFonts w:ascii="Calibri" w:hAnsi="Calibri" w:cs="Calibri"/>
          <w:color w:val="000000" w:themeColor="text1"/>
        </w:rPr>
        <w:t xml:space="preserve"> usługi </w:t>
      </w:r>
      <w:r w:rsidRPr="00323ADE">
        <w:rPr>
          <w:rFonts w:ascii="Calibri" w:hAnsi="Calibri" w:cs="Calibri"/>
          <w:color w:val="000000" w:themeColor="text1"/>
        </w:rPr>
        <w:t>wynikające z eksploatacji kół i opon nie objęte powyższym p.pkt.1</w:t>
      </w:r>
      <w:r w:rsidR="002156F7">
        <w:rPr>
          <w:rFonts w:ascii="Calibri" w:hAnsi="Calibri" w:cs="Calibri"/>
          <w:color w:val="000000" w:themeColor="text1"/>
        </w:rPr>
        <w:t>.</w:t>
      </w:r>
    </w:p>
    <w:p w14:paraId="7A775979" w14:textId="5F90691E" w:rsidR="007C57FE" w:rsidRPr="009B5876" w:rsidRDefault="006A178E" w:rsidP="00AD040E">
      <w:p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9B5876">
        <w:rPr>
          <w:rFonts w:cstheme="minorHAnsi"/>
        </w:rPr>
        <w:t xml:space="preserve">2. Punkt usługowy Wykonawcy musi posiadać </w:t>
      </w:r>
      <w:bookmarkStart w:id="0" w:name="_Hlk21436579"/>
      <w:r w:rsidRPr="009B5876">
        <w:rPr>
          <w:rFonts w:cstheme="minorHAnsi"/>
        </w:rPr>
        <w:t xml:space="preserve">urządzenia </w:t>
      </w:r>
      <w:bookmarkEnd w:id="0"/>
      <w:r w:rsidR="007C57FE" w:rsidRPr="009B5876">
        <w:rPr>
          <w:rFonts w:cstheme="minorHAnsi"/>
          <w:color w:val="000000" w:themeColor="text1"/>
        </w:rPr>
        <w:t xml:space="preserve">niezbędnymi do realizacji umowy oraz   oprogramowaniem do wyważania kół, wraz z ważną umową na aktualizację oprogramowania oraz dostępem do danych fabrycznych, a także dysponuje wiedzą, personelem i potencjałem niezbędnym do należytego wykonania umowy i zobowiązuje się do realizacji usług z najwyższą starannością oraz zgodnie z obowiązującymi normami i standardami w tym zakresie. </w:t>
      </w:r>
    </w:p>
    <w:p w14:paraId="5A2694FA" w14:textId="77777777" w:rsidR="006A178E" w:rsidRPr="009B5876" w:rsidRDefault="006A178E" w:rsidP="00AD040E">
      <w:pPr>
        <w:spacing w:after="0" w:line="360" w:lineRule="auto"/>
        <w:jc w:val="both"/>
        <w:rPr>
          <w:rFonts w:cstheme="minorHAnsi"/>
        </w:rPr>
      </w:pPr>
    </w:p>
    <w:p w14:paraId="152E1A0F" w14:textId="626F7737" w:rsidR="006A178E" w:rsidRPr="009B5876" w:rsidRDefault="007C57FE" w:rsidP="00AD040E">
      <w:pPr>
        <w:spacing w:after="0" w:line="360" w:lineRule="auto"/>
        <w:jc w:val="both"/>
        <w:rPr>
          <w:rFonts w:cstheme="minorHAnsi"/>
        </w:rPr>
      </w:pPr>
      <w:r w:rsidRPr="009B5876">
        <w:rPr>
          <w:rFonts w:cstheme="minorHAnsi"/>
        </w:rPr>
        <w:t>3</w:t>
      </w:r>
      <w:r w:rsidR="006A178E" w:rsidRPr="009B5876">
        <w:rPr>
          <w:rFonts w:cstheme="minorHAnsi"/>
        </w:rPr>
        <w:t xml:space="preserve">. </w:t>
      </w:r>
      <w:bookmarkStart w:id="1" w:name="_Hlk21437708"/>
      <w:r w:rsidR="006A178E" w:rsidRPr="009B5876">
        <w:rPr>
          <w:rFonts w:cstheme="minorHAnsi"/>
        </w:rPr>
        <w:t xml:space="preserve">Wykonawca zobowiązany jest do wystawiania faktur, które w treści zawierać będą w szczególności: </w:t>
      </w:r>
    </w:p>
    <w:p w14:paraId="24AA5FC2" w14:textId="77777777" w:rsidR="006A178E" w:rsidRPr="009B5876" w:rsidRDefault="006A178E" w:rsidP="00AD040E">
      <w:pPr>
        <w:spacing w:after="0" w:line="360" w:lineRule="auto"/>
        <w:ind w:left="284"/>
        <w:jc w:val="both"/>
        <w:rPr>
          <w:rFonts w:cstheme="minorHAnsi"/>
        </w:rPr>
      </w:pPr>
      <w:r w:rsidRPr="009B5876">
        <w:rPr>
          <w:rFonts w:cstheme="minorHAnsi"/>
        </w:rPr>
        <w:t xml:space="preserve">numer rejestracyjny pojazdu, </w:t>
      </w:r>
    </w:p>
    <w:p w14:paraId="372852B2" w14:textId="77777777" w:rsidR="006A178E" w:rsidRPr="009B5876" w:rsidRDefault="006A178E" w:rsidP="00AD040E">
      <w:pPr>
        <w:spacing w:after="0" w:line="360" w:lineRule="auto"/>
        <w:ind w:left="284"/>
        <w:jc w:val="both"/>
        <w:rPr>
          <w:rFonts w:cstheme="minorHAnsi"/>
        </w:rPr>
      </w:pPr>
      <w:r w:rsidRPr="009B5876">
        <w:rPr>
          <w:rFonts w:cstheme="minorHAnsi"/>
        </w:rPr>
        <w:t xml:space="preserve">markę, </w:t>
      </w:r>
    </w:p>
    <w:p w14:paraId="20F93981" w14:textId="77777777" w:rsidR="006A178E" w:rsidRPr="009B5876" w:rsidRDefault="006A178E" w:rsidP="00AD040E">
      <w:pPr>
        <w:spacing w:after="0" w:line="360" w:lineRule="auto"/>
        <w:ind w:left="284"/>
        <w:jc w:val="both"/>
        <w:rPr>
          <w:rFonts w:cstheme="minorHAnsi"/>
        </w:rPr>
      </w:pPr>
      <w:r w:rsidRPr="009B5876">
        <w:rPr>
          <w:rFonts w:cstheme="minorHAnsi"/>
        </w:rPr>
        <w:t xml:space="preserve">typ, </w:t>
      </w:r>
    </w:p>
    <w:p w14:paraId="141FBE3E" w14:textId="77777777" w:rsidR="006A178E" w:rsidRPr="009B5876" w:rsidRDefault="006A178E" w:rsidP="00AD040E">
      <w:pPr>
        <w:spacing w:after="0" w:line="360" w:lineRule="auto"/>
        <w:ind w:left="284"/>
        <w:jc w:val="both"/>
        <w:rPr>
          <w:rFonts w:cstheme="minorHAnsi"/>
        </w:rPr>
      </w:pPr>
      <w:r w:rsidRPr="009B5876">
        <w:rPr>
          <w:rFonts w:cstheme="minorHAnsi"/>
        </w:rPr>
        <w:t xml:space="preserve">model, </w:t>
      </w:r>
    </w:p>
    <w:p w14:paraId="20D202BA" w14:textId="77777777" w:rsidR="006A178E" w:rsidRPr="009B5876" w:rsidRDefault="006A178E" w:rsidP="00AD040E">
      <w:pPr>
        <w:spacing w:after="0" w:line="360" w:lineRule="auto"/>
        <w:ind w:left="284"/>
        <w:jc w:val="both"/>
        <w:rPr>
          <w:rFonts w:cstheme="minorHAnsi"/>
        </w:rPr>
      </w:pPr>
      <w:r w:rsidRPr="009B5876">
        <w:rPr>
          <w:rFonts w:cstheme="minorHAnsi"/>
        </w:rPr>
        <w:t>przebieg / stan licznika pojazdu,</w:t>
      </w:r>
    </w:p>
    <w:p w14:paraId="33BF67DF" w14:textId="77777777" w:rsidR="006A178E" w:rsidRPr="009B5876" w:rsidRDefault="006A178E" w:rsidP="00AD040E">
      <w:pPr>
        <w:spacing w:after="0" w:line="360" w:lineRule="auto"/>
        <w:ind w:left="284"/>
        <w:jc w:val="both"/>
        <w:rPr>
          <w:rFonts w:cstheme="minorHAnsi"/>
        </w:rPr>
      </w:pPr>
      <w:r w:rsidRPr="009B5876">
        <w:rPr>
          <w:rFonts w:cstheme="minorHAnsi"/>
        </w:rPr>
        <w:t xml:space="preserve"> miasto i nazwę serwisu, który wykonywał usługę, </w:t>
      </w:r>
    </w:p>
    <w:p w14:paraId="5100A8BB" w14:textId="77777777" w:rsidR="006A178E" w:rsidRPr="009B5876" w:rsidRDefault="006A178E" w:rsidP="00AD040E">
      <w:pPr>
        <w:spacing w:after="0" w:line="360" w:lineRule="auto"/>
        <w:ind w:left="284"/>
        <w:jc w:val="both"/>
        <w:rPr>
          <w:rFonts w:cstheme="minorHAnsi"/>
        </w:rPr>
      </w:pPr>
      <w:r w:rsidRPr="009B5876">
        <w:rPr>
          <w:rFonts w:cstheme="minorHAnsi"/>
        </w:rPr>
        <w:t xml:space="preserve">nazwę jednostki użytkującej pojazd, </w:t>
      </w:r>
    </w:p>
    <w:p w14:paraId="2155FC28" w14:textId="77777777" w:rsidR="006A178E" w:rsidRPr="009B5876" w:rsidRDefault="006A178E" w:rsidP="00AD040E">
      <w:pPr>
        <w:spacing w:after="0" w:line="360" w:lineRule="auto"/>
        <w:ind w:left="284"/>
        <w:jc w:val="both"/>
        <w:rPr>
          <w:rFonts w:cstheme="minorHAnsi"/>
        </w:rPr>
      </w:pPr>
      <w:r w:rsidRPr="009B5876">
        <w:rPr>
          <w:rFonts w:cstheme="minorHAnsi"/>
        </w:rPr>
        <w:t>nr zlecenia,</w:t>
      </w:r>
    </w:p>
    <w:p w14:paraId="7AB7456C" w14:textId="6271A9EC" w:rsidR="006A178E" w:rsidRPr="009B5876" w:rsidRDefault="006A178E" w:rsidP="00AD040E">
      <w:pPr>
        <w:spacing w:after="0" w:line="360" w:lineRule="auto"/>
        <w:ind w:left="284"/>
        <w:jc w:val="both"/>
        <w:rPr>
          <w:rFonts w:cstheme="minorHAnsi"/>
        </w:rPr>
      </w:pPr>
      <w:r w:rsidRPr="009B5876">
        <w:rPr>
          <w:rFonts w:cstheme="minorHAnsi"/>
        </w:rPr>
        <w:t xml:space="preserve">oraz kolumny z danymi dotyczącymi realizacji usługi: - wartości netto i brutto </w:t>
      </w:r>
      <w:r w:rsidR="007C57FE" w:rsidRPr="009B5876">
        <w:rPr>
          <w:rFonts w:cstheme="minorHAnsi"/>
        </w:rPr>
        <w:t>usługi</w:t>
      </w:r>
      <w:r w:rsidRPr="009B5876">
        <w:rPr>
          <w:rFonts w:cstheme="minorHAnsi"/>
        </w:rPr>
        <w:t xml:space="preserve">, </w:t>
      </w:r>
    </w:p>
    <w:bookmarkEnd w:id="1"/>
    <w:p w14:paraId="5E5EE595" w14:textId="77777777" w:rsidR="006A178E" w:rsidRPr="009B5876" w:rsidRDefault="006A178E" w:rsidP="00AD040E">
      <w:pPr>
        <w:spacing w:after="0" w:line="360" w:lineRule="auto"/>
        <w:jc w:val="both"/>
        <w:rPr>
          <w:rFonts w:cstheme="minorHAnsi"/>
        </w:rPr>
      </w:pPr>
    </w:p>
    <w:p w14:paraId="799A6FC0" w14:textId="167CF7D9" w:rsidR="006A178E" w:rsidRPr="009B5876" w:rsidRDefault="001D0292" w:rsidP="00AD040E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5876">
        <w:rPr>
          <w:rFonts w:asciiTheme="minorHAnsi" w:hAnsiTheme="minorHAnsi" w:cstheme="minorHAnsi"/>
          <w:sz w:val="22"/>
          <w:szCs w:val="22"/>
        </w:rPr>
        <w:t>6</w:t>
      </w:r>
      <w:r w:rsidR="006A178E" w:rsidRPr="009B5876">
        <w:rPr>
          <w:rFonts w:asciiTheme="minorHAnsi" w:hAnsiTheme="minorHAnsi" w:cstheme="minorHAnsi"/>
          <w:sz w:val="22"/>
          <w:szCs w:val="22"/>
        </w:rPr>
        <w:t xml:space="preserve">. Zamawiający wymaga, aby stacje świadczące serwis zlokalizowane były w odległości nie większej niż: </w:t>
      </w:r>
    </w:p>
    <w:p w14:paraId="0F3D27C4" w14:textId="77777777" w:rsidR="005508F9" w:rsidRPr="009B5876" w:rsidRDefault="005508F9" w:rsidP="00AD040E">
      <w:pPr>
        <w:spacing w:after="0" w:line="360" w:lineRule="auto"/>
        <w:ind w:left="567"/>
        <w:jc w:val="both"/>
        <w:rPr>
          <w:rFonts w:cstheme="minorHAnsi"/>
        </w:rPr>
      </w:pPr>
      <w:r w:rsidRPr="009B5876">
        <w:rPr>
          <w:rFonts w:cstheme="minorHAnsi"/>
        </w:rPr>
        <w:t>- 30 km od siedziby Zarządu Zlewni;</w:t>
      </w:r>
    </w:p>
    <w:p w14:paraId="382B3211" w14:textId="77777777" w:rsidR="005508F9" w:rsidRPr="009B5876" w:rsidRDefault="005508F9" w:rsidP="00AD040E">
      <w:pPr>
        <w:spacing w:after="0" w:line="360" w:lineRule="auto"/>
        <w:ind w:left="567"/>
        <w:jc w:val="both"/>
        <w:rPr>
          <w:rFonts w:cstheme="minorHAnsi"/>
        </w:rPr>
      </w:pPr>
      <w:r w:rsidRPr="009B5876">
        <w:rPr>
          <w:rFonts w:cstheme="minorHAnsi"/>
        </w:rPr>
        <w:t>- 90 km od siedziby każdego Nadzoru Wodnego</w:t>
      </w:r>
    </w:p>
    <w:p w14:paraId="71A5023A" w14:textId="77777777" w:rsidR="00FC2E18" w:rsidRPr="009B5876" w:rsidRDefault="00FC2E18" w:rsidP="00AD040E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5351F2" w14:textId="4920C2C7" w:rsidR="00FC2E18" w:rsidRPr="009B5876" w:rsidRDefault="001D0292" w:rsidP="00AD040E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B5876">
        <w:rPr>
          <w:rFonts w:asciiTheme="minorHAnsi" w:hAnsiTheme="minorHAnsi" w:cstheme="minorHAnsi"/>
          <w:sz w:val="22"/>
          <w:szCs w:val="22"/>
        </w:rPr>
        <w:t>8</w:t>
      </w:r>
      <w:r w:rsidR="00FC2E18" w:rsidRPr="009B5876">
        <w:rPr>
          <w:rFonts w:asciiTheme="minorHAnsi" w:hAnsiTheme="minorHAnsi" w:cstheme="minorHAnsi"/>
          <w:sz w:val="22"/>
          <w:szCs w:val="22"/>
        </w:rPr>
        <w:t xml:space="preserve">. </w:t>
      </w:r>
      <w:bookmarkStart w:id="2" w:name="_Hlk101255198"/>
      <w:r w:rsidR="00FC2E18" w:rsidRPr="009B5876">
        <w:rPr>
          <w:rFonts w:asciiTheme="minorHAnsi" w:hAnsiTheme="minorHAnsi" w:cstheme="minorHAnsi"/>
          <w:sz w:val="22"/>
          <w:szCs w:val="22"/>
        </w:rPr>
        <w:t>Wymienione, zużyte części i materiały eksploatacyjne pozostaną u Wykonawcy i zostaną przez niego zutylizowane.</w:t>
      </w:r>
    </w:p>
    <w:bookmarkEnd w:id="2"/>
    <w:p w14:paraId="317B99E4" w14:textId="77777777" w:rsidR="00FC2E18" w:rsidRPr="009B5876" w:rsidRDefault="00FC2E18" w:rsidP="00AD040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D38953" w14:textId="3F97E69C" w:rsidR="00FC2E18" w:rsidRPr="009B5876" w:rsidRDefault="001D0292" w:rsidP="00AD040E">
      <w:pPr>
        <w:tabs>
          <w:tab w:val="left" w:pos="0"/>
          <w:tab w:val="left" w:pos="567"/>
          <w:tab w:val="num" w:pos="720"/>
        </w:tabs>
        <w:spacing w:line="360" w:lineRule="auto"/>
        <w:jc w:val="both"/>
        <w:rPr>
          <w:rFonts w:cstheme="minorHAnsi"/>
        </w:rPr>
      </w:pPr>
      <w:r w:rsidRPr="009B5876">
        <w:rPr>
          <w:rFonts w:cstheme="minorHAnsi"/>
        </w:rPr>
        <w:t>10</w:t>
      </w:r>
      <w:r w:rsidR="00FC2E18" w:rsidRPr="009B5876">
        <w:rPr>
          <w:rFonts w:cstheme="minorHAnsi"/>
        </w:rPr>
        <w:t>.  Zakres rzeczowy przedmiotu zamówienia w zakresie okresowych oraz bieżących napraw pojazdów służbowych obejmuje:</w:t>
      </w:r>
    </w:p>
    <w:p w14:paraId="7FBA8874" w14:textId="77777777" w:rsidR="005A3A79" w:rsidRPr="009B5876" w:rsidRDefault="005A3A79" w:rsidP="00AD040E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cstheme="minorHAnsi"/>
        </w:rPr>
      </w:pPr>
      <w:r w:rsidRPr="009B5876">
        <w:rPr>
          <w:rFonts w:cstheme="minorHAnsi"/>
        </w:rPr>
        <w:lastRenderedPageBreak/>
        <w:t>wymiany opon z wyważeniem (zdjęcie koła, zdjęcie opony, założenie opony, wyważenie koła, zamontowanie koła),</w:t>
      </w:r>
    </w:p>
    <w:p w14:paraId="3211D403" w14:textId="77777777" w:rsidR="005A3A79" w:rsidRPr="009B5876" w:rsidRDefault="005A3A79" w:rsidP="00AD040E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cstheme="minorHAnsi"/>
        </w:rPr>
      </w:pPr>
      <w:r w:rsidRPr="009B5876">
        <w:rPr>
          <w:rFonts w:cstheme="minorHAnsi"/>
        </w:rPr>
        <w:t>wymiany i wyważenia koła z felgą stalową,</w:t>
      </w:r>
    </w:p>
    <w:p w14:paraId="70FF32F4" w14:textId="77777777" w:rsidR="005A3A79" w:rsidRPr="009B5876" w:rsidRDefault="005A3A79" w:rsidP="00AD040E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cstheme="minorHAnsi"/>
        </w:rPr>
      </w:pPr>
      <w:r w:rsidRPr="009B5876">
        <w:rPr>
          <w:rFonts w:cstheme="minorHAnsi"/>
        </w:rPr>
        <w:t>naprawy – wulkanizacji opony (zdjęcie koła, zdjęcie opony, naprawa lub wymiana opony, założenie opony, wyważenie koła, założenie koła),</w:t>
      </w:r>
    </w:p>
    <w:p w14:paraId="0952BFDE" w14:textId="77777777" w:rsidR="005A3A79" w:rsidRPr="009B5876" w:rsidRDefault="005A3A79" w:rsidP="00AD040E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cstheme="minorHAnsi"/>
        </w:rPr>
      </w:pPr>
      <w:r w:rsidRPr="009B5876">
        <w:rPr>
          <w:rFonts w:cstheme="minorHAnsi"/>
        </w:rPr>
        <w:t>naprawy uszkodzonej felgi (zdjęcie koła, zdjęcie opony, naprawa felgi, założenie opony, wyważenie koła, założenie koła),</w:t>
      </w:r>
    </w:p>
    <w:p w14:paraId="37562EE2" w14:textId="34ADE655" w:rsidR="005A3A79" w:rsidRPr="009B5876" w:rsidRDefault="005A3A79" w:rsidP="00AD040E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cstheme="minorHAnsi"/>
        </w:rPr>
      </w:pPr>
      <w:r w:rsidRPr="009B5876">
        <w:rPr>
          <w:rFonts w:cstheme="minorHAnsi"/>
        </w:rPr>
        <w:t>demontażu zużytych opon, akcesoriów i materiałów wynikający z napraw oraz ich utylizacji,</w:t>
      </w:r>
    </w:p>
    <w:p w14:paraId="00517331" w14:textId="77777777" w:rsidR="005A3A79" w:rsidRPr="009B5876" w:rsidRDefault="005A3A79" w:rsidP="00AD040E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cstheme="minorHAnsi"/>
        </w:rPr>
      </w:pPr>
      <w:r w:rsidRPr="009B5876">
        <w:rPr>
          <w:rFonts w:cstheme="minorHAnsi"/>
        </w:rPr>
        <w:t>kontroli zużycia ogumienia na każdorazowe żądanie Zamawiającego,</w:t>
      </w:r>
    </w:p>
    <w:p w14:paraId="51309D04" w14:textId="77777777" w:rsidR="00FC2E18" w:rsidRPr="009B5876" w:rsidRDefault="00FC2E18" w:rsidP="00AD040E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3451F8B8" w14:textId="2A5048EB" w:rsidR="00FC2E18" w:rsidRPr="009B5876" w:rsidRDefault="00FC2E18" w:rsidP="00AD040E">
      <w:p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9B5876">
        <w:rPr>
          <w:rFonts w:cstheme="minorHAnsi"/>
          <w:b/>
          <w:bCs/>
          <w:color w:val="000000"/>
          <w:shd w:val="clear" w:color="auto" w:fill="FFFFFF"/>
        </w:rPr>
        <w:t>E. USŁUGI SERWISOWE NAPRAW – TERMINY</w:t>
      </w:r>
    </w:p>
    <w:p w14:paraId="47BF8AE7" w14:textId="1DB00E1E" w:rsidR="00FC2E18" w:rsidRPr="009B5876" w:rsidRDefault="00FC2E18" w:rsidP="00AD04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9B5876">
        <w:rPr>
          <w:rFonts w:cstheme="minorHAnsi"/>
        </w:rPr>
        <w:t xml:space="preserve">Czas wykonywania usług </w:t>
      </w:r>
      <w:r w:rsidR="005A3A79" w:rsidRPr="009B5876">
        <w:rPr>
          <w:rFonts w:cstheme="minorHAnsi"/>
        </w:rPr>
        <w:t>wulkanizacyjnych</w:t>
      </w:r>
      <w:r w:rsidRPr="009B5876">
        <w:rPr>
          <w:rFonts w:cstheme="minorHAnsi"/>
        </w:rPr>
        <w:t xml:space="preserve"> pojazdów Zamawiającego liczony jest w dniach kalendarzowych od dnia następnego po dniu podstawienia pojazdu w miejsce wykonywania usługi. W przypadku, gdy termin końcowy przypada na sobotę lub dzień ustawowo wolny od pracy, termin upływa dnia następnego po dniu lub dniach wolnych od pracy. </w:t>
      </w:r>
    </w:p>
    <w:p w14:paraId="730BF006" w14:textId="7E4A8552" w:rsidR="00FC2E18" w:rsidRPr="002009F8" w:rsidRDefault="00FC2E18" w:rsidP="00AD04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9B5876">
        <w:rPr>
          <w:rFonts w:cstheme="minorHAnsi"/>
        </w:rPr>
        <w:t xml:space="preserve">Wykonawca zobowiązuje się do przyjmowania pojazdów Zamawiającego bez konieczności wcześniejszej rezerwacji terminu usługi i do wykonania usługi w terminie nie dłuższym niż 7 dni. </w:t>
      </w:r>
    </w:p>
    <w:p w14:paraId="0BE99021" w14:textId="77777777" w:rsidR="002009F8" w:rsidRPr="002009F8" w:rsidRDefault="002009F8" w:rsidP="002009F8">
      <w:pPr>
        <w:pStyle w:val="Akapitzlist"/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3E4A8B69" w14:textId="6B933A77" w:rsidR="00DC2559" w:rsidRPr="002009F8" w:rsidRDefault="00C12907" w:rsidP="002009F8">
      <w:pPr>
        <w:pStyle w:val="Akapitzlist"/>
        <w:suppressAutoHyphens/>
        <w:spacing w:line="360" w:lineRule="auto"/>
        <w:ind w:left="1418" w:hanging="1134"/>
        <w:jc w:val="both"/>
        <w:rPr>
          <w:rFonts w:cstheme="minorHAnsi"/>
          <w:b/>
          <w:bCs/>
        </w:rPr>
      </w:pPr>
      <w:r w:rsidRPr="009B5876">
        <w:rPr>
          <w:rFonts w:cstheme="minorHAnsi"/>
          <w:b/>
          <w:bCs/>
        </w:rPr>
        <w:t>F</w:t>
      </w:r>
      <w:r w:rsidR="00850994" w:rsidRPr="009B5876">
        <w:rPr>
          <w:rFonts w:cstheme="minorHAnsi"/>
          <w:b/>
          <w:bCs/>
        </w:rPr>
        <w:t xml:space="preserve">. </w:t>
      </w:r>
      <w:r w:rsidR="00DC2559" w:rsidRPr="009B5876">
        <w:rPr>
          <w:rFonts w:cstheme="minorHAnsi"/>
          <w:b/>
          <w:bCs/>
        </w:rPr>
        <w:t>PRZEDMIOT ZAMÓWIENIA OBEJMUJE:</w:t>
      </w:r>
    </w:p>
    <w:p w14:paraId="5CEC4D29" w14:textId="7DA0B33E" w:rsidR="00367120" w:rsidRPr="009B5876" w:rsidRDefault="005A3A79" w:rsidP="00AD040E">
      <w:pPr>
        <w:suppressAutoHyphens/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9B5876">
        <w:rPr>
          <w:rFonts w:cstheme="minorHAnsi"/>
          <w:b/>
          <w:bCs/>
          <w:color w:val="000000" w:themeColor="text1"/>
        </w:rPr>
        <w:t>Usługi wulkanizacyjne pojazdów użytkowanych przez RZGW Kraków, Zarząd Zlewni w Sandomierzu ul. Długosza 4a, 27-600 Sandomierz, :</w:t>
      </w:r>
    </w:p>
    <w:p w14:paraId="760D6D96" w14:textId="78CE8072" w:rsidR="00457DD8" w:rsidRPr="00457DD8" w:rsidRDefault="00457DD8" w:rsidP="00AD040E">
      <w:pPr>
        <w:pStyle w:val="Default"/>
        <w:numPr>
          <w:ilvl w:val="0"/>
          <w:numId w:val="1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auto"/>
          <w:sz w:val="22"/>
          <w:szCs w:val="22"/>
          <w:shd w:val="clear" w:color="auto" w:fill="FFFFFF"/>
        </w:rPr>
      </w:pPr>
      <w:r>
        <w:rPr>
          <w:rStyle w:val="Pogrubieni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Zarząd Zlewni w Sandomierzu, </w:t>
      </w:r>
      <w:r>
        <w:rPr>
          <w:rStyle w:val="Pogrubienie"/>
          <w:rFonts w:asciiTheme="minorHAnsi" w:hAnsiTheme="minorHAnsi" w:cstheme="minorHAnsi"/>
          <w:b w:val="0"/>
          <w:bCs w:val="0"/>
          <w:color w:val="auto"/>
          <w:sz w:val="22"/>
          <w:szCs w:val="22"/>
          <w:shd w:val="clear" w:color="auto" w:fill="FFFFFF"/>
        </w:rPr>
        <w:t xml:space="preserve"> ul Długosza 4a, 27-600 Sandomierz</w:t>
      </w:r>
    </w:p>
    <w:p w14:paraId="70590F2F" w14:textId="7801BF1B" w:rsidR="00367120" w:rsidRPr="009B5876" w:rsidRDefault="00367120" w:rsidP="00AD040E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9B5876">
        <w:rPr>
          <w:rStyle w:val="Pogrubienie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  <w:t>Nadzór Wodny w Dąbrowie Tarnowskiej</w:t>
      </w:r>
      <w:r w:rsidRPr="009B587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9B587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ul. Szpitalna 1; 33-200 Dąbrowa Tarnowska</w:t>
      </w:r>
    </w:p>
    <w:p w14:paraId="23A8707E" w14:textId="77777777" w:rsidR="00367120" w:rsidRPr="009B5876" w:rsidRDefault="00367120" w:rsidP="00AD040E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9B5876">
        <w:rPr>
          <w:rStyle w:val="Pogrubienie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  <w:t>Nadzór Wodny w Opatowie</w:t>
      </w:r>
      <w:r w:rsidRPr="009B587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9B587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ul. Sienkiewicza 38; 27-500 Opatów</w:t>
      </w:r>
    </w:p>
    <w:p w14:paraId="0FF05357" w14:textId="77777777" w:rsidR="00367120" w:rsidRPr="009B5876" w:rsidRDefault="00367120" w:rsidP="00AD040E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9B5876">
        <w:rPr>
          <w:rStyle w:val="Pogrubienie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Nadzór Wodny w Połańcu, </w:t>
      </w:r>
      <w:r w:rsidRPr="009B587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ul. Stefana Czarnieckiego 2; 28-230 Połaniec</w:t>
      </w:r>
    </w:p>
    <w:p w14:paraId="11B9E19D" w14:textId="77777777" w:rsidR="00367120" w:rsidRPr="009B5876" w:rsidRDefault="00367120" w:rsidP="00AD040E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B5876">
        <w:rPr>
          <w:rStyle w:val="Pogrubienie"/>
          <w:rFonts w:asciiTheme="minorHAnsi" w:eastAsia="Calibri" w:hAnsiTheme="minorHAnsi" w:cstheme="minorHAnsi"/>
          <w:sz w:val="22"/>
          <w:szCs w:val="22"/>
          <w:bdr w:val="none" w:sz="0" w:space="0" w:color="auto" w:frame="1"/>
        </w:rPr>
        <w:t xml:space="preserve">Nadzór Wodny w Sandomierzu, </w:t>
      </w:r>
      <w:r w:rsidRPr="009B587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ul. Staromiejska 14; 27-600 Sandomierz</w:t>
      </w:r>
    </w:p>
    <w:p w14:paraId="2310EF92" w14:textId="1EDBCA25" w:rsidR="00367120" w:rsidRPr="009B5876" w:rsidRDefault="00367120" w:rsidP="00AD040E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B5876">
        <w:rPr>
          <w:rStyle w:val="Pogrubienie"/>
          <w:rFonts w:asciiTheme="minorHAnsi" w:eastAsia="Calibri" w:hAnsiTheme="minorHAnsi" w:cstheme="minorHAnsi"/>
          <w:sz w:val="22"/>
          <w:szCs w:val="22"/>
          <w:bdr w:val="none" w:sz="0" w:space="0" w:color="auto" w:frame="1"/>
        </w:rPr>
        <w:t xml:space="preserve">Nadzór Wodny w Staszowie, </w:t>
      </w:r>
      <w:r w:rsidRPr="009B587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ul. Wschodnia 13; 28-200 Staszów</w:t>
      </w:r>
    </w:p>
    <w:p w14:paraId="70E6B346" w14:textId="5F7ED260" w:rsidR="005A152A" w:rsidRPr="009B5876" w:rsidRDefault="005A152A" w:rsidP="00AD040E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B5876">
        <w:rPr>
          <w:rStyle w:val="Pogrubienie"/>
          <w:rFonts w:asciiTheme="minorHAnsi" w:eastAsia="Calibri" w:hAnsiTheme="minorHAnsi" w:cstheme="minorHAnsi"/>
          <w:sz w:val="22"/>
          <w:szCs w:val="22"/>
          <w:bdr w:val="none" w:sz="0" w:space="0" w:color="auto" w:frame="1"/>
        </w:rPr>
        <w:t xml:space="preserve">Zbiornik Wodny Chańcza, </w:t>
      </w:r>
      <w:r w:rsidRPr="009B5876">
        <w:rPr>
          <w:rStyle w:val="Pogrubienie"/>
          <w:rFonts w:asciiTheme="minorHAnsi" w:eastAsia="Calibr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28-225 Szydłów Korytnica 75/1</w:t>
      </w:r>
    </w:p>
    <w:p w14:paraId="1F599C85" w14:textId="3EC72719" w:rsidR="005A152A" w:rsidRPr="009B5876" w:rsidRDefault="005A152A" w:rsidP="00AD040E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B5876">
        <w:rPr>
          <w:rStyle w:val="Pogrubienie"/>
          <w:rFonts w:asciiTheme="minorHAnsi" w:eastAsia="Calibri" w:hAnsiTheme="minorHAnsi" w:cstheme="minorHAnsi"/>
          <w:sz w:val="22"/>
          <w:szCs w:val="22"/>
          <w:bdr w:val="none" w:sz="0" w:space="0" w:color="auto" w:frame="1"/>
        </w:rPr>
        <w:t xml:space="preserve">Zespół Wsparcia Technicznego w Sandomierzu,  </w:t>
      </w:r>
      <w:r w:rsidRPr="009B5876">
        <w:rPr>
          <w:rStyle w:val="Pogrubienie"/>
          <w:rFonts w:asciiTheme="minorHAnsi" w:eastAsia="Calibr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27-600 Sandomierz ul. Staromiejska 14</w:t>
      </w:r>
      <w:r w:rsidRPr="009B5876">
        <w:rPr>
          <w:rStyle w:val="Pogrubienie"/>
          <w:rFonts w:asciiTheme="minorHAnsi" w:eastAsia="Calibri" w:hAnsiTheme="minorHAnsi" w:cstheme="minorHAnsi"/>
          <w:sz w:val="22"/>
          <w:szCs w:val="22"/>
          <w:bdr w:val="none" w:sz="0" w:space="0" w:color="auto" w:frame="1"/>
        </w:rPr>
        <w:t xml:space="preserve">   </w:t>
      </w:r>
    </w:p>
    <w:p w14:paraId="7C1B2427" w14:textId="762C54EB" w:rsidR="005A152A" w:rsidRPr="009B5876" w:rsidRDefault="005A152A" w:rsidP="00AD040E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B5876">
        <w:rPr>
          <w:rStyle w:val="Pogrubienie"/>
          <w:rFonts w:asciiTheme="minorHAnsi" w:eastAsia="Calibri" w:hAnsiTheme="minorHAnsi" w:cstheme="minorHAnsi"/>
          <w:sz w:val="22"/>
          <w:szCs w:val="22"/>
          <w:bdr w:val="none" w:sz="0" w:space="0" w:color="auto" w:frame="1"/>
        </w:rPr>
        <w:t xml:space="preserve">Zespół Wsparcia Technicznego w Szczucinie, </w:t>
      </w:r>
      <w:r w:rsidRPr="009B5876">
        <w:rPr>
          <w:rStyle w:val="Pogrubienie"/>
          <w:rFonts w:asciiTheme="minorHAnsi" w:eastAsia="Calibr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33-230 Szczucin ul. Kościuszki 28</w:t>
      </w:r>
      <w:r w:rsidRPr="009B5876">
        <w:rPr>
          <w:rStyle w:val="Pogrubienie"/>
          <w:rFonts w:asciiTheme="minorHAnsi" w:eastAsia="Calibri" w:hAnsiTheme="minorHAnsi" w:cstheme="minorHAnsi"/>
          <w:sz w:val="22"/>
          <w:szCs w:val="22"/>
          <w:bdr w:val="none" w:sz="0" w:space="0" w:color="auto" w:frame="1"/>
        </w:rPr>
        <w:t xml:space="preserve">       </w:t>
      </w:r>
    </w:p>
    <w:p w14:paraId="5BC37BF8" w14:textId="77777777" w:rsidR="00367120" w:rsidRPr="009B5876" w:rsidRDefault="00367120" w:rsidP="00AD040E">
      <w:pPr>
        <w:pStyle w:val="Default"/>
        <w:spacing w:line="360" w:lineRule="auto"/>
        <w:jc w:val="both"/>
        <w:rPr>
          <w:rFonts w:asciiTheme="minorHAnsi" w:hAnsiTheme="minorHAnsi" w:cstheme="minorHAnsi"/>
          <w:color w:val="696969"/>
          <w:sz w:val="22"/>
          <w:szCs w:val="22"/>
          <w:shd w:val="clear" w:color="auto" w:fill="FFFFFF"/>
        </w:rPr>
      </w:pPr>
    </w:p>
    <w:p w14:paraId="7577C151" w14:textId="77777777" w:rsidR="00367120" w:rsidRPr="009B5876" w:rsidRDefault="00367120" w:rsidP="00AD040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876">
        <w:rPr>
          <w:rFonts w:asciiTheme="minorHAnsi" w:hAnsiTheme="minorHAnsi" w:cstheme="minorHAnsi"/>
          <w:sz w:val="22"/>
          <w:szCs w:val="22"/>
        </w:rPr>
        <w:lastRenderedPageBreak/>
        <w:t>Zadanie obejmuje następujące pojazdy:</w:t>
      </w:r>
    </w:p>
    <w:p w14:paraId="0E4033AB" w14:textId="77777777" w:rsidR="00367120" w:rsidRPr="009B5876" w:rsidRDefault="00367120" w:rsidP="00AD040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1559"/>
        <w:gridCol w:w="1417"/>
        <w:gridCol w:w="2977"/>
      </w:tblGrid>
      <w:tr w:rsidR="00513C8C" w:rsidRPr="002D7309" w14:paraId="11710E57" w14:textId="77777777" w:rsidTr="00AF594B">
        <w:tc>
          <w:tcPr>
            <w:tcW w:w="562" w:type="dxa"/>
            <w:shd w:val="clear" w:color="auto" w:fill="auto"/>
          </w:tcPr>
          <w:p w14:paraId="4D4E4238" w14:textId="77777777" w:rsidR="00513C8C" w:rsidRPr="002D7309" w:rsidRDefault="00513C8C" w:rsidP="00AF594B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D7309">
              <w:rPr>
                <w:rFonts w:asciiTheme="minorHAnsi" w:eastAsia="Calibr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4F3FC0" w14:textId="77777777" w:rsidR="00513C8C" w:rsidRPr="004531B3" w:rsidRDefault="00513C8C" w:rsidP="00AF594B">
            <w:pPr>
              <w:pStyle w:val="Defaul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31B3">
              <w:rPr>
                <w:rFonts w:ascii="Calibri" w:hAnsi="Calibri" w:cs="Calibri"/>
                <w:b/>
                <w:bCs/>
                <w:sz w:val="22"/>
                <w:szCs w:val="22"/>
              </w:rPr>
              <w:t>Marka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4D87AF" w14:textId="77777777" w:rsidR="00513C8C" w:rsidRPr="004531B3" w:rsidRDefault="00513C8C" w:rsidP="00AF594B">
            <w:pPr>
              <w:pStyle w:val="Defaul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31B3">
              <w:rPr>
                <w:rFonts w:ascii="Calibri" w:hAnsi="Calibri" w:cs="Calibri"/>
                <w:b/>
                <w:bCs/>
                <w:sz w:val="22"/>
                <w:szCs w:val="22"/>
              </w:rPr>
              <w:t>Nr rejestracyjny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B23BC" w14:textId="77777777" w:rsidR="00513C8C" w:rsidRPr="004531B3" w:rsidRDefault="00513C8C" w:rsidP="00AF594B">
            <w:pPr>
              <w:pStyle w:val="Defaul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31B3">
              <w:rPr>
                <w:rFonts w:ascii="Calibri" w:hAnsi="Calibri" w:cs="Calibri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76B100" w14:textId="77777777" w:rsidR="00513C8C" w:rsidRPr="004531B3" w:rsidRDefault="00513C8C" w:rsidP="00AF594B">
            <w:pPr>
              <w:pStyle w:val="Defaul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31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Nr </w:t>
            </w:r>
            <w:proofErr w:type="spellStart"/>
            <w:r w:rsidRPr="004531B3">
              <w:rPr>
                <w:rFonts w:ascii="Calibri" w:hAnsi="Calibri" w:cs="Calibri"/>
                <w:b/>
                <w:bCs/>
                <w:sz w:val="22"/>
                <w:szCs w:val="22"/>
              </w:rPr>
              <w:t>Vin</w:t>
            </w:r>
            <w:proofErr w:type="spellEnd"/>
          </w:p>
        </w:tc>
      </w:tr>
      <w:tr w:rsidR="00513C8C" w:rsidRPr="005A152A" w14:paraId="19A010BD" w14:textId="77777777" w:rsidTr="00AF594B">
        <w:tc>
          <w:tcPr>
            <w:tcW w:w="562" w:type="dxa"/>
            <w:shd w:val="clear" w:color="auto" w:fill="auto"/>
          </w:tcPr>
          <w:p w14:paraId="393FE211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D0846F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Citroen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Berlingo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475837E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1918A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426B90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2557A5" w14:textId="77777777" w:rsidR="00513C8C" w:rsidRPr="00762280" w:rsidRDefault="00513C8C" w:rsidP="00AF594B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VF77JBHY6FJ764681</w:t>
            </w:r>
          </w:p>
        </w:tc>
      </w:tr>
      <w:tr w:rsidR="00513C8C" w:rsidRPr="005A152A" w14:paraId="34E11BD7" w14:textId="77777777" w:rsidTr="00AF594B">
        <w:tc>
          <w:tcPr>
            <w:tcW w:w="562" w:type="dxa"/>
            <w:shd w:val="clear" w:color="auto" w:fill="auto"/>
          </w:tcPr>
          <w:p w14:paraId="2CAED430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0F11C0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Hyundai Tucson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28C433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WE096UY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B9D04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C356AD" w14:textId="77777777" w:rsidR="00513C8C" w:rsidRPr="00762280" w:rsidRDefault="00513C8C" w:rsidP="00AF594B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TMAJ2812CKJ816247</w:t>
            </w:r>
          </w:p>
        </w:tc>
      </w:tr>
      <w:tr w:rsidR="00513C8C" w:rsidRPr="005A152A" w14:paraId="69176D28" w14:textId="77777777" w:rsidTr="00AF594B">
        <w:tc>
          <w:tcPr>
            <w:tcW w:w="562" w:type="dxa"/>
            <w:shd w:val="clear" w:color="auto" w:fill="auto"/>
          </w:tcPr>
          <w:p w14:paraId="3AF5DDA6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44FB48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Peugeot Partner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8A1B1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5578A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0FE768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2D4E08" w14:textId="77777777" w:rsidR="00513C8C" w:rsidRPr="00762280" w:rsidRDefault="00513C8C" w:rsidP="00AF594B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VF37JBHY6HJ530024</w:t>
            </w:r>
          </w:p>
        </w:tc>
      </w:tr>
      <w:tr w:rsidR="00513C8C" w:rsidRPr="005A152A" w14:paraId="44D6325E" w14:textId="77777777" w:rsidTr="00AF594B">
        <w:tc>
          <w:tcPr>
            <w:tcW w:w="562" w:type="dxa"/>
            <w:shd w:val="clear" w:color="auto" w:fill="auto"/>
          </w:tcPr>
          <w:p w14:paraId="42C39915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D496A4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Mitsubishi L200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A3ED84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GM39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DBB5ED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DEF7D3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MMCJNKB40BD002081</w:t>
            </w:r>
          </w:p>
        </w:tc>
      </w:tr>
      <w:tr w:rsidR="00513C8C" w:rsidRPr="005A152A" w14:paraId="4F199720" w14:textId="77777777" w:rsidTr="00AF594B">
        <w:tc>
          <w:tcPr>
            <w:tcW w:w="562" w:type="dxa"/>
            <w:shd w:val="clear" w:color="auto" w:fill="auto"/>
          </w:tcPr>
          <w:p w14:paraId="68571C62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E8CC71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Citroen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Berlingo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DF7FA05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WY539CC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F6C1C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231CEE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VR7EFYHZJMJ745259</w:t>
            </w:r>
          </w:p>
        </w:tc>
      </w:tr>
      <w:tr w:rsidR="00513C8C" w:rsidRPr="005A152A" w14:paraId="2D589BDE" w14:textId="77777777" w:rsidTr="00AF594B">
        <w:tc>
          <w:tcPr>
            <w:tcW w:w="562" w:type="dxa"/>
            <w:shd w:val="clear" w:color="auto" w:fill="auto"/>
          </w:tcPr>
          <w:p w14:paraId="23C7771A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30D712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Hyundai Tucson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790FA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WE355UY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418C94" w14:textId="77777777" w:rsidR="00513C8C" w:rsidRPr="00762280" w:rsidRDefault="00513C8C" w:rsidP="00AF594B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BAE7BA" w14:textId="77777777" w:rsidR="00513C8C" w:rsidRPr="00762280" w:rsidRDefault="00513C8C" w:rsidP="00AF594B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MAJ2812CKJ816252</w:t>
            </w:r>
          </w:p>
        </w:tc>
      </w:tr>
      <w:tr w:rsidR="00513C8C" w:rsidRPr="005A152A" w14:paraId="42EF889E" w14:textId="77777777" w:rsidTr="00AF594B">
        <w:tc>
          <w:tcPr>
            <w:tcW w:w="562" w:type="dxa"/>
            <w:shd w:val="clear" w:color="auto" w:fill="auto"/>
          </w:tcPr>
          <w:p w14:paraId="3B60708F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CB00C7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Citroen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Berlingo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FE9C288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WY701CC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D8DF80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033AB2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VR7EFYHZJMJ695987</w:t>
            </w:r>
          </w:p>
        </w:tc>
      </w:tr>
      <w:tr w:rsidR="00513C8C" w:rsidRPr="005A152A" w14:paraId="7E43EC4C" w14:textId="77777777" w:rsidTr="00AF594B">
        <w:trPr>
          <w:trHeight w:val="450"/>
        </w:trPr>
        <w:tc>
          <w:tcPr>
            <w:tcW w:w="562" w:type="dxa"/>
            <w:shd w:val="clear" w:color="auto" w:fill="auto"/>
          </w:tcPr>
          <w:p w14:paraId="7A58F9F3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79D657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Hyundai Tucson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209335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WE096UY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BC3CA9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6FE228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TMAJ2812CKJ816247</w:t>
            </w:r>
          </w:p>
        </w:tc>
      </w:tr>
      <w:tr w:rsidR="00513C8C" w:rsidRPr="005A152A" w14:paraId="69CDEE61" w14:textId="77777777" w:rsidTr="00AF594B">
        <w:trPr>
          <w:trHeight w:val="315"/>
        </w:trPr>
        <w:tc>
          <w:tcPr>
            <w:tcW w:w="562" w:type="dxa"/>
            <w:shd w:val="clear" w:color="auto" w:fill="auto"/>
          </w:tcPr>
          <w:p w14:paraId="0ECD22AA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i" w:eastAsia="Calibri" w:hAnsi="Calibi" w:cstheme="minorHAnsi"/>
                <w:sz w:val="22"/>
                <w:szCs w:val="22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B77B64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Hyundai Tucson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05AEE8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WE059UY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13AC42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C43FBD" w14:textId="77777777" w:rsidR="00513C8C" w:rsidRPr="00762280" w:rsidRDefault="00513C8C" w:rsidP="00AF594B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TMAJ2812CKJ817406</w:t>
            </w:r>
          </w:p>
        </w:tc>
      </w:tr>
      <w:tr w:rsidR="00513C8C" w:rsidRPr="005A152A" w14:paraId="7939A758" w14:textId="77777777" w:rsidTr="00AF594B">
        <w:tc>
          <w:tcPr>
            <w:tcW w:w="562" w:type="dxa"/>
            <w:shd w:val="clear" w:color="auto" w:fill="auto"/>
          </w:tcPr>
          <w:p w14:paraId="1C3EEC56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i" w:eastAsia="Calibri" w:hAnsi="Calibi" w:cstheme="minorHAnsi"/>
                <w:sz w:val="22"/>
                <w:szCs w:val="22"/>
              </w:rPr>
              <w:t>10.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FD64B4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Hyundai Tucson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0D0F79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609UY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79D1B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F2C9EF" w14:textId="77777777" w:rsidR="00513C8C" w:rsidRPr="00762280" w:rsidRDefault="00513C8C" w:rsidP="00AF594B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TMAJ2812CKJ816287</w:t>
            </w:r>
          </w:p>
        </w:tc>
      </w:tr>
      <w:tr w:rsidR="00513C8C" w:rsidRPr="005A152A" w14:paraId="4522D612" w14:textId="77777777" w:rsidTr="00AF594B">
        <w:tc>
          <w:tcPr>
            <w:tcW w:w="562" w:type="dxa"/>
            <w:shd w:val="clear" w:color="auto" w:fill="auto"/>
          </w:tcPr>
          <w:p w14:paraId="33D5CCC9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1E1190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Ranger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8949349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KR 1PU59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E3266C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45BAFA" w14:textId="77777777" w:rsidR="00513C8C" w:rsidRPr="00762280" w:rsidRDefault="00513C8C" w:rsidP="00AF594B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6FPPXXMJ2PHJ41940</w:t>
            </w:r>
          </w:p>
        </w:tc>
      </w:tr>
      <w:tr w:rsidR="00513C8C" w:rsidRPr="005A152A" w14:paraId="6C9360CC" w14:textId="77777777" w:rsidTr="00AF594B">
        <w:tc>
          <w:tcPr>
            <w:tcW w:w="562" w:type="dxa"/>
            <w:shd w:val="clear" w:color="auto" w:fill="auto"/>
          </w:tcPr>
          <w:p w14:paraId="647B54CB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2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70CAEE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Ford Transit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60ED7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 910 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1403AE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DDFF2D" w14:textId="77777777" w:rsidR="00513C8C" w:rsidRPr="00762280" w:rsidRDefault="00513C8C" w:rsidP="00AF594B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WF0CXXTTRCMM43854</w:t>
            </w:r>
          </w:p>
        </w:tc>
      </w:tr>
      <w:tr w:rsidR="00513C8C" w:rsidRPr="005A152A" w14:paraId="133F0807" w14:textId="77777777" w:rsidTr="00AF594B">
        <w:tc>
          <w:tcPr>
            <w:tcW w:w="562" w:type="dxa"/>
            <w:shd w:val="clear" w:color="auto" w:fill="auto"/>
          </w:tcPr>
          <w:p w14:paraId="6CF57143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3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06FA9F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Przyczepa pod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97329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91VG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53DE15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7BC4F0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SUCO7500F80007634</w:t>
            </w:r>
          </w:p>
        </w:tc>
      </w:tr>
      <w:tr w:rsidR="00513C8C" w:rsidRPr="005A152A" w14:paraId="303D8C50" w14:textId="77777777" w:rsidTr="00AF594B">
        <w:tc>
          <w:tcPr>
            <w:tcW w:w="562" w:type="dxa"/>
            <w:shd w:val="clear" w:color="auto" w:fill="auto"/>
          </w:tcPr>
          <w:p w14:paraId="7423AA0A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4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73F3600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Ciągnik METRAC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0754EB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64WN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51C10C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679EA2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VAR226060BAB70443</w:t>
            </w:r>
          </w:p>
        </w:tc>
      </w:tr>
      <w:tr w:rsidR="00513C8C" w:rsidRPr="005A152A" w14:paraId="744E4B30" w14:textId="77777777" w:rsidTr="00AF594B">
        <w:tc>
          <w:tcPr>
            <w:tcW w:w="562" w:type="dxa"/>
            <w:shd w:val="clear" w:color="auto" w:fill="auto"/>
          </w:tcPr>
          <w:p w14:paraId="443C9C46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5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4400A5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JCB 4CX PRO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D9A444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7F94E0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7F3CD9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JCB24H54TM3001681</w:t>
            </w:r>
          </w:p>
        </w:tc>
      </w:tr>
      <w:tr w:rsidR="00513C8C" w:rsidRPr="005A152A" w14:paraId="756947F3" w14:textId="77777777" w:rsidTr="00AF594B">
        <w:tc>
          <w:tcPr>
            <w:tcW w:w="562" w:type="dxa"/>
            <w:shd w:val="clear" w:color="auto" w:fill="auto"/>
          </w:tcPr>
          <w:p w14:paraId="7AA76207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6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688E79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Agregat pompowy 200 HL-245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2E690A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805724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99BB486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3C8C" w:rsidRPr="005A152A" w14:paraId="4D7428D3" w14:textId="77777777" w:rsidTr="00AF594B">
        <w:tc>
          <w:tcPr>
            <w:tcW w:w="562" w:type="dxa"/>
            <w:shd w:val="clear" w:color="auto" w:fill="auto"/>
          </w:tcPr>
          <w:p w14:paraId="62FA3C39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7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E535CB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Peugeot Partner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D737A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TSA 48NH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3FB25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D67C87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VF3GJKFWC95316491</w:t>
            </w:r>
          </w:p>
        </w:tc>
      </w:tr>
      <w:tr w:rsidR="00513C8C" w:rsidRPr="005A152A" w14:paraId="2C7628C9" w14:textId="77777777" w:rsidTr="00AF594B">
        <w:tc>
          <w:tcPr>
            <w:tcW w:w="562" w:type="dxa"/>
            <w:shd w:val="clear" w:color="auto" w:fill="auto"/>
          </w:tcPr>
          <w:p w14:paraId="7C4F0210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8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0F10BA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Ford Transit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1A596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 909CA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3A2245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415C12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WF0CXXTTRCMM47237</w:t>
            </w:r>
          </w:p>
        </w:tc>
      </w:tr>
      <w:tr w:rsidR="00513C8C" w:rsidRPr="005A152A" w14:paraId="124F407B" w14:textId="77777777" w:rsidTr="00AF594B">
        <w:tc>
          <w:tcPr>
            <w:tcW w:w="562" w:type="dxa"/>
            <w:shd w:val="clear" w:color="auto" w:fill="auto"/>
          </w:tcPr>
          <w:p w14:paraId="4C075F71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9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E54346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Rębak Skorpion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2AA5F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08VA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5EE576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95CFBC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SVA100R12AD000039</w:t>
            </w:r>
          </w:p>
        </w:tc>
      </w:tr>
      <w:tr w:rsidR="00513C8C" w:rsidRPr="005A152A" w14:paraId="051C9BCE" w14:textId="77777777" w:rsidTr="00AF594B">
        <w:tc>
          <w:tcPr>
            <w:tcW w:w="562" w:type="dxa"/>
            <w:shd w:val="clear" w:color="auto" w:fill="auto"/>
          </w:tcPr>
          <w:p w14:paraId="056978B7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i" w:eastAsia="Calibri" w:hAnsi="Calibi" w:cstheme="minorHAnsi"/>
                <w:sz w:val="22"/>
                <w:szCs w:val="22"/>
              </w:rPr>
              <w:t>20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48C9A4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Metrac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6C6528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TL67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717B6E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92B3C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VAR226030AAC40329</w:t>
            </w:r>
          </w:p>
        </w:tc>
      </w:tr>
      <w:tr w:rsidR="00513C8C" w:rsidRPr="005A152A" w14:paraId="13489DAF" w14:textId="77777777" w:rsidTr="00AF594B">
        <w:trPr>
          <w:trHeight w:val="816"/>
        </w:trPr>
        <w:tc>
          <w:tcPr>
            <w:tcW w:w="562" w:type="dxa"/>
            <w:shd w:val="clear" w:color="auto" w:fill="auto"/>
          </w:tcPr>
          <w:p w14:paraId="3591DCD1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2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D1137F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przyczepa lekka ZEPPIA S.CYMERMAN 750-2A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E5B33F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50PP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A5600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61F6DF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SV9PC400X70GK1065</w:t>
            </w:r>
          </w:p>
        </w:tc>
      </w:tr>
      <w:tr w:rsidR="00513C8C" w:rsidRPr="005A152A" w14:paraId="38E644E1" w14:textId="77777777" w:rsidTr="00AF594B">
        <w:trPr>
          <w:trHeight w:val="372"/>
        </w:trPr>
        <w:tc>
          <w:tcPr>
            <w:tcW w:w="562" w:type="dxa"/>
            <w:shd w:val="clear" w:color="auto" w:fill="auto"/>
          </w:tcPr>
          <w:p w14:paraId="63D5FFCA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2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2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C2D196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Przyczepa lekka Wiola W-600/B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F1BDF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82PK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0CEC38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CEC849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SUC075B0F60005196</w:t>
            </w:r>
          </w:p>
        </w:tc>
      </w:tr>
      <w:tr w:rsidR="00513C8C" w:rsidRPr="005A152A" w14:paraId="616FF5E1" w14:textId="77777777" w:rsidTr="00AF594B">
        <w:trPr>
          <w:trHeight w:val="104"/>
        </w:trPr>
        <w:tc>
          <w:tcPr>
            <w:tcW w:w="562" w:type="dxa"/>
            <w:shd w:val="clear" w:color="auto" w:fill="auto"/>
          </w:tcPr>
          <w:p w14:paraId="74ED3397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i" w:eastAsia="Calibri" w:hAnsi="Calibi" w:cstheme="minorHAnsi"/>
                <w:sz w:val="22"/>
                <w:szCs w:val="22"/>
              </w:rPr>
              <w:t>23.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E12F7A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Przyczepa lekka Wiola W-600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72C78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TSA98VT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1C692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4B93C0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SUCE1ASA3F1006122</w:t>
            </w:r>
          </w:p>
        </w:tc>
      </w:tr>
      <w:tr w:rsidR="00513C8C" w:rsidRPr="005A152A" w14:paraId="3E7DFA8C" w14:textId="77777777" w:rsidTr="00AF594B">
        <w:trPr>
          <w:trHeight w:val="204"/>
        </w:trPr>
        <w:tc>
          <w:tcPr>
            <w:tcW w:w="562" w:type="dxa"/>
            <w:shd w:val="clear" w:color="auto" w:fill="auto"/>
          </w:tcPr>
          <w:p w14:paraId="1F389D5F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i" w:eastAsia="Calibri" w:hAnsi="Calibi" w:cstheme="minorHAnsi"/>
                <w:sz w:val="22"/>
                <w:szCs w:val="22"/>
              </w:rPr>
              <w:t>24.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F9F6D0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Przyczepa lekka Wiola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E7755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TSA46PW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B4D5B1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76AAAA" w14:textId="77777777" w:rsidR="00513C8C" w:rsidRPr="005A152A" w:rsidRDefault="00513C8C" w:rsidP="00AF594B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SUCW3C60F92002225</w:t>
            </w:r>
          </w:p>
        </w:tc>
      </w:tr>
    </w:tbl>
    <w:p w14:paraId="03675547" w14:textId="77777777" w:rsidR="00DC2559" w:rsidRPr="009B5876" w:rsidRDefault="00DC2559" w:rsidP="00AD040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A943B2" w14:textId="77777777" w:rsidR="006A178E" w:rsidRPr="009B5876" w:rsidRDefault="006A178E" w:rsidP="00AD040E">
      <w:pPr>
        <w:spacing w:after="0" w:line="360" w:lineRule="auto"/>
        <w:jc w:val="both"/>
        <w:rPr>
          <w:rFonts w:cstheme="minorHAnsi"/>
        </w:rPr>
      </w:pPr>
    </w:p>
    <w:p w14:paraId="5596A408" w14:textId="4374D9EC" w:rsidR="006A178E" w:rsidRPr="009B5876" w:rsidRDefault="006A178E" w:rsidP="00AD040E">
      <w:pPr>
        <w:spacing w:after="0" w:line="360" w:lineRule="auto"/>
        <w:jc w:val="both"/>
        <w:outlineLvl w:val="0"/>
        <w:rPr>
          <w:rFonts w:cstheme="minorHAnsi"/>
        </w:rPr>
      </w:pPr>
      <w:r w:rsidRPr="009B5876">
        <w:rPr>
          <w:rFonts w:cstheme="minorHAnsi"/>
        </w:rPr>
        <w:t>1</w:t>
      </w:r>
      <w:r w:rsidR="00DC2559" w:rsidRPr="009B5876">
        <w:rPr>
          <w:rFonts w:cstheme="minorHAnsi"/>
        </w:rPr>
        <w:t>1</w:t>
      </w:r>
      <w:r w:rsidRPr="009B5876">
        <w:rPr>
          <w:rFonts w:cstheme="minorHAnsi"/>
        </w:rPr>
        <w:t xml:space="preserve">. Oznaczenie kodowe CPV: </w:t>
      </w:r>
    </w:p>
    <w:p w14:paraId="0F1FB2BC" w14:textId="77777777" w:rsidR="006A178E" w:rsidRPr="009B5876" w:rsidRDefault="006A178E" w:rsidP="00AD040E">
      <w:pPr>
        <w:spacing w:after="0" w:line="360" w:lineRule="auto"/>
        <w:ind w:left="426"/>
        <w:jc w:val="both"/>
        <w:outlineLvl w:val="0"/>
        <w:rPr>
          <w:rFonts w:cstheme="minorHAnsi"/>
        </w:rPr>
      </w:pPr>
      <w:r w:rsidRPr="009B5876">
        <w:rPr>
          <w:rFonts w:cstheme="minorHAnsi"/>
        </w:rPr>
        <w:tab/>
      </w:r>
    </w:p>
    <w:p w14:paraId="7AD19924" w14:textId="77777777" w:rsidR="00ED57D0" w:rsidRPr="009B5876" w:rsidRDefault="00ED57D0" w:rsidP="00AD040E">
      <w:pPr>
        <w:spacing w:line="360" w:lineRule="auto"/>
        <w:jc w:val="both"/>
        <w:rPr>
          <w:rFonts w:cstheme="minorHAnsi"/>
        </w:rPr>
      </w:pPr>
      <w:r w:rsidRPr="009B5876">
        <w:rPr>
          <w:rFonts w:cstheme="minorHAnsi"/>
        </w:rPr>
        <w:t>Wspólny Słownik Zamówień</w:t>
      </w:r>
      <w:r w:rsidRPr="009B5876">
        <w:rPr>
          <w:rFonts w:cstheme="minorHAnsi"/>
          <w:b/>
        </w:rPr>
        <w:t xml:space="preserve"> </w:t>
      </w:r>
      <w:r w:rsidRPr="009B5876">
        <w:rPr>
          <w:rFonts w:cstheme="minorHAnsi"/>
        </w:rPr>
        <w:t>CPV (kod oraz opis):</w:t>
      </w:r>
    </w:p>
    <w:p w14:paraId="55ECF8A2" w14:textId="77777777" w:rsidR="00ED57D0" w:rsidRPr="009B5876" w:rsidRDefault="00ED57D0" w:rsidP="00DD5C56">
      <w:pPr>
        <w:spacing w:after="0" w:line="360" w:lineRule="auto"/>
        <w:jc w:val="both"/>
        <w:rPr>
          <w:rFonts w:cstheme="minorHAnsi"/>
        </w:rPr>
      </w:pPr>
      <w:r w:rsidRPr="009B5876">
        <w:rPr>
          <w:rFonts w:cstheme="minorHAnsi"/>
        </w:rPr>
        <w:t xml:space="preserve">□ Główny przedmiot:  </w:t>
      </w:r>
    </w:p>
    <w:p w14:paraId="73717CFA" w14:textId="175ECD8B" w:rsidR="00DD5C56" w:rsidRDefault="00DD5C56" w:rsidP="00DD5C56">
      <w:pPr>
        <w:pStyle w:val="Nagwek3"/>
        <w:numPr>
          <w:ilvl w:val="0"/>
          <w:numId w:val="0"/>
        </w:numPr>
        <w:spacing w:line="240" w:lineRule="auto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9572A0">
        <w:rPr>
          <w:rFonts w:ascii="Verdana" w:hAnsi="Verdana"/>
          <w:color w:val="000000" w:themeColor="text1"/>
          <w:sz w:val="20"/>
          <w:szCs w:val="20"/>
        </w:rPr>
        <w:t>50116500-6</w:t>
      </w:r>
      <w:r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9572A0">
        <w:rPr>
          <w:rFonts w:ascii="Verdana" w:hAnsi="Verdana"/>
          <w:color w:val="000000" w:themeColor="text1"/>
          <w:sz w:val="20"/>
          <w:szCs w:val="20"/>
        </w:rPr>
        <w:t>Usługi w zakresie napraw opon, w tym pasowania i wyważania</w:t>
      </w:r>
      <w:r>
        <w:rPr>
          <w:rFonts w:ascii="Verdana" w:hAnsi="Verdana"/>
          <w:color w:val="000000" w:themeColor="text1"/>
          <w:sz w:val="20"/>
          <w:szCs w:val="20"/>
          <w:lang w:val="pl-PL"/>
        </w:rPr>
        <w:t>;</w:t>
      </w:r>
    </w:p>
    <w:p w14:paraId="2B0009E4" w14:textId="77777777" w:rsidR="00DD5C56" w:rsidRPr="00DD5C56" w:rsidRDefault="00DD5C56" w:rsidP="00DD5C56">
      <w:pPr>
        <w:pStyle w:val="Nagwek3"/>
        <w:numPr>
          <w:ilvl w:val="0"/>
          <w:numId w:val="0"/>
        </w:numPr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6B59FDAE" w14:textId="18B1AE1E" w:rsidR="00ED57D0" w:rsidRPr="009B5876" w:rsidRDefault="00ED57D0" w:rsidP="00DD5C56">
      <w:pPr>
        <w:spacing w:after="0" w:line="360" w:lineRule="auto"/>
        <w:jc w:val="both"/>
        <w:rPr>
          <w:rFonts w:cstheme="minorHAnsi"/>
        </w:rPr>
      </w:pPr>
      <w:r w:rsidRPr="009B5876">
        <w:rPr>
          <w:rFonts w:cstheme="minorHAnsi"/>
        </w:rPr>
        <w:t>□ Dodatkowe przedmioty:</w:t>
      </w:r>
    </w:p>
    <w:p w14:paraId="3E4A403B" w14:textId="4869F659" w:rsidR="002D7309" w:rsidRPr="009B5876" w:rsidRDefault="00DD5C56" w:rsidP="003F1665">
      <w:pPr>
        <w:spacing w:line="240" w:lineRule="auto"/>
        <w:rPr>
          <w:rFonts w:cstheme="minorHAnsi"/>
        </w:rPr>
      </w:pPr>
      <w:r w:rsidRPr="00BD5FD0">
        <w:rPr>
          <w:rFonts w:cstheme="minorHAnsi"/>
        </w:rPr>
        <w:t xml:space="preserve">50100000-6 Usługi w zakresie napraw i konserwacji pojazdów i podobnego sprzętu oraz podobne usługi; </w:t>
      </w:r>
    </w:p>
    <w:sectPr w:rsidR="002D7309" w:rsidRPr="009B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11D4" w14:textId="77777777" w:rsidR="002621B8" w:rsidRDefault="002621B8" w:rsidP="00443AB7">
      <w:pPr>
        <w:spacing w:after="0" w:line="240" w:lineRule="auto"/>
      </w:pPr>
      <w:r>
        <w:separator/>
      </w:r>
    </w:p>
  </w:endnote>
  <w:endnote w:type="continuationSeparator" w:id="0">
    <w:p w14:paraId="7B6F2D68" w14:textId="77777777" w:rsidR="002621B8" w:rsidRDefault="002621B8" w:rsidP="0044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i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E74D" w14:textId="77777777" w:rsidR="002621B8" w:rsidRDefault="002621B8" w:rsidP="00443AB7">
      <w:pPr>
        <w:spacing w:after="0" w:line="240" w:lineRule="auto"/>
      </w:pPr>
      <w:r>
        <w:separator/>
      </w:r>
    </w:p>
  </w:footnote>
  <w:footnote w:type="continuationSeparator" w:id="0">
    <w:p w14:paraId="7DA27457" w14:textId="77777777" w:rsidR="002621B8" w:rsidRDefault="002621B8" w:rsidP="0044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271"/>
    <w:multiLevelType w:val="hybridMultilevel"/>
    <w:tmpl w:val="6C384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682A"/>
    <w:multiLevelType w:val="hybridMultilevel"/>
    <w:tmpl w:val="343C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542"/>
    <w:multiLevelType w:val="hybridMultilevel"/>
    <w:tmpl w:val="9402A3E2"/>
    <w:lvl w:ilvl="0" w:tplc="04150005">
      <w:start w:val="1"/>
      <w:numFmt w:val="bullet"/>
      <w:lvlText w:val=""/>
      <w:lvlJc w:val="left"/>
      <w:pPr>
        <w:tabs>
          <w:tab w:val="num" w:pos="1033"/>
        </w:tabs>
        <w:ind w:left="10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29486DA1"/>
    <w:multiLevelType w:val="hybridMultilevel"/>
    <w:tmpl w:val="196C8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249AE"/>
    <w:multiLevelType w:val="hybridMultilevel"/>
    <w:tmpl w:val="852EC984"/>
    <w:lvl w:ilvl="0" w:tplc="A5C299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D12874"/>
    <w:multiLevelType w:val="hybridMultilevel"/>
    <w:tmpl w:val="D8FA688A"/>
    <w:lvl w:ilvl="0" w:tplc="A044E6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631F06"/>
    <w:multiLevelType w:val="hybridMultilevel"/>
    <w:tmpl w:val="2AE05640"/>
    <w:lvl w:ilvl="0" w:tplc="3A7059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B5313"/>
    <w:multiLevelType w:val="hybridMultilevel"/>
    <w:tmpl w:val="B4826550"/>
    <w:lvl w:ilvl="0" w:tplc="4C9C8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4D8F"/>
    <w:multiLevelType w:val="hybridMultilevel"/>
    <w:tmpl w:val="D21C37E4"/>
    <w:lvl w:ilvl="0" w:tplc="6E60CDF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B85969"/>
    <w:multiLevelType w:val="hybridMultilevel"/>
    <w:tmpl w:val="A5F06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170EB8"/>
    <w:multiLevelType w:val="hybridMultilevel"/>
    <w:tmpl w:val="8242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343D1"/>
    <w:multiLevelType w:val="hybridMultilevel"/>
    <w:tmpl w:val="9CC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035FE"/>
    <w:multiLevelType w:val="multilevel"/>
    <w:tmpl w:val="E832438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)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3557E09"/>
    <w:multiLevelType w:val="hybridMultilevel"/>
    <w:tmpl w:val="F3AC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A29FD"/>
    <w:multiLevelType w:val="hybridMultilevel"/>
    <w:tmpl w:val="35CC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055D0"/>
    <w:multiLevelType w:val="hybridMultilevel"/>
    <w:tmpl w:val="95B85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9959CD"/>
    <w:multiLevelType w:val="hybridMultilevel"/>
    <w:tmpl w:val="66EE2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03FA4"/>
    <w:multiLevelType w:val="hybridMultilevel"/>
    <w:tmpl w:val="FC6C44AE"/>
    <w:lvl w:ilvl="0" w:tplc="342615A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B3DB5"/>
    <w:multiLevelType w:val="hybridMultilevel"/>
    <w:tmpl w:val="9E9A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8"/>
  </w:num>
  <w:num w:numId="5">
    <w:abstractNumId w:val="15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5"/>
  </w:num>
  <w:num w:numId="14">
    <w:abstractNumId w:val="17"/>
  </w:num>
  <w:num w:numId="15">
    <w:abstractNumId w:val="16"/>
  </w:num>
  <w:num w:numId="16">
    <w:abstractNumId w:val="4"/>
  </w:num>
  <w:num w:numId="17">
    <w:abstractNumId w:val="1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8E"/>
    <w:rsid w:val="000108DD"/>
    <w:rsid w:val="000230BC"/>
    <w:rsid w:val="00023FD6"/>
    <w:rsid w:val="000C11A5"/>
    <w:rsid w:val="00104B28"/>
    <w:rsid w:val="001258D9"/>
    <w:rsid w:val="00141C60"/>
    <w:rsid w:val="00145123"/>
    <w:rsid w:val="001550BC"/>
    <w:rsid w:val="0016433C"/>
    <w:rsid w:val="00170F52"/>
    <w:rsid w:val="001A60CC"/>
    <w:rsid w:val="001A6536"/>
    <w:rsid w:val="001D0292"/>
    <w:rsid w:val="002009F8"/>
    <w:rsid w:val="002156F7"/>
    <w:rsid w:val="002621B8"/>
    <w:rsid w:val="00293F72"/>
    <w:rsid w:val="002C09F2"/>
    <w:rsid w:val="002D7309"/>
    <w:rsid w:val="003174DD"/>
    <w:rsid w:val="00324F16"/>
    <w:rsid w:val="00332D3F"/>
    <w:rsid w:val="00354551"/>
    <w:rsid w:val="00367120"/>
    <w:rsid w:val="003730BD"/>
    <w:rsid w:val="00380293"/>
    <w:rsid w:val="003A25E1"/>
    <w:rsid w:val="003F1665"/>
    <w:rsid w:val="004403E1"/>
    <w:rsid w:val="00443AB7"/>
    <w:rsid w:val="00457DD8"/>
    <w:rsid w:val="004E47B1"/>
    <w:rsid w:val="004F0B7D"/>
    <w:rsid w:val="00513C8C"/>
    <w:rsid w:val="00541EA2"/>
    <w:rsid w:val="005508F9"/>
    <w:rsid w:val="0055723C"/>
    <w:rsid w:val="00573694"/>
    <w:rsid w:val="00574B1F"/>
    <w:rsid w:val="00586274"/>
    <w:rsid w:val="00592C94"/>
    <w:rsid w:val="005944AD"/>
    <w:rsid w:val="005A152A"/>
    <w:rsid w:val="005A3A79"/>
    <w:rsid w:val="00686CDC"/>
    <w:rsid w:val="006A178E"/>
    <w:rsid w:val="0071341F"/>
    <w:rsid w:val="00735CEC"/>
    <w:rsid w:val="00762280"/>
    <w:rsid w:val="00766148"/>
    <w:rsid w:val="00772E85"/>
    <w:rsid w:val="007C0E10"/>
    <w:rsid w:val="007C57FE"/>
    <w:rsid w:val="007F36A9"/>
    <w:rsid w:val="00850994"/>
    <w:rsid w:val="00853EF6"/>
    <w:rsid w:val="00875376"/>
    <w:rsid w:val="0095020A"/>
    <w:rsid w:val="00951EC6"/>
    <w:rsid w:val="00985E51"/>
    <w:rsid w:val="00995904"/>
    <w:rsid w:val="009B5876"/>
    <w:rsid w:val="00A261F3"/>
    <w:rsid w:val="00A80986"/>
    <w:rsid w:val="00AB2458"/>
    <w:rsid w:val="00AD040E"/>
    <w:rsid w:val="00B0529B"/>
    <w:rsid w:val="00B64983"/>
    <w:rsid w:val="00BF3FB8"/>
    <w:rsid w:val="00C12907"/>
    <w:rsid w:val="00C12A1B"/>
    <w:rsid w:val="00CD0428"/>
    <w:rsid w:val="00CF71CD"/>
    <w:rsid w:val="00D06E91"/>
    <w:rsid w:val="00D72C2B"/>
    <w:rsid w:val="00DB2851"/>
    <w:rsid w:val="00DC2559"/>
    <w:rsid w:val="00DD08C5"/>
    <w:rsid w:val="00DD5C56"/>
    <w:rsid w:val="00DE735A"/>
    <w:rsid w:val="00DF5A79"/>
    <w:rsid w:val="00E279ED"/>
    <w:rsid w:val="00E8567F"/>
    <w:rsid w:val="00E93209"/>
    <w:rsid w:val="00ED57D0"/>
    <w:rsid w:val="00EE35BB"/>
    <w:rsid w:val="00F17F33"/>
    <w:rsid w:val="00F27DA8"/>
    <w:rsid w:val="00F92CB3"/>
    <w:rsid w:val="00F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0CA7"/>
  <w15:chartTrackingRefBased/>
  <w15:docId w15:val="{0DC504B8-113C-4EEE-B7A3-D399E042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78E"/>
    <w:pPr>
      <w:spacing w:after="200" w:line="276" w:lineRule="auto"/>
    </w:pPr>
  </w:style>
  <w:style w:type="paragraph" w:styleId="Nagwek1">
    <w:name w:val="heading 1"/>
    <w:basedOn w:val="Normalny"/>
    <w:link w:val="Nagwek1Znak"/>
    <w:autoRedefine/>
    <w:qFormat/>
    <w:rsid w:val="00DD5C56"/>
    <w:pPr>
      <w:keepNext/>
      <w:numPr>
        <w:numId w:val="19"/>
      </w:numPr>
      <w:shd w:val="clear" w:color="auto" w:fill="A6A6A6"/>
      <w:tabs>
        <w:tab w:val="left" w:pos="567"/>
      </w:tabs>
      <w:spacing w:after="0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DD5C56"/>
    <w:pPr>
      <w:numPr>
        <w:ilvl w:val="1"/>
        <w:numId w:val="19"/>
      </w:numPr>
      <w:tabs>
        <w:tab w:val="left" w:pos="709"/>
      </w:tabs>
      <w:spacing w:after="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DD5C56"/>
    <w:pPr>
      <w:numPr>
        <w:ilvl w:val="2"/>
        <w:numId w:val="19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D5C56"/>
    <w:pPr>
      <w:numPr>
        <w:ilvl w:val="6"/>
        <w:numId w:val="19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D5C56"/>
    <w:pPr>
      <w:numPr>
        <w:ilvl w:val="7"/>
        <w:numId w:val="19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D5C56"/>
    <w:pPr>
      <w:numPr>
        <w:ilvl w:val="8"/>
        <w:numId w:val="19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CW_Lista,L1,Numerowanie,List Paragraph,sw tekst"/>
    <w:basedOn w:val="Normalny"/>
    <w:link w:val="AkapitzlistZnak"/>
    <w:uiPriority w:val="34"/>
    <w:qFormat/>
    <w:rsid w:val="006A178E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ista 1 Znak,CW_Lista Znak,L1 Znak,Numerowanie Znak,List Paragraph Znak,sw tekst Znak"/>
    <w:link w:val="Akapitzlist"/>
    <w:uiPriority w:val="34"/>
    <w:qFormat/>
    <w:locked/>
    <w:rsid w:val="006A178E"/>
  </w:style>
  <w:style w:type="paragraph" w:customStyle="1" w:styleId="Default">
    <w:name w:val="Default"/>
    <w:rsid w:val="006A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B7"/>
  </w:style>
  <w:style w:type="paragraph" w:styleId="Stopka">
    <w:name w:val="footer"/>
    <w:basedOn w:val="Normalny"/>
    <w:link w:val="StopkaZnak"/>
    <w:uiPriority w:val="99"/>
    <w:unhideWhenUsed/>
    <w:rsid w:val="0044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B7"/>
  </w:style>
  <w:style w:type="character" w:styleId="Pogrubienie">
    <w:name w:val="Strong"/>
    <w:uiPriority w:val="22"/>
    <w:qFormat/>
    <w:rsid w:val="00DC25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F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36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C57FE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513C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13C8C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DD5C56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D5C56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D5C56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D5C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D5C5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D5C56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Kondracka</dc:creator>
  <cp:keywords/>
  <dc:description/>
  <cp:lastModifiedBy>Kamil Tuszyński (RZGW Kraków)</cp:lastModifiedBy>
  <cp:revision>33</cp:revision>
  <cp:lastPrinted>2021-08-09T12:12:00Z</cp:lastPrinted>
  <dcterms:created xsi:type="dcterms:W3CDTF">2020-09-10T12:34:00Z</dcterms:created>
  <dcterms:modified xsi:type="dcterms:W3CDTF">2022-12-14T11:26:00Z</dcterms:modified>
</cp:coreProperties>
</file>