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B52C7" w14:textId="77777777" w:rsidR="007D26F5" w:rsidRDefault="007D26F5">
      <w:pPr>
        <w:pStyle w:val="Standard"/>
        <w:spacing w:line="276" w:lineRule="auto"/>
        <w:jc w:val="both"/>
        <w:rPr>
          <w:rFonts w:ascii="Calibri" w:hAnsi="Calibri" w:cs="Calibri"/>
          <w:sz w:val="22"/>
          <w:szCs w:val="22"/>
        </w:rPr>
      </w:pPr>
    </w:p>
    <w:p w14:paraId="1E439CCC" w14:textId="634AC97F" w:rsidR="007D26F5" w:rsidRDefault="00000000">
      <w:pPr>
        <w:pStyle w:val="Standard"/>
        <w:spacing w:line="276" w:lineRule="auto"/>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724F4E9" w14:textId="77777777" w:rsidR="00C8023A" w:rsidRDefault="00C8023A">
      <w:pPr>
        <w:pStyle w:val="Standard"/>
        <w:spacing w:line="276" w:lineRule="auto"/>
        <w:jc w:val="center"/>
        <w:rPr>
          <w:rFonts w:ascii="Calibri" w:hAnsi="Calibri" w:cs="Calibri"/>
          <w:b/>
          <w:bCs/>
          <w:sz w:val="22"/>
          <w:szCs w:val="22"/>
        </w:rPr>
      </w:pPr>
      <w:r>
        <w:rPr>
          <w:rFonts w:ascii="Calibri" w:hAnsi="Calibri" w:cs="Calibri"/>
          <w:b/>
          <w:bCs/>
          <w:sz w:val="22"/>
          <w:szCs w:val="22"/>
        </w:rPr>
        <w:t>Wzór</w:t>
      </w:r>
    </w:p>
    <w:p w14:paraId="22E3054B" w14:textId="748616C8" w:rsidR="007D26F5" w:rsidRDefault="00000000">
      <w:pPr>
        <w:pStyle w:val="Standard"/>
        <w:spacing w:line="276" w:lineRule="auto"/>
        <w:jc w:val="center"/>
      </w:pPr>
      <w:r>
        <w:rPr>
          <w:rFonts w:ascii="Calibri" w:hAnsi="Calibri" w:cs="Calibri"/>
          <w:b/>
          <w:bCs/>
          <w:sz w:val="22"/>
          <w:szCs w:val="22"/>
        </w:rPr>
        <w:t>Umowa</w:t>
      </w:r>
    </w:p>
    <w:p w14:paraId="7A4ED726" w14:textId="77777777" w:rsidR="007D26F5" w:rsidRDefault="007D26F5">
      <w:pPr>
        <w:pStyle w:val="Standard"/>
        <w:spacing w:line="276" w:lineRule="auto"/>
        <w:jc w:val="both"/>
        <w:rPr>
          <w:rFonts w:ascii="Calibri" w:hAnsi="Calibri" w:cs="Calibri"/>
          <w:sz w:val="22"/>
          <w:szCs w:val="22"/>
        </w:rPr>
      </w:pPr>
    </w:p>
    <w:p w14:paraId="3DA0C2E4" w14:textId="4720F0B7" w:rsidR="007D26F5" w:rsidRDefault="00000000">
      <w:pPr>
        <w:pStyle w:val="Standard"/>
        <w:spacing w:line="276" w:lineRule="auto"/>
        <w:jc w:val="both"/>
        <w:rPr>
          <w:rFonts w:ascii="Calibri" w:hAnsi="Calibri" w:cs="Calibri"/>
          <w:sz w:val="22"/>
          <w:szCs w:val="22"/>
        </w:rPr>
      </w:pPr>
      <w:r>
        <w:rPr>
          <w:rFonts w:ascii="Calibri" w:hAnsi="Calibri" w:cs="Calibri"/>
          <w:sz w:val="22"/>
          <w:szCs w:val="22"/>
        </w:rPr>
        <w:t>zawarta w Krakowie, w dniu……………. roku p</w:t>
      </w:r>
    </w:p>
    <w:p w14:paraId="5B6188DB" w14:textId="77777777" w:rsidR="007D26F5" w:rsidRDefault="00000000">
      <w:pPr>
        <w:tabs>
          <w:tab w:val="left" w:pos="6465"/>
          <w:tab w:val="left" w:pos="6660"/>
        </w:tabs>
        <w:spacing w:line="23" w:lineRule="atLeast"/>
        <w:jc w:val="both"/>
      </w:pPr>
      <w:bookmarkStart w:id="0" w:name="_Hlk22110671"/>
      <w:r>
        <w:rPr>
          <w:rFonts w:ascii="Calibri" w:hAnsi="Calibri" w:cs="Calibri"/>
          <w:b/>
          <w:bCs/>
          <w:sz w:val="22"/>
          <w:szCs w:val="22"/>
        </w:rPr>
        <w:t>Państwowym Gospodarstwem Wodnym Wody Polskie,</w:t>
      </w:r>
      <w:r>
        <w:rPr>
          <w:rFonts w:ascii="Calibri" w:hAnsi="Calibri" w:cs="Calibri"/>
          <w:sz w:val="22"/>
          <w:szCs w:val="22"/>
        </w:rPr>
        <w:t xml:space="preserve"> ul. Żelazna 59A, 00-848 Warszawa, w imieniu którego działa </w:t>
      </w:r>
      <w:r>
        <w:rPr>
          <w:rFonts w:ascii="Calibri" w:hAnsi="Calibri" w:cs="Calibri"/>
          <w:b/>
          <w:bCs/>
          <w:sz w:val="22"/>
          <w:szCs w:val="22"/>
        </w:rPr>
        <w:t>Regionalny Zarząd Gospodarki Wodnej</w:t>
      </w:r>
      <w:r>
        <w:rPr>
          <w:rFonts w:ascii="Calibri" w:hAnsi="Calibri" w:cs="Calibri"/>
          <w:sz w:val="22"/>
          <w:szCs w:val="22"/>
        </w:rPr>
        <w:t xml:space="preserve">  </w:t>
      </w:r>
      <w:r>
        <w:rPr>
          <w:rFonts w:ascii="Calibri" w:hAnsi="Calibri" w:cs="Calibri"/>
          <w:b/>
          <w:bCs/>
          <w:sz w:val="22"/>
          <w:szCs w:val="22"/>
        </w:rPr>
        <w:t>w Krakowie</w:t>
      </w:r>
      <w:r>
        <w:rPr>
          <w:rFonts w:ascii="Calibri" w:hAnsi="Calibri" w:cs="Calibri"/>
          <w:sz w:val="22"/>
          <w:szCs w:val="22"/>
        </w:rPr>
        <w:t xml:space="preserve">– ul. Marszałka Józefa Piłsudskiego 22, 31 – 109 Kraków, NIP: 5272825616 REGON: 368302575, </w:t>
      </w:r>
    </w:p>
    <w:p w14:paraId="47CC2634" w14:textId="77777777" w:rsidR="007D26F5" w:rsidRDefault="00000000">
      <w:pPr>
        <w:tabs>
          <w:tab w:val="left" w:pos="6465"/>
          <w:tab w:val="left" w:pos="6660"/>
        </w:tabs>
        <w:spacing w:line="23" w:lineRule="atLeast"/>
        <w:jc w:val="both"/>
        <w:rPr>
          <w:rFonts w:ascii="Calibri" w:hAnsi="Calibri" w:cs="Calibri"/>
          <w:sz w:val="22"/>
          <w:szCs w:val="22"/>
        </w:rPr>
      </w:pPr>
      <w:r>
        <w:rPr>
          <w:rFonts w:ascii="Calibri" w:hAnsi="Calibri" w:cs="Calibri"/>
          <w:sz w:val="22"/>
          <w:szCs w:val="22"/>
        </w:rPr>
        <w:t xml:space="preserve">reprezentowanym przez: Małgorzatę Sikorę - Dyrektora Regionalnego Zarządu Gospodarki Wodnej </w:t>
      </w:r>
      <w:r>
        <w:rPr>
          <w:rFonts w:ascii="Calibri" w:hAnsi="Calibri" w:cs="Calibri"/>
          <w:sz w:val="22"/>
          <w:szCs w:val="22"/>
        </w:rPr>
        <w:br/>
        <w:t>w Krakowie</w:t>
      </w:r>
    </w:p>
    <w:bookmarkEnd w:id="0"/>
    <w:p w14:paraId="7DE28143" w14:textId="77777777" w:rsidR="007D26F5" w:rsidRDefault="00000000">
      <w:pPr>
        <w:pStyle w:val="Standard"/>
        <w:spacing w:line="276" w:lineRule="auto"/>
        <w:jc w:val="both"/>
        <w:rPr>
          <w:rFonts w:ascii="Calibri" w:hAnsi="Calibri" w:cs="Calibri"/>
          <w:sz w:val="22"/>
          <w:szCs w:val="22"/>
        </w:rPr>
      </w:pPr>
      <w:r>
        <w:rPr>
          <w:rFonts w:ascii="Calibri" w:hAnsi="Calibri" w:cs="Calibri"/>
          <w:sz w:val="22"/>
          <w:szCs w:val="22"/>
        </w:rPr>
        <w:t>zwanym dalej „Zleceniodawcą”</w:t>
      </w:r>
    </w:p>
    <w:p w14:paraId="7585E883" w14:textId="77777777" w:rsidR="007D26F5" w:rsidRDefault="00000000">
      <w:pPr>
        <w:pStyle w:val="Standard"/>
        <w:spacing w:line="276" w:lineRule="auto"/>
        <w:jc w:val="both"/>
        <w:rPr>
          <w:rFonts w:ascii="Calibri" w:hAnsi="Calibri" w:cs="Calibri"/>
          <w:sz w:val="22"/>
          <w:szCs w:val="22"/>
        </w:rPr>
      </w:pPr>
      <w:r>
        <w:rPr>
          <w:rFonts w:ascii="Calibri" w:hAnsi="Calibri" w:cs="Calibri"/>
          <w:sz w:val="22"/>
          <w:szCs w:val="22"/>
        </w:rPr>
        <w:t xml:space="preserve"> a</w:t>
      </w:r>
    </w:p>
    <w:p w14:paraId="2D35EF7D" w14:textId="77777777" w:rsidR="007D26F5" w:rsidRDefault="00000000">
      <w:pPr>
        <w:pStyle w:val="Standard"/>
        <w:spacing w:line="276" w:lineRule="auto"/>
        <w:jc w:val="both"/>
        <w:rPr>
          <w:rFonts w:ascii="Calibri" w:hAnsi="Calibri" w:cs="Calibri"/>
          <w:sz w:val="22"/>
          <w:szCs w:val="22"/>
        </w:rPr>
      </w:pPr>
      <w:r>
        <w:rPr>
          <w:rFonts w:ascii="Calibri" w:hAnsi="Calibri" w:cs="Calibri"/>
          <w:sz w:val="22"/>
          <w:szCs w:val="22"/>
        </w:rPr>
        <w:t>.............................................................=...............................zwanym dalej  „Zleceniobiorcą”</w:t>
      </w:r>
    </w:p>
    <w:p w14:paraId="093158AB" w14:textId="77777777" w:rsidR="007D26F5" w:rsidRDefault="007D26F5">
      <w:pPr>
        <w:pStyle w:val="Standard"/>
        <w:spacing w:line="276" w:lineRule="auto"/>
        <w:jc w:val="both"/>
        <w:rPr>
          <w:rFonts w:ascii="Calibri" w:hAnsi="Calibri" w:cs="Calibri"/>
          <w:sz w:val="22"/>
          <w:szCs w:val="22"/>
        </w:rPr>
      </w:pPr>
    </w:p>
    <w:p w14:paraId="45234BD2" w14:textId="77777777" w:rsidR="007D26F5" w:rsidRDefault="00000000">
      <w:pPr>
        <w:spacing w:line="276" w:lineRule="auto"/>
        <w:jc w:val="both"/>
      </w:pPr>
      <w:r>
        <w:rPr>
          <w:rFonts w:ascii="Calibri" w:hAnsi="Calibri" w:cs="Calibri"/>
          <w:bCs/>
          <w:sz w:val="22"/>
          <w:szCs w:val="22"/>
        </w:rPr>
        <w:t xml:space="preserve">Niniejsza umowa zawierana jest z wyłączeniem stosowania ustawy z dnia 11 września 2019 r. Prawo zamówień publicznych, na </w:t>
      </w:r>
      <w:r>
        <w:rPr>
          <w:rFonts w:ascii="Calibri" w:hAnsi="Calibri" w:cs="Calibri"/>
          <w:bCs/>
          <w:color w:val="FF0000"/>
          <w:sz w:val="22"/>
          <w:szCs w:val="22"/>
        </w:rPr>
        <w:t>podstawie art. ………….ustawy</w:t>
      </w:r>
      <w:r>
        <w:rPr>
          <w:rFonts w:ascii="Calibri" w:hAnsi="Calibri" w:cs="Calibri"/>
          <w:bCs/>
          <w:sz w:val="22"/>
          <w:szCs w:val="22"/>
        </w:rPr>
        <w:t xml:space="preserve"> </w:t>
      </w:r>
      <w:r>
        <w:rPr>
          <w:rFonts w:ascii="Calibri" w:hAnsi="Calibri" w:cs="Calibri"/>
          <w:bCs/>
          <w:color w:val="000000"/>
          <w:sz w:val="22"/>
          <w:szCs w:val="22"/>
        </w:rPr>
        <w:t>(tj. Dz.U. 2022 r., poz. 1710 z </w:t>
      </w:r>
      <w:proofErr w:type="spellStart"/>
      <w:r>
        <w:rPr>
          <w:rFonts w:ascii="Calibri" w:hAnsi="Calibri" w:cs="Calibri"/>
          <w:bCs/>
          <w:color w:val="000000"/>
          <w:sz w:val="22"/>
          <w:szCs w:val="22"/>
        </w:rPr>
        <w:t>późn</w:t>
      </w:r>
      <w:proofErr w:type="spellEnd"/>
      <w:r>
        <w:rPr>
          <w:rFonts w:ascii="Calibri" w:hAnsi="Calibri" w:cs="Calibri"/>
          <w:bCs/>
          <w:color w:val="000000"/>
          <w:sz w:val="22"/>
          <w:szCs w:val="22"/>
        </w:rPr>
        <w:t>. zm.),</w:t>
      </w:r>
      <w:r>
        <w:rPr>
          <w:rFonts w:ascii="Calibri" w:hAnsi="Calibri" w:cs="Calibri"/>
          <w:sz w:val="22"/>
          <w:szCs w:val="22"/>
        </w:rPr>
        <w:t xml:space="preserve"> o następującej treści:</w:t>
      </w:r>
    </w:p>
    <w:p w14:paraId="76209DDD" w14:textId="77777777" w:rsidR="007D26F5" w:rsidRDefault="007D26F5">
      <w:pPr>
        <w:pStyle w:val="Standard"/>
        <w:spacing w:line="276" w:lineRule="auto"/>
        <w:jc w:val="center"/>
        <w:rPr>
          <w:rFonts w:ascii="Calibri" w:hAnsi="Calibri" w:cs="Calibri"/>
          <w:sz w:val="22"/>
          <w:szCs w:val="22"/>
        </w:rPr>
      </w:pPr>
    </w:p>
    <w:p w14:paraId="5C551AAC" w14:textId="77777777" w:rsidR="007D26F5" w:rsidRPr="009875B4" w:rsidRDefault="00000000">
      <w:pPr>
        <w:pStyle w:val="Standard"/>
        <w:spacing w:line="276" w:lineRule="auto"/>
        <w:jc w:val="center"/>
        <w:rPr>
          <w:rFonts w:ascii="Calibri" w:hAnsi="Calibri" w:cs="Calibri"/>
          <w:b/>
          <w:bCs/>
          <w:sz w:val="22"/>
          <w:szCs w:val="22"/>
        </w:rPr>
      </w:pPr>
      <w:r w:rsidRPr="009875B4">
        <w:rPr>
          <w:rFonts w:ascii="Calibri" w:hAnsi="Calibri" w:cs="Calibri"/>
          <w:b/>
          <w:bCs/>
          <w:sz w:val="22"/>
          <w:szCs w:val="22"/>
        </w:rPr>
        <w:t>§ 1. Oświadczenia stron</w:t>
      </w:r>
    </w:p>
    <w:p w14:paraId="47ED2E32" w14:textId="77777777" w:rsidR="007D26F5" w:rsidRDefault="007D26F5">
      <w:pPr>
        <w:pStyle w:val="Standard"/>
        <w:spacing w:line="276" w:lineRule="auto"/>
        <w:jc w:val="both"/>
        <w:rPr>
          <w:rFonts w:ascii="Calibri" w:hAnsi="Calibri" w:cs="Calibri"/>
          <w:sz w:val="22"/>
          <w:szCs w:val="22"/>
        </w:rPr>
      </w:pPr>
    </w:p>
    <w:p w14:paraId="71121BB6" w14:textId="77777777" w:rsidR="007D26F5" w:rsidRDefault="00000000">
      <w:pPr>
        <w:pStyle w:val="Standard"/>
        <w:spacing w:line="276" w:lineRule="auto"/>
        <w:jc w:val="both"/>
        <w:rPr>
          <w:rFonts w:ascii="Calibri" w:hAnsi="Calibri" w:cs="Calibri"/>
          <w:sz w:val="22"/>
          <w:szCs w:val="22"/>
        </w:rPr>
      </w:pPr>
      <w:r>
        <w:rPr>
          <w:rFonts w:ascii="Calibri" w:hAnsi="Calibri" w:cs="Calibri"/>
          <w:sz w:val="22"/>
          <w:szCs w:val="22"/>
        </w:rPr>
        <w:t>1.Strony oświadczają, że nie istnieją żadne przeszkody faktyczne czy prawne, które uniemożliwiałyby skuteczne zawarcie niniejszej, a osoby, które je reprezentują są do tego umocowane.</w:t>
      </w:r>
    </w:p>
    <w:p w14:paraId="5EBE165E" w14:textId="77777777" w:rsidR="007D26F5" w:rsidRDefault="00000000">
      <w:pPr>
        <w:pStyle w:val="Standard"/>
        <w:spacing w:line="276" w:lineRule="auto"/>
        <w:jc w:val="both"/>
      </w:pPr>
      <w:r>
        <w:rPr>
          <w:rFonts w:ascii="Calibri" w:hAnsi="Calibri" w:cs="Calibri"/>
          <w:sz w:val="22"/>
          <w:szCs w:val="22"/>
        </w:rPr>
        <w:t>2.</w:t>
      </w:r>
      <w:r>
        <w:rPr>
          <w:rFonts w:ascii="Calibri" w:eastAsia="Times New Roman" w:hAnsi="Calibri" w:cs="Calibri"/>
          <w:sz w:val="22"/>
          <w:szCs w:val="22"/>
          <w:lang w:eastAsia="pl-PL"/>
        </w:rPr>
        <w:t>Strony zgodnie oświadczają, iż ich wolą i zamiarem nie jest nawiązanie stosunku pracy, a uregulowanie wzajemnych praw i obowiązków na gruncie cywilnoprawnym poprzez zawarcie umowy o świadczenie usług.</w:t>
      </w:r>
    </w:p>
    <w:p w14:paraId="3D6CFABA" w14:textId="77777777" w:rsidR="007D26F5" w:rsidRDefault="007D26F5">
      <w:pPr>
        <w:pStyle w:val="Standard"/>
        <w:spacing w:line="276" w:lineRule="auto"/>
        <w:jc w:val="both"/>
        <w:rPr>
          <w:rFonts w:ascii="Calibri" w:hAnsi="Calibri" w:cs="Calibri"/>
          <w:sz w:val="22"/>
          <w:szCs w:val="22"/>
        </w:rPr>
      </w:pPr>
    </w:p>
    <w:p w14:paraId="18DB7E99" w14:textId="77777777" w:rsidR="007D26F5" w:rsidRPr="009875B4" w:rsidRDefault="00000000">
      <w:pPr>
        <w:pStyle w:val="Standard"/>
        <w:spacing w:line="276" w:lineRule="auto"/>
        <w:jc w:val="center"/>
        <w:rPr>
          <w:rFonts w:ascii="Calibri" w:hAnsi="Calibri" w:cs="Calibri"/>
          <w:b/>
          <w:bCs/>
          <w:sz w:val="22"/>
          <w:szCs w:val="22"/>
        </w:rPr>
      </w:pPr>
      <w:r w:rsidRPr="009875B4">
        <w:rPr>
          <w:rFonts w:ascii="Calibri" w:hAnsi="Calibri" w:cs="Calibri"/>
          <w:b/>
          <w:bCs/>
          <w:sz w:val="22"/>
          <w:szCs w:val="22"/>
        </w:rPr>
        <w:t>§ 2. Przedmiot umowy</w:t>
      </w:r>
    </w:p>
    <w:p w14:paraId="379482EF" w14:textId="77777777" w:rsidR="007D26F5" w:rsidRDefault="007D26F5">
      <w:pPr>
        <w:pStyle w:val="Standard"/>
        <w:spacing w:line="276" w:lineRule="auto"/>
        <w:jc w:val="both"/>
        <w:rPr>
          <w:rFonts w:ascii="Calibri" w:hAnsi="Calibri" w:cs="Calibri"/>
          <w:sz w:val="22"/>
          <w:szCs w:val="22"/>
        </w:rPr>
      </w:pPr>
    </w:p>
    <w:p w14:paraId="576FCC03" w14:textId="77777777" w:rsidR="007D26F5" w:rsidRDefault="00000000">
      <w:pPr>
        <w:pStyle w:val="Standard"/>
        <w:numPr>
          <w:ilvl w:val="0"/>
          <w:numId w:val="4"/>
        </w:numPr>
        <w:spacing w:line="276" w:lineRule="auto"/>
        <w:jc w:val="both"/>
      </w:pPr>
      <w:r>
        <w:rPr>
          <w:rFonts w:ascii="Calibri" w:hAnsi="Calibri" w:cs="Calibri"/>
          <w:sz w:val="22"/>
          <w:szCs w:val="22"/>
        </w:rPr>
        <w:t xml:space="preserve">W ramach umowy, Zleceniodawca będzie zlecał, a Zleceniobiorca przyjmował do wykonania czynności związane z wykonywaniem kompleksowej </w:t>
      </w:r>
      <w:r>
        <w:rPr>
          <w:rFonts w:ascii="Calibri" w:hAnsi="Calibri" w:cs="Calibri"/>
          <w:b/>
          <w:bCs/>
          <w:sz w:val="22"/>
          <w:szCs w:val="22"/>
        </w:rPr>
        <w:t>bieżącej obsługi prawnej Zleceniodawcy</w:t>
      </w:r>
      <w:r>
        <w:rPr>
          <w:rFonts w:ascii="Calibri" w:hAnsi="Calibri" w:cs="Calibri"/>
          <w:sz w:val="22"/>
          <w:szCs w:val="22"/>
        </w:rPr>
        <w:t xml:space="preserve">, polegające m.in. na: </w:t>
      </w:r>
    </w:p>
    <w:p w14:paraId="76F269FA" w14:textId="77777777" w:rsidR="007D26F5" w:rsidRPr="008974A8" w:rsidRDefault="00000000">
      <w:pPr>
        <w:pStyle w:val="Standard"/>
        <w:numPr>
          <w:ilvl w:val="0"/>
          <w:numId w:val="5"/>
        </w:numPr>
        <w:spacing w:line="276" w:lineRule="auto"/>
        <w:jc w:val="both"/>
        <w:rPr>
          <w:rFonts w:ascii="Calibri" w:hAnsi="Calibri" w:cs="Calibri"/>
          <w:b/>
          <w:bCs/>
          <w:sz w:val="22"/>
          <w:szCs w:val="22"/>
        </w:rPr>
      </w:pPr>
      <w:r>
        <w:rPr>
          <w:rFonts w:ascii="Calibri" w:hAnsi="Calibri" w:cs="Calibri"/>
          <w:sz w:val="22"/>
          <w:szCs w:val="22"/>
        </w:rPr>
        <w:t xml:space="preserve">bieżącej obsłudze prawnej </w:t>
      </w:r>
      <w:r w:rsidRPr="008974A8">
        <w:rPr>
          <w:rFonts w:ascii="Calibri" w:hAnsi="Calibri" w:cs="Calibri"/>
          <w:b/>
          <w:bCs/>
          <w:sz w:val="22"/>
          <w:szCs w:val="22"/>
        </w:rPr>
        <w:t>Zarządu Zlewni w ………….</w:t>
      </w:r>
    </w:p>
    <w:p w14:paraId="4CD88252" w14:textId="77777777" w:rsidR="007D26F5" w:rsidRDefault="00000000">
      <w:pPr>
        <w:pStyle w:val="Standard"/>
        <w:numPr>
          <w:ilvl w:val="0"/>
          <w:numId w:val="5"/>
        </w:numPr>
        <w:spacing w:line="276" w:lineRule="auto"/>
        <w:jc w:val="both"/>
        <w:rPr>
          <w:rFonts w:ascii="Calibri" w:hAnsi="Calibri" w:cs="Calibri"/>
          <w:sz w:val="22"/>
          <w:szCs w:val="22"/>
        </w:rPr>
      </w:pPr>
      <w:r>
        <w:rPr>
          <w:rFonts w:ascii="Calibri" w:hAnsi="Calibri" w:cs="Calibri"/>
          <w:sz w:val="22"/>
          <w:szCs w:val="22"/>
        </w:rPr>
        <w:t xml:space="preserve">udzielaniu porad prawnych, </w:t>
      </w:r>
    </w:p>
    <w:p w14:paraId="290C7036" w14:textId="77777777" w:rsidR="007D26F5" w:rsidRDefault="00000000">
      <w:pPr>
        <w:pStyle w:val="Standard"/>
        <w:numPr>
          <w:ilvl w:val="0"/>
          <w:numId w:val="5"/>
        </w:numPr>
        <w:spacing w:line="276" w:lineRule="auto"/>
        <w:jc w:val="both"/>
        <w:rPr>
          <w:rFonts w:ascii="Calibri" w:hAnsi="Calibri" w:cs="Calibri"/>
          <w:sz w:val="22"/>
          <w:szCs w:val="22"/>
        </w:rPr>
      </w:pPr>
      <w:r>
        <w:rPr>
          <w:rFonts w:ascii="Calibri" w:hAnsi="Calibri" w:cs="Calibri"/>
          <w:sz w:val="22"/>
          <w:szCs w:val="22"/>
        </w:rPr>
        <w:t xml:space="preserve">sporządzaniu opinii prawnych, </w:t>
      </w:r>
    </w:p>
    <w:p w14:paraId="5D399B16" w14:textId="77777777" w:rsidR="007D26F5" w:rsidRDefault="00000000">
      <w:pPr>
        <w:pStyle w:val="Standard"/>
        <w:numPr>
          <w:ilvl w:val="0"/>
          <w:numId w:val="5"/>
        </w:numPr>
        <w:spacing w:line="276" w:lineRule="auto"/>
        <w:jc w:val="both"/>
        <w:rPr>
          <w:rFonts w:ascii="Calibri" w:hAnsi="Calibri" w:cs="Calibri"/>
          <w:sz w:val="22"/>
          <w:szCs w:val="22"/>
        </w:rPr>
      </w:pPr>
      <w:r>
        <w:rPr>
          <w:rFonts w:ascii="Calibri" w:hAnsi="Calibri" w:cs="Calibri"/>
          <w:sz w:val="22"/>
          <w:szCs w:val="22"/>
        </w:rPr>
        <w:t>opracowywaniu i opiniowaniu projektów umów i innych dokumentów,</w:t>
      </w:r>
    </w:p>
    <w:p w14:paraId="05FF822C" w14:textId="77777777" w:rsidR="007D26F5" w:rsidRDefault="00000000">
      <w:pPr>
        <w:pStyle w:val="Standard"/>
        <w:numPr>
          <w:ilvl w:val="0"/>
          <w:numId w:val="5"/>
        </w:numPr>
        <w:spacing w:line="276" w:lineRule="auto"/>
        <w:jc w:val="both"/>
        <w:rPr>
          <w:rFonts w:ascii="Calibri" w:hAnsi="Calibri" w:cs="Calibri"/>
          <w:sz w:val="22"/>
          <w:szCs w:val="22"/>
        </w:rPr>
      </w:pPr>
      <w:r>
        <w:rPr>
          <w:rFonts w:ascii="Calibri" w:hAnsi="Calibri" w:cs="Calibri"/>
          <w:sz w:val="22"/>
          <w:szCs w:val="22"/>
        </w:rPr>
        <w:t>uczestniczeniu w rozmowach i negocjacjach, rozprawach administracyjnych,</w:t>
      </w:r>
    </w:p>
    <w:p w14:paraId="36318A08" w14:textId="77777777" w:rsidR="007D26F5" w:rsidRDefault="00000000">
      <w:pPr>
        <w:pStyle w:val="Standard"/>
        <w:numPr>
          <w:ilvl w:val="0"/>
          <w:numId w:val="5"/>
        </w:numPr>
        <w:spacing w:line="276" w:lineRule="auto"/>
        <w:jc w:val="both"/>
        <w:rPr>
          <w:rFonts w:ascii="Calibri" w:hAnsi="Calibri" w:cs="Calibri"/>
          <w:sz w:val="22"/>
          <w:szCs w:val="22"/>
        </w:rPr>
      </w:pPr>
      <w:r>
        <w:rPr>
          <w:rFonts w:ascii="Calibri" w:hAnsi="Calibri" w:cs="Calibri"/>
          <w:sz w:val="22"/>
          <w:szCs w:val="22"/>
        </w:rPr>
        <w:t>reprezentowaniu Zleceniodawcę przed sądami i innymi instytucjami,</w:t>
      </w:r>
    </w:p>
    <w:p w14:paraId="258929A7" w14:textId="77777777" w:rsidR="007D26F5" w:rsidRDefault="00000000">
      <w:pPr>
        <w:pStyle w:val="Standard"/>
        <w:numPr>
          <w:ilvl w:val="0"/>
          <w:numId w:val="5"/>
        </w:numPr>
        <w:spacing w:line="276" w:lineRule="auto"/>
        <w:jc w:val="both"/>
        <w:rPr>
          <w:rFonts w:ascii="Calibri" w:hAnsi="Calibri" w:cs="Calibri"/>
          <w:sz w:val="22"/>
          <w:szCs w:val="22"/>
        </w:rPr>
      </w:pPr>
      <w:r>
        <w:rPr>
          <w:rFonts w:ascii="Calibri" w:hAnsi="Calibri" w:cs="Calibri"/>
          <w:sz w:val="22"/>
          <w:szCs w:val="22"/>
        </w:rPr>
        <w:t>zastępstwa radcy prawnego zatrudnionego u Zleceniodawcy podczas jego przemijającej nieobecności.</w:t>
      </w:r>
    </w:p>
    <w:p w14:paraId="1A0FAFDB" w14:textId="77777777" w:rsidR="007D26F5" w:rsidRDefault="00000000">
      <w:pPr>
        <w:pStyle w:val="Standard"/>
        <w:numPr>
          <w:ilvl w:val="0"/>
          <w:numId w:val="4"/>
        </w:numPr>
        <w:spacing w:line="276" w:lineRule="auto"/>
        <w:jc w:val="both"/>
        <w:rPr>
          <w:rFonts w:ascii="Calibri" w:hAnsi="Calibri" w:cs="Calibri"/>
          <w:sz w:val="22"/>
          <w:szCs w:val="22"/>
        </w:rPr>
      </w:pPr>
      <w:r>
        <w:rPr>
          <w:rFonts w:ascii="Calibri" w:hAnsi="Calibri" w:cs="Calibri"/>
          <w:sz w:val="22"/>
          <w:szCs w:val="22"/>
        </w:rPr>
        <w:t>Szczegółowy opis przedmiotu zamówienia stanowi załącznik nr …........... do umowy.</w:t>
      </w:r>
    </w:p>
    <w:p w14:paraId="66DA2346" w14:textId="5222CB66" w:rsidR="007D26F5" w:rsidRDefault="00000000">
      <w:pPr>
        <w:numPr>
          <w:ilvl w:val="0"/>
          <w:numId w:val="4"/>
        </w:numPr>
        <w:spacing w:before="100" w:after="100" w:line="276" w:lineRule="auto"/>
        <w:jc w:val="both"/>
      </w:pPr>
      <w:r>
        <w:rPr>
          <w:rFonts w:ascii="Calibri" w:hAnsi="Calibri" w:cs="Calibri"/>
          <w:sz w:val="22"/>
          <w:szCs w:val="22"/>
        </w:rPr>
        <w:t xml:space="preserve">Zleceniodawca przewiduje możliwość skorzystania z </w:t>
      </w:r>
      <w:r>
        <w:rPr>
          <w:rFonts w:ascii="Calibri" w:hAnsi="Calibri" w:cs="Calibri"/>
          <w:b/>
          <w:bCs/>
          <w:sz w:val="22"/>
          <w:szCs w:val="22"/>
        </w:rPr>
        <w:t>Prawa Opcji</w:t>
      </w:r>
      <w:r>
        <w:rPr>
          <w:rFonts w:ascii="Calibri" w:hAnsi="Calibri" w:cs="Calibri"/>
          <w:sz w:val="22"/>
          <w:szCs w:val="22"/>
        </w:rPr>
        <w:t xml:space="preserve">, poprzez złożenie jednostronnego oświadczenia w  formie pisemnej najpóźniej na miesiąc przed upływem terminu obowiązywania Umowy. Prawo Opcji polega na </w:t>
      </w:r>
      <w:r>
        <w:rPr>
          <w:rFonts w:ascii="Calibri" w:hAnsi="Calibri" w:cs="Calibri"/>
          <w:b/>
          <w:bCs/>
          <w:sz w:val="22"/>
          <w:szCs w:val="22"/>
        </w:rPr>
        <w:t>wydłużeniu terminu realizacji  świadczenia usług  w ramach Umowy maksymalnie do 5 miesięcy.</w:t>
      </w:r>
      <w:r>
        <w:rPr>
          <w:rFonts w:ascii="Calibri" w:hAnsi="Calibri" w:cs="Calibri"/>
          <w:sz w:val="22"/>
          <w:szCs w:val="22"/>
        </w:rPr>
        <w:t xml:space="preserve"> Skorzystanie z Prawa Opcji spowoduje zwiększenie maksymalnego wynagrodzenia Zleceniobiorcy, o którym mowa w § 5 ust. 1 ust. 2. W przypadku skorzystania z Prawa Opcji postanowienia Umowy stosuje się </w:t>
      </w:r>
      <w:r>
        <w:rPr>
          <w:rFonts w:ascii="Calibri" w:hAnsi="Calibri" w:cs="Calibri"/>
          <w:sz w:val="22"/>
          <w:szCs w:val="22"/>
        </w:rPr>
        <w:lastRenderedPageBreak/>
        <w:t xml:space="preserve">bezpośrednio do wydłużonego terminu realizacji świadczenia usług. Warunkiem skorzystania z  Prawa Opcji jest należyte wykonywanie przez Zleceniobiorcę Umowy. </w:t>
      </w:r>
      <w:r>
        <w:rPr>
          <w:rFonts w:ascii="Calibri" w:hAnsi="Calibri" w:cs="Calibri"/>
          <w:b/>
          <w:bCs/>
          <w:sz w:val="22"/>
          <w:szCs w:val="22"/>
        </w:rPr>
        <w:t>Z tytułu nieskorzystania przez Zleceniodawcę z Prawa Opcji Zleceniobiorcy nie przysługuje jakiekolwiek roszczenie</w:t>
      </w:r>
      <w:r>
        <w:rPr>
          <w:rFonts w:ascii="Calibri" w:eastAsia="Times New Roman" w:hAnsi="Calibri" w:cs="Calibri"/>
          <w:b/>
          <w:bCs/>
          <w:color w:val="000000"/>
        </w:rPr>
        <w:t>.</w:t>
      </w:r>
    </w:p>
    <w:p w14:paraId="59880F8B" w14:textId="77777777" w:rsidR="007D26F5" w:rsidRDefault="00000000">
      <w:pPr>
        <w:pStyle w:val="Standard"/>
        <w:numPr>
          <w:ilvl w:val="0"/>
          <w:numId w:val="4"/>
        </w:numPr>
        <w:spacing w:line="276" w:lineRule="auto"/>
        <w:jc w:val="both"/>
        <w:rPr>
          <w:rFonts w:ascii="Calibri" w:hAnsi="Calibri" w:cs="Calibri"/>
          <w:sz w:val="22"/>
          <w:szCs w:val="22"/>
        </w:rPr>
      </w:pPr>
      <w:r>
        <w:rPr>
          <w:rFonts w:ascii="Calibri" w:hAnsi="Calibri" w:cs="Calibri"/>
          <w:sz w:val="22"/>
          <w:szCs w:val="22"/>
        </w:rPr>
        <w:t>Zleceniobiorca oświadcza, że osoby, które będą wykonywały umowę w jego imieniu, posiadają przewidziane prawem uprawnienia zawodowe do świadczenia profesjonalnej pomocy prawnej i są ubezpieczone w zakresie odpowiedzialności cywilnej z tytułu wykonywanego zawodu, a ubezpieczenie to obejmuje również usługi świadczone na podstawie niniejszej umowy.</w:t>
      </w:r>
    </w:p>
    <w:p w14:paraId="53C91C8A" w14:textId="77777777" w:rsidR="007D26F5" w:rsidRDefault="007D26F5">
      <w:pPr>
        <w:pStyle w:val="Standard"/>
        <w:spacing w:line="276" w:lineRule="auto"/>
        <w:jc w:val="both"/>
        <w:rPr>
          <w:rFonts w:ascii="Calibri" w:hAnsi="Calibri" w:cs="Calibri"/>
          <w:sz w:val="22"/>
          <w:szCs w:val="22"/>
        </w:rPr>
      </w:pPr>
    </w:p>
    <w:p w14:paraId="6558BA30" w14:textId="77777777" w:rsidR="007D26F5" w:rsidRPr="009875B4" w:rsidRDefault="00000000">
      <w:pPr>
        <w:pStyle w:val="Standard"/>
        <w:spacing w:line="276" w:lineRule="auto"/>
        <w:jc w:val="center"/>
        <w:rPr>
          <w:rFonts w:ascii="Calibri" w:hAnsi="Calibri" w:cs="Calibri"/>
          <w:b/>
          <w:bCs/>
          <w:sz w:val="22"/>
          <w:szCs w:val="22"/>
        </w:rPr>
      </w:pPr>
      <w:r w:rsidRPr="009875B4">
        <w:rPr>
          <w:rFonts w:ascii="Calibri" w:hAnsi="Calibri" w:cs="Calibri"/>
          <w:b/>
          <w:bCs/>
          <w:sz w:val="22"/>
          <w:szCs w:val="22"/>
        </w:rPr>
        <w:t>§ 3. Wykonanie umowy</w:t>
      </w:r>
    </w:p>
    <w:p w14:paraId="17EBBE66" w14:textId="77777777" w:rsidR="007D26F5" w:rsidRDefault="007D26F5">
      <w:pPr>
        <w:pStyle w:val="Standard"/>
        <w:spacing w:line="276" w:lineRule="auto"/>
        <w:jc w:val="both"/>
        <w:rPr>
          <w:rFonts w:ascii="Calibri" w:hAnsi="Calibri" w:cs="Calibri"/>
          <w:sz w:val="22"/>
          <w:szCs w:val="22"/>
        </w:rPr>
      </w:pPr>
    </w:p>
    <w:p w14:paraId="49F4054D" w14:textId="77777777" w:rsidR="007D26F5" w:rsidRDefault="00000000">
      <w:pPr>
        <w:pStyle w:val="Standard"/>
        <w:numPr>
          <w:ilvl w:val="1"/>
          <w:numId w:val="4"/>
        </w:numPr>
        <w:spacing w:line="276" w:lineRule="auto"/>
        <w:ind w:left="709" w:hanging="283"/>
        <w:jc w:val="both"/>
        <w:rPr>
          <w:rFonts w:ascii="Calibri" w:hAnsi="Calibri" w:cs="Calibri"/>
          <w:sz w:val="22"/>
          <w:szCs w:val="22"/>
        </w:rPr>
      </w:pPr>
      <w:r>
        <w:rPr>
          <w:rFonts w:ascii="Calibri" w:hAnsi="Calibri" w:cs="Calibri"/>
          <w:sz w:val="22"/>
          <w:szCs w:val="22"/>
        </w:rPr>
        <w:t xml:space="preserve">Za koordynację świadczonych w ramach umowy usług i bieżący nadzór nad jej wykonaniem ze strony Zleceniodawcy odpowiadał/a  będzie: Koordynator Zespołu Obsługi Prawnej RZGW </w:t>
      </w:r>
      <w:r>
        <w:rPr>
          <w:rFonts w:ascii="Calibri" w:hAnsi="Calibri" w:cs="Calibri"/>
          <w:sz w:val="22"/>
          <w:szCs w:val="22"/>
        </w:rPr>
        <w:br/>
        <w:t>w Krakowie …………………………………..</w:t>
      </w:r>
    </w:p>
    <w:p w14:paraId="317C484B" w14:textId="77777777" w:rsidR="007D26F5" w:rsidRDefault="00000000">
      <w:pPr>
        <w:pStyle w:val="Standard"/>
        <w:numPr>
          <w:ilvl w:val="1"/>
          <w:numId w:val="4"/>
        </w:numPr>
        <w:spacing w:line="276" w:lineRule="auto"/>
        <w:ind w:left="709" w:hanging="283"/>
        <w:jc w:val="both"/>
        <w:rPr>
          <w:rFonts w:ascii="Calibri" w:hAnsi="Calibri" w:cs="Calibri"/>
          <w:sz w:val="22"/>
          <w:szCs w:val="22"/>
        </w:rPr>
      </w:pPr>
      <w:r>
        <w:rPr>
          <w:rFonts w:ascii="Calibri" w:hAnsi="Calibri" w:cs="Calibri"/>
          <w:sz w:val="22"/>
          <w:szCs w:val="22"/>
        </w:rPr>
        <w:t>Przy świadczeniu obsługi prawnej Zleceniobiorca zobowiązany jest do zachowania należytej staranności, zgodnej ze standardami profesjonalnego świadczenia usług prawnych oraz zawodowymi zasadami etyki, a powierzone czynności wykonywać bez zbędnej zwłoki.</w:t>
      </w:r>
    </w:p>
    <w:p w14:paraId="07EE3F9D" w14:textId="77777777" w:rsidR="007D26F5" w:rsidRDefault="00000000">
      <w:pPr>
        <w:pStyle w:val="Standard"/>
        <w:numPr>
          <w:ilvl w:val="1"/>
          <w:numId w:val="4"/>
        </w:numPr>
        <w:spacing w:line="276" w:lineRule="auto"/>
        <w:ind w:left="709" w:hanging="283"/>
        <w:jc w:val="both"/>
      </w:pPr>
      <w:r>
        <w:rPr>
          <w:rFonts w:ascii="Calibri" w:hAnsi="Calibri" w:cs="Calibri"/>
          <w:sz w:val="22"/>
          <w:szCs w:val="22"/>
        </w:rPr>
        <w:t xml:space="preserve">Czynności objęte niniejszą umową wykonywać będzie </w:t>
      </w:r>
      <w:bookmarkStart w:id="1" w:name="_Hlk126668005"/>
      <w:r>
        <w:rPr>
          <w:rFonts w:ascii="Calibri" w:hAnsi="Calibri" w:cs="Calibri"/>
          <w:sz w:val="22"/>
          <w:szCs w:val="22"/>
        </w:rPr>
        <w:t>(</w:t>
      </w:r>
      <w:r>
        <w:rPr>
          <w:rFonts w:ascii="Calibri" w:hAnsi="Calibri" w:cs="Calibri"/>
          <w:i/>
          <w:iCs/>
          <w:sz w:val="22"/>
          <w:szCs w:val="22"/>
        </w:rPr>
        <w:t>imię i nazwisko)………………,</w:t>
      </w:r>
      <w:r>
        <w:rPr>
          <w:rFonts w:ascii="Calibri" w:hAnsi="Calibri" w:cs="Calibri"/>
          <w:sz w:val="22"/>
          <w:szCs w:val="22"/>
        </w:rPr>
        <w:t xml:space="preserve"> </w:t>
      </w:r>
      <w:bookmarkEnd w:id="1"/>
      <w:r>
        <w:rPr>
          <w:rFonts w:ascii="Calibri" w:hAnsi="Calibri" w:cs="Calibri"/>
          <w:sz w:val="22"/>
          <w:szCs w:val="22"/>
        </w:rPr>
        <w:t>a w razie przemijającej przeszkody (</w:t>
      </w:r>
      <w:r>
        <w:rPr>
          <w:rFonts w:ascii="Calibri" w:hAnsi="Calibri" w:cs="Calibri"/>
          <w:i/>
          <w:iCs/>
          <w:sz w:val="22"/>
          <w:szCs w:val="22"/>
        </w:rPr>
        <w:t>imię i nazwisko)………………</w:t>
      </w:r>
      <w:r>
        <w:rPr>
          <w:rFonts w:ascii="Calibri" w:hAnsi="Calibri" w:cs="Calibri"/>
          <w:sz w:val="22"/>
          <w:szCs w:val="22"/>
        </w:rPr>
        <w:t>. Celem realizacji czynności objętych niniejszą umową Zleceniodawca udzieli (</w:t>
      </w:r>
      <w:r>
        <w:rPr>
          <w:rFonts w:ascii="Calibri" w:hAnsi="Calibri" w:cs="Calibri"/>
          <w:i/>
          <w:iCs/>
          <w:sz w:val="22"/>
          <w:szCs w:val="22"/>
        </w:rPr>
        <w:t>imię i nazwisko)………………,</w:t>
      </w:r>
      <w:r>
        <w:rPr>
          <w:rFonts w:ascii="Calibri" w:hAnsi="Calibri" w:cs="Calibri"/>
          <w:sz w:val="22"/>
          <w:szCs w:val="22"/>
        </w:rPr>
        <w:t>pełnomocnictwa (w tym pełnomocnictwa procesowego).</w:t>
      </w:r>
    </w:p>
    <w:p w14:paraId="5A0B1FC2" w14:textId="77777777" w:rsidR="007D26F5" w:rsidRDefault="00000000">
      <w:pPr>
        <w:pStyle w:val="Standard"/>
        <w:numPr>
          <w:ilvl w:val="1"/>
          <w:numId w:val="4"/>
        </w:numPr>
        <w:spacing w:line="276" w:lineRule="auto"/>
        <w:ind w:left="709" w:hanging="425"/>
        <w:jc w:val="both"/>
      </w:pPr>
      <w:r>
        <w:rPr>
          <w:rFonts w:ascii="Calibri" w:hAnsi="Calibri" w:cs="Calibri"/>
          <w:sz w:val="22"/>
          <w:szCs w:val="22"/>
        </w:rPr>
        <w:t xml:space="preserve">Czynności wynikające z umowy (kompleksowa bieżąca obsługa prawna) Zleceniobiorca wykonywać będzie od poniedziałku do piątku w godzinach urzędowania Zarządu Zlewni , w zakresie i miejscu gwarantującym należyte reprezentowanie interesów Zleceniodawcy, z zastrzeżeniem iż Zleceniobiorca zobowiązany </w:t>
      </w:r>
      <w:r>
        <w:rPr>
          <w:rFonts w:ascii="Calibri" w:hAnsi="Calibri" w:cs="Calibri"/>
          <w:b/>
          <w:bCs/>
          <w:sz w:val="22"/>
          <w:szCs w:val="22"/>
        </w:rPr>
        <w:t>będzie do świadczenia usługi (w formie dyżurów) w siedzibie Zleceniodawcy …. godziny tygodniowo, w godzinach urzędowania Zleceniodawcy tj. w każdy …………………….[</w:t>
      </w:r>
      <w:r>
        <w:rPr>
          <w:rFonts w:ascii="Calibri" w:hAnsi="Calibri" w:cs="Calibri"/>
          <w:b/>
          <w:bCs/>
          <w:i/>
          <w:iCs/>
          <w:sz w:val="22"/>
          <w:szCs w:val="22"/>
        </w:rPr>
        <w:t>dzień tygodnia, ustalony z Zleceniodawcą na etapie podpisania umowy</w:t>
      </w:r>
      <w:r>
        <w:rPr>
          <w:rFonts w:ascii="Calibri" w:hAnsi="Calibri" w:cs="Calibri"/>
          <w:b/>
          <w:bCs/>
          <w:sz w:val="22"/>
          <w:szCs w:val="22"/>
        </w:rPr>
        <w:t>], w godzinach od ……….. do …………[</w:t>
      </w:r>
      <w:r>
        <w:rPr>
          <w:rFonts w:ascii="Calibri" w:hAnsi="Calibri" w:cs="Calibri"/>
          <w:b/>
          <w:bCs/>
          <w:i/>
          <w:iCs/>
          <w:sz w:val="22"/>
          <w:szCs w:val="22"/>
        </w:rPr>
        <w:t>zakres godzin, ustalony z Zleceniodawcą na etapie podpisania umowy.</w:t>
      </w:r>
    </w:p>
    <w:p w14:paraId="77CE3861" w14:textId="77777777" w:rsidR="007D26F5" w:rsidRDefault="00000000">
      <w:pPr>
        <w:pStyle w:val="Standard"/>
        <w:numPr>
          <w:ilvl w:val="1"/>
          <w:numId w:val="4"/>
        </w:numPr>
        <w:spacing w:line="276" w:lineRule="auto"/>
        <w:ind w:left="709" w:hanging="425"/>
        <w:jc w:val="both"/>
        <w:rPr>
          <w:rFonts w:ascii="Calibri" w:hAnsi="Calibri" w:cs="Calibri"/>
          <w:sz w:val="22"/>
          <w:szCs w:val="22"/>
        </w:rPr>
      </w:pPr>
      <w:r>
        <w:rPr>
          <w:rFonts w:ascii="Calibri" w:hAnsi="Calibri" w:cs="Calibri"/>
          <w:sz w:val="22"/>
          <w:szCs w:val="22"/>
        </w:rPr>
        <w:t>W pozostałe dni tygodnia i godziny, inne niż określone w ust. 4 powyżej, Zleceniobiorca zobowiązuje się pozostawać w dyspozycyjności Zleceniodawcy (od poniedziałku do piątku w godzinach urzędowania ZZ), i zapewnić możliwość fizycznej obecności swojego przedstawiciela w siedzibie Zleceniodawcy lub kontaktu telefonicznego/e-mail.</w:t>
      </w:r>
    </w:p>
    <w:p w14:paraId="3D55D873" w14:textId="77777777" w:rsidR="007D26F5" w:rsidRDefault="00000000">
      <w:pPr>
        <w:pStyle w:val="Standard"/>
        <w:numPr>
          <w:ilvl w:val="1"/>
          <w:numId w:val="4"/>
        </w:numPr>
        <w:spacing w:line="276" w:lineRule="auto"/>
        <w:ind w:left="709" w:hanging="425"/>
        <w:jc w:val="both"/>
      </w:pPr>
      <w:r>
        <w:rPr>
          <w:rFonts w:ascii="Calibri" w:hAnsi="Calibri" w:cs="Calibri"/>
          <w:sz w:val="22"/>
          <w:szCs w:val="22"/>
        </w:rPr>
        <w:t xml:space="preserve">Czynności objęte zakresem umowy wykonywane będą przy zachowaniu terminu uzgodnionego przez Strony, </w:t>
      </w:r>
      <w:r>
        <w:rPr>
          <w:rFonts w:ascii="Calibri" w:hAnsi="Calibri" w:cs="Calibri"/>
          <w:b/>
          <w:bCs/>
          <w:sz w:val="22"/>
          <w:szCs w:val="22"/>
        </w:rPr>
        <w:t>przy czym czas reakcji na podjęcie zlecenia wykonania danej czynności nie powinien przekroczyć 24 godzin, od chwili otrzymania zlecenia</w:t>
      </w:r>
      <w:r>
        <w:rPr>
          <w:rFonts w:ascii="Calibri" w:hAnsi="Calibri" w:cs="Calibri"/>
          <w:sz w:val="22"/>
          <w:szCs w:val="22"/>
        </w:rPr>
        <w:t xml:space="preserve">. Zleceniodawca będzie zlecał wykonanie zadań ustnie, telefonicznie lub pocztą e-mail (na ustalony przez Strony adres). </w:t>
      </w:r>
    </w:p>
    <w:p w14:paraId="215D8D52" w14:textId="77777777" w:rsidR="007D26F5" w:rsidRDefault="00000000">
      <w:pPr>
        <w:pStyle w:val="Standard"/>
        <w:numPr>
          <w:ilvl w:val="1"/>
          <w:numId w:val="4"/>
        </w:numPr>
        <w:spacing w:line="276" w:lineRule="auto"/>
        <w:ind w:left="709" w:hanging="425"/>
        <w:jc w:val="both"/>
      </w:pPr>
      <w:r>
        <w:rPr>
          <w:rFonts w:ascii="Calibri" w:hAnsi="Calibri" w:cs="Calibri"/>
          <w:sz w:val="22"/>
          <w:szCs w:val="22"/>
        </w:rPr>
        <w:t xml:space="preserve">W przypadku braku możliwości zapewnienia przez Zleceniobiorcę dyżuru </w:t>
      </w:r>
      <w:r>
        <w:rPr>
          <w:rFonts w:ascii="Calibri" w:hAnsi="Calibri" w:cs="Calibri"/>
          <w:sz w:val="22"/>
          <w:szCs w:val="22"/>
        </w:rPr>
        <w:br/>
        <w:t xml:space="preserve">w wyznaczonym dniu, zobowiązany jest on poinformować Zleceniodawcę o tym fakcie i ustalić wykonanie dyżuru w inny dzień lub przez inną osobę. W przypadku dnia wolnego od pracy </w:t>
      </w:r>
      <w:r>
        <w:rPr>
          <w:rFonts w:ascii="Calibri" w:hAnsi="Calibri" w:cs="Calibri"/>
          <w:sz w:val="22"/>
          <w:szCs w:val="22"/>
        </w:rPr>
        <w:br/>
        <w:t>w PGW WP (np. święto państwowe) liczba godzin świadczenia usługi jest pomniejszana o liczbę godzin w danym dniu wolnym od pracy, bez wpływu na wysokość wynagrodzenia.</w:t>
      </w:r>
    </w:p>
    <w:p w14:paraId="1D033897" w14:textId="77777777" w:rsidR="007D26F5" w:rsidRDefault="00000000">
      <w:pPr>
        <w:pStyle w:val="Standard"/>
        <w:numPr>
          <w:ilvl w:val="1"/>
          <w:numId w:val="4"/>
        </w:numPr>
        <w:spacing w:line="276" w:lineRule="auto"/>
        <w:ind w:left="709" w:hanging="425"/>
        <w:jc w:val="both"/>
        <w:rPr>
          <w:rFonts w:ascii="Calibri" w:hAnsi="Calibri" w:cs="Calibri"/>
          <w:sz w:val="22"/>
          <w:szCs w:val="22"/>
        </w:rPr>
      </w:pPr>
      <w:r>
        <w:rPr>
          <w:rFonts w:ascii="Calibri" w:hAnsi="Calibri" w:cs="Calibri"/>
          <w:sz w:val="22"/>
          <w:szCs w:val="22"/>
        </w:rPr>
        <w:t>Czas świadczenia kompleksowej bieżącej obsługi prawnej  obejmuje również czas potrzebny  do przygotowania się do rozpraw oraz czas reprezentowania Zleceniodawcy przed sądami, organami administracji publicznej oraz organami ścigania, lub innymi instytucjami publicznymi i prywatnymi.</w:t>
      </w:r>
    </w:p>
    <w:p w14:paraId="1F9EBC5E" w14:textId="77777777" w:rsidR="007D26F5" w:rsidRDefault="00000000">
      <w:pPr>
        <w:pStyle w:val="Standard"/>
        <w:spacing w:line="276" w:lineRule="auto"/>
        <w:ind w:left="709"/>
        <w:jc w:val="both"/>
      </w:pPr>
      <w:r>
        <w:lastRenderedPageBreak/>
        <w:t xml:space="preserve"> </w:t>
      </w:r>
    </w:p>
    <w:p w14:paraId="27AD2EE0" w14:textId="77777777" w:rsidR="007D26F5" w:rsidRDefault="00000000">
      <w:pPr>
        <w:pStyle w:val="Standard"/>
        <w:numPr>
          <w:ilvl w:val="1"/>
          <w:numId w:val="4"/>
        </w:numPr>
        <w:spacing w:line="276" w:lineRule="auto"/>
        <w:ind w:left="709" w:hanging="425"/>
        <w:jc w:val="both"/>
        <w:rPr>
          <w:rFonts w:ascii="Calibri" w:hAnsi="Calibri" w:cs="Calibri"/>
          <w:sz w:val="22"/>
          <w:szCs w:val="22"/>
        </w:rPr>
      </w:pPr>
      <w:r>
        <w:rPr>
          <w:rFonts w:ascii="Calibri" w:hAnsi="Calibri" w:cs="Calibri"/>
          <w:sz w:val="22"/>
          <w:szCs w:val="22"/>
        </w:rPr>
        <w:t>W okresie, gdy koordynator obsługi prawnej, o którym mowa w ust. 1 czasowo nie może pełnić swojej funkcji, zastąpi go inna osoba (zgodnie z ustalonym u Zleceniodawcy systemem zastępowania). Zmiana taka nie wymaga zmiany umowy, a wymaga powiadomienia w formie e-mail.</w:t>
      </w:r>
    </w:p>
    <w:p w14:paraId="39EC2137" w14:textId="77777777" w:rsidR="007D26F5" w:rsidRDefault="00000000">
      <w:pPr>
        <w:pStyle w:val="Standard"/>
        <w:numPr>
          <w:ilvl w:val="1"/>
          <w:numId w:val="4"/>
        </w:numPr>
        <w:spacing w:line="276" w:lineRule="auto"/>
        <w:ind w:left="709" w:hanging="425"/>
        <w:jc w:val="both"/>
        <w:rPr>
          <w:rFonts w:ascii="Calibri" w:hAnsi="Calibri" w:cs="Calibri"/>
          <w:sz w:val="22"/>
          <w:szCs w:val="22"/>
        </w:rPr>
      </w:pPr>
      <w:r>
        <w:rPr>
          <w:rFonts w:ascii="Calibri" w:hAnsi="Calibri" w:cs="Calibri"/>
          <w:sz w:val="22"/>
          <w:szCs w:val="22"/>
        </w:rPr>
        <w:t xml:space="preserve">Zleceniodawca zobowiązany jest do udzielania Zleceniobiorcy wszelkich niezbędnych informacji oraz przedstawiania dokumentów w celu umożliwienia należytego świadczenia usług będących przedmiotem niniejszej umowy. </w:t>
      </w:r>
    </w:p>
    <w:p w14:paraId="32C30CA7" w14:textId="77777777" w:rsidR="007D26F5" w:rsidRDefault="00000000">
      <w:pPr>
        <w:pStyle w:val="Standard"/>
        <w:numPr>
          <w:ilvl w:val="1"/>
          <w:numId w:val="4"/>
        </w:numPr>
        <w:spacing w:line="276" w:lineRule="auto"/>
        <w:ind w:left="709" w:hanging="425"/>
        <w:jc w:val="both"/>
      </w:pPr>
      <w:r>
        <w:rPr>
          <w:rFonts w:ascii="Calibri" w:hAnsi="Calibri" w:cs="Calibri"/>
          <w:sz w:val="22"/>
          <w:szCs w:val="22"/>
        </w:rPr>
        <w:t>Zleceniobiorca zobowiązuje się na bieżąco informować Zleceniodawcę o podejmowanych czynnościach oraz stanie prowadzonych spraw, jak również sporządzać pisemne zestawienia spraw na potrzeby sprawozdawcze Zleceniodawcy, w tym na potrzeby badania bilansu rocznego przez biegłych rewidentów.</w:t>
      </w:r>
    </w:p>
    <w:p w14:paraId="7FC93C0E" w14:textId="77777777" w:rsidR="007D26F5" w:rsidRDefault="00000000">
      <w:pPr>
        <w:pStyle w:val="Standard"/>
        <w:numPr>
          <w:ilvl w:val="1"/>
          <w:numId w:val="4"/>
        </w:numPr>
        <w:spacing w:line="276" w:lineRule="auto"/>
        <w:ind w:left="709" w:hanging="425"/>
        <w:jc w:val="both"/>
        <w:rPr>
          <w:rFonts w:ascii="Calibri" w:hAnsi="Calibri" w:cs="Calibri"/>
          <w:sz w:val="22"/>
          <w:szCs w:val="22"/>
        </w:rPr>
      </w:pPr>
      <w:r>
        <w:rPr>
          <w:rFonts w:ascii="Calibri" w:hAnsi="Calibri" w:cs="Calibri"/>
          <w:sz w:val="22"/>
          <w:szCs w:val="22"/>
        </w:rPr>
        <w:t>Zleceniobiorca ma prawo odmówić wykonania danej usługi, jeżeli uzasadniają to ważne powody w postaci istnienia konfliktu interesów lub gdy czynność stanowiłaby naruszenie obowiązujących przepisów prawa, zasad etyki zawodowej lub dobrego imienia Zleceniobiorcy, wskazując jednocześnie przyczyny takiej odmowy oraz zapewniając bezstronną obsługę przez inne osoby mogące wykonać tą czynność.</w:t>
      </w:r>
    </w:p>
    <w:p w14:paraId="6611D9AC" w14:textId="77777777" w:rsidR="007D26F5" w:rsidRDefault="007D26F5">
      <w:pPr>
        <w:pStyle w:val="Standard"/>
        <w:spacing w:line="276" w:lineRule="auto"/>
        <w:jc w:val="both"/>
        <w:rPr>
          <w:rFonts w:ascii="Calibri" w:hAnsi="Calibri" w:cs="Calibri"/>
          <w:sz w:val="22"/>
          <w:szCs w:val="22"/>
        </w:rPr>
      </w:pPr>
    </w:p>
    <w:p w14:paraId="55D88D99" w14:textId="77777777" w:rsidR="007D26F5" w:rsidRPr="009875B4" w:rsidRDefault="00000000">
      <w:pPr>
        <w:pStyle w:val="Standard"/>
        <w:spacing w:line="276" w:lineRule="auto"/>
        <w:jc w:val="center"/>
        <w:rPr>
          <w:rFonts w:ascii="Calibri" w:hAnsi="Calibri" w:cs="Calibri"/>
          <w:b/>
          <w:bCs/>
          <w:sz w:val="22"/>
          <w:szCs w:val="22"/>
        </w:rPr>
      </w:pPr>
      <w:r w:rsidRPr="009875B4">
        <w:rPr>
          <w:rFonts w:ascii="Calibri" w:hAnsi="Calibri" w:cs="Calibri"/>
          <w:b/>
          <w:bCs/>
          <w:sz w:val="22"/>
          <w:szCs w:val="22"/>
        </w:rPr>
        <w:t xml:space="preserve">§ 4. Czas trwania </w:t>
      </w:r>
    </w:p>
    <w:p w14:paraId="6FBD18EC" w14:textId="77777777" w:rsidR="007D26F5" w:rsidRDefault="007D26F5">
      <w:pPr>
        <w:pStyle w:val="Standard"/>
        <w:spacing w:line="276" w:lineRule="auto"/>
        <w:jc w:val="both"/>
        <w:rPr>
          <w:rFonts w:ascii="Calibri" w:hAnsi="Calibri" w:cs="Calibri"/>
          <w:sz w:val="22"/>
          <w:szCs w:val="22"/>
        </w:rPr>
      </w:pPr>
    </w:p>
    <w:p w14:paraId="4471F69E" w14:textId="77777777" w:rsidR="007D26F5" w:rsidRDefault="00000000">
      <w:pPr>
        <w:pStyle w:val="Standard"/>
        <w:numPr>
          <w:ilvl w:val="2"/>
          <w:numId w:val="4"/>
        </w:numPr>
        <w:spacing w:line="276" w:lineRule="auto"/>
        <w:ind w:left="709"/>
        <w:jc w:val="both"/>
      </w:pPr>
      <w:r>
        <w:rPr>
          <w:rFonts w:ascii="Calibri" w:hAnsi="Calibri" w:cs="Calibri"/>
          <w:sz w:val="22"/>
          <w:szCs w:val="22"/>
        </w:rPr>
        <w:t xml:space="preserve">Strony zawierają niniejszą umowę na czas określony, począwszy od dnia  zawarcia umowy nie dłużej niż do 31 grudnia 2023r.  </w:t>
      </w:r>
    </w:p>
    <w:p w14:paraId="630EDFFE" w14:textId="6D345AA3" w:rsidR="007D26F5" w:rsidRDefault="00000000">
      <w:pPr>
        <w:pStyle w:val="Standard"/>
        <w:numPr>
          <w:ilvl w:val="2"/>
          <w:numId w:val="4"/>
        </w:numPr>
        <w:spacing w:line="276" w:lineRule="auto"/>
        <w:ind w:left="709"/>
        <w:jc w:val="both"/>
        <w:rPr>
          <w:rFonts w:ascii="Calibri" w:hAnsi="Calibri" w:cs="Calibri"/>
          <w:sz w:val="22"/>
          <w:szCs w:val="22"/>
        </w:rPr>
      </w:pPr>
      <w:r>
        <w:rPr>
          <w:rFonts w:ascii="Calibri" w:hAnsi="Calibri" w:cs="Calibri"/>
          <w:sz w:val="22"/>
          <w:szCs w:val="22"/>
        </w:rPr>
        <w:t xml:space="preserve">Potwierdzeniem czasu wykonania czynności dotyczącej świadczenia obsługi prawnej </w:t>
      </w:r>
      <w:r>
        <w:rPr>
          <w:rFonts w:ascii="Calibri" w:hAnsi="Calibri" w:cs="Calibri"/>
          <w:sz w:val="22"/>
          <w:szCs w:val="22"/>
        </w:rPr>
        <w:br/>
        <w:t xml:space="preserve">w siedzibie ZZ w ilości </w:t>
      </w:r>
      <w:proofErr w:type="spellStart"/>
      <w:r>
        <w:rPr>
          <w:rFonts w:ascii="Calibri" w:hAnsi="Calibri" w:cs="Calibri"/>
          <w:sz w:val="22"/>
          <w:szCs w:val="22"/>
        </w:rPr>
        <w:t>godz</w:t>
      </w:r>
      <w:proofErr w:type="spellEnd"/>
      <w:r>
        <w:rPr>
          <w:rFonts w:ascii="Calibri" w:hAnsi="Calibri" w:cs="Calibri"/>
          <w:sz w:val="22"/>
          <w:szCs w:val="22"/>
        </w:rPr>
        <w:t>………………../mc,  będzie ewidencja godzin wykonania umowy. Ewidencja dostarczana będzie Zleceniodawcy (w formie pisemnej oraz e-mail), do 5 dnia miesiąca po miesiącu wykonania usługi. Zatwierdzona przez Zleceniodawcę lub upoważnioną przez niego osobę ewidencja jest podstawą do wypłaty wynagrodzenia  Zleceniobiorcy.</w:t>
      </w:r>
    </w:p>
    <w:p w14:paraId="4CB3EFE2" w14:textId="77777777" w:rsidR="007D26F5" w:rsidRDefault="007D26F5">
      <w:pPr>
        <w:pStyle w:val="Standard"/>
        <w:spacing w:line="276" w:lineRule="auto"/>
        <w:ind w:left="720"/>
        <w:jc w:val="both"/>
        <w:rPr>
          <w:rFonts w:ascii="Calibri" w:hAnsi="Calibri" w:cs="Calibri"/>
          <w:sz w:val="22"/>
          <w:szCs w:val="22"/>
        </w:rPr>
      </w:pPr>
    </w:p>
    <w:p w14:paraId="2E069E6C" w14:textId="77777777" w:rsidR="007D26F5" w:rsidRDefault="007D26F5">
      <w:pPr>
        <w:pStyle w:val="Standard"/>
        <w:spacing w:line="276" w:lineRule="auto"/>
        <w:jc w:val="both"/>
        <w:rPr>
          <w:rFonts w:ascii="Calibri" w:hAnsi="Calibri" w:cs="Calibri"/>
          <w:sz w:val="22"/>
          <w:szCs w:val="22"/>
        </w:rPr>
      </w:pPr>
    </w:p>
    <w:p w14:paraId="4EF86F99" w14:textId="77777777" w:rsidR="007D26F5" w:rsidRPr="009875B4" w:rsidRDefault="00000000">
      <w:pPr>
        <w:pStyle w:val="Standard"/>
        <w:spacing w:line="276" w:lineRule="auto"/>
        <w:jc w:val="center"/>
        <w:rPr>
          <w:rFonts w:ascii="Calibri" w:hAnsi="Calibri" w:cs="Calibri"/>
          <w:b/>
          <w:bCs/>
          <w:sz w:val="22"/>
          <w:szCs w:val="22"/>
        </w:rPr>
      </w:pPr>
      <w:r w:rsidRPr="009875B4">
        <w:rPr>
          <w:rFonts w:ascii="Calibri" w:hAnsi="Calibri" w:cs="Calibri"/>
          <w:b/>
          <w:bCs/>
          <w:sz w:val="22"/>
          <w:szCs w:val="22"/>
        </w:rPr>
        <w:t>§ 5. Wynagrodzenie</w:t>
      </w:r>
    </w:p>
    <w:p w14:paraId="2BDE1CAC" w14:textId="77777777" w:rsidR="007D26F5" w:rsidRDefault="007D26F5">
      <w:pPr>
        <w:pStyle w:val="Standard"/>
        <w:spacing w:line="276" w:lineRule="auto"/>
        <w:jc w:val="both"/>
        <w:rPr>
          <w:rFonts w:ascii="Calibri" w:hAnsi="Calibri" w:cs="Calibri"/>
          <w:sz w:val="22"/>
          <w:szCs w:val="22"/>
        </w:rPr>
      </w:pPr>
    </w:p>
    <w:p w14:paraId="02FEAF08" w14:textId="77777777" w:rsidR="007D26F5" w:rsidRDefault="00000000">
      <w:pPr>
        <w:pStyle w:val="Standard"/>
        <w:numPr>
          <w:ilvl w:val="0"/>
          <w:numId w:val="6"/>
        </w:numPr>
        <w:spacing w:line="276" w:lineRule="auto"/>
        <w:jc w:val="both"/>
      </w:pPr>
      <w:r>
        <w:rPr>
          <w:rFonts w:ascii="Calibri" w:hAnsi="Calibri" w:cs="Calibri"/>
          <w:sz w:val="22"/>
          <w:szCs w:val="22"/>
        </w:rPr>
        <w:t xml:space="preserve">Z tytułu świadczenia bieżącej obsługi prawnej Zleceniodawca płacił będzie Zleceniobiorcy miesięczne ryczałtowe wynagrodzenie w kwocie …………. złotych ………brutto, w tym……. złotych …………… netto i  23% podatek VAT. Wynagrodzenie to obejmuje również kwotę należną za przeniesienie praw autorskich majątkowych do utworów powstałych w ramach umowy na wszystkich polach eksploatacji, określonych w § 7 umowy. </w:t>
      </w:r>
    </w:p>
    <w:p w14:paraId="7F8D7063" w14:textId="77777777" w:rsidR="007D26F5" w:rsidRDefault="00000000">
      <w:pPr>
        <w:pStyle w:val="Standard"/>
        <w:numPr>
          <w:ilvl w:val="0"/>
          <w:numId w:val="6"/>
        </w:numPr>
        <w:spacing w:line="276" w:lineRule="auto"/>
        <w:jc w:val="both"/>
      </w:pPr>
      <w:r>
        <w:rPr>
          <w:rFonts w:ascii="Calibri" w:hAnsi="Calibri" w:cs="Calibri"/>
          <w:sz w:val="22"/>
          <w:szCs w:val="22"/>
        </w:rPr>
        <w:t xml:space="preserve">Maksymalne wynagrodzenie z tytułu realizacji umowy nie przekroczy kwoty </w:t>
      </w:r>
      <w:r w:rsidRPr="008974A8">
        <w:rPr>
          <w:rFonts w:ascii="Calibri" w:hAnsi="Calibri" w:cs="Calibri"/>
          <w:sz w:val="22"/>
          <w:szCs w:val="22"/>
          <w:highlight w:val="lightGray"/>
        </w:rPr>
        <w:t>…</w:t>
      </w:r>
      <w:r w:rsidRPr="008974A8">
        <w:rPr>
          <w:rFonts w:ascii="Calibri" w:hAnsi="Calibri" w:cs="Calibri"/>
          <w:sz w:val="22"/>
          <w:szCs w:val="22"/>
          <w:highlight w:val="lightGray"/>
          <w:shd w:val="clear" w:color="auto" w:fill="FFFF00"/>
        </w:rPr>
        <w:t>………………………………</w:t>
      </w:r>
    </w:p>
    <w:p w14:paraId="701D85CB" w14:textId="77777777" w:rsidR="007D26F5" w:rsidRDefault="00000000">
      <w:pPr>
        <w:numPr>
          <w:ilvl w:val="0"/>
          <w:numId w:val="6"/>
        </w:numPr>
        <w:spacing w:line="276" w:lineRule="auto"/>
        <w:jc w:val="both"/>
        <w:rPr>
          <w:rFonts w:ascii="Calibri" w:hAnsi="Calibri" w:cs="Calibri"/>
          <w:sz w:val="22"/>
          <w:szCs w:val="22"/>
        </w:rPr>
      </w:pPr>
      <w:r>
        <w:rPr>
          <w:rFonts w:ascii="Calibri" w:hAnsi="Calibri" w:cs="Calibri"/>
          <w:sz w:val="22"/>
          <w:szCs w:val="22"/>
        </w:rPr>
        <w:t>Strony postanawiają, że termin zapłaty faktury Zleceniobiorcy będzie wynosił do 30 dni, licząc od dnia otrzymania przez Zleceniodawcę prawidłowo wystawionej faktury wraz z dokumentami rozliczeniowymi, na rachunek bankowy Zleceniobiorcy nr: ……………………………………...</w:t>
      </w:r>
    </w:p>
    <w:p w14:paraId="37A2A905" w14:textId="77777777" w:rsidR="007D26F5" w:rsidRDefault="00000000">
      <w:pPr>
        <w:numPr>
          <w:ilvl w:val="0"/>
          <w:numId w:val="6"/>
        </w:numPr>
        <w:spacing w:line="276" w:lineRule="auto"/>
        <w:jc w:val="both"/>
        <w:rPr>
          <w:rFonts w:ascii="Calibri" w:hAnsi="Calibri" w:cs="Calibri"/>
          <w:sz w:val="22"/>
          <w:szCs w:val="22"/>
        </w:rPr>
      </w:pPr>
      <w:r>
        <w:rPr>
          <w:rFonts w:ascii="Calibri" w:hAnsi="Calibri" w:cs="Calibri"/>
          <w:sz w:val="22"/>
          <w:szCs w:val="22"/>
        </w:rPr>
        <w:t>Za datę zapłaty uznaje się dzień, w którym Zleceniodawca wydał swojemu bankowi polecenie przelewu.</w:t>
      </w:r>
    </w:p>
    <w:p w14:paraId="763AEA6C" w14:textId="77777777" w:rsidR="007D26F5" w:rsidRDefault="00000000">
      <w:pPr>
        <w:numPr>
          <w:ilvl w:val="0"/>
          <w:numId w:val="6"/>
        </w:numPr>
        <w:spacing w:line="276" w:lineRule="auto"/>
        <w:jc w:val="both"/>
        <w:rPr>
          <w:rFonts w:ascii="Calibri" w:hAnsi="Calibri" w:cs="Calibri"/>
          <w:sz w:val="22"/>
          <w:szCs w:val="22"/>
        </w:rPr>
      </w:pPr>
      <w:r>
        <w:rPr>
          <w:rFonts w:ascii="Calibri" w:hAnsi="Calibri" w:cs="Calibri"/>
          <w:sz w:val="22"/>
          <w:szCs w:val="22"/>
        </w:rPr>
        <w:t xml:space="preserve">Zleceniobiorca oświadcza, że zobowiązuje się posiadać rachunek i dokonywać wszelkich ciążących na nim obowiązków związanych z tzw. Białą listą zgodnie z ustawą z dnia 11 marca 2004 r. o podatku od towarów i usług przez cały czas trwania umowy, aż do jej całkowitego </w:t>
      </w:r>
      <w:r>
        <w:rPr>
          <w:rFonts w:ascii="Calibri" w:hAnsi="Calibri" w:cs="Calibri"/>
          <w:sz w:val="22"/>
          <w:szCs w:val="22"/>
        </w:rPr>
        <w:lastRenderedPageBreak/>
        <w:t>rozliczenia.</w:t>
      </w:r>
    </w:p>
    <w:p w14:paraId="4D40279F" w14:textId="77777777" w:rsidR="007D26F5" w:rsidRDefault="00000000">
      <w:pPr>
        <w:numPr>
          <w:ilvl w:val="0"/>
          <w:numId w:val="6"/>
        </w:numPr>
        <w:spacing w:line="276" w:lineRule="auto"/>
        <w:jc w:val="both"/>
        <w:rPr>
          <w:rFonts w:ascii="Calibri" w:hAnsi="Calibri" w:cs="Calibri"/>
          <w:sz w:val="22"/>
          <w:szCs w:val="22"/>
        </w:rPr>
      </w:pPr>
      <w:r>
        <w:rPr>
          <w:rFonts w:ascii="Calibri" w:hAnsi="Calibri" w:cs="Calibri"/>
          <w:sz w:val="22"/>
          <w:szCs w:val="22"/>
        </w:rPr>
        <w:t>Zleceniodawca oświadcza, że zezwala na przesyłanie drogą elektroniczną faktur wystawianych w formie elektronicznej (faktury elektroniczne) przez Zleceniobiorcę zgodnie z obowiązującymi przepisami ustawy z 11 marca 2004 r. o podatku od towarów i usług, w formacie PDF w związku z realizacją niniejszej umowy.</w:t>
      </w:r>
    </w:p>
    <w:p w14:paraId="313CD84D" w14:textId="77777777" w:rsidR="007D26F5" w:rsidRDefault="00000000">
      <w:pPr>
        <w:numPr>
          <w:ilvl w:val="0"/>
          <w:numId w:val="6"/>
        </w:numPr>
        <w:spacing w:line="276" w:lineRule="auto"/>
        <w:jc w:val="both"/>
        <w:rPr>
          <w:rFonts w:ascii="Calibri" w:hAnsi="Calibri" w:cs="Calibri"/>
          <w:sz w:val="22"/>
          <w:szCs w:val="22"/>
        </w:rPr>
      </w:pPr>
      <w:r>
        <w:rPr>
          <w:rFonts w:ascii="Calibri" w:hAnsi="Calibri" w:cs="Calibri"/>
          <w:sz w:val="22"/>
          <w:szCs w:val="22"/>
        </w:rPr>
        <w:t xml:space="preserve">Ilekroć w umowie jest mowa o fakturze, rozumie się przez to również fakturę korygującą, zaliczkową i duplikat faktury oraz noty księgowe. </w:t>
      </w:r>
    </w:p>
    <w:p w14:paraId="0642DE23" w14:textId="77777777" w:rsidR="007D26F5" w:rsidRDefault="00000000">
      <w:pPr>
        <w:numPr>
          <w:ilvl w:val="0"/>
          <w:numId w:val="6"/>
        </w:numPr>
        <w:spacing w:line="276" w:lineRule="auto"/>
        <w:jc w:val="both"/>
        <w:rPr>
          <w:rFonts w:ascii="Calibri" w:hAnsi="Calibri" w:cs="Calibri"/>
          <w:sz w:val="22"/>
          <w:szCs w:val="22"/>
        </w:rPr>
      </w:pPr>
      <w:r>
        <w:rPr>
          <w:rFonts w:ascii="Calibri" w:hAnsi="Calibri" w:cs="Calibri"/>
          <w:sz w:val="22"/>
          <w:szCs w:val="22"/>
        </w:rPr>
        <w:t>Zleceniobiorca uprawniony jest do przesyłania Zleceniodawcy wystawionych przez siebie faktur elektronicznych wraz z dołączonymi do nich załącznikami w postaci jednolitego pliku PDF na adres mailowy Zleceniodawcę: faktura_krakow@wody.gov.pl.</w:t>
      </w:r>
    </w:p>
    <w:p w14:paraId="4E50A83A" w14:textId="77777777" w:rsidR="007D26F5" w:rsidRDefault="00000000">
      <w:pPr>
        <w:numPr>
          <w:ilvl w:val="0"/>
          <w:numId w:val="6"/>
        </w:numPr>
        <w:spacing w:line="276" w:lineRule="auto"/>
        <w:jc w:val="both"/>
        <w:rPr>
          <w:rFonts w:ascii="Calibri" w:hAnsi="Calibri" w:cs="Calibri"/>
          <w:sz w:val="22"/>
          <w:szCs w:val="22"/>
        </w:rPr>
      </w:pPr>
      <w:r>
        <w:rPr>
          <w:rFonts w:ascii="Calibri" w:hAnsi="Calibri" w:cs="Calibri"/>
          <w:sz w:val="22"/>
          <w:szCs w:val="22"/>
        </w:rPr>
        <w:t>Przesłanie przez Zleceniobiorcę faktur wystawionych w formie elektronicznej na inny adres niż wskazany w ust. 7 będzie traktowane jako niedostarczenie korespondencji do Zleceniodawcy.</w:t>
      </w:r>
    </w:p>
    <w:p w14:paraId="075285CD" w14:textId="77777777" w:rsidR="007D26F5" w:rsidRDefault="00000000">
      <w:pPr>
        <w:numPr>
          <w:ilvl w:val="0"/>
          <w:numId w:val="6"/>
        </w:numPr>
        <w:spacing w:line="276" w:lineRule="auto"/>
        <w:jc w:val="both"/>
        <w:rPr>
          <w:rFonts w:ascii="Calibri" w:hAnsi="Calibri" w:cs="Calibri"/>
          <w:sz w:val="22"/>
          <w:szCs w:val="22"/>
        </w:rPr>
      </w:pPr>
      <w:r>
        <w:rPr>
          <w:rFonts w:ascii="Calibri" w:hAnsi="Calibri" w:cs="Calibri"/>
          <w:sz w:val="22"/>
          <w:szCs w:val="22"/>
        </w:rPr>
        <w:t>Za datę otrzymania faktury elektronicznej przez Zleceniodawcę, uważa się datę wpływu tej faktury na skrzynkę poczty elektronicznej Zleceniodawcy, o której mowa w ust. 7.</w:t>
      </w:r>
    </w:p>
    <w:p w14:paraId="03E3BCF4" w14:textId="77777777" w:rsidR="007D26F5" w:rsidRDefault="00000000">
      <w:pPr>
        <w:numPr>
          <w:ilvl w:val="0"/>
          <w:numId w:val="6"/>
        </w:numPr>
        <w:spacing w:line="276" w:lineRule="auto"/>
        <w:jc w:val="both"/>
        <w:rPr>
          <w:rFonts w:ascii="Calibri" w:hAnsi="Calibri" w:cs="Calibri"/>
          <w:sz w:val="22"/>
          <w:szCs w:val="22"/>
        </w:rPr>
      </w:pPr>
      <w:r>
        <w:rPr>
          <w:rFonts w:ascii="Calibri" w:hAnsi="Calibri" w:cs="Calibri"/>
          <w:sz w:val="22"/>
          <w:szCs w:val="22"/>
        </w:rPr>
        <w:t xml:space="preserve">Faktura Zleceniobiorcy będzie wskazywać: </w:t>
      </w:r>
    </w:p>
    <w:p w14:paraId="52D487F3" w14:textId="77777777" w:rsidR="007D26F5" w:rsidRDefault="00000000">
      <w:pPr>
        <w:spacing w:line="276" w:lineRule="auto"/>
        <w:ind w:left="340" w:firstLine="369"/>
        <w:jc w:val="both"/>
        <w:rPr>
          <w:rFonts w:ascii="Calibri" w:hAnsi="Calibri" w:cs="Calibri"/>
          <w:sz w:val="22"/>
          <w:szCs w:val="22"/>
        </w:rPr>
      </w:pPr>
      <w:bookmarkStart w:id="2" w:name="_Hlk126661654"/>
      <w:r>
        <w:rPr>
          <w:rFonts w:ascii="Calibri" w:hAnsi="Calibri" w:cs="Calibri"/>
          <w:sz w:val="22"/>
          <w:szCs w:val="22"/>
        </w:rPr>
        <w:t xml:space="preserve">Nabywcę: Państwowe Gospodarstwo Wodne Wody Polskie, ul. Żelazna 59A, 00-848 Warszawa </w:t>
      </w:r>
    </w:p>
    <w:p w14:paraId="3E704EAB" w14:textId="77777777" w:rsidR="007D26F5" w:rsidRDefault="00000000">
      <w:pPr>
        <w:spacing w:line="276" w:lineRule="auto"/>
        <w:ind w:left="340" w:firstLine="369"/>
        <w:jc w:val="both"/>
        <w:rPr>
          <w:rFonts w:ascii="Calibri" w:hAnsi="Calibri" w:cs="Calibri"/>
          <w:sz w:val="22"/>
          <w:szCs w:val="22"/>
        </w:rPr>
      </w:pPr>
      <w:r>
        <w:rPr>
          <w:rFonts w:ascii="Calibri" w:hAnsi="Calibri" w:cs="Calibri"/>
          <w:sz w:val="22"/>
          <w:szCs w:val="22"/>
        </w:rPr>
        <w:t>NIP 5272825616</w:t>
      </w:r>
    </w:p>
    <w:p w14:paraId="7586C458" w14:textId="77777777" w:rsidR="007D26F5" w:rsidRDefault="00000000">
      <w:pPr>
        <w:spacing w:line="276" w:lineRule="auto"/>
        <w:ind w:left="340" w:firstLine="369"/>
        <w:jc w:val="both"/>
        <w:rPr>
          <w:rFonts w:ascii="Calibri" w:hAnsi="Calibri" w:cs="Calibri"/>
          <w:sz w:val="22"/>
          <w:szCs w:val="22"/>
        </w:rPr>
      </w:pPr>
      <w:r>
        <w:rPr>
          <w:rFonts w:ascii="Calibri" w:hAnsi="Calibri" w:cs="Calibri"/>
          <w:sz w:val="22"/>
          <w:szCs w:val="22"/>
        </w:rPr>
        <w:t xml:space="preserve">Obiorcę: PGW WP Regionalny Zarząd Gospodarki Wodnej w Krakowie, </w:t>
      </w:r>
    </w:p>
    <w:p w14:paraId="4E275616" w14:textId="77777777" w:rsidR="007D26F5" w:rsidRDefault="00000000">
      <w:pPr>
        <w:spacing w:line="276" w:lineRule="auto"/>
        <w:ind w:left="340" w:firstLine="369"/>
        <w:jc w:val="both"/>
        <w:rPr>
          <w:rFonts w:ascii="Calibri" w:hAnsi="Calibri" w:cs="Calibri"/>
          <w:sz w:val="22"/>
          <w:szCs w:val="22"/>
        </w:rPr>
      </w:pPr>
      <w:r>
        <w:rPr>
          <w:rFonts w:ascii="Calibri" w:hAnsi="Calibri" w:cs="Calibri"/>
          <w:sz w:val="22"/>
          <w:szCs w:val="22"/>
        </w:rPr>
        <w:t>ul. Marsz. J. Piłsudskiego 22, 31-109 Kraków.</w:t>
      </w:r>
    </w:p>
    <w:bookmarkEnd w:id="2"/>
    <w:p w14:paraId="64D7CBD8" w14:textId="3A76C8A4" w:rsidR="007D26F5" w:rsidRPr="009875B4" w:rsidRDefault="00000000" w:rsidP="009875B4">
      <w:pPr>
        <w:spacing w:line="276" w:lineRule="auto"/>
        <w:ind w:left="340" w:firstLine="369"/>
        <w:jc w:val="both"/>
        <w:rPr>
          <w:rFonts w:ascii="Calibri" w:hAnsi="Calibri" w:cs="Calibri"/>
          <w:sz w:val="22"/>
          <w:szCs w:val="22"/>
        </w:rPr>
      </w:pPr>
      <w:r>
        <w:rPr>
          <w:rFonts w:ascii="Calibri" w:hAnsi="Calibri" w:cs="Calibri"/>
          <w:sz w:val="22"/>
          <w:szCs w:val="22"/>
        </w:rPr>
        <w:t>Zarząd Zlewni w…….</w:t>
      </w:r>
    </w:p>
    <w:p w14:paraId="45B4143B" w14:textId="77777777" w:rsidR="007D26F5" w:rsidRDefault="00000000" w:rsidP="009875B4">
      <w:pPr>
        <w:numPr>
          <w:ilvl w:val="0"/>
          <w:numId w:val="6"/>
        </w:numPr>
        <w:spacing w:line="276" w:lineRule="auto"/>
        <w:jc w:val="both"/>
        <w:rPr>
          <w:rFonts w:ascii="Calibri" w:hAnsi="Calibri" w:cs="Calibri"/>
          <w:sz w:val="22"/>
          <w:szCs w:val="22"/>
        </w:rPr>
      </w:pPr>
      <w:r>
        <w:rPr>
          <w:rFonts w:ascii="Calibri" w:hAnsi="Calibri" w:cs="Calibri"/>
          <w:sz w:val="22"/>
          <w:szCs w:val="22"/>
        </w:rPr>
        <w:t>W celu zapewnienia autentyczności pochodzenia i integralności faktur wystawionych w formie elektronicznej, będą one przesyłane pocztą elektroniczną w postaci nieedytowalnego pliku PDF z następującego adresu mailowego Zleceniobiorcy: ………………………….</w:t>
      </w:r>
    </w:p>
    <w:p w14:paraId="2878F174" w14:textId="77777777" w:rsidR="007D26F5" w:rsidRDefault="00000000" w:rsidP="009875B4">
      <w:pPr>
        <w:numPr>
          <w:ilvl w:val="0"/>
          <w:numId w:val="6"/>
        </w:numPr>
        <w:spacing w:line="276" w:lineRule="auto"/>
        <w:jc w:val="both"/>
        <w:rPr>
          <w:rFonts w:ascii="Calibri" w:hAnsi="Calibri" w:cs="Calibri"/>
          <w:sz w:val="22"/>
          <w:szCs w:val="22"/>
        </w:rPr>
      </w:pPr>
      <w:r>
        <w:rPr>
          <w:rFonts w:ascii="Calibri" w:hAnsi="Calibri" w:cs="Calibri"/>
          <w:sz w:val="22"/>
          <w:szCs w:val="22"/>
        </w:rPr>
        <w:t>Faktura będzie przesyłana w osobnej wiadomości e-mail, w temacie wiadomości dostawca zamieści numer przesyłanej faktury oraz informację lub dokumenty poświadczające wykonanie danego stosunku prawnego, z które powstał obowiązek wystawienia.</w:t>
      </w:r>
    </w:p>
    <w:p w14:paraId="42D3B6B3" w14:textId="77777777" w:rsidR="007D26F5" w:rsidRDefault="00000000" w:rsidP="009875B4">
      <w:pPr>
        <w:numPr>
          <w:ilvl w:val="0"/>
          <w:numId w:val="6"/>
        </w:numPr>
        <w:spacing w:line="276" w:lineRule="auto"/>
        <w:jc w:val="both"/>
        <w:rPr>
          <w:rFonts w:ascii="Calibri" w:hAnsi="Calibri" w:cs="Calibri"/>
          <w:sz w:val="22"/>
          <w:szCs w:val="22"/>
        </w:rPr>
      </w:pPr>
      <w:r>
        <w:rPr>
          <w:rFonts w:ascii="Calibri" w:hAnsi="Calibri" w:cs="Calibri"/>
          <w:sz w:val="22"/>
          <w:szCs w:val="22"/>
        </w:rPr>
        <w:t>W przypadku niedołączenia do faktury wymaganych umową dokumentów lub wystąpienia błędów w wystawionej fakturze, Zleceniodawca uprawniony jest do wstrzymania płatności faktury do czasu dostarczenia tych dokumentów lub poprawienia faktury. W takim przypadku Zleceniodawca nie pozostaje w opóźnieniu w zapłacie faktury.</w:t>
      </w:r>
    </w:p>
    <w:p w14:paraId="4F14B669" w14:textId="77777777" w:rsidR="007D26F5" w:rsidRDefault="00000000" w:rsidP="009875B4">
      <w:pPr>
        <w:numPr>
          <w:ilvl w:val="0"/>
          <w:numId w:val="6"/>
        </w:numPr>
        <w:spacing w:line="276" w:lineRule="auto"/>
        <w:jc w:val="both"/>
        <w:rPr>
          <w:rFonts w:ascii="Calibri" w:hAnsi="Calibri" w:cs="Calibri"/>
          <w:sz w:val="22"/>
          <w:szCs w:val="22"/>
        </w:rPr>
      </w:pPr>
      <w:r>
        <w:rPr>
          <w:rFonts w:ascii="Calibri" w:hAnsi="Calibri" w:cs="Calibri"/>
          <w:sz w:val="22"/>
          <w:szCs w:val="22"/>
        </w:rPr>
        <w:t>Przesłanie przez Zleceniobiorcę faktur w formie elektronicznej na adres mailowy Zleceniodawcę wskazany w ust. 7 dokonane będzie przy zastosowaniu automatycznej opcji zwrotnego potwierdzenia odbioru.</w:t>
      </w:r>
    </w:p>
    <w:p w14:paraId="68A6BBA0" w14:textId="77777777" w:rsidR="007D26F5" w:rsidRDefault="00000000">
      <w:pPr>
        <w:numPr>
          <w:ilvl w:val="0"/>
          <w:numId w:val="6"/>
        </w:numPr>
        <w:spacing w:line="276" w:lineRule="auto"/>
        <w:jc w:val="both"/>
        <w:rPr>
          <w:rFonts w:ascii="Calibri" w:hAnsi="Calibri" w:cs="Calibri"/>
          <w:sz w:val="22"/>
          <w:szCs w:val="22"/>
        </w:rPr>
      </w:pPr>
      <w:r>
        <w:rPr>
          <w:rFonts w:ascii="Calibri" w:hAnsi="Calibri" w:cs="Calibri"/>
          <w:sz w:val="22"/>
          <w:szCs w:val="22"/>
        </w:rPr>
        <w:t>W przypadku faktur korygujących Strony postanawiają, iż fakturę korygującą uznaje się za dostarczoną do Zleceniodawcę w dacie wskazanej na otrzymanej przez Zleceniobiorcę automatycznie generowanej informacji zwrotnego potwierdzenia odbioru. W przypadku nieotrzymania potwierdzenia odbioru Zleceniobiorca poinformuje o tym Zleceniodawcę i podejmie niezbędne kroki w celu usunięcia istniejącej przeszkody w przesłaniu faktur w formie elektronicznej. W przypadku niemożności usunięcia powyższej przeszkody Zleceniobiorca ma możliwość przesłania faktury w formie papierowej, z zachowaniem warunków określonych poniżej.</w:t>
      </w:r>
    </w:p>
    <w:p w14:paraId="5F78CF07" w14:textId="77777777" w:rsidR="007D26F5" w:rsidRDefault="00000000">
      <w:pPr>
        <w:numPr>
          <w:ilvl w:val="0"/>
          <w:numId w:val="6"/>
        </w:numPr>
        <w:spacing w:line="276" w:lineRule="auto"/>
        <w:jc w:val="both"/>
        <w:rPr>
          <w:rFonts w:ascii="Calibri" w:hAnsi="Calibri" w:cs="Calibri"/>
          <w:sz w:val="22"/>
          <w:szCs w:val="22"/>
        </w:rPr>
      </w:pPr>
      <w:r>
        <w:rPr>
          <w:rFonts w:ascii="Calibri" w:hAnsi="Calibri" w:cs="Calibri"/>
          <w:sz w:val="22"/>
          <w:szCs w:val="22"/>
        </w:rPr>
        <w:t xml:space="preserve"> Niniejsza umowa nie wyklucza możliwości przesłania przez Zleceniobiorcę faktur w formie papierowej pod warunkiem uprzedniego powiadomienia Zleceniodawcę o tym fakcie. Powiadomienie powinno być dokonane w drodze informacji przesłanej za pomocą poczty elektronicznej, z uwzględnieniem adresów wskazanych w  ustępie powyżej, najpóźniej </w:t>
      </w:r>
      <w:r>
        <w:rPr>
          <w:rFonts w:ascii="Calibri" w:hAnsi="Calibri" w:cs="Calibri"/>
          <w:sz w:val="22"/>
          <w:szCs w:val="22"/>
        </w:rPr>
        <w:br/>
        <w:t>w terminie 3 dni od dnia dokonania wysyłki faktury papierowej przez Zleceniobiorcę.</w:t>
      </w:r>
    </w:p>
    <w:p w14:paraId="38AB1A95" w14:textId="77777777" w:rsidR="007D26F5" w:rsidRDefault="00000000">
      <w:pPr>
        <w:numPr>
          <w:ilvl w:val="0"/>
          <w:numId w:val="6"/>
        </w:numPr>
        <w:spacing w:line="276" w:lineRule="auto"/>
        <w:jc w:val="both"/>
        <w:rPr>
          <w:rFonts w:ascii="Calibri" w:hAnsi="Calibri" w:cs="Calibri"/>
          <w:sz w:val="22"/>
          <w:szCs w:val="22"/>
        </w:rPr>
      </w:pPr>
      <w:r>
        <w:rPr>
          <w:rFonts w:ascii="Calibri" w:hAnsi="Calibri" w:cs="Calibri"/>
          <w:sz w:val="22"/>
          <w:szCs w:val="22"/>
        </w:rPr>
        <w:lastRenderedPageBreak/>
        <w:t xml:space="preserve">Każda ze Stron zobowiązuje się do przechowywania faktur elektronicznych w sposób zapewniający możliwość potwierdzenia autentyczności pochodzenia, integralności treści </w:t>
      </w:r>
      <w:r>
        <w:rPr>
          <w:rFonts w:ascii="Calibri" w:hAnsi="Calibri" w:cs="Calibri"/>
          <w:sz w:val="22"/>
          <w:szCs w:val="22"/>
        </w:rPr>
        <w:br/>
        <w:t xml:space="preserve">i czytelności faktur elektronicznych zgodnie z wymogami przewidzianymi przepisami ustawy </w:t>
      </w:r>
      <w:r>
        <w:rPr>
          <w:rFonts w:ascii="Calibri" w:hAnsi="Calibri" w:cs="Calibri"/>
          <w:sz w:val="22"/>
          <w:szCs w:val="22"/>
        </w:rPr>
        <w:br/>
        <w:t>o podatku od towarów i usług.</w:t>
      </w:r>
    </w:p>
    <w:p w14:paraId="17279435" w14:textId="77777777" w:rsidR="007D26F5" w:rsidRDefault="00000000">
      <w:pPr>
        <w:numPr>
          <w:ilvl w:val="0"/>
          <w:numId w:val="6"/>
        </w:numPr>
        <w:spacing w:line="276" w:lineRule="auto"/>
        <w:jc w:val="both"/>
        <w:rPr>
          <w:rFonts w:ascii="Calibri" w:hAnsi="Calibri" w:cs="Calibri"/>
          <w:sz w:val="22"/>
          <w:szCs w:val="22"/>
        </w:rPr>
      </w:pPr>
      <w:r>
        <w:rPr>
          <w:rFonts w:ascii="Calibri" w:hAnsi="Calibri" w:cs="Calibri"/>
          <w:sz w:val="22"/>
          <w:szCs w:val="22"/>
        </w:rPr>
        <w:t>Do transakcji udokumentowanych fakturą elektroniczną, nie będą wystawiane faktury w innej formie. Faktury elektroniczne nie będą przesyłane dodatkowo w formie papierowej.</w:t>
      </w:r>
    </w:p>
    <w:p w14:paraId="646D7311" w14:textId="77777777" w:rsidR="007D26F5" w:rsidRDefault="00000000">
      <w:pPr>
        <w:numPr>
          <w:ilvl w:val="0"/>
          <w:numId w:val="6"/>
        </w:numPr>
        <w:spacing w:line="276" w:lineRule="auto"/>
        <w:jc w:val="both"/>
        <w:rPr>
          <w:rFonts w:ascii="Calibri" w:hAnsi="Calibri" w:cs="Calibri"/>
          <w:sz w:val="22"/>
          <w:szCs w:val="22"/>
        </w:rPr>
      </w:pPr>
      <w:r>
        <w:rPr>
          <w:rFonts w:ascii="Calibri" w:hAnsi="Calibri" w:cs="Calibri"/>
          <w:sz w:val="22"/>
          <w:szCs w:val="22"/>
        </w:rPr>
        <w:t>W razie cofnięcia przez Zleceniodawcę zezwolenia na przesyłanie faktur elektronicznych wystawianych przez Zleceniobiorcę w ramach niniejszej umowy, Zleceniobiorca zaprzestaje przesyłania faktur elektronicznych drogą elektroniczną w terminie 7 dni roboczych od dnia następującego po dniu, w którym otrzymał zawiadomienie od Zleceniodawcy o cofnięciu zezwolenia.</w:t>
      </w:r>
    </w:p>
    <w:p w14:paraId="55E44DC2" w14:textId="77777777" w:rsidR="007D26F5" w:rsidRDefault="00000000">
      <w:pPr>
        <w:numPr>
          <w:ilvl w:val="0"/>
          <w:numId w:val="6"/>
        </w:numPr>
        <w:spacing w:line="276" w:lineRule="auto"/>
        <w:jc w:val="both"/>
        <w:rPr>
          <w:rFonts w:ascii="Calibri" w:hAnsi="Calibri" w:cs="Calibri"/>
          <w:sz w:val="22"/>
          <w:szCs w:val="22"/>
        </w:rPr>
      </w:pPr>
      <w:r>
        <w:rPr>
          <w:rFonts w:ascii="Calibri" w:hAnsi="Calibri" w:cs="Calibri"/>
          <w:sz w:val="22"/>
          <w:szCs w:val="22"/>
        </w:rPr>
        <w:t>Cofnięcie zezwolenia, o którym mowa powyżej wymaga formy pisemnej.</w:t>
      </w:r>
    </w:p>
    <w:p w14:paraId="3287EB9C" w14:textId="77777777" w:rsidR="007D26F5" w:rsidRDefault="00000000">
      <w:pPr>
        <w:numPr>
          <w:ilvl w:val="0"/>
          <w:numId w:val="6"/>
        </w:numPr>
        <w:spacing w:line="276" w:lineRule="auto"/>
        <w:jc w:val="both"/>
        <w:rPr>
          <w:rFonts w:ascii="Calibri" w:hAnsi="Calibri" w:cs="Calibri"/>
          <w:sz w:val="22"/>
          <w:szCs w:val="22"/>
        </w:rPr>
      </w:pPr>
      <w:r>
        <w:rPr>
          <w:rFonts w:ascii="Calibri" w:hAnsi="Calibri" w:cs="Calibri"/>
          <w:sz w:val="22"/>
          <w:szCs w:val="22"/>
        </w:rPr>
        <w:t>Zezwolenie, o którym mowa w ust. 19 dotyczy również wystawiania i przesyłania drogą elektroniczną faktur korygujących, zaliczkowych i duplikatów faktur oraz not księgowych.</w:t>
      </w:r>
    </w:p>
    <w:p w14:paraId="23669B3C" w14:textId="77777777" w:rsidR="007D26F5" w:rsidRDefault="00000000">
      <w:pPr>
        <w:numPr>
          <w:ilvl w:val="0"/>
          <w:numId w:val="6"/>
        </w:numPr>
        <w:spacing w:line="276" w:lineRule="auto"/>
        <w:jc w:val="both"/>
        <w:rPr>
          <w:rFonts w:ascii="Calibri" w:hAnsi="Calibri" w:cs="Calibri"/>
          <w:sz w:val="22"/>
          <w:szCs w:val="22"/>
        </w:rPr>
      </w:pPr>
      <w:r>
        <w:rPr>
          <w:rFonts w:ascii="Calibri" w:hAnsi="Calibri" w:cs="Calibri"/>
          <w:sz w:val="22"/>
          <w:szCs w:val="22"/>
        </w:rPr>
        <w:t>Zleceniodawca informuje o możliwości wysyłania faktur elektronicznych za pośrednictwem platformy elektronicznego fakturowania (dalej PEF). Platforma Elektronicznego Fakturowania dostępna jest pod adresem https://brokerinfinite.efaktura.gov.pl/.</w:t>
      </w:r>
    </w:p>
    <w:p w14:paraId="325E254A" w14:textId="77777777" w:rsidR="007D26F5" w:rsidRDefault="00000000">
      <w:pPr>
        <w:numPr>
          <w:ilvl w:val="0"/>
          <w:numId w:val="6"/>
        </w:numPr>
        <w:spacing w:line="276" w:lineRule="auto"/>
        <w:jc w:val="both"/>
        <w:rPr>
          <w:rFonts w:ascii="Calibri" w:hAnsi="Calibri" w:cs="Calibri"/>
          <w:sz w:val="22"/>
          <w:szCs w:val="22"/>
        </w:rPr>
      </w:pPr>
      <w:r>
        <w:rPr>
          <w:rFonts w:ascii="Calibri" w:hAnsi="Calibri" w:cs="Calibri"/>
          <w:sz w:val="22"/>
          <w:szCs w:val="22"/>
        </w:rPr>
        <w:t>Jeżeli Zleceniobiorca będzie korzystał z PEF, zobowiązany będzie do podania Zleceniodawcy informacji o swojej rejestracji na Platformie Elektronicznego Fakturowania w celu wysyłania Zleceniodawcy ustrukturyzowanych faktur elektronicznych.</w:t>
      </w:r>
    </w:p>
    <w:p w14:paraId="60C94F36" w14:textId="77777777" w:rsidR="007D26F5" w:rsidRDefault="00000000">
      <w:pPr>
        <w:numPr>
          <w:ilvl w:val="0"/>
          <w:numId w:val="6"/>
        </w:numPr>
        <w:spacing w:line="276" w:lineRule="auto"/>
        <w:jc w:val="both"/>
        <w:rPr>
          <w:rFonts w:ascii="Calibri" w:hAnsi="Calibri" w:cs="Calibri"/>
          <w:sz w:val="22"/>
          <w:szCs w:val="22"/>
        </w:rPr>
      </w:pPr>
      <w:r>
        <w:rPr>
          <w:rFonts w:ascii="Calibri" w:hAnsi="Calibri" w:cs="Calibri"/>
          <w:sz w:val="22"/>
          <w:szCs w:val="22"/>
        </w:rPr>
        <w:t xml:space="preserve">Jeżeli Zleceniobiorca nie będzie korzystał z PEF, uprawniony jest również do przesyłania Zleceniodawcy wystawionych przez siebie faktur elektronicznych zgodnie z postanowieniami ust. 5 do 20 niniejszego paragrafu. </w:t>
      </w:r>
    </w:p>
    <w:p w14:paraId="25F0C7D3" w14:textId="77777777" w:rsidR="007D26F5" w:rsidRDefault="00000000">
      <w:pPr>
        <w:numPr>
          <w:ilvl w:val="0"/>
          <w:numId w:val="6"/>
        </w:numPr>
        <w:spacing w:line="276" w:lineRule="auto"/>
        <w:jc w:val="both"/>
        <w:rPr>
          <w:rFonts w:ascii="Calibri" w:hAnsi="Calibri" w:cs="Calibri"/>
          <w:sz w:val="22"/>
          <w:szCs w:val="22"/>
        </w:rPr>
      </w:pPr>
      <w:r>
        <w:rPr>
          <w:rFonts w:ascii="Calibri" w:hAnsi="Calibri" w:cs="Calibri"/>
          <w:sz w:val="22"/>
          <w:szCs w:val="22"/>
        </w:rPr>
        <w:t>Zmiana adresu poczty elektronicznej o którym mowa w ust. 7 i 11 wymaga podpisania aneksu do niniejszej umowy.</w:t>
      </w:r>
    </w:p>
    <w:p w14:paraId="212EB123" w14:textId="77777777" w:rsidR="007D26F5" w:rsidRDefault="00000000">
      <w:pPr>
        <w:numPr>
          <w:ilvl w:val="0"/>
          <w:numId w:val="6"/>
        </w:numPr>
        <w:spacing w:line="276" w:lineRule="auto"/>
        <w:jc w:val="both"/>
        <w:rPr>
          <w:rFonts w:ascii="Calibri" w:hAnsi="Calibri" w:cs="Calibri"/>
          <w:sz w:val="22"/>
          <w:szCs w:val="22"/>
        </w:rPr>
      </w:pPr>
      <w:r>
        <w:rPr>
          <w:rFonts w:ascii="Calibri" w:hAnsi="Calibri" w:cs="Calibri"/>
          <w:sz w:val="22"/>
          <w:szCs w:val="22"/>
        </w:rPr>
        <w:t xml:space="preserve">Wszystkie płatności wynikające z niniejszej umowy będą dokonywane zgodnie z obowiązującą ustawą o podatku od towarów i usług. </w:t>
      </w:r>
    </w:p>
    <w:p w14:paraId="174E4A22" w14:textId="77777777" w:rsidR="007D26F5" w:rsidRDefault="00000000">
      <w:pPr>
        <w:numPr>
          <w:ilvl w:val="0"/>
          <w:numId w:val="6"/>
        </w:numPr>
        <w:spacing w:line="276" w:lineRule="auto"/>
        <w:jc w:val="both"/>
        <w:rPr>
          <w:rFonts w:ascii="Calibri" w:hAnsi="Calibri" w:cs="Calibri"/>
          <w:sz w:val="22"/>
          <w:szCs w:val="22"/>
        </w:rPr>
      </w:pPr>
      <w:r>
        <w:rPr>
          <w:rFonts w:ascii="Calibri" w:hAnsi="Calibri" w:cs="Calibri"/>
          <w:sz w:val="22"/>
          <w:szCs w:val="22"/>
        </w:rPr>
        <w:t>Zleceniobiorca oświadcza że jest/nie jest podatnikiem podatku VAT.</w:t>
      </w:r>
    </w:p>
    <w:p w14:paraId="317EB998" w14:textId="77777777" w:rsidR="007D26F5" w:rsidRDefault="00000000">
      <w:pPr>
        <w:numPr>
          <w:ilvl w:val="0"/>
          <w:numId w:val="6"/>
        </w:numPr>
        <w:spacing w:line="276" w:lineRule="auto"/>
        <w:jc w:val="both"/>
        <w:rPr>
          <w:rFonts w:ascii="Calibri" w:hAnsi="Calibri" w:cs="Calibri"/>
          <w:sz w:val="22"/>
          <w:szCs w:val="22"/>
        </w:rPr>
      </w:pPr>
      <w:r>
        <w:rPr>
          <w:rFonts w:ascii="Calibri" w:hAnsi="Calibri" w:cs="Calibri"/>
          <w:sz w:val="22"/>
          <w:szCs w:val="22"/>
        </w:rPr>
        <w:t>Państwowe Gospodarstwo Wodne Wody Polskie, zgodnie z art. 4c ustawy z dnia 8 marca 2013 r. o przeciwdziałaniu nadmiernym opóźnieniom w transakcjach handlowych oświadcza, że posiada status dużego przedsiębiorcy, w rozumieniu art. 4 pkt 6 tej ustawy.</w:t>
      </w:r>
    </w:p>
    <w:p w14:paraId="65A2BB62" w14:textId="77777777" w:rsidR="007D26F5" w:rsidRDefault="00000000">
      <w:pPr>
        <w:pStyle w:val="Standard"/>
        <w:numPr>
          <w:ilvl w:val="0"/>
          <w:numId w:val="6"/>
        </w:numPr>
        <w:spacing w:line="276" w:lineRule="auto"/>
        <w:jc w:val="both"/>
        <w:rPr>
          <w:rFonts w:ascii="Calibri" w:hAnsi="Calibri" w:cs="Calibri"/>
          <w:sz w:val="22"/>
          <w:szCs w:val="22"/>
        </w:rPr>
      </w:pPr>
      <w:r>
        <w:rPr>
          <w:rFonts w:ascii="Calibri" w:hAnsi="Calibri" w:cs="Calibri"/>
          <w:sz w:val="22"/>
          <w:szCs w:val="22"/>
        </w:rPr>
        <w:t>Strony dopuszczają możliwość zmiany stawki podatku od towarów i usług w czasie trwania umowy, o ile dla usług objętych umową, stawka ta ulegnie zmianie. Zmiana taka nie wymaga zmiany umowy.</w:t>
      </w:r>
    </w:p>
    <w:p w14:paraId="2EFB7D2A" w14:textId="77777777" w:rsidR="007D26F5" w:rsidRDefault="00000000">
      <w:pPr>
        <w:pStyle w:val="Standard"/>
        <w:numPr>
          <w:ilvl w:val="0"/>
          <w:numId w:val="6"/>
        </w:numPr>
        <w:spacing w:line="276" w:lineRule="auto"/>
        <w:jc w:val="both"/>
        <w:rPr>
          <w:rFonts w:ascii="Calibri" w:hAnsi="Calibri" w:cs="Calibri"/>
          <w:sz w:val="22"/>
          <w:szCs w:val="22"/>
        </w:rPr>
      </w:pPr>
      <w:r>
        <w:rPr>
          <w:rFonts w:ascii="Calibri" w:hAnsi="Calibri" w:cs="Calibri"/>
          <w:sz w:val="22"/>
          <w:szCs w:val="22"/>
        </w:rPr>
        <w:t>Wynagrodzenie należne Zleceniobiorcy nie może być przedmiotem cesji bez uprzedniej zgody Zleceniodawcę udzielonej w formie pisemnej.</w:t>
      </w:r>
    </w:p>
    <w:p w14:paraId="00FD7094" w14:textId="77777777" w:rsidR="007D26F5" w:rsidRDefault="00000000">
      <w:pPr>
        <w:pStyle w:val="Standard"/>
        <w:numPr>
          <w:ilvl w:val="0"/>
          <w:numId w:val="6"/>
        </w:numPr>
        <w:spacing w:line="276" w:lineRule="auto"/>
        <w:jc w:val="both"/>
      </w:pPr>
      <w:r>
        <w:rPr>
          <w:rFonts w:ascii="Calibri" w:hAnsi="Calibri" w:cs="Calibri"/>
          <w:sz w:val="22"/>
          <w:szCs w:val="22"/>
        </w:rPr>
        <w:t xml:space="preserve">Strony ustalają, iż w razie reprezentowania Zleceniodawcy przed sądem, Zleceniobiorcy </w:t>
      </w:r>
      <w:r>
        <w:rPr>
          <w:rFonts w:ascii="Calibri" w:hAnsi="Calibri" w:cs="Calibri"/>
          <w:b/>
          <w:bCs/>
          <w:sz w:val="22"/>
          <w:szCs w:val="22"/>
        </w:rPr>
        <w:t>nie przysługuje wynagrodzenie zasądzone na rzecz Zleceniodawcy od strony przeciwnej</w:t>
      </w:r>
      <w:r>
        <w:rPr>
          <w:rFonts w:ascii="Calibri" w:hAnsi="Calibri" w:cs="Calibri"/>
          <w:sz w:val="22"/>
          <w:szCs w:val="22"/>
        </w:rPr>
        <w:t xml:space="preserve">, organu, uczestnika postępowania albo Skarbu Państwa tytułem </w:t>
      </w:r>
      <w:r>
        <w:rPr>
          <w:rFonts w:ascii="Calibri" w:hAnsi="Calibri" w:cs="Calibri"/>
          <w:b/>
          <w:bCs/>
          <w:sz w:val="22"/>
          <w:szCs w:val="22"/>
        </w:rPr>
        <w:t>zwrotów kosztów zastępstwa procesowego.</w:t>
      </w:r>
    </w:p>
    <w:p w14:paraId="15D499B6" w14:textId="77777777" w:rsidR="007D26F5" w:rsidRDefault="007D26F5">
      <w:pPr>
        <w:pStyle w:val="Standard"/>
        <w:spacing w:line="276" w:lineRule="auto"/>
        <w:jc w:val="both"/>
        <w:rPr>
          <w:rFonts w:ascii="Calibri" w:hAnsi="Calibri" w:cs="Calibri"/>
          <w:sz w:val="22"/>
          <w:szCs w:val="22"/>
        </w:rPr>
      </w:pPr>
    </w:p>
    <w:p w14:paraId="18199A96" w14:textId="77777777" w:rsidR="007D26F5" w:rsidRPr="009875B4" w:rsidRDefault="00000000">
      <w:pPr>
        <w:pStyle w:val="Standard"/>
        <w:spacing w:line="276" w:lineRule="auto"/>
        <w:jc w:val="center"/>
        <w:rPr>
          <w:rFonts w:ascii="Calibri" w:hAnsi="Calibri" w:cs="Calibri"/>
          <w:b/>
          <w:bCs/>
          <w:sz w:val="22"/>
          <w:szCs w:val="22"/>
        </w:rPr>
      </w:pPr>
      <w:r w:rsidRPr="009875B4">
        <w:rPr>
          <w:rFonts w:ascii="Calibri" w:hAnsi="Calibri" w:cs="Calibri"/>
          <w:b/>
          <w:bCs/>
          <w:sz w:val="22"/>
          <w:szCs w:val="22"/>
        </w:rPr>
        <w:t>§ 6. Pokrycie kosztów oraz zwrot wydatków</w:t>
      </w:r>
    </w:p>
    <w:p w14:paraId="294C25B4" w14:textId="77777777" w:rsidR="007D26F5" w:rsidRDefault="007D26F5">
      <w:pPr>
        <w:pStyle w:val="Standard"/>
        <w:spacing w:line="276" w:lineRule="auto"/>
        <w:jc w:val="both"/>
        <w:rPr>
          <w:rFonts w:ascii="Calibri" w:hAnsi="Calibri" w:cs="Calibri"/>
          <w:sz w:val="22"/>
          <w:szCs w:val="22"/>
        </w:rPr>
      </w:pPr>
    </w:p>
    <w:p w14:paraId="694F24DF" w14:textId="77777777" w:rsidR="007D26F5" w:rsidRDefault="00000000">
      <w:pPr>
        <w:pStyle w:val="Standard"/>
        <w:numPr>
          <w:ilvl w:val="0"/>
          <w:numId w:val="7"/>
        </w:numPr>
        <w:spacing w:line="276" w:lineRule="auto"/>
        <w:jc w:val="both"/>
        <w:rPr>
          <w:rFonts w:ascii="Calibri" w:hAnsi="Calibri" w:cs="Calibri"/>
          <w:sz w:val="22"/>
          <w:szCs w:val="22"/>
        </w:rPr>
      </w:pPr>
      <w:r>
        <w:rPr>
          <w:rFonts w:ascii="Calibri" w:hAnsi="Calibri" w:cs="Calibri"/>
          <w:sz w:val="22"/>
          <w:szCs w:val="22"/>
        </w:rPr>
        <w:t xml:space="preserve">Zleceniobiorca zobowiązuje się do pokrywania wszelkich kosztów niezbędnych dla prawidłowego wykonania niniejszej umowy, z zastrzeżeniem wyjątków przewidzianych </w:t>
      </w:r>
      <w:r>
        <w:rPr>
          <w:rFonts w:ascii="Calibri" w:hAnsi="Calibri" w:cs="Calibri"/>
          <w:sz w:val="22"/>
          <w:szCs w:val="22"/>
        </w:rPr>
        <w:br/>
        <w:t>w niniejszym paragrafie.</w:t>
      </w:r>
    </w:p>
    <w:p w14:paraId="1C46633B" w14:textId="77777777" w:rsidR="007D26F5" w:rsidRDefault="00000000">
      <w:pPr>
        <w:pStyle w:val="Standard"/>
        <w:numPr>
          <w:ilvl w:val="0"/>
          <w:numId w:val="7"/>
        </w:numPr>
        <w:spacing w:line="276" w:lineRule="auto"/>
        <w:jc w:val="both"/>
        <w:rPr>
          <w:rFonts w:ascii="Calibri" w:hAnsi="Calibri" w:cs="Calibri"/>
          <w:sz w:val="22"/>
          <w:szCs w:val="22"/>
        </w:rPr>
      </w:pPr>
      <w:r>
        <w:rPr>
          <w:rFonts w:ascii="Calibri" w:hAnsi="Calibri" w:cs="Calibri"/>
          <w:sz w:val="22"/>
          <w:szCs w:val="22"/>
        </w:rPr>
        <w:lastRenderedPageBreak/>
        <w:t>Zleceniodawca zobowiązany jest do zapłaty lub zwrotu kosztów z tytułu opłat skarbowych, sądowych, notarialnych, innych urzędowych, które obciążają Zleceniodawcę, a które wynikają z obowiązujących przepisów czy decyzji właściwych sądów czy organów prowadzących sprawę.</w:t>
      </w:r>
    </w:p>
    <w:p w14:paraId="535992EB" w14:textId="77777777" w:rsidR="007D26F5" w:rsidRDefault="00000000">
      <w:pPr>
        <w:pStyle w:val="Standard"/>
        <w:numPr>
          <w:ilvl w:val="0"/>
          <w:numId w:val="7"/>
        </w:numPr>
        <w:spacing w:line="276" w:lineRule="auto"/>
        <w:jc w:val="both"/>
      </w:pPr>
      <w:r>
        <w:rPr>
          <w:rFonts w:ascii="Calibri" w:hAnsi="Calibri" w:cs="Calibri"/>
          <w:sz w:val="22"/>
          <w:szCs w:val="22"/>
        </w:rPr>
        <w:t>Zleceniodawca zobowiązany jest do pokrycia innych wydatków, których poniesienie konieczne</w:t>
      </w:r>
      <w:r>
        <w:rPr>
          <w:rFonts w:ascii="Calibri" w:hAnsi="Calibri" w:cs="Calibri"/>
          <w:sz w:val="22"/>
          <w:szCs w:val="22"/>
          <w:shd w:val="clear" w:color="auto" w:fill="FFFF00"/>
        </w:rPr>
        <w:t xml:space="preserve"> </w:t>
      </w:r>
      <w:r>
        <w:rPr>
          <w:rFonts w:ascii="Calibri" w:hAnsi="Calibri" w:cs="Calibri"/>
          <w:sz w:val="22"/>
          <w:szCs w:val="22"/>
        </w:rPr>
        <w:t>jest dla prawidłowego wykonania umowy, wyłącznie w przypadku uprzedniego ich wykazania wraz z uzasadnieniem ( i ewentualną kalkulacją kosztów) przez Zleceniobiorcę i zaakceptowania przez Zleceniodawcę w formie pisemnej.</w:t>
      </w:r>
    </w:p>
    <w:p w14:paraId="2E661BF6" w14:textId="77777777" w:rsidR="007D26F5" w:rsidRDefault="007D26F5">
      <w:pPr>
        <w:pStyle w:val="Standard"/>
        <w:spacing w:line="276" w:lineRule="auto"/>
        <w:jc w:val="both"/>
        <w:rPr>
          <w:rFonts w:ascii="Calibri" w:hAnsi="Calibri" w:cs="Calibri"/>
          <w:sz w:val="22"/>
          <w:szCs w:val="22"/>
        </w:rPr>
      </w:pPr>
    </w:p>
    <w:p w14:paraId="1E4B7700" w14:textId="77777777" w:rsidR="007D26F5" w:rsidRPr="009875B4" w:rsidRDefault="00000000">
      <w:pPr>
        <w:pStyle w:val="Standard"/>
        <w:spacing w:line="276" w:lineRule="auto"/>
        <w:jc w:val="center"/>
        <w:rPr>
          <w:rFonts w:ascii="Calibri" w:hAnsi="Calibri" w:cs="Calibri"/>
          <w:b/>
          <w:bCs/>
          <w:sz w:val="22"/>
          <w:szCs w:val="22"/>
        </w:rPr>
      </w:pPr>
      <w:r w:rsidRPr="009875B4">
        <w:rPr>
          <w:rFonts w:ascii="Calibri" w:hAnsi="Calibri" w:cs="Calibri"/>
          <w:b/>
          <w:bCs/>
          <w:sz w:val="22"/>
          <w:szCs w:val="22"/>
        </w:rPr>
        <w:t>§ 7. Prawa autorskie</w:t>
      </w:r>
    </w:p>
    <w:p w14:paraId="5020EB2E" w14:textId="77777777" w:rsidR="007D26F5" w:rsidRDefault="007D26F5">
      <w:pPr>
        <w:pStyle w:val="Standard"/>
        <w:spacing w:line="276" w:lineRule="auto"/>
        <w:jc w:val="both"/>
        <w:rPr>
          <w:rFonts w:ascii="Calibri" w:hAnsi="Calibri" w:cs="Calibri"/>
          <w:sz w:val="22"/>
          <w:szCs w:val="22"/>
        </w:rPr>
      </w:pPr>
    </w:p>
    <w:p w14:paraId="19EB15AF" w14:textId="77777777" w:rsidR="007D26F5" w:rsidRDefault="00000000">
      <w:pPr>
        <w:pStyle w:val="Standard"/>
        <w:numPr>
          <w:ilvl w:val="0"/>
          <w:numId w:val="8"/>
        </w:numPr>
        <w:spacing w:line="276" w:lineRule="auto"/>
        <w:jc w:val="both"/>
        <w:rPr>
          <w:rFonts w:ascii="Calibri" w:hAnsi="Calibri" w:cs="Calibri"/>
          <w:sz w:val="22"/>
          <w:szCs w:val="22"/>
        </w:rPr>
      </w:pPr>
      <w:r>
        <w:rPr>
          <w:rFonts w:ascii="Calibri" w:hAnsi="Calibri" w:cs="Calibri"/>
          <w:sz w:val="22"/>
          <w:szCs w:val="22"/>
        </w:rPr>
        <w:t xml:space="preserve">Zleceniobiorca zobowiązuje się do przeniesienia na Zleceniodawcę autorskich praw majątkowych do wszystkich wykonanych i dostarczonych opracowań, w szczególności opinii, projektów umów, aneksów, porozumień, ugód itp., w zakresie korzystania, rozporządzania nimi oraz do pobierania wynagrodzenia, na następujących polach eksploatacji: </w:t>
      </w:r>
    </w:p>
    <w:p w14:paraId="6AABA979" w14:textId="77777777" w:rsidR="007D26F5" w:rsidRDefault="00000000">
      <w:pPr>
        <w:pStyle w:val="Standard"/>
        <w:numPr>
          <w:ilvl w:val="0"/>
          <w:numId w:val="9"/>
        </w:numPr>
        <w:spacing w:line="276" w:lineRule="auto"/>
        <w:ind w:left="1134"/>
        <w:jc w:val="both"/>
        <w:rPr>
          <w:rFonts w:ascii="Calibri" w:hAnsi="Calibri" w:cs="Calibri"/>
          <w:sz w:val="22"/>
          <w:szCs w:val="22"/>
        </w:rPr>
      </w:pPr>
      <w:r>
        <w:rPr>
          <w:rFonts w:ascii="Calibri" w:hAnsi="Calibri" w:cs="Calibri"/>
          <w:sz w:val="22"/>
          <w:szCs w:val="22"/>
        </w:rPr>
        <w:t xml:space="preserve">wykorzystania na własny użytek oraz na użytek osób trzecich, w celach związanych </w:t>
      </w:r>
      <w:r>
        <w:rPr>
          <w:rFonts w:ascii="Calibri" w:hAnsi="Calibri" w:cs="Calibri"/>
          <w:sz w:val="22"/>
          <w:szCs w:val="22"/>
        </w:rPr>
        <w:br/>
        <w:t xml:space="preserve">w realizacją zadań Zleceniodawcę, bez ograniczeń czasowych; </w:t>
      </w:r>
    </w:p>
    <w:p w14:paraId="56916B0F" w14:textId="77777777" w:rsidR="007D26F5" w:rsidRDefault="00000000">
      <w:pPr>
        <w:pStyle w:val="Standard"/>
        <w:numPr>
          <w:ilvl w:val="0"/>
          <w:numId w:val="9"/>
        </w:numPr>
        <w:spacing w:line="276" w:lineRule="auto"/>
        <w:ind w:left="1134"/>
        <w:jc w:val="both"/>
        <w:rPr>
          <w:rFonts w:ascii="Calibri" w:hAnsi="Calibri" w:cs="Calibri"/>
          <w:sz w:val="22"/>
          <w:szCs w:val="22"/>
        </w:rPr>
      </w:pPr>
      <w:r>
        <w:rPr>
          <w:rFonts w:ascii="Calibri" w:hAnsi="Calibri" w:cs="Calibri"/>
          <w:sz w:val="22"/>
          <w:szCs w:val="22"/>
        </w:rPr>
        <w:t>prawo publicznego odtwarzania, a także publicznego udostępniania w sieci Internet w taki sposób, aby każdy mógł mieć do niego dostęp w miejscu i w czasie przez siebie wybranym,</w:t>
      </w:r>
    </w:p>
    <w:p w14:paraId="23C51211" w14:textId="77777777" w:rsidR="007D26F5" w:rsidRDefault="00000000">
      <w:pPr>
        <w:pStyle w:val="Standard"/>
        <w:numPr>
          <w:ilvl w:val="0"/>
          <w:numId w:val="9"/>
        </w:numPr>
        <w:spacing w:line="276" w:lineRule="auto"/>
        <w:ind w:left="1134"/>
        <w:jc w:val="both"/>
        <w:rPr>
          <w:rFonts w:ascii="Calibri" w:hAnsi="Calibri" w:cs="Calibri"/>
          <w:sz w:val="22"/>
          <w:szCs w:val="22"/>
        </w:rPr>
      </w:pPr>
      <w:r>
        <w:rPr>
          <w:rFonts w:ascii="Calibri" w:hAnsi="Calibri" w:cs="Calibri"/>
          <w:sz w:val="22"/>
          <w:szCs w:val="22"/>
        </w:rPr>
        <w:t xml:space="preserve">prawo utrwalania dowolną techniką, w tym techniką cyfrową, optyczną, magnetyczną, drukiem; </w:t>
      </w:r>
    </w:p>
    <w:p w14:paraId="5A52D411" w14:textId="77777777" w:rsidR="007D26F5" w:rsidRDefault="00000000">
      <w:pPr>
        <w:pStyle w:val="Standard"/>
        <w:numPr>
          <w:ilvl w:val="0"/>
          <w:numId w:val="9"/>
        </w:numPr>
        <w:spacing w:line="276" w:lineRule="auto"/>
        <w:ind w:left="1134"/>
        <w:jc w:val="both"/>
        <w:rPr>
          <w:rFonts w:ascii="Calibri" w:hAnsi="Calibri" w:cs="Calibri"/>
          <w:sz w:val="22"/>
          <w:szCs w:val="22"/>
        </w:rPr>
      </w:pPr>
      <w:r>
        <w:rPr>
          <w:rFonts w:ascii="Calibri" w:hAnsi="Calibri" w:cs="Calibri"/>
          <w:sz w:val="22"/>
          <w:szCs w:val="22"/>
        </w:rPr>
        <w:t xml:space="preserve">prawo wprowadzania do pamięci komputera oraz do własnych baz danych; </w:t>
      </w:r>
    </w:p>
    <w:p w14:paraId="369E6B5D" w14:textId="77777777" w:rsidR="007D26F5" w:rsidRDefault="00000000">
      <w:pPr>
        <w:pStyle w:val="Standard"/>
        <w:numPr>
          <w:ilvl w:val="0"/>
          <w:numId w:val="9"/>
        </w:numPr>
        <w:spacing w:line="276" w:lineRule="auto"/>
        <w:ind w:left="1134"/>
        <w:jc w:val="both"/>
        <w:rPr>
          <w:rFonts w:ascii="Calibri" w:hAnsi="Calibri" w:cs="Calibri"/>
          <w:sz w:val="22"/>
          <w:szCs w:val="22"/>
        </w:rPr>
      </w:pPr>
      <w:r>
        <w:rPr>
          <w:rFonts w:ascii="Calibri" w:hAnsi="Calibri" w:cs="Calibri"/>
          <w:sz w:val="22"/>
          <w:szCs w:val="22"/>
        </w:rPr>
        <w:t xml:space="preserve">prawo utrwalania, zwielokrotniania, publikowania i rozpowszechniania w systemie online, w sposób umożliwiający transmisję odbiorczą przez zainteresowanych końcowych użytkowników sieci, jak również na każdym nośniku audiowizualnym, a w szczególności na nośniku magnetycznym i dysku komputerowym oraz wszystkich typach nośników, przeznaczonych do zapisu cyfrowego oraz drukiem; </w:t>
      </w:r>
    </w:p>
    <w:p w14:paraId="7689AACB" w14:textId="77777777" w:rsidR="007D26F5" w:rsidRDefault="00000000">
      <w:pPr>
        <w:pStyle w:val="Standard"/>
        <w:numPr>
          <w:ilvl w:val="0"/>
          <w:numId w:val="9"/>
        </w:numPr>
        <w:spacing w:line="276" w:lineRule="auto"/>
        <w:ind w:left="1134"/>
        <w:jc w:val="both"/>
        <w:rPr>
          <w:rFonts w:ascii="Calibri" w:hAnsi="Calibri" w:cs="Calibri"/>
          <w:sz w:val="22"/>
          <w:szCs w:val="22"/>
        </w:rPr>
      </w:pPr>
      <w:r>
        <w:rPr>
          <w:rFonts w:ascii="Calibri" w:hAnsi="Calibri" w:cs="Calibri"/>
          <w:sz w:val="22"/>
          <w:szCs w:val="22"/>
        </w:rPr>
        <w:t xml:space="preserve">prawo do tworzenia papierowych wersji w dowolnej ilości; </w:t>
      </w:r>
    </w:p>
    <w:p w14:paraId="1A6A300D" w14:textId="77777777" w:rsidR="007D26F5" w:rsidRDefault="00000000">
      <w:pPr>
        <w:pStyle w:val="Standard"/>
        <w:numPr>
          <w:ilvl w:val="0"/>
          <w:numId w:val="9"/>
        </w:numPr>
        <w:spacing w:line="276" w:lineRule="auto"/>
        <w:ind w:left="1134"/>
        <w:jc w:val="both"/>
        <w:rPr>
          <w:rFonts w:ascii="Calibri" w:hAnsi="Calibri" w:cs="Calibri"/>
          <w:sz w:val="22"/>
          <w:szCs w:val="22"/>
        </w:rPr>
      </w:pPr>
      <w:r>
        <w:rPr>
          <w:rFonts w:ascii="Calibri" w:hAnsi="Calibri" w:cs="Calibri"/>
          <w:sz w:val="22"/>
          <w:szCs w:val="22"/>
        </w:rPr>
        <w:t xml:space="preserve">prawo do wprowadzania do obrotu, wytwarzania określoną techniką egzemplarzy, w tym techniką drukarską, reprograficzną, zapisu magnetycznego, technika cyfrową; </w:t>
      </w:r>
    </w:p>
    <w:p w14:paraId="76C21166" w14:textId="77777777" w:rsidR="007D26F5" w:rsidRDefault="00000000">
      <w:pPr>
        <w:pStyle w:val="Standard"/>
        <w:numPr>
          <w:ilvl w:val="0"/>
          <w:numId w:val="9"/>
        </w:numPr>
        <w:spacing w:line="276" w:lineRule="auto"/>
        <w:ind w:left="1134"/>
        <w:jc w:val="both"/>
        <w:rPr>
          <w:rFonts w:ascii="Calibri" w:hAnsi="Calibri" w:cs="Calibri"/>
          <w:sz w:val="22"/>
          <w:szCs w:val="22"/>
        </w:rPr>
      </w:pPr>
      <w:r>
        <w:rPr>
          <w:rFonts w:ascii="Calibri" w:hAnsi="Calibri" w:cs="Calibri"/>
          <w:sz w:val="22"/>
          <w:szCs w:val="22"/>
        </w:rPr>
        <w:t xml:space="preserve">prawo do wykorzystywania w różnych formatach, w tym w postaci drukowanej, w całości lub we fragmentach, wraz z prawem włączania utworu (lub jego fragmentów) do innych utworów i tworzenia opracowań. </w:t>
      </w:r>
    </w:p>
    <w:p w14:paraId="0E227C7B" w14:textId="77777777" w:rsidR="007D26F5" w:rsidRDefault="00000000">
      <w:pPr>
        <w:pStyle w:val="Standard"/>
        <w:numPr>
          <w:ilvl w:val="0"/>
          <w:numId w:val="8"/>
        </w:numPr>
        <w:spacing w:line="276" w:lineRule="auto"/>
        <w:jc w:val="both"/>
        <w:rPr>
          <w:rFonts w:ascii="Calibri" w:hAnsi="Calibri" w:cs="Calibri"/>
          <w:sz w:val="22"/>
          <w:szCs w:val="22"/>
        </w:rPr>
      </w:pPr>
      <w:r>
        <w:rPr>
          <w:rFonts w:ascii="Calibri" w:hAnsi="Calibri" w:cs="Calibri"/>
          <w:sz w:val="22"/>
          <w:szCs w:val="22"/>
        </w:rPr>
        <w:t>Przeniesienie praw, o których mowa w ust. 1, jest nieograniczone czasowo i terytorialnie.</w:t>
      </w:r>
    </w:p>
    <w:p w14:paraId="5C0E2910" w14:textId="77777777" w:rsidR="007D26F5" w:rsidRDefault="00000000">
      <w:pPr>
        <w:pStyle w:val="Standard"/>
        <w:numPr>
          <w:ilvl w:val="0"/>
          <w:numId w:val="8"/>
        </w:numPr>
        <w:spacing w:line="276" w:lineRule="auto"/>
        <w:jc w:val="both"/>
      </w:pPr>
      <w:r>
        <w:rPr>
          <w:rFonts w:ascii="Calibri" w:hAnsi="Calibri" w:cs="Calibri"/>
          <w:sz w:val="22"/>
          <w:szCs w:val="22"/>
        </w:rPr>
        <w:t xml:space="preserve">Zleceniobiorca wyraża niniejszym nieodwołalną zgodę na dokonywanie przez Zleceniodawcę wszelkich zmian i modyfikacji utworów </w:t>
      </w:r>
      <w:r>
        <w:rPr>
          <w:rFonts w:ascii="Calibri" w:hAnsi="Calibri" w:cs="Calibri"/>
          <w:spacing w:val="-2"/>
          <w:sz w:val="22"/>
          <w:szCs w:val="22"/>
        </w:rPr>
        <w:t xml:space="preserve">powstałych w ramach niniejszej umowy, </w:t>
      </w:r>
      <w:r>
        <w:rPr>
          <w:rFonts w:ascii="Calibri" w:hAnsi="Calibri" w:cs="Calibri"/>
          <w:sz w:val="22"/>
          <w:szCs w:val="22"/>
        </w:rPr>
        <w:t xml:space="preserve">na polach eksploatacji określonych w ust. 1, i w tym zakresie zobowiązuje się nie korzystać  </w:t>
      </w:r>
      <w:r>
        <w:rPr>
          <w:rFonts w:ascii="Calibri" w:hAnsi="Calibri" w:cs="Calibri"/>
          <w:sz w:val="22"/>
          <w:szCs w:val="22"/>
        </w:rPr>
        <w:br/>
        <w:t>z przysługujących mu autorskich praw osobistych do  tych utworów.</w:t>
      </w:r>
    </w:p>
    <w:p w14:paraId="264A355D" w14:textId="77777777" w:rsidR="007D26F5" w:rsidRDefault="00000000">
      <w:pPr>
        <w:pStyle w:val="Standard"/>
        <w:numPr>
          <w:ilvl w:val="0"/>
          <w:numId w:val="8"/>
        </w:numPr>
        <w:spacing w:line="276" w:lineRule="auto"/>
        <w:jc w:val="both"/>
        <w:rPr>
          <w:rFonts w:ascii="Calibri" w:hAnsi="Calibri" w:cs="Calibri"/>
          <w:sz w:val="22"/>
          <w:szCs w:val="22"/>
        </w:rPr>
      </w:pPr>
      <w:r>
        <w:rPr>
          <w:rFonts w:ascii="Calibri" w:hAnsi="Calibri" w:cs="Calibri"/>
          <w:sz w:val="22"/>
          <w:szCs w:val="22"/>
        </w:rPr>
        <w:t xml:space="preserve">Zleceniobiorca przenosi na Zleceniodawcę prawo do udzielania zgody, o której mowa w ust. 3, podmiotom trzecim, na polach eksploatacji określonych w ust. 1. </w:t>
      </w:r>
    </w:p>
    <w:p w14:paraId="07EDEF81" w14:textId="77777777" w:rsidR="007D26F5" w:rsidRDefault="00000000">
      <w:pPr>
        <w:pStyle w:val="Standard"/>
        <w:numPr>
          <w:ilvl w:val="0"/>
          <w:numId w:val="8"/>
        </w:numPr>
        <w:spacing w:line="276" w:lineRule="auto"/>
        <w:jc w:val="both"/>
        <w:rPr>
          <w:rFonts w:ascii="Calibri" w:hAnsi="Calibri" w:cs="Calibri"/>
          <w:sz w:val="22"/>
          <w:szCs w:val="22"/>
        </w:rPr>
      </w:pPr>
      <w:r>
        <w:rPr>
          <w:rFonts w:ascii="Calibri" w:hAnsi="Calibri" w:cs="Calibri"/>
          <w:sz w:val="22"/>
          <w:szCs w:val="22"/>
        </w:rPr>
        <w:t>Przeniesienie praw, o których mowa w ust. 1 - 4 powyżej, nastąpi z chwilą dostarczenia Zleceniodawcy nośników utworów, o których mowa w ust. 1.</w:t>
      </w:r>
    </w:p>
    <w:p w14:paraId="4E09DC9D" w14:textId="77777777" w:rsidR="007D26F5" w:rsidRDefault="00000000">
      <w:pPr>
        <w:pStyle w:val="Standard"/>
        <w:numPr>
          <w:ilvl w:val="0"/>
          <w:numId w:val="8"/>
        </w:numPr>
        <w:spacing w:line="276" w:lineRule="auto"/>
        <w:jc w:val="both"/>
        <w:rPr>
          <w:rFonts w:ascii="Calibri" w:hAnsi="Calibri" w:cs="Calibri"/>
          <w:sz w:val="22"/>
          <w:szCs w:val="22"/>
        </w:rPr>
      </w:pPr>
      <w:r>
        <w:rPr>
          <w:rFonts w:ascii="Calibri" w:hAnsi="Calibri" w:cs="Calibri"/>
          <w:sz w:val="22"/>
          <w:szCs w:val="22"/>
        </w:rPr>
        <w:t>Jeżeli do czasu odstąpienia od umowy przez Zleceniodawcę lub Zleceniobiorcę autorskie prawa majątkowe, o których mowa w ust. 1 nie zostaną przeniesione na Zleceniodawcę, przejście tych praw na Zleceniodawcę nastąpi z chwilą odstąpienia.</w:t>
      </w:r>
    </w:p>
    <w:p w14:paraId="6B614814" w14:textId="77777777" w:rsidR="007D26F5" w:rsidRDefault="007D26F5">
      <w:pPr>
        <w:pStyle w:val="Standard"/>
        <w:spacing w:line="276" w:lineRule="auto"/>
        <w:ind w:left="720"/>
        <w:jc w:val="both"/>
        <w:rPr>
          <w:rFonts w:ascii="Calibri" w:hAnsi="Calibri" w:cs="Calibri"/>
          <w:sz w:val="22"/>
          <w:szCs w:val="22"/>
        </w:rPr>
      </w:pPr>
    </w:p>
    <w:p w14:paraId="0E170754" w14:textId="77777777" w:rsidR="007D26F5" w:rsidRDefault="007D26F5">
      <w:pPr>
        <w:pStyle w:val="Standard"/>
        <w:spacing w:line="276" w:lineRule="auto"/>
        <w:jc w:val="both"/>
        <w:rPr>
          <w:rFonts w:ascii="Calibri" w:hAnsi="Calibri" w:cs="Calibri"/>
          <w:sz w:val="22"/>
          <w:szCs w:val="22"/>
        </w:rPr>
      </w:pPr>
    </w:p>
    <w:p w14:paraId="2480CFE6" w14:textId="77777777" w:rsidR="007D26F5" w:rsidRPr="009875B4" w:rsidRDefault="00000000">
      <w:pPr>
        <w:pStyle w:val="Standard"/>
        <w:spacing w:line="276" w:lineRule="auto"/>
        <w:jc w:val="center"/>
        <w:rPr>
          <w:rFonts w:ascii="Calibri" w:hAnsi="Calibri" w:cs="Calibri"/>
          <w:b/>
          <w:bCs/>
          <w:sz w:val="22"/>
          <w:szCs w:val="22"/>
        </w:rPr>
      </w:pPr>
      <w:r w:rsidRPr="009875B4">
        <w:rPr>
          <w:rFonts w:ascii="Calibri" w:hAnsi="Calibri" w:cs="Calibri"/>
          <w:b/>
          <w:bCs/>
          <w:sz w:val="22"/>
          <w:szCs w:val="22"/>
        </w:rPr>
        <w:lastRenderedPageBreak/>
        <w:t>§ 8. Komunikacja</w:t>
      </w:r>
    </w:p>
    <w:p w14:paraId="7CB46EBC" w14:textId="77777777" w:rsidR="007D26F5" w:rsidRDefault="007D26F5">
      <w:pPr>
        <w:pStyle w:val="Standard"/>
        <w:spacing w:line="276" w:lineRule="auto"/>
        <w:jc w:val="both"/>
        <w:rPr>
          <w:rFonts w:ascii="Calibri" w:hAnsi="Calibri" w:cs="Calibri"/>
          <w:sz w:val="22"/>
          <w:szCs w:val="22"/>
        </w:rPr>
      </w:pPr>
    </w:p>
    <w:p w14:paraId="31092DBD" w14:textId="77777777" w:rsidR="007D26F5" w:rsidRDefault="00000000">
      <w:pPr>
        <w:pStyle w:val="Standard"/>
        <w:numPr>
          <w:ilvl w:val="0"/>
          <w:numId w:val="10"/>
        </w:numPr>
        <w:spacing w:line="276" w:lineRule="auto"/>
        <w:jc w:val="both"/>
        <w:rPr>
          <w:rFonts w:ascii="Calibri" w:hAnsi="Calibri" w:cs="Calibri"/>
          <w:sz w:val="22"/>
          <w:szCs w:val="22"/>
        </w:rPr>
      </w:pPr>
      <w:r>
        <w:rPr>
          <w:rFonts w:ascii="Calibri" w:hAnsi="Calibri" w:cs="Calibri"/>
          <w:sz w:val="22"/>
          <w:szCs w:val="22"/>
        </w:rPr>
        <w:t>Strony komunikowały się będą przy użyciu wszelkich prawnie dopuszczalnych środków komunikacji,  z zapewnieniem poufności i bezpieczeństwa przekazywanych danych.</w:t>
      </w:r>
    </w:p>
    <w:p w14:paraId="482C86D9" w14:textId="77777777" w:rsidR="007D26F5" w:rsidRDefault="00000000">
      <w:pPr>
        <w:pStyle w:val="Standard"/>
        <w:numPr>
          <w:ilvl w:val="0"/>
          <w:numId w:val="10"/>
        </w:numPr>
        <w:spacing w:line="276" w:lineRule="auto"/>
        <w:jc w:val="both"/>
        <w:rPr>
          <w:rFonts w:ascii="Calibri" w:hAnsi="Calibri" w:cs="Calibri"/>
          <w:sz w:val="22"/>
          <w:szCs w:val="22"/>
        </w:rPr>
      </w:pPr>
      <w:r>
        <w:rPr>
          <w:rFonts w:ascii="Calibri" w:hAnsi="Calibri" w:cs="Calibri"/>
          <w:sz w:val="22"/>
          <w:szCs w:val="22"/>
        </w:rPr>
        <w:t>Zleceniobiorca gwarantuje możliwość natychmiastowego kontaktu:</w:t>
      </w:r>
    </w:p>
    <w:p w14:paraId="6F3E0ED7" w14:textId="77777777" w:rsidR="007D26F5" w:rsidRDefault="00000000">
      <w:pPr>
        <w:pStyle w:val="Standard"/>
        <w:numPr>
          <w:ilvl w:val="0"/>
          <w:numId w:val="11"/>
        </w:numPr>
        <w:spacing w:line="276" w:lineRule="auto"/>
        <w:ind w:left="1134"/>
        <w:jc w:val="both"/>
        <w:rPr>
          <w:rFonts w:ascii="Calibri" w:hAnsi="Calibri" w:cs="Calibri"/>
          <w:sz w:val="22"/>
          <w:szCs w:val="22"/>
        </w:rPr>
      </w:pPr>
      <w:r>
        <w:rPr>
          <w:rFonts w:ascii="Calibri" w:hAnsi="Calibri" w:cs="Calibri"/>
          <w:sz w:val="22"/>
          <w:szCs w:val="22"/>
        </w:rPr>
        <w:t>telefonicznego na numer:……………</w:t>
      </w:r>
    </w:p>
    <w:p w14:paraId="3ACC5068" w14:textId="77777777" w:rsidR="007D26F5" w:rsidRDefault="00000000">
      <w:pPr>
        <w:pStyle w:val="Standard"/>
        <w:numPr>
          <w:ilvl w:val="0"/>
          <w:numId w:val="11"/>
        </w:numPr>
        <w:spacing w:line="276" w:lineRule="auto"/>
        <w:ind w:left="1134"/>
        <w:jc w:val="both"/>
        <w:rPr>
          <w:rFonts w:ascii="Calibri" w:hAnsi="Calibri" w:cs="Calibri"/>
          <w:sz w:val="22"/>
          <w:szCs w:val="22"/>
        </w:rPr>
      </w:pPr>
      <w:r>
        <w:rPr>
          <w:rFonts w:ascii="Calibri" w:hAnsi="Calibri" w:cs="Calibri"/>
          <w:sz w:val="22"/>
          <w:szCs w:val="22"/>
        </w:rPr>
        <w:t>za pośrednictwem poczty elektronicznej na adresy: ……………….</w:t>
      </w:r>
    </w:p>
    <w:p w14:paraId="4B357AD3" w14:textId="77777777" w:rsidR="007D26F5" w:rsidRDefault="007D26F5">
      <w:pPr>
        <w:pStyle w:val="Standard"/>
        <w:spacing w:line="276" w:lineRule="auto"/>
        <w:jc w:val="both"/>
        <w:rPr>
          <w:rFonts w:ascii="Calibri" w:hAnsi="Calibri" w:cs="Calibri"/>
          <w:sz w:val="22"/>
          <w:szCs w:val="22"/>
        </w:rPr>
      </w:pPr>
    </w:p>
    <w:p w14:paraId="5DB5D0B5" w14:textId="77777777" w:rsidR="007D26F5" w:rsidRPr="009875B4" w:rsidRDefault="00000000">
      <w:pPr>
        <w:pStyle w:val="Standard"/>
        <w:spacing w:line="276" w:lineRule="auto"/>
        <w:jc w:val="center"/>
        <w:rPr>
          <w:rFonts w:ascii="Calibri" w:hAnsi="Calibri" w:cs="Calibri"/>
          <w:b/>
          <w:bCs/>
          <w:sz w:val="22"/>
          <w:szCs w:val="22"/>
        </w:rPr>
      </w:pPr>
      <w:r w:rsidRPr="009875B4">
        <w:rPr>
          <w:rFonts w:ascii="Calibri" w:hAnsi="Calibri" w:cs="Calibri"/>
          <w:b/>
          <w:bCs/>
          <w:sz w:val="22"/>
          <w:szCs w:val="22"/>
        </w:rPr>
        <w:t>§ 9. Klauzula poufności</w:t>
      </w:r>
    </w:p>
    <w:p w14:paraId="2314AAB7" w14:textId="77777777" w:rsidR="007D26F5" w:rsidRDefault="007D26F5">
      <w:pPr>
        <w:pStyle w:val="Standard"/>
        <w:spacing w:line="276" w:lineRule="auto"/>
        <w:jc w:val="both"/>
        <w:rPr>
          <w:rFonts w:ascii="Calibri" w:hAnsi="Calibri" w:cs="Calibri"/>
          <w:sz w:val="22"/>
          <w:szCs w:val="22"/>
        </w:rPr>
      </w:pPr>
    </w:p>
    <w:p w14:paraId="6AE5E4BA" w14:textId="77777777" w:rsidR="007D26F5" w:rsidRDefault="00000000">
      <w:pPr>
        <w:pStyle w:val="Standard"/>
        <w:numPr>
          <w:ilvl w:val="0"/>
          <w:numId w:val="12"/>
        </w:numPr>
        <w:spacing w:line="276" w:lineRule="auto"/>
        <w:jc w:val="both"/>
        <w:rPr>
          <w:rFonts w:ascii="Calibri" w:hAnsi="Calibri" w:cs="Calibri"/>
          <w:sz w:val="22"/>
          <w:szCs w:val="22"/>
        </w:rPr>
      </w:pPr>
      <w:r>
        <w:rPr>
          <w:rFonts w:ascii="Calibri" w:hAnsi="Calibri" w:cs="Calibri"/>
          <w:sz w:val="22"/>
          <w:szCs w:val="22"/>
        </w:rPr>
        <w:t>Zleceniobiorca zobowiązuje się do bezwzględnego zachowania w tajemnicy i nieujawniania osobom nieuprawnionym, jakichkolwiek informacji uzyskanych w związku lub przy okazji wykonywania tej umowy oraz do podjęcia niezbędnych działań mających na celu zachowanie poufności przez personel pracowniczy lub podwykonawców.</w:t>
      </w:r>
    </w:p>
    <w:p w14:paraId="1084A0E5" w14:textId="77777777" w:rsidR="007D26F5" w:rsidRDefault="00000000">
      <w:pPr>
        <w:pStyle w:val="Standard"/>
        <w:numPr>
          <w:ilvl w:val="0"/>
          <w:numId w:val="12"/>
        </w:numPr>
        <w:spacing w:line="276" w:lineRule="auto"/>
        <w:jc w:val="both"/>
        <w:rPr>
          <w:rFonts w:ascii="Calibri" w:hAnsi="Calibri" w:cs="Calibri"/>
          <w:sz w:val="22"/>
          <w:szCs w:val="22"/>
        </w:rPr>
      </w:pPr>
      <w:r>
        <w:rPr>
          <w:rFonts w:ascii="Calibri" w:hAnsi="Calibri" w:cs="Calibri"/>
          <w:sz w:val="22"/>
          <w:szCs w:val="22"/>
        </w:rPr>
        <w:t>Zabrania się jakiegokolwiek kopiowania dokumentów i plików komputerowych, do których Zleceniobiorca będzie miał dostęp w czasie lub w związku z wykonywaniem umowy. Informacje objęte poufnością, niezależnie od sposobu ich udostępnienia i utrwalenia, mogą być wykorzystane wyłącznie dla wykonania umowy.</w:t>
      </w:r>
    </w:p>
    <w:p w14:paraId="4B1D2544" w14:textId="77777777" w:rsidR="007D26F5" w:rsidRDefault="00000000">
      <w:pPr>
        <w:pStyle w:val="Standard"/>
        <w:numPr>
          <w:ilvl w:val="0"/>
          <w:numId w:val="12"/>
        </w:numPr>
        <w:spacing w:line="276" w:lineRule="auto"/>
        <w:jc w:val="both"/>
        <w:rPr>
          <w:rFonts w:ascii="Calibri" w:hAnsi="Calibri" w:cs="Calibri"/>
          <w:sz w:val="22"/>
          <w:szCs w:val="22"/>
        </w:rPr>
      </w:pPr>
      <w:r>
        <w:rPr>
          <w:rFonts w:ascii="Calibri" w:hAnsi="Calibri" w:cs="Calibri"/>
          <w:sz w:val="22"/>
          <w:szCs w:val="22"/>
        </w:rPr>
        <w:t>Obowiązek zachowania poufności nie jest ograniczony w czasie i trwa także po rozwiązaniu umowy.</w:t>
      </w:r>
    </w:p>
    <w:p w14:paraId="382B84C2" w14:textId="77777777" w:rsidR="007D26F5" w:rsidRDefault="00000000">
      <w:pPr>
        <w:pStyle w:val="Standard"/>
        <w:numPr>
          <w:ilvl w:val="0"/>
          <w:numId w:val="12"/>
        </w:numPr>
        <w:spacing w:line="276" w:lineRule="auto"/>
        <w:jc w:val="both"/>
        <w:rPr>
          <w:rFonts w:ascii="Calibri" w:hAnsi="Calibri" w:cs="Calibri"/>
          <w:sz w:val="22"/>
          <w:szCs w:val="22"/>
        </w:rPr>
      </w:pPr>
      <w:r>
        <w:rPr>
          <w:rFonts w:ascii="Calibri" w:hAnsi="Calibri" w:cs="Calibri"/>
          <w:sz w:val="22"/>
          <w:szCs w:val="22"/>
        </w:rPr>
        <w:t>Zleceniobiorca zobowiązuje się do zwrotu Zleceniodawcy dokumentów lub plików komputerowych uzyskanych w toku lub przy okazji wykonywania umowy, niezależnie od formy ich utrwalenia. Zwrot dokumentów nastąpi w terminie do 7 (siedem) dni od dnia wykonania umowy. Jeżeli Zleceniobiorca wejdzie w posiadanie dokumentów lub plików komputerowych, wywiązanie się z obowiązku zwrotu potwierdzał będzie protokół zwrotu podpisany przez strony.</w:t>
      </w:r>
    </w:p>
    <w:p w14:paraId="7890E542" w14:textId="77777777" w:rsidR="007D26F5" w:rsidRDefault="00000000">
      <w:pPr>
        <w:pStyle w:val="Standard"/>
        <w:numPr>
          <w:ilvl w:val="0"/>
          <w:numId w:val="12"/>
        </w:numPr>
        <w:spacing w:line="276" w:lineRule="auto"/>
        <w:jc w:val="both"/>
        <w:rPr>
          <w:rFonts w:ascii="Calibri" w:hAnsi="Calibri" w:cs="Calibri"/>
          <w:sz w:val="22"/>
          <w:szCs w:val="22"/>
        </w:rPr>
      </w:pPr>
      <w:r>
        <w:rPr>
          <w:rFonts w:ascii="Calibri" w:hAnsi="Calibri" w:cs="Calibri"/>
          <w:sz w:val="22"/>
          <w:szCs w:val="22"/>
        </w:rPr>
        <w:t>Zleceniobiorca zapewnia Zleceniodawcę, że dysponuje stosownymi procedurami oraz zabezpieczeniami, w tym ochroną systemów i sieci teleinformatycznych, umożliwiającymi zagwarantowanie ochrony informacji, w odniesieniu do informacji przekazanych mu przez Zleceniobiorcę w związku z wykonaniem umowy.</w:t>
      </w:r>
    </w:p>
    <w:p w14:paraId="69B80C8F" w14:textId="77777777" w:rsidR="007D26F5" w:rsidRDefault="00000000">
      <w:pPr>
        <w:pStyle w:val="Standard"/>
        <w:numPr>
          <w:ilvl w:val="0"/>
          <w:numId w:val="12"/>
        </w:numPr>
        <w:spacing w:line="276" w:lineRule="auto"/>
        <w:jc w:val="both"/>
        <w:rPr>
          <w:rFonts w:ascii="Calibri" w:hAnsi="Calibri" w:cs="Calibri"/>
          <w:sz w:val="22"/>
          <w:szCs w:val="22"/>
        </w:rPr>
      </w:pPr>
      <w:r>
        <w:rPr>
          <w:rFonts w:ascii="Calibri" w:hAnsi="Calibri" w:cs="Calibri"/>
          <w:sz w:val="22"/>
          <w:szCs w:val="22"/>
        </w:rPr>
        <w:t>Zleceniobiorca zobowiązuje się przechowywać wszelkie informacje wyrażone w formie materialnej w sposób uniemożliwiający dostęp do tych danych przez osoby nieupoważnione.</w:t>
      </w:r>
    </w:p>
    <w:p w14:paraId="54C6C641" w14:textId="77777777" w:rsidR="007D26F5" w:rsidRDefault="00000000">
      <w:pPr>
        <w:pStyle w:val="Standard"/>
        <w:numPr>
          <w:ilvl w:val="0"/>
          <w:numId w:val="12"/>
        </w:numPr>
        <w:spacing w:line="276" w:lineRule="auto"/>
        <w:jc w:val="both"/>
        <w:rPr>
          <w:rFonts w:ascii="Calibri" w:hAnsi="Calibri" w:cs="Calibri"/>
          <w:sz w:val="22"/>
          <w:szCs w:val="22"/>
        </w:rPr>
      </w:pPr>
      <w:r>
        <w:rPr>
          <w:rFonts w:ascii="Calibri" w:hAnsi="Calibri" w:cs="Calibri"/>
          <w:sz w:val="22"/>
          <w:szCs w:val="22"/>
        </w:rPr>
        <w:t>Zobowiązanie do zachowania w poufności wszelkich informacji dotyczących Zleceniodawcę nie dotyczy informacji, które: 1) są lub będą jawne lub publicznie znane, lub 2) były znane Zleceniobiorcy przed ich udostępnieniem przez Zleceniodawcę, na co istnieje pisemne potwierdzenie lub 3) zostały Zleceniobiorcy przekazane przez osoby trzecie, lub Zleceniodawca przekazał je Zleceniobiorcy z możliwością dalszego ujawniania.</w:t>
      </w:r>
    </w:p>
    <w:p w14:paraId="68B09290" w14:textId="77777777" w:rsidR="007D26F5" w:rsidRDefault="00000000">
      <w:pPr>
        <w:pStyle w:val="Standard"/>
        <w:numPr>
          <w:ilvl w:val="0"/>
          <w:numId w:val="12"/>
        </w:numPr>
        <w:spacing w:line="276" w:lineRule="auto"/>
        <w:jc w:val="both"/>
        <w:rPr>
          <w:rFonts w:ascii="Calibri" w:hAnsi="Calibri" w:cs="Calibri"/>
          <w:sz w:val="22"/>
          <w:szCs w:val="22"/>
        </w:rPr>
      </w:pPr>
      <w:r>
        <w:rPr>
          <w:rFonts w:ascii="Calibri" w:hAnsi="Calibri" w:cs="Calibri"/>
          <w:sz w:val="22"/>
          <w:szCs w:val="22"/>
        </w:rPr>
        <w:t xml:space="preserve">W przypadku jakichkolwiek wątpliwości Zleceniobiorcy, czy dana informacja może być udostępniona, zobowiązany on jest do przeprowadzenia konsultacji z Zleceniodawcą </w:t>
      </w:r>
      <w:r>
        <w:rPr>
          <w:rFonts w:ascii="Calibri" w:hAnsi="Calibri" w:cs="Calibri"/>
          <w:sz w:val="22"/>
          <w:szCs w:val="22"/>
        </w:rPr>
        <w:br/>
        <w:t>i uzyskania od niego oświadczenia w formie pisemnej.</w:t>
      </w:r>
    </w:p>
    <w:p w14:paraId="58F38E2E" w14:textId="77777777" w:rsidR="007D26F5" w:rsidRDefault="00000000">
      <w:pPr>
        <w:pStyle w:val="Standard"/>
        <w:numPr>
          <w:ilvl w:val="0"/>
          <w:numId w:val="12"/>
        </w:numPr>
        <w:spacing w:line="276" w:lineRule="auto"/>
        <w:jc w:val="both"/>
        <w:rPr>
          <w:rFonts w:ascii="Calibri" w:hAnsi="Calibri" w:cs="Calibri"/>
          <w:sz w:val="22"/>
          <w:szCs w:val="22"/>
        </w:rPr>
      </w:pPr>
      <w:r>
        <w:rPr>
          <w:rFonts w:ascii="Calibri" w:hAnsi="Calibri" w:cs="Calibri"/>
          <w:sz w:val="22"/>
          <w:szCs w:val="22"/>
        </w:rPr>
        <w:t>W przypadku, gdy strona zostanie zobowiązana do ujawnienia informacji, objętych poufnością w całości lub w części uprawnionemu organowi, w granicach obowiązującego prawa, strona ta zobowiązana jest jedynie uprzedzić drugą stronę, o nałożonym na nią obowiązku.</w:t>
      </w:r>
    </w:p>
    <w:p w14:paraId="12A25BD2" w14:textId="77777777" w:rsidR="007D26F5" w:rsidRDefault="00000000">
      <w:pPr>
        <w:pStyle w:val="Standard"/>
        <w:numPr>
          <w:ilvl w:val="0"/>
          <w:numId w:val="12"/>
        </w:numPr>
        <w:spacing w:line="276" w:lineRule="auto"/>
        <w:jc w:val="both"/>
        <w:rPr>
          <w:rFonts w:ascii="Calibri" w:hAnsi="Calibri" w:cs="Calibri"/>
          <w:sz w:val="22"/>
          <w:szCs w:val="22"/>
        </w:rPr>
      </w:pPr>
      <w:r>
        <w:rPr>
          <w:rFonts w:ascii="Calibri" w:hAnsi="Calibri" w:cs="Calibri"/>
          <w:sz w:val="22"/>
          <w:szCs w:val="22"/>
        </w:rPr>
        <w:t>W razie powzięcia przez stronę wiedzy o nieuprawnionym ujawnieniu informacji objętych poufnością zobowiązana jest niezwłocznie powiadomić o tym fakcie drugą stronę w celu umożliwienia jej podjęcia stosowanych środków zapobiegawczych.</w:t>
      </w:r>
    </w:p>
    <w:p w14:paraId="79A94A59" w14:textId="77777777" w:rsidR="007D26F5" w:rsidRDefault="00000000">
      <w:pPr>
        <w:pStyle w:val="Standard"/>
        <w:numPr>
          <w:ilvl w:val="0"/>
          <w:numId w:val="12"/>
        </w:numPr>
        <w:spacing w:line="276" w:lineRule="auto"/>
        <w:jc w:val="both"/>
        <w:rPr>
          <w:rFonts w:ascii="Calibri" w:hAnsi="Calibri" w:cs="Calibri"/>
          <w:sz w:val="22"/>
          <w:szCs w:val="22"/>
        </w:rPr>
      </w:pPr>
      <w:r>
        <w:rPr>
          <w:rFonts w:ascii="Calibri" w:hAnsi="Calibri" w:cs="Calibri"/>
          <w:sz w:val="22"/>
          <w:szCs w:val="22"/>
        </w:rPr>
        <w:t xml:space="preserve">Zleceniodawcy przysługuje prawo do audytu i monitorowania działań związanych z </w:t>
      </w:r>
      <w:r>
        <w:rPr>
          <w:rFonts w:ascii="Calibri" w:hAnsi="Calibri" w:cs="Calibri"/>
          <w:sz w:val="22"/>
          <w:szCs w:val="22"/>
        </w:rPr>
        <w:lastRenderedPageBreak/>
        <w:t>informacjami objętymi poufnością.</w:t>
      </w:r>
    </w:p>
    <w:p w14:paraId="6E9627F9" w14:textId="77777777" w:rsidR="007D26F5" w:rsidRDefault="00000000">
      <w:pPr>
        <w:pStyle w:val="Standard"/>
        <w:numPr>
          <w:ilvl w:val="0"/>
          <w:numId w:val="12"/>
        </w:numPr>
        <w:spacing w:line="276" w:lineRule="auto"/>
        <w:jc w:val="both"/>
        <w:rPr>
          <w:rFonts w:ascii="Calibri" w:hAnsi="Calibri" w:cs="Calibri"/>
          <w:sz w:val="22"/>
          <w:szCs w:val="22"/>
        </w:rPr>
      </w:pPr>
      <w:r>
        <w:rPr>
          <w:rFonts w:ascii="Calibri" w:hAnsi="Calibri" w:cs="Calibri"/>
          <w:sz w:val="22"/>
          <w:szCs w:val="22"/>
        </w:rPr>
        <w:t>W celu należytego wykonania umowy oraz zapewnienia przestrzegania prawa Zleceniobiorca zobowiązany jest zawrzeć ze Zleceniodawcą umowę powierzenia przetwarzania danych osobowych.</w:t>
      </w:r>
    </w:p>
    <w:p w14:paraId="11886E2D" w14:textId="77777777" w:rsidR="007D26F5" w:rsidRDefault="00000000">
      <w:pPr>
        <w:pStyle w:val="Standard"/>
        <w:spacing w:line="276" w:lineRule="auto"/>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39F76B6C" w14:textId="77777777" w:rsidR="007D26F5" w:rsidRPr="009875B4" w:rsidRDefault="00000000">
      <w:pPr>
        <w:pStyle w:val="Standard"/>
        <w:spacing w:line="276" w:lineRule="auto"/>
        <w:jc w:val="center"/>
        <w:rPr>
          <w:rFonts w:ascii="Calibri" w:hAnsi="Calibri" w:cs="Calibri"/>
          <w:b/>
          <w:bCs/>
          <w:sz w:val="22"/>
          <w:szCs w:val="22"/>
        </w:rPr>
      </w:pPr>
      <w:r w:rsidRPr="009875B4">
        <w:rPr>
          <w:rFonts w:ascii="Calibri" w:hAnsi="Calibri" w:cs="Calibri"/>
          <w:b/>
          <w:bCs/>
          <w:sz w:val="22"/>
          <w:szCs w:val="22"/>
        </w:rPr>
        <w:t>§ 10. RODO</w:t>
      </w:r>
    </w:p>
    <w:p w14:paraId="63E0D51D" w14:textId="77777777" w:rsidR="007D26F5" w:rsidRDefault="00000000">
      <w:pPr>
        <w:pStyle w:val="Standard"/>
        <w:spacing w:line="276" w:lineRule="auto"/>
        <w:jc w:val="both"/>
      </w:pPr>
      <w:r>
        <w:rPr>
          <w:rFonts w:ascii="Calibri" w:hAnsi="Calibri" w:cs="Calibri"/>
          <w:bCs/>
          <w:sz w:val="22"/>
          <w:szCs w:val="22"/>
        </w:rPr>
        <w:t xml:space="preserve"> </w:t>
      </w:r>
    </w:p>
    <w:p w14:paraId="435CB34B" w14:textId="77777777" w:rsidR="007D26F5" w:rsidRDefault="00000000">
      <w:pPr>
        <w:pStyle w:val="Akapitzlist"/>
        <w:widowControl/>
        <w:numPr>
          <w:ilvl w:val="3"/>
          <w:numId w:val="13"/>
        </w:numPr>
        <w:suppressAutoHyphens w:val="0"/>
        <w:spacing w:line="276" w:lineRule="auto"/>
        <w:ind w:left="426"/>
        <w:contextualSpacing/>
        <w:jc w:val="both"/>
        <w:textAlignment w:val="auto"/>
      </w:pPr>
      <w:r>
        <w:rPr>
          <w:rFonts w:ascii="Calibri" w:eastAsia="Lucida Sans Unicode" w:hAnsi="Calibri" w:cs="Calibri"/>
          <w:sz w:val="22"/>
          <w:szCs w:val="22"/>
          <w:lang w:eastAsia="ar-SA"/>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56572474" w14:textId="77777777" w:rsidR="007D26F5" w:rsidRDefault="00000000">
      <w:pPr>
        <w:pStyle w:val="Akapitzlist"/>
        <w:widowControl/>
        <w:numPr>
          <w:ilvl w:val="3"/>
          <w:numId w:val="13"/>
        </w:numPr>
        <w:suppressAutoHyphens w:val="0"/>
        <w:spacing w:line="276" w:lineRule="auto"/>
        <w:ind w:left="426"/>
        <w:contextualSpacing/>
        <w:jc w:val="both"/>
        <w:textAlignment w:val="auto"/>
      </w:pPr>
      <w:r>
        <w:rPr>
          <w:rFonts w:ascii="Calibri" w:eastAsia="Lucida Sans Unicode" w:hAnsi="Calibri" w:cs="Calibri"/>
          <w:sz w:val="22"/>
          <w:szCs w:val="22"/>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14:paraId="681E58AB" w14:textId="77777777" w:rsidR="007D26F5" w:rsidRDefault="00000000">
      <w:pPr>
        <w:pStyle w:val="Akapitzlist"/>
        <w:widowControl/>
        <w:numPr>
          <w:ilvl w:val="3"/>
          <w:numId w:val="13"/>
        </w:numPr>
        <w:suppressAutoHyphens w:val="0"/>
        <w:spacing w:line="276" w:lineRule="auto"/>
        <w:ind w:left="426"/>
        <w:contextualSpacing/>
        <w:jc w:val="both"/>
        <w:textAlignment w:val="auto"/>
      </w:pPr>
      <w:r>
        <w:rPr>
          <w:rFonts w:ascii="Calibri" w:eastAsia="Lucida Sans Unicode" w:hAnsi="Calibri" w:cs="Calibri"/>
          <w:sz w:val="22"/>
          <w:szCs w:val="22"/>
          <w:lang w:eastAsia="ar-SA"/>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6F3C92DA" w14:textId="77777777" w:rsidR="007D26F5" w:rsidRDefault="00000000">
      <w:pPr>
        <w:pStyle w:val="Akapitzlist"/>
        <w:widowControl/>
        <w:numPr>
          <w:ilvl w:val="3"/>
          <w:numId w:val="13"/>
        </w:numPr>
        <w:suppressAutoHyphens w:val="0"/>
        <w:spacing w:line="276" w:lineRule="auto"/>
        <w:ind w:left="426"/>
        <w:contextualSpacing/>
        <w:jc w:val="both"/>
        <w:textAlignment w:val="auto"/>
      </w:pPr>
      <w:r>
        <w:rPr>
          <w:rFonts w:ascii="Calibri" w:eastAsia="Lucida Sans Unicode" w:hAnsi="Calibri" w:cs="Calibri"/>
          <w:sz w:val="22"/>
          <w:szCs w:val="22"/>
          <w:lang w:eastAsia="ar-SA"/>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01DAA345" w14:textId="77777777" w:rsidR="007D26F5" w:rsidRDefault="00000000">
      <w:pPr>
        <w:pStyle w:val="Akapitzlist"/>
        <w:widowControl/>
        <w:numPr>
          <w:ilvl w:val="3"/>
          <w:numId w:val="13"/>
        </w:numPr>
        <w:suppressAutoHyphens w:val="0"/>
        <w:spacing w:line="276" w:lineRule="auto"/>
        <w:ind w:left="426"/>
        <w:contextualSpacing/>
        <w:jc w:val="both"/>
        <w:textAlignment w:val="auto"/>
      </w:pPr>
      <w:r>
        <w:rPr>
          <w:rFonts w:ascii="Calibri" w:eastAsia="Lucida Sans Unicode" w:hAnsi="Calibri" w:cs="Calibri"/>
          <w:sz w:val="22"/>
          <w:szCs w:val="22"/>
          <w:lang w:eastAsia="ar-SA"/>
        </w:rPr>
        <w:t>Z Inspektorem Ochrony Danych Osobowych lub osobą odpowiedzialną za ochronę danych osobowych można kontaktować się:</w:t>
      </w:r>
    </w:p>
    <w:p w14:paraId="3BB63B19" w14:textId="77777777" w:rsidR="007D26F5" w:rsidRDefault="00000000">
      <w:pPr>
        <w:pStyle w:val="NormalnyWeb"/>
        <w:widowControl w:val="0"/>
        <w:numPr>
          <w:ilvl w:val="1"/>
          <w:numId w:val="14"/>
        </w:numPr>
        <w:spacing w:before="0" w:after="0" w:line="276" w:lineRule="auto"/>
        <w:ind w:left="568" w:hanging="284"/>
        <w:jc w:val="both"/>
      </w:pPr>
      <w:r>
        <w:t xml:space="preserve">Kontakt z Inspektorem Ochrony Danych w PGW Wody Polskie możliwy jest pod adresem             e-mail: </w:t>
      </w:r>
      <w:hyperlink r:id="rId7" w:history="1">
        <w:r>
          <w:rPr>
            <w:rStyle w:val="Hipercze"/>
          </w:rPr>
          <w:t>iod@wody.gov.pl</w:t>
        </w:r>
      </w:hyperlink>
      <w:r>
        <w:t xml:space="preserve"> lub listownie pod adresem: Państwowe Gospodarstwo Wodne Wody Polskie z siedzibą przy ul. Żelazna 59A, 00-848 Warszawa, z dopiskiem „</w:t>
      </w:r>
      <w:r>
        <w:rPr>
          <w:i/>
          <w:iCs/>
        </w:rPr>
        <w:t>Inspektor Ochrony Danych</w:t>
      </w:r>
      <w:r>
        <w:t xml:space="preserve">” albo pod adresem e-mail: </w:t>
      </w:r>
      <w:hyperlink r:id="rId8" w:history="1">
        <w:r>
          <w:rPr>
            <w:rStyle w:val="Hipercze"/>
          </w:rPr>
          <w:t>riod.krakow@wody.gov.pl</w:t>
        </w:r>
      </w:hyperlink>
      <w:r>
        <w:rPr>
          <w:rStyle w:val="Hipercze"/>
        </w:rPr>
        <w:t xml:space="preserve"> </w:t>
      </w:r>
      <w:r>
        <w:t xml:space="preserve">lub listownie pod adresem: Regionalny Zarząd Gospodarki Wodnej w Krakowie z siedzibą przy ul. J. Piłsudskiego 22, 31-109 Kraków, z dopiskiem: </w:t>
      </w:r>
      <w:r>
        <w:rPr>
          <w:i/>
          <w:iCs/>
        </w:rPr>
        <w:t>„Regionalny Inspektor Ochrony Danych w Krakowie”</w:t>
      </w:r>
      <w:r>
        <w:t>,</w:t>
      </w:r>
    </w:p>
    <w:p w14:paraId="59060E4B" w14:textId="77777777" w:rsidR="007D26F5" w:rsidRDefault="00000000">
      <w:pPr>
        <w:pStyle w:val="NormalnyWeb"/>
        <w:widowControl w:val="0"/>
        <w:numPr>
          <w:ilvl w:val="1"/>
          <w:numId w:val="14"/>
        </w:numPr>
        <w:spacing w:before="0" w:after="0" w:line="276" w:lineRule="auto"/>
        <w:ind w:left="568" w:hanging="284"/>
        <w:jc w:val="both"/>
      </w:pPr>
      <w:r>
        <w:rPr>
          <w:rFonts w:eastAsia="Lucida Sans Unicode"/>
          <w:lang w:eastAsia="zh-CN"/>
        </w:rPr>
        <w:t>z ramienia Wykonawcy - ……………………………………………………………………………………..</w:t>
      </w:r>
    </w:p>
    <w:p w14:paraId="585F266A" w14:textId="77777777" w:rsidR="007D26F5" w:rsidRDefault="00000000">
      <w:pPr>
        <w:pStyle w:val="Standard"/>
        <w:numPr>
          <w:ilvl w:val="3"/>
          <w:numId w:val="13"/>
        </w:numPr>
        <w:spacing w:line="276" w:lineRule="auto"/>
        <w:ind w:left="567"/>
        <w:jc w:val="both"/>
        <w:rPr>
          <w:rFonts w:ascii="Calibri" w:eastAsia="Lucida Sans Unicode" w:hAnsi="Calibri" w:cs="Calibri"/>
          <w:sz w:val="22"/>
          <w:szCs w:val="22"/>
          <w:lang w:eastAsia="ar-SA"/>
        </w:rPr>
      </w:pPr>
      <w:r>
        <w:rPr>
          <w:rFonts w:ascii="Calibri" w:eastAsia="Lucida Sans Unicode" w:hAnsi="Calibri" w:cs="Calibri"/>
          <w:sz w:val="22"/>
          <w:szCs w:val="22"/>
          <w:lang w:eastAsia="ar-SA"/>
        </w:rPr>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w:t>
      </w:r>
      <w:r>
        <w:rPr>
          <w:rFonts w:ascii="Calibri" w:eastAsia="Lucida Sans Unicode" w:hAnsi="Calibri" w:cs="Calibri"/>
          <w:sz w:val="22"/>
          <w:szCs w:val="22"/>
          <w:lang w:eastAsia="ar-SA"/>
        </w:rPr>
        <w:lastRenderedPageBreak/>
        <w:t>osobowe mogą zostać udostępnione organom uprawnionym na podstawie przepisów prawa oraz powierzone innym podmiotom działającym na zlecenie Stron w zakresie oraz celu zgodnym z niniejszą umową.</w:t>
      </w:r>
    </w:p>
    <w:p w14:paraId="5551A22C" w14:textId="77777777" w:rsidR="007D26F5" w:rsidRDefault="00000000">
      <w:pPr>
        <w:pStyle w:val="Standard"/>
        <w:numPr>
          <w:ilvl w:val="3"/>
          <w:numId w:val="13"/>
        </w:numPr>
        <w:spacing w:line="276" w:lineRule="auto"/>
        <w:ind w:left="567"/>
        <w:jc w:val="both"/>
      </w:pPr>
      <w:r>
        <w:rPr>
          <w:rFonts w:ascii="Calibri" w:hAnsi="Calibri" w:cs="Calibri"/>
          <w:sz w:val="22"/>
          <w:szCs w:val="22"/>
        </w:rPr>
        <w:t xml:space="preserve">Zleceniobiorca zobowiązany jest do podpisania </w:t>
      </w:r>
      <w:r>
        <w:rPr>
          <w:rFonts w:ascii="Calibri" w:hAnsi="Calibri" w:cs="Calibri"/>
          <w:i/>
          <w:sz w:val="22"/>
          <w:szCs w:val="22"/>
        </w:rPr>
        <w:t>Umowy powierzenia przetwarzania danych osobowych</w:t>
      </w:r>
      <w:r>
        <w:rPr>
          <w:rFonts w:ascii="Calibri" w:hAnsi="Calibri" w:cs="Calibri"/>
          <w:sz w:val="22"/>
          <w:szCs w:val="22"/>
        </w:rPr>
        <w:t>, stanowiącej załącznik nr …. do umowy.</w:t>
      </w:r>
    </w:p>
    <w:p w14:paraId="37C760E1" w14:textId="77777777" w:rsidR="007D26F5" w:rsidRDefault="007D26F5">
      <w:pPr>
        <w:pStyle w:val="Standard"/>
        <w:spacing w:line="276" w:lineRule="auto"/>
        <w:jc w:val="center"/>
        <w:rPr>
          <w:rFonts w:ascii="Calibri" w:hAnsi="Calibri" w:cs="Calibri"/>
          <w:sz w:val="22"/>
          <w:szCs w:val="22"/>
        </w:rPr>
      </w:pPr>
    </w:p>
    <w:p w14:paraId="76DC6AFB" w14:textId="0CEFF660" w:rsidR="007D26F5" w:rsidRDefault="00000000">
      <w:pPr>
        <w:pStyle w:val="Standard"/>
        <w:spacing w:line="276" w:lineRule="auto"/>
        <w:jc w:val="center"/>
        <w:rPr>
          <w:rFonts w:ascii="Calibri" w:hAnsi="Calibri" w:cs="Calibri"/>
          <w:b/>
          <w:bCs/>
          <w:sz w:val="22"/>
          <w:szCs w:val="22"/>
        </w:rPr>
      </w:pPr>
      <w:r w:rsidRPr="009875B4">
        <w:rPr>
          <w:rFonts w:ascii="Calibri" w:hAnsi="Calibri" w:cs="Calibri"/>
          <w:b/>
          <w:bCs/>
          <w:sz w:val="22"/>
          <w:szCs w:val="22"/>
        </w:rPr>
        <w:t>§ 11. Odpowiedzialność</w:t>
      </w:r>
    </w:p>
    <w:p w14:paraId="6CCB691C" w14:textId="77777777" w:rsidR="009875B4" w:rsidRPr="009875B4" w:rsidRDefault="009875B4">
      <w:pPr>
        <w:pStyle w:val="Standard"/>
        <w:spacing w:line="276" w:lineRule="auto"/>
        <w:jc w:val="center"/>
        <w:rPr>
          <w:rFonts w:ascii="Calibri" w:hAnsi="Calibri" w:cs="Calibri"/>
          <w:b/>
          <w:bCs/>
          <w:sz w:val="22"/>
          <w:szCs w:val="22"/>
        </w:rPr>
      </w:pPr>
    </w:p>
    <w:p w14:paraId="010117D3" w14:textId="77777777" w:rsidR="007D26F5" w:rsidRDefault="00000000">
      <w:pPr>
        <w:pStyle w:val="Standard"/>
        <w:numPr>
          <w:ilvl w:val="6"/>
          <w:numId w:val="13"/>
        </w:numPr>
        <w:spacing w:line="276" w:lineRule="auto"/>
        <w:ind w:left="426"/>
        <w:jc w:val="both"/>
      </w:pPr>
      <w:r>
        <w:rPr>
          <w:rFonts w:ascii="Calibri" w:hAnsi="Calibri" w:cs="Calibri"/>
          <w:sz w:val="22"/>
          <w:szCs w:val="22"/>
        </w:rPr>
        <w:t xml:space="preserve">Zleceniobiorca oświadcza, iż czynności objęte niniejszą umową, wykonywane będą ze starannością i </w:t>
      </w:r>
      <w:bookmarkStart w:id="3" w:name="_Hlk127895743"/>
      <w:r>
        <w:rPr>
          <w:rFonts w:ascii="Calibri" w:hAnsi="Calibri" w:cs="Calibri"/>
          <w:sz w:val="22"/>
          <w:szCs w:val="22"/>
        </w:rPr>
        <w:t xml:space="preserve">nakładem pracy odpowiednimi do rodzaju sprawy, zgodnie z wymogami prawa i zasadami etyki zawodowej </w:t>
      </w:r>
      <w:r>
        <w:rPr>
          <w:rFonts w:ascii="Calibri" w:hAnsi="Calibri" w:cs="Calibri"/>
          <w:i/>
          <w:iCs/>
          <w:sz w:val="22"/>
          <w:szCs w:val="22"/>
        </w:rPr>
        <w:t>radców prawnych/adwokatów</w:t>
      </w:r>
      <w:r>
        <w:rPr>
          <w:rFonts w:ascii="Calibri" w:hAnsi="Calibri" w:cs="Calibri"/>
          <w:sz w:val="22"/>
          <w:szCs w:val="22"/>
        </w:rPr>
        <w:t xml:space="preserve">, w szczególności </w:t>
      </w:r>
      <w:r>
        <w:rPr>
          <w:rFonts w:ascii="Calibri" w:hAnsi="Calibri" w:cs="Calibri"/>
          <w:i/>
          <w:iCs/>
          <w:sz w:val="22"/>
          <w:szCs w:val="22"/>
        </w:rPr>
        <w:t>zgodnie z zasadami wykonywania zawodu radcy prawnego określonymi w ustawie o radcach prawnych/ zgodnie z zasadami wykonywania zawodu adwokata określonymi w ustawie Prawo o adwokaturze.</w:t>
      </w:r>
    </w:p>
    <w:bookmarkEnd w:id="3"/>
    <w:p w14:paraId="21FB97DA" w14:textId="77777777" w:rsidR="007D26F5" w:rsidRDefault="00000000">
      <w:pPr>
        <w:pStyle w:val="Standard"/>
        <w:numPr>
          <w:ilvl w:val="6"/>
          <w:numId w:val="13"/>
        </w:numPr>
        <w:spacing w:line="276" w:lineRule="auto"/>
        <w:ind w:left="426"/>
        <w:jc w:val="both"/>
        <w:rPr>
          <w:rFonts w:ascii="Calibri" w:hAnsi="Calibri" w:cs="Calibri"/>
          <w:sz w:val="22"/>
          <w:szCs w:val="22"/>
        </w:rPr>
      </w:pPr>
      <w:r>
        <w:rPr>
          <w:rFonts w:ascii="Calibri" w:hAnsi="Calibri" w:cs="Calibri"/>
          <w:sz w:val="22"/>
          <w:szCs w:val="22"/>
        </w:rPr>
        <w:t xml:space="preserve">Zleceniobiorca ponosi względem Zleceniodawcy odpowiedzialność z tytułu  niewykonania lub nienależytego wykonania umowy na zasadach ogólnych Kodeksu cywilnego, przy czym </w:t>
      </w:r>
    </w:p>
    <w:p w14:paraId="4BFD4164" w14:textId="77777777" w:rsidR="007D26F5" w:rsidRDefault="00000000">
      <w:pPr>
        <w:pStyle w:val="Standard"/>
        <w:spacing w:line="276" w:lineRule="auto"/>
        <w:ind w:left="426"/>
        <w:jc w:val="both"/>
        <w:rPr>
          <w:rFonts w:ascii="Calibri" w:hAnsi="Calibri" w:cs="Calibri"/>
          <w:sz w:val="22"/>
          <w:szCs w:val="22"/>
        </w:rPr>
      </w:pPr>
      <w:r>
        <w:rPr>
          <w:rFonts w:ascii="Calibri" w:hAnsi="Calibri" w:cs="Calibri"/>
          <w:sz w:val="22"/>
          <w:szCs w:val="22"/>
        </w:rPr>
        <w:t>Zleceniobiorca zapłaci Zleceniodawcy karę umowną za odstąpienie przez Zleceniodawcę od umowy z przyczyn leżących po stronie Zleceniobiorcy, w wysokości 10% wynagrodzenia brutto określonego w § 5 ust. 1.</w:t>
      </w:r>
    </w:p>
    <w:p w14:paraId="4DC26B56" w14:textId="77777777" w:rsidR="007D26F5" w:rsidRDefault="00000000">
      <w:pPr>
        <w:pStyle w:val="Standard"/>
        <w:numPr>
          <w:ilvl w:val="6"/>
          <w:numId w:val="13"/>
        </w:numPr>
        <w:spacing w:line="276" w:lineRule="auto"/>
        <w:ind w:left="426"/>
        <w:jc w:val="both"/>
        <w:rPr>
          <w:rFonts w:ascii="Calibri" w:hAnsi="Calibri" w:cs="Calibri"/>
          <w:sz w:val="22"/>
          <w:szCs w:val="22"/>
        </w:rPr>
      </w:pPr>
      <w:r>
        <w:rPr>
          <w:rFonts w:ascii="Calibri" w:hAnsi="Calibri" w:cs="Calibri"/>
          <w:sz w:val="22"/>
          <w:szCs w:val="22"/>
        </w:rPr>
        <w:t>W przypadku gdy szkoda powstała w wyniku niewykonania lub nienależytego wykonania umowy przewyższała wysokość kary umownej, o której mowa powyżej Zleceniodawca ma prawo dochodzenia odszkodowania uzupełniającego do wysokości faktycznie poniesionej na zasadach ogólnych kodeksu cywilnego.</w:t>
      </w:r>
    </w:p>
    <w:p w14:paraId="369CA7D9" w14:textId="77777777" w:rsidR="007D26F5" w:rsidRDefault="00000000">
      <w:pPr>
        <w:pStyle w:val="Standard"/>
        <w:numPr>
          <w:ilvl w:val="6"/>
          <w:numId w:val="13"/>
        </w:numPr>
        <w:spacing w:line="276" w:lineRule="auto"/>
        <w:ind w:left="426"/>
        <w:jc w:val="both"/>
      </w:pPr>
      <w:r>
        <w:rPr>
          <w:rFonts w:ascii="Calibri" w:hAnsi="Calibri" w:cs="Calibri"/>
          <w:sz w:val="22"/>
          <w:szCs w:val="22"/>
        </w:rPr>
        <w:t xml:space="preserve">Strony ustalają, że kary umowne przewidziane w niniejszej umowie mogą zostać potrącone z wystawionej przez  Zleceniobiorcy faktury, na co Zleceniobiorca wyraża zgodę, a gdyby okazało się to niemożliwe Zleceniobiorca zobowiązany jest do zapłaty kar umownych na rachunek Zleceniodawcy i w terminie wskazanym notą obciążeniową, jednak nie dłuższym niż 30 dni od daty jej otrzymania. </w:t>
      </w:r>
    </w:p>
    <w:p w14:paraId="32DFEEFF" w14:textId="77777777" w:rsidR="007D26F5" w:rsidRDefault="00000000">
      <w:pPr>
        <w:pStyle w:val="Standard"/>
        <w:numPr>
          <w:ilvl w:val="6"/>
          <w:numId w:val="13"/>
        </w:numPr>
        <w:spacing w:line="276" w:lineRule="auto"/>
        <w:ind w:left="426"/>
        <w:jc w:val="both"/>
      </w:pPr>
      <w:r>
        <w:rPr>
          <w:rFonts w:ascii="Calibri" w:hAnsi="Calibri" w:cs="Calibri"/>
          <w:sz w:val="22"/>
          <w:szCs w:val="22"/>
        </w:rPr>
        <w:t>Łączna wysokość kar umownych nie może przekroczyć 10% wynagrodzenia brutto określonego w § 5 ust. 1.</w:t>
      </w:r>
    </w:p>
    <w:p w14:paraId="6848DFD8" w14:textId="77777777" w:rsidR="007D26F5" w:rsidRDefault="007D26F5">
      <w:pPr>
        <w:pStyle w:val="Standard"/>
        <w:spacing w:line="276" w:lineRule="auto"/>
        <w:ind w:left="720"/>
        <w:rPr>
          <w:rFonts w:ascii="Calibri" w:hAnsi="Calibri" w:cs="Calibri"/>
          <w:sz w:val="22"/>
          <w:szCs w:val="22"/>
        </w:rPr>
      </w:pPr>
    </w:p>
    <w:p w14:paraId="4EC043C6" w14:textId="77777777" w:rsidR="007D26F5" w:rsidRPr="009875B4" w:rsidRDefault="00000000">
      <w:pPr>
        <w:pStyle w:val="Standard"/>
        <w:spacing w:line="276" w:lineRule="auto"/>
        <w:jc w:val="center"/>
        <w:rPr>
          <w:rFonts w:ascii="Calibri" w:hAnsi="Calibri" w:cs="Calibri"/>
          <w:b/>
          <w:bCs/>
          <w:sz w:val="22"/>
          <w:szCs w:val="22"/>
        </w:rPr>
      </w:pPr>
      <w:r w:rsidRPr="009875B4">
        <w:rPr>
          <w:rFonts w:ascii="Calibri" w:hAnsi="Calibri" w:cs="Calibri"/>
          <w:b/>
          <w:bCs/>
          <w:sz w:val="22"/>
          <w:szCs w:val="22"/>
        </w:rPr>
        <w:t>§ 12. Zmiany umowy</w:t>
      </w:r>
    </w:p>
    <w:p w14:paraId="40F4E8C2" w14:textId="77777777" w:rsidR="007D26F5" w:rsidRDefault="007D26F5">
      <w:pPr>
        <w:pStyle w:val="Standard"/>
        <w:spacing w:line="276" w:lineRule="auto"/>
        <w:jc w:val="center"/>
        <w:rPr>
          <w:rFonts w:ascii="Calibri" w:hAnsi="Calibri" w:cs="Calibri"/>
          <w:sz w:val="22"/>
          <w:szCs w:val="22"/>
        </w:rPr>
      </w:pPr>
    </w:p>
    <w:p w14:paraId="0E922E8D" w14:textId="77777777" w:rsidR="007D26F5" w:rsidRDefault="00000000">
      <w:pPr>
        <w:pStyle w:val="Akapitzlist"/>
        <w:widowControl/>
        <w:numPr>
          <w:ilvl w:val="3"/>
          <w:numId w:val="15"/>
        </w:numPr>
        <w:suppressAutoHyphens w:val="0"/>
        <w:spacing w:line="276" w:lineRule="auto"/>
        <w:ind w:left="425" w:hanging="425"/>
        <w:contextualSpacing/>
        <w:jc w:val="both"/>
        <w:textAlignment w:val="auto"/>
        <w:rPr>
          <w:rFonts w:ascii="Calibri" w:hAnsi="Calibri" w:cs="Calibri"/>
          <w:sz w:val="22"/>
          <w:szCs w:val="22"/>
        </w:rPr>
      </w:pPr>
      <w:r>
        <w:rPr>
          <w:rFonts w:ascii="Calibri" w:hAnsi="Calibri" w:cs="Calibri"/>
          <w:sz w:val="22"/>
          <w:szCs w:val="22"/>
        </w:rPr>
        <w:t xml:space="preserve">Wszelkie zmiany postanowień umowy wymagają zgody obu Stron wyrażonej w formie pisemnej pod rygorem nieważności (aneks). </w:t>
      </w:r>
    </w:p>
    <w:p w14:paraId="1910830F" w14:textId="77777777" w:rsidR="007D26F5" w:rsidRDefault="00000000">
      <w:pPr>
        <w:pStyle w:val="Akapitzlist"/>
        <w:widowControl/>
        <w:numPr>
          <w:ilvl w:val="0"/>
          <w:numId w:val="15"/>
        </w:numPr>
        <w:spacing w:line="276" w:lineRule="auto"/>
        <w:ind w:left="426" w:hanging="426"/>
        <w:jc w:val="both"/>
        <w:textAlignment w:val="auto"/>
        <w:rPr>
          <w:rFonts w:ascii="Calibri" w:hAnsi="Calibri" w:cs="Calibri"/>
          <w:sz w:val="22"/>
          <w:szCs w:val="22"/>
        </w:rPr>
      </w:pPr>
      <w:r>
        <w:rPr>
          <w:rFonts w:ascii="Calibri" w:hAnsi="Calibri" w:cs="Calibri"/>
          <w:sz w:val="22"/>
          <w:szCs w:val="22"/>
        </w:rPr>
        <w:t>Poza zmianami dopuszczonymi w ustawie Prawo Zamówień Publicznych, Zleceniodawca przewiduje możliwość dokonania następujących zmian umowy:</w:t>
      </w:r>
    </w:p>
    <w:p w14:paraId="298093E4" w14:textId="77777777" w:rsidR="007D26F5" w:rsidRDefault="00000000">
      <w:pPr>
        <w:pStyle w:val="Standard"/>
        <w:numPr>
          <w:ilvl w:val="1"/>
          <w:numId w:val="15"/>
        </w:numPr>
        <w:spacing w:line="276" w:lineRule="auto"/>
        <w:ind w:left="709"/>
        <w:jc w:val="both"/>
        <w:rPr>
          <w:rFonts w:ascii="Calibri" w:hAnsi="Calibri" w:cs="Calibri"/>
          <w:sz w:val="22"/>
          <w:szCs w:val="22"/>
        </w:rPr>
      </w:pPr>
      <w:r>
        <w:rPr>
          <w:rFonts w:ascii="Calibri" w:hAnsi="Calibri" w:cs="Calibri"/>
          <w:sz w:val="22"/>
          <w:szCs w:val="22"/>
        </w:rPr>
        <w:t>Zmiana wysokości wynagrodzenia w przypadku zmiany stawki podatku od towarów i usług, lub zmiany wysokości minimalnego wynagrodzenia za pracę albo minimalnej stawki godzinowej, ustalonych na podstawie art. 2 ust. 3 – 5 ustawy z dnia 10 października 2002 r. o minimalnym wynagrodzeniu za pracę, lub w przypadku zmiany zasad podlegania ubezpieczeniom społecznym lub ubezpieczeniu zdrowotnemu lub wysokości stawki składki na ubezpieczenia społeczne lub zdrowotne, jeżeli zmiany te będą miały wpływ na koszt wykonania usług objętych niniejszą umową  przez Zleceniobiorcę,</w:t>
      </w:r>
    </w:p>
    <w:p w14:paraId="44B66992" w14:textId="77777777" w:rsidR="007D26F5" w:rsidRDefault="00000000">
      <w:pPr>
        <w:pStyle w:val="Standard"/>
        <w:numPr>
          <w:ilvl w:val="1"/>
          <w:numId w:val="15"/>
        </w:numPr>
        <w:spacing w:line="276" w:lineRule="auto"/>
        <w:ind w:left="709"/>
        <w:jc w:val="both"/>
        <w:rPr>
          <w:rFonts w:ascii="Calibri" w:hAnsi="Calibri" w:cs="Calibri"/>
          <w:sz w:val="22"/>
          <w:szCs w:val="22"/>
        </w:rPr>
      </w:pPr>
      <w:r>
        <w:rPr>
          <w:rFonts w:ascii="Calibri" w:hAnsi="Calibri" w:cs="Calibri"/>
          <w:sz w:val="22"/>
          <w:szCs w:val="22"/>
        </w:rPr>
        <w:t xml:space="preserve">Zmiana warunków realizacji i zakresu przedmiotowego umowy niezbędna do prawidłowej realizacji zamówienia związane z zaistnieniem niemożliwej do przewidzenia w momencie zawarcia umowy okoliczności prawnej, ekonomicznej lub technicznej, za którą żadna ze stron </w:t>
      </w:r>
      <w:r>
        <w:rPr>
          <w:rFonts w:ascii="Calibri" w:hAnsi="Calibri" w:cs="Calibri"/>
          <w:sz w:val="22"/>
          <w:szCs w:val="22"/>
        </w:rPr>
        <w:lastRenderedPageBreak/>
        <w:t>nie ponosi odpowiedzialności, skutkującej brakiem możliwości należytego wykonania umowy zgodnie z SWZ;</w:t>
      </w:r>
    </w:p>
    <w:p w14:paraId="24FCD46B" w14:textId="77777777" w:rsidR="007D26F5" w:rsidRDefault="00000000">
      <w:pPr>
        <w:pStyle w:val="Standard"/>
        <w:numPr>
          <w:ilvl w:val="1"/>
          <w:numId w:val="15"/>
        </w:numPr>
        <w:spacing w:line="276" w:lineRule="auto"/>
        <w:ind w:left="709"/>
        <w:jc w:val="both"/>
        <w:rPr>
          <w:rFonts w:ascii="Calibri" w:hAnsi="Calibri" w:cs="Calibri"/>
          <w:sz w:val="22"/>
          <w:szCs w:val="22"/>
        </w:rPr>
      </w:pPr>
      <w:r>
        <w:rPr>
          <w:rFonts w:ascii="Calibri" w:hAnsi="Calibri" w:cs="Calibri"/>
          <w:sz w:val="22"/>
          <w:szCs w:val="22"/>
        </w:rPr>
        <w:t>wystąpieniem innych okoliczności, których strony umowy nie były w stanie przewidzieć pomimo zachowania należytej staranności, a mających wpływ na sposób realizacji zamówienia,</w:t>
      </w:r>
      <w:bookmarkStart w:id="4" w:name="page6"/>
      <w:bookmarkEnd w:id="4"/>
    </w:p>
    <w:p w14:paraId="126DC033" w14:textId="77777777" w:rsidR="007D26F5" w:rsidRDefault="00000000">
      <w:pPr>
        <w:pStyle w:val="Standard"/>
        <w:numPr>
          <w:ilvl w:val="1"/>
          <w:numId w:val="15"/>
        </w:numPr>
        <w:spacing w:line="276" w:lineRule="auto"/>
        <w:ind w:left="709"/>
        <w:jc w:val="both"/>
        <w:rPr>
          <w:rFonts w:ascii="Calibri" w:hAnsi="Calibri" w:cs="Calibri"/>
          <w:sz w:val="22"/>
          <w:szCs w:val="22"/>
        </w:rPr>
      </w:pPr>
      <w:r>
        <w:rPr>
          <w:rFonts w:ascii="Calibri" w:hAnsi="Calibri" w:cs="Calibri"/>
          <w:sz w:val="22"/>
          <w:szCs w:val="22"/>
        </w:rPr>
        <w:t>Porządkujące i informacyjne zmiany postanowień umowy, w szczególności związane ze zmianą danych identyfikacyjnych (w tym adresowych i teleadresowych) strony umowy i osób reprezentujących strony;</w:t>
      </w:r>
    </w:p>
    <w:p w14:paraId="17732844" w14:textId="77777777" w:rsidR="007D26F5" w:rsidRDefault="00000000">
      <w:pPr>
        <w:pStyle w:val="Standard"/>
        <w:numPr>
          <w:ilvl w:val="1"/>
          <w:numId w:val="15"/>
        </w:numPr>
        <w:spacing w:line="276" w:lineRule="auto"/>
        <w:ind w:left="709"/>
        <w:jc w:val="both"/>
        <w:rPr>
          <w:rFonts w:ascii="Calibri" w:hAnsi="Calibri" w:cs="Calibri"/>
          <w:sz w:val="22"/>
          <w:szCs w:val="22"/>
        </w:rPr>
      </w:pPr>
      <w:r>
        <w:rPr>
          <w:rFonts w:ascii="Calibri" w:hAnsi="Calibri" w:cs="Calibri"/>
          <w:sz w:val="22"/>
          <w:szCs w:val="22"/>
        </w:rPr>
        <w:t>Zmiany postanowień umowy korzystne z punktu widzenia realizowanego zamówienia, jego społeczno-gospodarczego przeznaczenia, czy interesu społecznego lub interesu Zleceniodawcy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Zleceniodawcy z uwagi na zamknięcie danego roku budżetowego, czy zaistnieniem innej okoliczności uzasadniającej wprowadzenie takiej modyfikacji;</w:t>
      </w:r>
    </w:p>
    <w:p w14:paraId="37DC73F9" w14:textId="77777777" w:rsidR="007D26F5" w:rsidRDefault="00000000">
      <w:pPr>
        <w:pStyle w:val="Standard"/>
        <w:numPr>
          <w:ilvl w:val="0"/>
          <w:numId w:val="15"/>
        </w:numPr>
        <w:spacing w:line="276" w:lineRule="auto"/>
        <w:ind w:left="284" w:hanging="284"/>
        <w:jc w:val="both"/>
        <w:rPr>
          <w:rFonts w:ascii="Calibri" w:hAnsi="Calibri" w:cs="Calibri"/>
          <w:sz w:val="22"/>
          <w:szCs w:val="22"/>
        </w:rPr>
      </w:pPr>
      <w:r>
        <w:rPr>
          <w:rFonts w:ascii="Calibri" w:hAnsi="Calibri" w:cs="Calibri"/>
          <w:sz w:val="22"/>
          <w:szCs w:val="22"/>
        </w:rPr>
        <w:t>W sytuacji wystąpienia okoliczności wskazanych w ust. 1 lit. 1) Zleceniobiorca odpowiednio do okoliczności:</w:t>
      </w:r>
    </w:p>
    <w:p w14:paraId="1F59E4EF" w14:textId="77777777" w:rsidR="007D26F5" w:rsidRDefault="00000000">
      <w:pPr>
        <w:pStyle w:val="Standard"/>
        <w:numPr>
          <w:ilvl w:val="0"/>
          <w:numId w:val="16"/>
        </w:numPr>
        <w:spacing w:line="276" w:lineRule="auto"/>
        <w:jc w:val="both"/>
        <w:rPr>
          <w:rFonts w:ascii="Calibri" w:hAnsi="Calibri" w:cs="Calibri"/>
          <w:sz w:val="22"/>
          <w:szCs w:val="22"/>
        </w:rPr>
      </w:pPr>
      <w:r>
        <w:rPr>
          <w:rFonts w:ascii="Calibri" w:hAnsi="Calibri" w:cs="Calibri"/>
          <w:sz w:val="22"/>
          <w:szCs w:val="22"/>
        </w:rPr>
        <w:t>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Zleceniobiorcy po zmianie umowy,</w:t>
      </w:r>
    </w:p>
    <w:p w14:paraId="56B0779E" w14:textId="77777777" w:rsidR="007D26F5" w:rsidRDefault="00000000">
      <w:pPr>
        <w:pStyle w:val="Standard"/>
        <w:numPr>
          <w:ilvl w:val="0"/>
          <w:numId w:val="16"/>
        </w:numPr>
        <w:spacing w:line="276" w:lineRule="auto"/>
        <w:jc w:val="both"/>
        <w:rPr>
          <w:rFonts w:ascii="Calibri" w:hAnsi="Calibri" w:cs="Calibri"/>
          <w:sz w:val="22"/>
          <w:szCs w:val="22"/>
        </w:rPr>
      </w:pPr>
      <w:r>
        <w:rPr>
          <w:rFonts w:ascii="Calibri" w:hAnsi="Calibri" w:cs="Calibri"/>
          <w:sz w:val="22"/>
          <w:szCs w:val="22"/>
        </w:rPr>
        <w:t>składa pisemny wniosek o zmianę umowy o zamówienie publiczne w zakresie płatności wynikających z faktur wystawionych po wejściu w życie przepisów zmieniających. Wniosek powinien zawierać wyczerpujące uzasadnienie faktyczne i prawne oraz dokładne wyliczenie kwoty wynagrodzenia Zleceniobiorcy po zmianie umowy, w szczególności Zleceniobiorca będzie zobowiązany wykazać związek pomiędzy wnioskowaną kwotą podwyższenia wynagrodzenia umownego, a wpływem zmiany minimalnego wynagrodzenia za pracę lub wzrostem minimalnej stawki godzinowej na kalkulację ceny ofertowej. Wniosek powinien obejmować jedynie te dodatkowe koszty realizacji zamówienia, które Zleceniobiorca obowiązkowo ponosi w związku z podwyższeniem wysokości płacy minimalnej, a które mają bezpośredni wpływ na świadczenie usług na rzecz Zleceniodawcy w ramach niniejszej umowy.</w:t>
      </w:r>
    </w:p>
    <w:p w14:paraId="4AE9DD96" w14:textId="77777777" w:rsidR="007D26F5" w:rsidRDefault="00000000">
      <w:pPr>
        <w:pStyle w:val="Standard"/>
        <w:numPr>
          <w:ilvl w:val="0"/>
          <w:numId w:val="15"/>
        </w:numPr>
        <w:spacing w:line="276" w:lineRule="auto"/>
        <w:jc w:val="both"/>
        <w:rPr>
          <w:rFonts w:ascii="Calibri" w:hAnsi="Calibri" w:cs="Calibri"/>
          <w:sz w:val="22"/>
          <w:szCs w:val="22"/>
        </w:rPr>
      </w:pPr>
      <w:r>
        <w:rPr>
          <w:rFonts w:ascii="Calibri" w:hAnsi="Calibri" w:cs="Calibri"/>
          <w:sz w:val="22"/>
          <w:szCs w:val="22"/>
        </w:rPr>
        <w:t>Zamawiający, po zaakceptowaniu wniosku, o którym mowa powyżej wyznacza datę podpisania aneksu do umowy.</w:t>
      </w:r>
    </w:p>
    <w:p w14:paraId="08E6A0A2" w14:textId="77777777" w:rsidR="007D26F5" w:rsidRDefault="00000000">
      <w:pPr>
        <w:pStyle w:val="Standard"/>
        <w:numPr>
          <w:ilvl w:val="0"/>
          <w:numId w:val="15"/>
        </w:numPr>
        <w:spacing w:line="276" w:lineRule="auto"/>
        <w:jc w:val="both"/>
        <w:rPr>
          <w:rFonts w:ascii="Calibri" w:hAnsi="Calibri" w:cs="Calibri"/>
          <w:sz w:val="22"/>
          <w:szCs w:val="22"/>
        </w:rPr>
      </w:pPr>
      <w:r>
        <w:rPr>
          <w:rFonts w:ascii="Calibri" w:hAnsi="Calibri" w:cs="Calibri"/>
          <w:sz w:val="22"/>
          <w:szCs w:val="22"/>
        </w:rPr>
        <w:t>Zmiana umowy skutkuje zmianą wynagrodzenia jedynie w zakresie płatności realizowanych po dacie zawarcia aneksu do umowy, o którym mowa w ust. 5 powyżej.</w:t>
      </w:r>
    </w:p>
    <w:p w14:paraId="149308CE" w14:textId="77777777" w:rsidR="007D26F5" w:rsidRDefault="007D26F5" w:rsidP="009875B4">
      <w:pPr>
        <w:pStyle w:val="Standard"/>
        <w:spacing w:line="276" w:lineRule="auto"/>
        <w:rPr>
          <w:rFonts w:ascii="Calibri" w:hAnsi="Calibri" w:cs="Calibri"/>
          <w:sz w:val="22"/>
          <w:szCs w:val="22"/>
        </w:rPr>
      </w:pPr>
    </w:p>
    <w:p w14:paraId="67C57F2E" w14:textId="61EE3005" w:rsidR="007D26F5" w:rsidRDefault="00000000">
      <w:pPr>
        <w:pStyle w:val="Standard"/>
        <w:spacing w:line="276" w:lineRule="auto"/>
        <w:jc w:val="center"/>
        <w:rPr>
          <w:rFonts w:ascii="Calibri" w:hAnsi="Calibri" w:cs="Calibri"/>
          <w:b/>
          <w:bCs/>
          <w:sz w:val="22"/>
          <w:szCs w:val="22"/>
        </w:rPr>
      </w:pPr>
      <w:r w:rsidRPr="009875B4">
        <w:rPr>
          <w:rFonts w:ascii="Calibri" w:hAnsi="Calibri" w:cs="Calibri"/>
          <w:b/>
          <w:bCs/>
          <w:sz w:val="22"/>
          <w:szCs w:val="22"/>
        </w:rPr>
        <w:t>§13. Waloryzacja</w:t>
      </w:r>
    </w:p>
    <w:p w14:paraId="09B52D53" w14:textId="77777777" w:rsidR="009875B4" w:rsidRPr="009875B4" w:rsidRDefault="009875B4">
      <w:pPr>
        <w:pStyle w:val="Standard"/>
        <w:spacing w:line="276" w:lineRule="auto"/>
        <w:jc w:val="center"/>
        <w:rPr>
          <w:b/>
          <w:bCs/>
        </w:rPr>
      </w:pPr>
    </w:p>
    <w:p w14:paraId="1EACF855" w14:textId="77777777" w:rsidR="007D26F5" w:rsidRDefault="00000000">
      <w:pPr>
        <w:pStyle w:val="Standard"/>
        <w:numPr>
          <w:ilvl w:val="0"/>
          <w:numId w:val="17"/>
        </w:numPr>
        <w:spacing w:line="276" w:lineRule="auto"/>
        <w:jc w:val="both"/>
        <w:rPr>
          <w:rFonts w:ascii="Calibri" w:hAnsi="Calibri" w:cs="Calibri"/>
          <w:sz w:val="22"/>
          <w:szCs w:val="22"/>
        </w:rPr>
      </w:pPr>
      <w:r>
        <w:rPr>
          <w:rFonts w:ascii="Calibri" w:hAnsi="Calibri" w:cs="Calibri"/>
          <w:sz w:val="22"/>
          <w:szCs w:val="22"/>
        </w:rPr>
        <w:t>Zleceniodawca przewiduje możliwość zmiany poziomu wynagrodzenia, o którym mowa w § 5 ust. 1 i ust. 2 Umowy w przypadku zmiany cen materiałów lub kosztów związanych bezpośrednio z realizacją zamówienia, z zastrzeżeniem, że:</w:t>
      </w:r>
    </w:p>
    <w:p w14:paraId="6CBF8894" w14:textId="77777777" w:rsidR="007D26F5" w:rsidRPr="009875B4" w:rsidRDefault="00000000" w:rsidP="009875B4">
      <w:pPr>
        <w:widowControl/>
        <w:numPr>
          <w:ilvl w:val="0"/>
          <w:numId w:val="18"/>
        </w:numPr>
        <w:tabs>
          <w:tab w:val="left" w:pos="-10125"/>
        </w:tabs>
        <w:suppressAutoHyphens w:val="0"/>
        <w:spacing w:after="160" w:line="276" w:lineRule="auto"/>
        <w:contextualSpacing/>
        <w:jc w:val="both"/>
        <w:textAlignment w:val="auto"/>
        <w:rPr>
          <w:rFonts w:asciiTheme="minorHAnsi" w:hAnsiTheme="minorHAnsi" w:cstheme="minorHAnsi"/>
          <w:sz w:val="22"/>
          <w:szCs w:val="22"/>
        </w:rPr>
      </w:pPr>
      <w:r w:rsidRPr="009875B4">
        <w:rPr>
          <w:rFonts w:asciiTheme="minorHAnsi" w:hAnsiTheme="minorHAnsi" w:cstheme="minorHAnsi"/>
          <w:sz w:val="22"/>
          <w:szCs w:val="22"/>
        </w:rPr>
        <w:t>zmiana dotyczy zmiany cen kosztów innych niż wskazane w § 12 ust.1 Umowy; (podatek, minimalne wynagrodzenie, składki ZUS)</w:t>
      </w:r>
    </w:p>
    <w:p w14:paraId="0AE77C59" w14:textId="77777777" w:rsidR="007D26F5" w:rsidRPr="009875B4" w:rsidRDefault="00000000" w:rsidP="009875B4">
      <w:pPr>
        <w:widowControl/>
        <w:numPr>
          <w:ilvl w:val="0"/>
          <w:numId w:val="18"/>
        </w:numPr>
        <w:tabs>
          <w:tab w:val="left" w:pos="-10125"/>
        </w:tabs>
        <w:suppressAutoHyphens w:val="0"/>
        <w:spacing w:after="160" w:line="276" w:lineRule="auto"/>
        <w:contextualSpacing/>
        <w:jc w:val="both"/>
        <w:textAlignment w:val="auto"/>
        <w:rPr>
          <w:rFonts w:asciiTheme="minorHAnsi" w:hAnsiTheme="minorHAnsi" w:cstheme="minorHAnsi"/>
          <w:sz w:val="22"/>
          <w:szCs w:val="22"/>
        </w:rPr>
      </w:pPr>
      <w:r w:rsidRPr="009875B4">
        <w:rPr>
          <w:rFonts w:asciiTheme="minorHAnsi" w:hAnsiTheme="minorHAnsi" w:cstheme="minorHAnsi"/>
          <w:sz w:val="22"/>
          <w:szCs w:val="22"/>
        </w:rPr>
        <w:t>przez zmianę wysokości wynagrodzenia rozumie się jego podwyższenie, jak i obniżenie;</w:t>
      </w:r>
    </w:p>
    <w:p w14:paraId="6D9A0911" w14:textId="77777777" w:rsidR="007D26F5" w:rsidRPr="009875B4" w:rsidRDefault="00000000" w:rsidP="009875B4">
      <w:pPr>
        <w:widowControl/>
        <w:numPr>
          <w:ilvl w:val="0"/>
          <w:numId w:val="18"/>
        </w:numPr>
        <w:tabs>
          <w:tab w:val="left" w:pos="-10125"/>
        </w:tabs>
        <w:suppressAutoHyphens w:val="0"/>
        <w:spacing w:after="160" w:line="276" w:lineRule="auto"/>
        <w:contextualSpacing/>
        <w:jc w:val="both"/>
        <w:textAlignment w:val="auto"/>
        <w:rPr>
          <w:rFonts w:asciiTheme="minorHAnsi" w:hAnsiTheme="minorHAnsi" w:cstheme="minorHAnsi"/>
          <w:sz w:val="22"/>
          <w:szCs w:val="22"/>
        </w:rPr>
      </w:pPr>
      <w:r w:rsidRPr="009875B4">
        <w:rPr>
          <w:rFonts w:asciiTheme="minorHAnsi" w:hAnsiTheme="minorHAnsi" w:cstheme="minorHAnsi"/>
          <w:sz w:val="22"/>
          <w:szCs w:val="22"/>
        </w:rPr>
        <w:lastRenderedPageBreak/>
        <w:t xml:space="preserve">miernikiem zmiany kosztów będzie miesięczny wskaźnik cen towarów i usług konsumpcyjnych (miesiąc do miesiąca poprzedzającego) ogłaszany przez Prezesa Głównego Urzędu Statystycznego na stronie internetowej </w:t>
      </w:r>
    </w:p>
    <w:p w14:paraId="495ACDDB" w14:textId="77777777" w:rsidR="007D26F5" w:rsidRPr="009875B4" w:rsidRDefault="00000000" w:rsidP="009875B4">
      <w:pPr>
        <w:widowControl/>
        <w:suppressAutoHyphens w:val="0"/>
        <w:spacing w:after="160" w:line="276" w:lineRule="auto"/>
        <w:ind w:left="1211"/>
        <w:contextualSpacing/>
        <w:jc w:val="both"/>
        <w:textAlignment w:val="auto"/>
        <w:rPr>
          <w:rFonts w:asciiTheme="minorHAnsi" w:hAnsiTheme="minorHAnsi" w:cstheme="minorHAnsi"/>
          <w:sz w:val="22"/>
          <w:szCs w:val="22"/>
        </w:rPr>
      </w:pPr>
      <w:hyperlink r:id="rId9" w:history="1">
        <w:r w:rsidRPr="009875B4">
          <w:rPr>
            <w:rStyle w:val="Hipercze"/>
            <w:rFonts w:asciiTheme="minorHAnsi" w:hAnsiTheme="minorHAnsi" w:cstheme="minorHAnsi"/>
            <w:sz w:val="22"/>
            <w:szCs w:val="22"/>
          </w:rPr>
          <w:t>https://stat.gov.pl/obszary-tematyczne/ceny-handel/wskazniki-cen/wskazniki-cen-towarow-i-uslug-konsumpcyjnych-pot-inflacja-/</w:t>
        </w:r>
      </w:hyperlink>
    </w:p>
    <w:p w14:paraId="3B982DFD" w14:textId="77777777" w:rsidR="007D26F5" w:rsidRPr="009875B4" w:rsidRDefault="00000000" w:rsidP="009875B4">
      <w:pPr>
        <w:widowControl/>
        <w:numPr>
          <w:ilvl w:val="0"/>
          <w:numId w:val="18"/>
        </w:numPr>
        <w:suppressAutoHyphens w:val="0"/>
        <w:spacing w:after="160" w:line="276" w:lineRule="auto"/>
        <w:contextualSpacing/>
        <w:jc w:val="both"/>
        <w:textAlignment w:val="auto"/>
        <w:rPr>
          <w:rFonts w:asciiTheme="minorHAnsi" w:hAnsiTheme="minorHAnsi" w:cstheme="minorHAnsi"/>
          <w:sz w:val="22"/>
          <w:szCs w:val="22"/>
        </w:rPr>
      </w:pPr>
      <w:r w:rsidRPr="009875B4">
        <w:rPr>
          <w:rFonts w:asciiTheme="minorHAnsi" w:hAnsiTheme="minorHAnsi" w:cstheme="minorHAnsi"/>
          <w:sz w:val="22"/>
          <w:szCs w:val="22"/>
        </w:rPr>
        <w:t>waloryzacja wynagrodzenia Zleceniobiorcy w oparciu o  wskaźnik podany w lit. c)  może być dokonana jednokrotnie, nie wcześniej niż po upływie 6 pełnych miesięcy realizacji Umowy i nie później niż miesiąc przed upływem terminu realizacji umowy;</w:t>
      </w:r>
    </w:p>
    <w:p w14:paraId="58291E2C" w14:textId="77777777" w:rsidR="007D26F5" w:rsidRPr="009875B4" w:rsidRDefault="00000000" w:rsidP="009875B4">
      <w:pPr>
        <w:widowControl/>
        <w:numPr>
          <w:ilvl w:val="0"/>
          <w:numId w:val="18"/>
        </w:numPr>
        <w:suppressAutoHyphens w:val="0"/>
        <w:spacing w:after="160" w:line="276" w:lineRule="auto"/>
        <w:contextualSpacing/>
        <w:jc w:val="both"/>
        <w:textAlignment w:val="auto"/>
        <w:rPr>
          <w:rFonts w:asciiTheme="minorHAnsi" w:hAnsiTheme="minorHAnsi" w:cstheme="minorHAnsi"/>
          <w:sz w:val="22"/>
          <w:szCs w:val="22"/>
        </w:rPr>
      </w:pPr>
      <w:r w:rsidRPr="009875B4">
        <w:rPr>
          <w:rFonts w:asciiTheme="minorHAnsi" w:hAnsiTheme="minorHAnsi" w:cstheme="minorHAnsi"/>
          <w:sz w:val="22"/>
          <w:szCs w:val="22"/>
        </w:rPr>
        <w:t xml:space="preserve">łączna maksymalna wartość zmiany wynagrodzenia w efekcie zastosowania postanowień dotyczących w/w waloryzacji, nie może przekroczyć  </w:t>
      </w:r>
      <w:r w:rsidRPr="009875B4">
        <w:rPr>
          <w:rFonts w:asciiTheme="minorHAnsi" w:hAnsiTheme="minorHAnsi" w:cstheme="minorHAnsi"/>
          <w:b/>
          <w:bCs/>
          <w:sz w:val="22"/>
          <w:szCs w:val="22"/>
        </w:rPr>
        <w:t>5  %</w:t>
      </w:r>
      <w:r w:rsidRPr="009875B4">
        <w:rPr>
          <w:rFonts w:asciiTheme="minorHAnsi" w:hAnsiTheme="minorHAnsi" w:cstheme="minorHAnsi"/>
          <w:sz w:val="22"/>
          <w:szCs w:val="22"/>
        </w:rPr>
        <w:t xml:space="preserve">  wysokości wynagrodzenia Zleceniobiorcy, o którym mowa w § 5 ust. 1 Umowy; </w:t>
      </w:r>
    </w:p>
    <w:p w14:paraId="3C7760F7" w14:textId="77777777" w:rsidR="007D26F5" w:rsidRPr="009875B4" w:rsidRDefault="00000000" w:rsidP="009875B4">
      <w:pPr>
        <w:widowControl/>
        <w:numPr>
          <w:ilvl w:val="0"/>
          <w:numId w:val="18"/>
        </w:numPr>
        <w:suppressAutoHyphens w:val="0"/>
        <w:spacing w:after="160" w:line="276" w:lineRule="auto"/>
        <w:contextualSpacing/>
        <w:jc w:val="both"/>
        <w:textAlignment w:val="auto"/>
        <w:rPr>
          <w:rFonts w:asciiTheme="minorHAnsi" w:hAnsiTheme="minorHAnsi" w:cstheme="minorHAnsi"/>
          <w:sz w:val="22"/>
          <w:szCs w:val="22"/>
        </w:rPr>
      </w:pPr>
      <w:r w:rsidRPr="009875B4">
        <w:rPr>
          <w:rFonts w:asciiTheme="minorHAnsi" w:hAnsiTheme="minorHAnsi" w:cstheme="minorHAnsi"/>
          <w:sz w:val="22"/>
          <w:szCs w:val="22"/>
        </w:rPr>
        <w:t xml:space="preserve">podstawą do wystąpienia o zmianę wysokości wynagrodzenia jest zmiana miesięcznego wskaźnika cen towarów i usług konsumpcyjnych, o którym mowa w lit. c), ogłoszonego w miesiącu złożenia wniosku o waloryzację w stosunku do miesiąca poprzedniego </w:t>
      </w:r>
      <w:r w:rsidRPr="009875B4">
        <w:rPr>
          <w:rFonts w:asciiTheme="minorHAnsi" w:hAnsiTheme="minorHAnsi" w:cstheme="minorHAnsi"/>
          <w:b/>
          <w:bCs/>
          <w:sz w:val="22"/>
          <w:szCs w:val="22"/>
        </w:rPr>
        <w:t>o więcej  niż 0,5%;</w:t>
      </w:r>
    </w:p>
    <w:p w14:paraId="4ACFBB8C" w14:textId="77777777" w:rsidR="007D26F5" w:rsidRPr="009875B4" w:rsidRDefault="00000000" w:rsidP="009875B4">
      <w:pPr>
        <w:widowControl/>
        <w:numPr>
          <w:ilvl w:val="0"/>
          <w:numId w:val="18"/>
        </w:numPr>
        <w:suppressAutoHyphens w:val="0"/>
        <w:spacing w:after="160" w:line="276" w:lineRule="auto"/>
        <w:contextualSpacing/>
        <w:jc w:val="both"/>
        <w:textAlignment w:val="auto"/>
        <w:rPr>
          <w:rFonts w:asciiTheme="minorHAnsi" w:hAnsiTheme="minorHAnsi" w:cstheme="minorHAnsi"/>
          <w:sz w:val="22"/>
          <w:szCs w:val="22"/>
        </w:rPr>
      </w:pPr>
      <w:r w:rsidRPr="009875B4">
        <w:rPr>
          <w:rFonts w:asciiTheme="minorHAnsi" w:hAnsiTheme="minorHAnsi" w:cstheme="minorHAnsi"/>
          <w:sz w:val="22"/>
          <w:szCs w:val="22"/>
        </w:rPr>
        <w:t>zmiana wynagrodzenia, może zostać wprowadzona na wniosek Stron, zgodnie z poniższymi zasadami:</w:t>
      </w:r>
    </w:p>
    <w:p w14:paraId="1E5ABF35" w14:textId="77777777" w:rsidR="007D26F5" w:rsidRPr="009875B4" w:rsidRDefault="00000000" w:rsidP="009875B4">
      <w:pPr>
        <w:widowControl/>
        <w:numPr>
          <w:ilvl w:val="0"/>
          <w:numId w:val="19"/>
        </w:numPr>
        <w:suppressAutoHyphens w:val="0"/>
        <w:spacing w:after="160" w:line="276" w:lineRule="auto"/>
        <w:contextualSpacing/>
        <w:jc w:val="both"/>
        <w:textAlignment w:val="auto"/>
        <w:rPr>
          <w:rFonts w:asciiTheme="minorHAnsi" w:hAnsiTheme="minorHAnsi" w:cstheme="minorHAnsi"/>
          <w:sz w:val="22"/>
          <w:szCs w:val="22"/>
        </w:rPr>
      </w:pPr>
      <w:r w:rsidRPr="009875B4">
        <w:rPr>
          <w:rFonts w:asciiTheme="minorHAnsi" w:hAnsiTheme="minorHAnsi" w:cstheme="minorHAnsi"/>
          <w:sz w:val="22"/>
          <w:szCs w:val="22"/>
        </w:rPr>
        <w:t>waloryzacja wynagrodzenia Zleceniobiorcy będzie dotyczyła tylko niezrealizowanej części zamówienia, w odniesieniu do zmiany wskaźnika, o którym mowa powyżej;</w:t>
      </w:r>
    </w:p>
    <w:p w14:paraId="1A660376" w14:textId="77777777" w:rsidR="007D26F5" w:rsidRPr="009875B4" w:rsidRDefault="00000000" w:rsidP="009875B4">
      <w:pPr>
        <w:widowControl/>
        <w:numPr>
          <w:ilvl w:val="0"/>
          <w:numId w:val="19"/>
        </w:numPr>
        <w:suppressAutoHyphens w:val="0"/>
        <w:spacing w:after="160" w:line="276" w:lineRule="auto"/>
        <w:contextualSpacing/>
        <w:jc w:val="both"/>
        <w:textAlignment w:val="auto"/>
        <w:rPr>
          <w:rFonts w:asciiTheme="minorHAnsi" w:hAnsiTheme="minorHAnsi" w:cstheme="minorHAnsi"/>
          <w:sz w:val="22"/>
          <w:szCs w:val="22"/>
        </w:rPr>
      </w:pPr>
      <w:r w:rsidRPr="009875B4">
        <w:rPr>
          <w:rFonts w:asciiTheme="minorHAnsi" w:hAnsiTheme="minorHAnsi" w:cstheme="minorHAnsi"/>
          <w:sz w:val="22"/>
          <w:szCs w:val="22"/>
        </w:rPr>
        <w:t xml:space="preserve">Zleceniobiorca </w:t>
      </w:r>
      <w:bookmarkStart w:id="5" w:name="_Hlk86914867"/>
      <w:r w:rsidRPr="009875B4">
        <w:rPr>
          <w:rFonts w:asciiTheme="minorHAnsi" w:hAnsiTheme="minorHAnsi" w:cstheme="minorHAnsi"/>
          <w:sz w:val="22"/>
          <w:szCs w:val="22"/>
        </w:rPr>
        <w:t>wskazuje wielkość procentową zwiększenia wynagrodzenia</w:t>
      </w:r>
      <w:bookmarkEnd w:id="5"/>
      <w:r w:rsidRPr="009875B4">
        <w:rPr>
          <w:rFonts w:asciiTheme="minorHAnsi" w:hAnsiTheme="minorHAnsi" w:cstheme="minorHAnsi"/>
          <w:sz w:val="22"/>
          <w:szCs w:val="22"/>
        </w:rPr>
        <w:t>, nieprzekraczającą wielkości przyjętego wskaźnika, wraz z kalkulacjami obrazującymi, w jakim stopniu zmiana przyjętego wskaźnika wpłynęła na zwiększenie kosztów realizacji umowy;</w:t>
      </w:r>
    </w:p>
    <w:p w14:paraId="569F89FA" w14:textId="77777777" w:rsidR="007D26F5" w:rsidRPr="009875B4" w:rsidRDefault="00000000" w:rsidP="009875B4">
      <w:pPr>
        <w:widowControl/>
        <w:numPr>
          <w:ilvl w:val="0"/>
          <w:numId w:val="19"/>
        </w:numPr>
        <w:suppressAutoHyphens w:val="0"/>
        <w:spacing w:after="160" w:line="276" w:lineRule="auto"/>
        <w:contextualSpacing/>
        <w:jc w:val="both"/>
        <w:textAlignment w:val="auto"/>
        <w:rPr>
          <w:rFonts w:asciiTheme="minorHAnsi" w:hAnsiTheme="minorHAnsi" w:cstheme="minorHAnsi"/>
          <w:sz w:val="22"/>
          <w:szCs w:val="22"/>
        </w:rPr>
      </w:pPr>
      <w:r w:rsidRPr="009875B4">
        <w:rPr>
          <w:rFonts w:asciiTheme="minorHAnsi" w:hAnsiTheme="minorHAnsi" w:cstheme="minorHAnsi"/>
          <w:sz w:val="22"/>
          <w:szCs w:val="22"/>
        </w:rPr>
        <w:t xml:space="preserve">Zleceniodawca, w terminie 14 dni od dnia złożenia wniosku, dokona jego oceny  i podejmie decyzję o ewentualnej zmianie wysokości wynagrodzenia lub  odmówi wprowadzania zmiany, przedstawiając swoje stanowisko lub może zażądać dodatkowych wyjaśnień lub dokumentów.  Warunkiem dokonania zmiany będzie wykazanie, że zmiana cen kosztów związanych z realizacją umowy miała faktyczny wpływ na koszty wykonania przedmiotu umowy. Przed podjęciem decyzji o zwiększeniu wynagrodzenia, Zleceniodawca dokona oceny możliwości sfinansowania wyższego wynagrodzenia, w ramach posiadanych środków w planie finansowym, zatwierdzonym na dany rok. Zleceniodawca wskazuje wielkość procentową obniżenia wynagrodzenia, nieprzekraczającą wielkości przyjętego wskaźnika. </w:t>
      </w:r>
    </w:p>
    <w:p w14:paraId="417D19EE" w14:textId="77777777" w:rsidR="007D26F5" w:rsidRPr="009875B4" w:rsidRDefault="00000000" w:rsidP="009875B4">
      <w:pPr>
        <w:pStyle w:val="Standard"/>
        <w:numPr>
          <w:ilvl w:val="0"/>
          <w:numId w:val="15"/>
        </w:numPr>
        <w:spacing w:line="276" w:lineRule="auto"/>
        <w:jc w:val="both"/>
        <w:rPr>
          <w:rFonts w:asciiTheme="minorHAnsi" w:hAnsiTheme="minorHAnsi" w:cstheme="minorHAnsi"/>
          <w:sz w:val="22"/>
          <w:szCs w:val="22"/>
        </w:rPr>
      </w:pPr>
      <w:r w:rsidRPr="009875B4">
        <w:rPr>
          <w:rFonts w:asciiTheme="minorHAnsi" w:hAnsiTheme="minorHAnsi" w:cstheme="minorHAnsi"/>
          <w:sz w:val="22"/>
          <w:szCs w:val="22"/>
        </w:rPr>
        <w:t>Zleceniodawca po zaakceptowaniu wniosku, o którym mowa powyżej wyznacza datę podpisania aneksu do umowy.</w:t>
      </w:r>
    </w:p>
    <w:p w14:paraId="77589EB1" w14:textId="77777777" w:rsidR="007D26F5" w:rsidRPr="009875B4" w:rsidRDefault="00000000" w:rsidP="009875B4">
      <w:pPr>
        <w:pStyle w:val="Standard"/>
        <w:numPr>
          <w:ilvl w:val="0"/>
          <w:numId w:val="15"/>
        </w:numPr>
        <w:spacing w:line="276" w:lineRule="auto"/>
        <w:jc w:val="both"/>
        <w:rPr>
          <w:rFonts w:asciiTheme="minorHAnsi" w:hAnsiTheme="minorHAnsi" w:cstheme="minorHAnsi"/>
          <w:sz w:val="22"/>
          <w:szCs w:val="22"/>
        </w:rPr>
      </w:pPr>
      <w:r w:rsidRPr="009875B4">
        <w:rPr>
          <w:rFonts w:asciiTheme="minorHAnsi" w:hAnsiTheme="minorHAnsi" w:cstheme="minorHAnsi"/>
          <w:sz w:val="22"/>
          <w:szCs w:val="22"/>
        </w:rPr>
        <w:t xml:space="preserve">Zmiana umowy skutkuje zmianą wynagrodzenia jedynie w zakresie płatności realizowanych po dacie zawarcia aneksu do umowy. </w:t>
      </w:r>
    </w:p>
    <w:p w14:paraId="58D38B9B" w14:textId="77777777" w:rsidR="007D26F5" w:rsidRDefault="007D26F5">
      <w:pPr>
        <w:pStyle w:val="Standard"/>
        <w:spacing w:line="276" w:lineRule="auto"/>
        <w:ind w:left="720"/>
        <w:rPr>
          <w:rFonts w:ascii="Calibri" w:hAnsi="Calibri" w:cs="Calibri"/>
          <w:sz w:val="22"/>
          <w:szCs w:val="22"/>
        </w:rPr>
      </w:pPr>
    </w:p>
    <w:p w14:paraId="469FB072" w14:textId="77777777" w:rsidR="007D26F5" w:rsidRPr="009875B4" w:rsidRDefault="00000000">
      <w:pPr>
        <w:pStyle w:val="Standard"/>
        <w:spacing w:line="276" w:lineRule="auto"/>
        <w:jc w:val="center"/>
        <w:rPr>
          <w:rFonts w:ascii="Calibri" w:hAnsi="Calibri" w:cs="Calibri"/>
          <w:b/>
          <w:bCs/>
          <w:sz w:val="22"/>
          <w:szCs w:val="22"/>
        </w:rPr>
      </w:pPr>
      <w:r w:rsidRPr="009875B4">
        <w:rPr>
          <w:rFonts w:ascii="Calibri" w:hAnsi="Calibri" w:cs="Calibri"/>
          <w:b/>
          <w:bCs/>
          <w:sz w:val="22"/>
          <w:szCs w:val="22"/>
        </w:rPr>
        <w:t>§ 14. Odstąpienie</w:t>
      </w:r>
    </w:p>
    <w:p w14:paraId="7740D7E8" w14:textId="77777777" w:rsidR="007D26F5" w:rsidRDefault="007D26F5">
      <w:pPr>
        <w:pStyle w:val="Standard"/>
        <w:spacing w:line="276" w:lineRule="auto"/>
        <w:ind w:left="720"/>
        <w:rPr>
          <w:rFonts w:ascii="Calibri" w:hAnsi="Calibri" w:cs="Calibri"/>
          <w:sz w:val="22"/>
          <w:szCs w:val="22"/>
        </w:rPr>
      </w:pPr>
    </w:p>
    <w:p w14:paraId="0DA7DEF6" w14:textId="77777777" w:rsidR="007D26F5" w:rsidRDefault="00000000">
      <w:pPr>
        <w:numPr>
          <w:ilvl w:val="3"/>
          <w:numId w:val="20"/>
        </w:numPr>
        <w:tabs>
          <w:tab w:val="left" w:pos="0"/>
        </w:tabs>
        <w:spacing w:line="276" w:lineRule="auto"/>
        <w:ind w:left="426" w:hanging="426"/>
        <w:jc w:val="both"/>
        <w:rPr>
          <w:rFonts w:ascii="Calibri" w:hAnsi="Calibri" w:cs="Calibri"/>
          <w:sz w:val="22"/>
          <w:szCs w:val="22"/>
        </w:rPr>
      </w:pPr>
      <w:r>
        <w:rPr>
          <w:rFonts w:ascii="Calibri" w:hAnsi="Calibri" w:cs="Calibri"/>
          <w:sz w:val="22"/>
          <w:szCs w:val="22"/>
        </w:rPr>
        <w:t>Niezależnie od okoliczności przewidzianych w Kodeksie cywilnym, Zleceniodawcy przysługuje prawo odstąpienia od umowy, jeżeli:</w:t>
      </w:r>
    </w:p>
    <w:p w14:paraId="7C214A9F" w14:textId="77777777" w:rsidR="007D26F5" w:rsidRDefault="00000000">
      <w:pPr>
        <w:numPr>
          <w:ilvl w:val="0"/>
          <w:numId w:val="21"/>
        </w:numPr>
        <w:tabs>
          <w:tab w:val="left" w:pos="0"/>
        </w:tabs>
        <w:spacing w:line="276" w:lineRule="auto"/>
        <w:ind w:left="709" w:hanging="283"/>
        <w:jc w:val="both"/>
        <w:rPr>
          <w:rFonts w:ascii="Calibri" w:hAnsi="Calibri" w:cs="Calibri"/>
          <w:sz w:val="22"/>
          <w:szCs w:val="22"/>
        </w:rPr>
      </w:pPr>
      <w:r>
        <w:rPr>
          <w:rFonts w:ascii="Calibri" w:hAnsi="Calibri" w:cs="Calibri"/>
          <w:sz w:val="22"/>
          <w:szCs w:val="22"/>
        </w:rPr>
        <w:t>Zleceniobiorca nie rozpoczął lub przerwał realizację czynności objętych niniejszą umową i nie podejmuje się ich realizacji, bez uzasadnionych przyczyn, przez okres kolejnych 7 dni;</w:t>
      </w:r>
    </w:p>
    <w:p w14:paraId="2438AC00" w14:textId="77777777" w:rsidR="007D26F5" w:rsidRDefault="00000000">
      <w:pPr>
        <w:numPr>
          <w:ilvl w:val="0"/>
          <w:numId w:val="21"/>
        </w:numPr>
        <w:tabs>
          <w:tab w:val="left" w:pos="0"/>
        </w:tabs>
        <w:spacing w:line="276" w:lineRule="auto"/>
        <w:ind w:left="709" w:hanging="283"/>
        <w:jc w:val="both"/>
        <w:rPr>
          <w:rFonts w:ascii="Calibri" w:hAnsi="Calibri" w:cs="Calibri"/>
          <w:sz w:val="22"/>
          <w:szCs w:val="22"/>
        </w:rPr>
      </w:pPr>
      <w:r>
        <w:rPr>
          <w:rFonts w:ascii="Calibri" w:hAnsi="Calibri" w:cs="Calibri"/>
          <w:sz w:val="22"/>
          <w:szCs w:val="22"/>
        </w:rPr>
        <w:t>Zleceniobiorca realizuje czynności objęte niniejszą umową w sposób niezgodny z postanowieniami umowy;</w:t>
      </w:r>
    </w:p>
    <w:p w14:paraId="2D2B47C1" w14:textId="77777777" w:rsidR="007D26F5" w:rsidRDefault="00000000">
      <w:pPr>
        <w:numPr>
          <w:ilvl w:val="0"/>
          <w:numId w:val="21"/>
        </w:numPr>
        <w:tabs>
          <w:tab w:val="left" w:pos="0"/>
        </w:tabs>
        <w:spacing w:line="276" w:lineRule="auto"/>
        <w:ind w:left="709" w:hanging="283"/>
        <w:jc w:val="both"/>
        <w:rPr>
          <w:rFonts w:ascii="Calibri" w:hAnsi="Calibri" w:cs="Calibri"/>
          <w:sz w:val="22"/>
          <w:szCs w:val="22"/>
        </w:rPr>
      </w:pPr>
      <w:r>
        <w:rPr>
          <w:rFonts w:ascii="Calibri" w:hAnsi="Calibri" w:cs="Calibri"/>
          <w:sz w:val="22"/>
          <w:szCs w:val="22"/>
        </w:rPr>
        <w:lastRenderedPageBreak/>
        <w:t>Zleceniobiorca bez uprzedniej pisemnej zgody Zleceniodawcy dokonał cesji wierzytelności z niniejszej Umowy lub powierzył wykonanie przedmiotu umowy osobie trzeciej bez pisemnej zgody Zleceniodawcy;</w:t>
      </w:r>
    </w:p>
    <w:p w14:paraId="706C8317" w14:textId="77777777" w:rsidR="007D26F5" w:rsidRDefault="00000000">
      <w:pPr>
        <w:numPr>
          <w:ilvl w:val="0"/>
          <w:numId w:val="21"/>
        </w:numPr>
        <w:tabs>
          <w:tab w:val="left" w:pos="0"/>
        </w:tabs>
        <w:spacing w:line="276" w:lineRule="auto"/>
        <w:ind w:left="709" w:hanging="283"/>
        <w:jc w:val="both"/>
        <w:rPr>
          <w:rFonts w:ascii="Calibri" w:hAnsi="Calibri" w:cs="Calibri"/>
          <w:sz w:val="22"/>
          <w:szCs w:val="22"/>
        </w:rPr>
      </w:pPr>
      <w:r>
        <w:rPr>
          <w:rFonts w:ascii="Calibri" w:hAnsi="Calibri" w:cs="Calibri"/>
          <w:sz w:val="22"/>
          <w:szCs w:val="22"/>
        </w:rPr>
        <w:t>Zleceniobiorca utracił zdolności  lub uprawnienia do wykonywania czynności objętych niniejszą umową.</w:t>
      </w:r>
    </w:p>
    <w:p w14:paraId="0DEDEA3E" w14:textId="77777777" w:rsidR="007D26F5" w:rsidRDefault="00000000">
      <w:pPr>
        <w:numPr>
          <w:ilvl w:val="3"/>
          <w:numId w:val="20"/>
        </w:numPr>
        <w:tabs>
          <w:tab w:val="left" w:pos="0"/>
        </w:tabs>
        <w:spacing w:line="276" w:lineRule="auto"/>
        <w:ind w:left="426" w:hanging="426"/>
        <w:jc w:val="both"/>
        <w:rPr>
          <w:rFonts w:ascii="Calibri" w:hAnsi="Calibri" w:cs="Calibri"/>
          <w:sz w:val="22"/>
          <w:szCs w:val="22"/>
        </w:rPr>
      </w:pPr>
      <w:r>
        <w:rPr>
          <w:rFonts w:ascii="Calibri" w:hAnsi="Calibri" w:cs="Calibri"/>
          <w:sz w:val="22"/>
          <w:szCs w:val="22"/>
        </w:rPr>
        <w:t xml:space="preserve">Niezależnie od powyższego Zleceniodawcy przysługuje prawo do odstąpienia od umowy </w:t>
      </w:r>
      <w:r>
        <w:rPr>
          <w:rFonts w:ascii="Calibri" w:hAnsi="Calibri" w:cs="Calibri"/>
          <w:sz w:val="22"/>
          <w:szCs w:val="22"/>
        </w:rPr>
        <w:br/>
        <w:t xml:space="preserve">w sytuacjach określonych w art. 456 ustawy Prawo zamówień publicznych. </w:t>
      </w:r>
    </w:p>
    <w:p w14:paraId="7B3FFAC0" w14:textId="77777777" w:rsidR="007D26F5" w:rsidRDefault="00000000">
      <w:pPr>
        <w:numPr>
          <w:ilvl w:val="3"/>
          <w:numId w:val="20"/>
        </w:numPr>
        <w:tabs>
          <w:tab w:val="left" w:pos="0"/>
        </w:tabs>
        <w:spacing w:line="276" w:lineRule="auto"/>
        <w:ind w:left="426" w:hanging="426"/>
        <w:jc w:val="both"/>
        <w:rPr>
          <w:rFonts w:ascii="Calibri" w:hAnsi="Calibri" w:cs="Calibri"/>
          <w:sz w:val="22"/>
          <w:szCs w:val="22"/>
        </w:rPr>
      </w:pPr>
      <w:r>
        <w:rPr>
          <w:rFonts w:ascii="Calibri" w:hAnsi="Calibri" w:cs="Calibri"/>
          <w:sz w:val="22"/>
          <w:szCs w:val="22"/>
        </w:rPr>
        <w:t xml:space="preserve">Niezależnie od powyższego Zleceniodawcy przysługuje prawo do odstąpienia od umowy </w:t>
      </w:r>
      <w:r>
        <w:rPr>
          <w:rFonts w:ascii="Calibri" w:hAnsi="Calibri" w:cs="Calibri"/>
          <w:sz w:val="22"/>
          <w:szCs w:val="22"/>
        </w:rPr>
        <w:br/>
        <w:t xml:space="preserve">w przypadku zaistnienia istotnej zmiany okoliczności powodującej że wykonanie umowy nie leży w interesie publicznym lub dalsze wykonywanie umowy może zagrozić podstawowemu interesowi bezpieczeństwa państwa lub bezpieczeństwu publicznemu. </w:t>
      </w:r>
    </w:p>
    <w:p w14:paraId="60839AB9" w14:textId="77777777" w:rsidR="007D26F5" w:rsidRDefault="00000000">
      <w:pPr>
        <w:numPr>
          <w:ilvl w:val="3"/>
          <w:numId w:val="20"/>
        </w:numPr>
        <w:tabs>
          <w:tab w:val="left" w:pos="0"/>
        </w:tabs>
        <w:spacing w:line="276" w:lineRule="auto"/>
        <w:ind w:left="426" w:hanging="426"/>
        <w:jc w:val="both"/>
      </w:pPr>
      <w:r>
        <w:rPr>
          <w:rFonts w:ascii="Calibri" w:hAnsi="Calibri" w:cs="Calibri"/>
          <w:sz w:val="22"/>
          <w:szCs w:val="22"/>
        </w:rPr>
        <w:t>Odstąpienie od umowy przez którąkolwiek ze Stron powinno nastąpić w formie pisemnej pod rygorem nieważności, z podaniem przyczyny odstąpienia, w terminie do 30 dni od powzięcia wiadomości o okolicznościach uzasadniających odstąpienie od umowy</w:t>
      </w:r>
      <w:r>
        <w:rPr>
          <w:rFonts w:ascii="Calibri" w:hAnsi="Calibri" w:cs="Calibri"/>
          <w:sz w:val="22"/>
          <w:szCs w:val="22"/>
          <w:lang w:eastAsia="en-US"/>
        </w:rPr>
        <w:t xml:space="preserve"> i może być wykonane do dnia przewidzianego, jako końcowy termin wykonania umowy.</w:t>
      </w:r>
    </w:p>
    <w:p w14:paraId="33D39887" w14:textId="77777777" w:rsidR="007D26F5" w:rsidRDefault="00000000">
      <w:pPr>
        <w:numPr>
          <w:ilvl w:val="3"/>
          <w:numId w:val="20"/>
        </w:numPr>
        <w:tabs>
          <w:tab w:val="left" w:pos="0"/>
        </w:tabs>
        <w:spacing w:line="276" w:lineRule="auto"/>
        <w:ind w:left="426" w:hanging="426"/>
        <w:jc w:val="both"/>
      </w:pPr>
      <w:r>
        <w:rPr>
          <w:rFonts w:ascii="Calibri" w:hAnsi="Calibri" w:cs="Calibri"/>
          <w:sz w:val="22"/>
          <w:szCs w:val="22"/>
          <w:lang w:eastAsia="en-US"/>
        </w:rPr>
        <w:t>Odstąpienie od umowy może odnosić się do całej umowy lub do części jeszcze niezrealizowanej</w:t>
      </w:r>
    </w:p>
    <w:p w14:paraId="578F4D68" w14:textId="77777777" w:rsidR="007D26F5" w:rsidRDefault="00000000">
      <w:pPr>
        <w:numPr>
          <w:ilvl w:val="3"/>
          <w:numId w:val="20"/>
        </w:numPr>
        <w:tabs>
          <w:tab w:val="left" w:pos="0"/>
        </w:tabs>
        <w:spacing w:line="276" w:lineRule="auto"/>
        <w:ind w:left="426" w:hanging="426"/>
        <w:jc w:val="both"/>
      </w:pPr>
      <w:r>
        <w:rPr>
          <w:rFonts w:ascii="Calibri" w:hAnsi="Calibri" w:cs="Calibri"/>
          <w:sz w:val="22"/>
          <w:szCs w:val="22"/>
        </w:rPr>
        <w:t>W przypadku odstąpienia przez Zleceniodawcę od umowy,  o których mowa  w niniejszym paragrafie, Zleceniobiorca może żądać jedynie wynagrodzenia należnego mu z tytułu wykonania części umowy do dnia odstąpienia.</w:t>
      </w:r>
    </w:p>
    <w:p w14:paraId="2F996ADF" w14:textId="77777777" w:rsidR="007D26F5" w:rsidRDefault="007D26F5">
      <w:pPr>
        <w:pStyle w:val="Standard"/>
        <w:spacing w:line="276" w:lineRule="auto"/>
        <w:ind w:left="720"/>
        <w:rPr>
          <w:rFonts w:ascii="Calibri" w:hAnsi="Calibri" w:cs="Calibri"/>
          <w:sz w:val="22"/>
          <w:szCs w:val="22"/>
        </w:rPr>
      </w:pPr>
    </w:p>
    <w:p w14:paraId="2BA5A98E" w14:textId="77777777" w:rsidR="007D26F5" w:rsidRPr="009875B4" w:rsidRDefault="00000000">
      <w:pPr>
        <w:pStyle w:val="Standard"/>
        <w:spacing w:line="276" w:lineRule="auto"/>
        <w:jc w:val="center"/>
        <w:rPr>
          <w:rFonts w:ascii="Calibri" w:hAnsi="Calibri" w:cs="Calibri"/>
          <w:b/>
          <w:bCs/>
          <w:sz w:val="22"/>
          <w:szCs w:val="22"/>
        </w:rPr>
      </w:pPr>
      <w:r w:rsidRPr="009875B4">
        <w:rPr>
          <w:rFonts w:ascii="Calibri" w:hAnsi="Calibri" w:cs="Calibri"/>
          <w:b/>
          <w:bCs/>
          <w:sz w:val="22"/>
          <w:szCs w:val="22"/>
        </w:rPr>
        <w:t>§ 15. Postanowienia końcowe</w:t>
      </w:r>
    </w:p>
    <w:p w14:paraId="0D667D70" w14:textId="77777777" w:rsidR="007D26F5" w:rsidRDefault="007D26F5">
      <w:pPr>
        <w:pStyle w:val="Standard"/>
        <w:spacing w:line="276" w:lineRule="auto"/>
        <w:jc w:val="both"/>
        <w:rPr>
          <w:rFonts w:ascii="Calibri" w:hAnsi="Calibri" w:cs="Calibri"/>
          <w:sz w:val="22"/>
          <w:szCs w:val="22"/>
        </w:rPr>
      </w:pPr>
    </w:p>
    <w:p w14:paraId="2FE6E4CA" w14:textId="77777777" w:rsidR="007D26F5" w:rsidRDefault="00000000">
      <w:pPr>
        <w:pStyle w:val="Standard"/>
        <w:numPr>
          <w:ilvl w:val="0"/>
          <w:numId w:val="22"/>
        </w:numPr>
        <w:spacing w:line="276" w:lineRule="auto"/>
        <w:jc w:val="both"/>
        <w:rPr>
          <w:rFonts w:ascii="Calibri" w:hAnsi="Calibri" w:cs="Calibri"/>
          <w:sz w:val="22"/>
          <w:szCs w:val="22"/>
        </w:rPr>
      </w:pPr>
      <w:r>
        <w:rPr>
          <w:rFonts w:ascii="Calibri" w:hAnsi="Calibri" w:cs="Calibri"/>
          <w:sz w:val="22"/>
          <w:szCs w:val="22"/>
        </w:rPr>
        <w:t>Jeżeli którekolwiek postanowienie niniejszej umowy zostanie uznane za nieważne, niezgodne z prawem lub niewykonalne z jakiegokolwiek powodu, takie postanowienie zostanie wydzielone i pominięte, zaś pozostałe postanowienia niniejszej umowy będą w pełni wiążące i skuteczne w taki sposób, jakby umowa została zawarta bez takiego nieważnego, niezgodnego z prawem lub niewykonalnego postanowienia.</w:t>
      </w:r>
    </w:p>
    <w:p w14:paraId="47E3EE93" w14:textId="77777777" w:rsidR="007D26F5" w:rsidRDefault="00000000">
      <w:pPr>
        <w:pStyle w:val="Akapitzlist"/>
        <w:numPr>
          <w:ilvl w:val="0"/>
          <w:numId w:val="22"/>
        </w:numPr>
        <w:spacing w:line="276" w:lineRule="auto"/>
        <w:jc w:val="both"/>
      </w:pPr>
      <w:r>
        <w:rPr>
          <w:rFonts w:ascii="Calibri" w:hAnsi="Calibri" w:cs="Calibri"/>
          <w:sz w:val="22"/>
          <w:szCs w:val="22"/>
        </w:rPr>
        <w:t>Zleceniobiorca nie może bez uprzedniej zgody Zleceniodawcy, wyrażonej na piśmie pod rygorem nieważności, przenieść ani zbyć wierzytelności już wymagalnych, a także przyszłych, przysługujących Zleceniobiorcy, na podstawie umowy na osobę trzecią. Powyższy zakaz dotyczy także praw związanych z wierzytelnością, w szczególności roszczeń o zaległe odsetki – art. 509 §1 i § 2 Kodeksu cywilnego.</w:t>
      </w:r>
    </w:p>
    <w:p w14:paraId="0E446B67" w14:textId="77777777" w:rsidR="007D26F5" w:rsidRDefault="00000000">
      <w:pPr>
        <w:pStyle w:val="Standard"/>
        <w:numPr>
          <w:ilvl w:val="0"/>
          <w:numId w:val="22"/>
        </w:numPr>
        <w:spacing w:line="276" w:lineRule="auto"/>
        <w:jc w:val="both"/>
      </w:pPr>
      <w:r>
        <w:rPr>
          <w:rFonts w:ascii="Calibri" w:hAnsi="Calibri" w:cs="Calibri"/>
          <w:sz w:val="22"/>
          <w:szCs w:val="22"/>
        </w:rPr>
        <w:t xml:space="preserve">W sprawach nieuregulowanych zastosowanie mają przepisy Kodeksu cywilnego oraz ustawy Prawo zamówień publicznych oraz </w:t>
      </w:r>
      <w:r>
        <w:rPr>
          <w:rFonts w:ascii="Calibri" w:hAnsi="Calibri" w:cs="Calibri"/>
          <w:i/>
          <w:iCs/>
          <w:sz w:val="22"/>
          <w:szCs w:val="22"/>
        </w:rPr>
        <w:t>ustawy o radcach prawnych/ lub Prawo o adwokaturze</w:t>
      </w:r>
      <w:r>
        <w:rPr>
          <w:rFonts w:ascii="Calibri" w:hAnsi="Calibri" w:cs="Calibri"/>
          <w:sz w:val="22"/>
          <w:szCs w:val="22"/>
        </w:rPr>
        <w:t>.</w:t>
      </w:r>
    </w:p>
    <w:p w14:paraId="71D8F467" w14:textId="77777777" w:rsidR="007D26F5" w:rsidRDefault="00000000">
      <w:pPr>
        <w:pStyle w:val="Standard"/>
        <w:numPr>
          <w:ilvl w:val="0"/>
          <w:numId w:val="22"/>
        </w:numPr>
        <w:spacing w:line="276" w:lineRule="auto"/>
        <w:jc w:val="both"/>
        <w:rPr>
          <w:rFonts w:ascii="Calibri" w:hAnsi="Calibri" w:cs="Calibri"/>
          <w:sz w:val="22"/>
          <w:szCs w:val="22"/>
        </w:rPr>
      </w:pPr>
      <w:r>
        <w:rPr>
          <w:rFonts w:ascii="Calibri" w:hAnsi="Calibri" w:cs="Calibri"/>
          <w:sz w:val="22"/>
          <w:szCs w:val="22"/>
        </w:rPr>
        <w:t>W sprawach spornych wynikających z niniejszej umowy lub mających z nią związek, a nie rozstrzygniętych  w drodze porozumienia stron, właściwymi są sądy powszechne ze względu na miejsce wykonania umowy, określone według § 2 ust. 1 pkt 1 umowy .</w:t>
      </w:r>
    </w:p>
    <w:p w14:paraId="2B251725" w14:textId="77777777" w:rsidR="007D26F5" w:rsidRDefault="00000000">
      <w:pPr>
        <w:pStyle w:val="Standard"/>
        <w:numPr>
          <w:ilvl w:val="0"/>
          <w:numId w:val="22"/>
        </w:numPr>
        <w:spacing w:line="276" w:lineRule="auto"/>
        <w:jc w:val="both"/>
        <w:rPr>
          <w:rFonts w:ascii="Calibri" w:hAnsi="Calibri" w:cs="Calibri"/>
          <w:sz w:val="22"/>
          <w:szCs w:val="22"/>
        </w:rPr>
      </w:pPr>
      <w:r>
        <w:rPr>
          <w:rFonts w:ascii="Calibri" w:hAnsi="Calibri" w:cs="Calibri"/>
          <w:sz w:val="22"/>
          <w:szCs w:val="22"/>
        </w:rPr>
        <w:t xml:space="preserve">Wszelkie zmiany niniejszej umowy wymagają formy pisemnej pod rygorem nieważności. </w:t>
      </w:r>
    </w:p>
    <w:p w14:paraId="48F5A681" w14:textId="77777777" w:rsidR="007D26F5" w:rsidRDefault="00000000">
      <w:pPr>
        <w:pStyle w:val="Standard"/>
        <w:numPr>
          <w:ilvl w:val="0"/>
          <w:numId w:val="22"/>
        </w:numPr>
        <w:spacing w:line="276" w:lineRule="auto"/>
        <w:jc w:val="both"/>
        <w:rPr>
          <w:rFonts w:ascii="Calibri" w:hAnsi="Calibri" w:cs="Calibri"/>
          <w:sz w:val="22"/>
          <w:szCs w:val="22"/>
        </w:rPr>
      </w:pPr>
      <w:r>
        <w:rPr>
          <w:rFonts w:ascii="Calibri" w:hAnsi="Calibri" w:cs="Calibri"/>
          <w:sz w:val="22"/>
          <w:szCs w:val="22"/>
        </w:rPr>
        <w:t>Umowę sporządzono w czterech jednobrzmiących egzemplarzach, jeden dla Zleceniobiorcy, trzy dla Zleceniodawcy.</w:t>
      </w:r>
    </w:p>
    <w:p w14:paraId="3CD76304" w14:textId="77777777" w:rsidR="007D26F5" w:rsidRDefault="007D26F5">
      <w:pPr>
        <w:pStyle w:val="Standard"/>
        <w:spacing w:line="276" w:lineRule="auto"/>
        <w:jc w:val="both"/>
        <w:rPr>
          <w:rFonts w:ascii="Calibri" w:hAnsi="Calibri" w:cs="Calibri"/>
          <w:sz w:val="22"/>
          <w:szCs w:val="22"/>
        </w:rPr>
      </w:pPr>
    </w:p>
    <w:p w14:paraId="2DFE7742" w14:textId="77777777" w:rsidR="007D26F5" w:rsidRPr="008974A8" w:rsidRDefault="00000000">
      <w:pPr>
        <w:pStyle w:val="Standard"/>
        <w:spacing w:line="276" w:lineRule="auto"/>
        <w:ind w:left="709" w:firstLine="709"/>
        <w:jc w:val="both"/>
        <w:rPr>
          <w:rFonts w:ascii="Calibri" w:hAnsi="Calibri" w:cs="Calibri"/>
          <w:b/>
          <w:bCs/>
          <w:sz w:val="22"/>
          <w:szCs w:val="22"/>
        </w:rPr>
      </w:pPr>
      <w:r w:rsidRPr="008974A8">
        <w:rPr>
          <w:rFonts w:ascii="Calibri" w:hAnsi="Calibri" w:cs="Calibri"/>
          <w:b/>
          <w:bCs/>
          <w:sz w:val="22"/>
          <w:szCs w:val="22"/>
        </w:rPr>
        <w:t xml:space="preserve"> ZLECENIODAWCA                                                                              ZLECENIOBIORCA</w:t>
      </w:r>
    </w:p>
    <w:p w14:paraId="1199EFD9" w14:textId="77777777" w:rsidR="007D26F5" w:rsidRDefault="007D26F5">
      <w:pPr>
        <w:pStyle w:val="Standard"/>
        <w:spacing w:line="276" w:lineRule="auto"/>
        <w:jc w:val="both"/>
        <w:rPr>
          <w:rFonts w:ascii="Calibri" w:hAnsi="Calibri" w:cs="Calibri"/>
          <w:sz w:val="22"/>
          <w:szCs w:val="22"/>
        </w:rPr>
      </w:pPr>
    </w:p>
    <w:p w14:paraId="59931A24" w14:textId="6D1F8FDD" w:rsidR="007D26F5" w:rsidRDefault="007D26F5">
      <w:pPr>
        <w:pStyle w:val="Standard"/>
        <w:spacing w:line="276" w:lineRule="auto"/>
        <w:jc w:val="both"/>
        <w:rPr>
          <w:rFonts w:ascii="Calibri" w:hAnsi="Calibri" w:cs="Calibri"/>
          <w:sz w:val="22"/>
          <w:szCs w:val="22"/>
        </w:rPr>
      </w:pPr>
    </w:p>
    <w:p w14:paraId="6EDEF576" w14:textId="77777777" w:rsidR="009875B4" w:rsidRDefault="009875B4">
      <w:pPr>
        <w:pStyle w:val="Standard"/>
        <w:spacing w:line="276" w:lineRule="auto"/>
        <w:jc w:val="both"/>
        <w:rPr>
          <w:rFonts w:ascii="Calibri" w:hAnsi="Calibri" w:cs="Calibri"/>
          <w:sz w:val="22"/>
          <w:szCs w:val="22"/>
        </w:rPr>
      </w:pPr>
    </w:p>
    <w:p w14:paraId="7B5ECDC3" w14:textId="77777777" w:rsidR="007D26F5" w:rsidRDefault="00000000">
      <w:pPr>
        <w:pStyle w:val="Standard"/>
        <w:spacing w:line="276" w:lineRule="auto"/>
        <w:jc w:val="both"/>
        <w:rPr>
          <w:rFonts w:ascii="Calibri" w:hAnsi="Calibri" w:cs="Calibri"/>
          <w:sz w:val="22"/>
          <w:szCs w:val="22"/>
        </w:rPr>
      </w:pPr>
      <w:r>
        <w:rPr>
          <w:rFonts w:ascii="Calibri" w:hAnsi="Calibri" w:cs="Calibri"/>
          <w:sz w:val="22"/>
          <w:szCs w:val="22"/>
        </w:rPr>
        <w:t>Załączniki:</w:t>
      </w:r>
    </w:p>
    <w:p w14:paraId="7F08A740" w14:textId="348F5DCC" w:rsidR="007D26F5" w:rsidRDefault="009875B4">
      <w:pPr>
        <w:pStyle w:val="Standard"/>
        <w:numPr>
          <w:ilvl w:val="0"/>
          <w:numId w:val="23"/>
        </w:numPr>
        <w:spacing w:line="276" w:lineRule="auto"/>
        <w:jc w:val="both"/>
        <w:rPr>
          <w:rFonts w:ascii="Calibri" w:hAnsi="Calibri" w:cs="Calibri"/>
          <w:sz w:val="22"/>
          <w:szCs w:val="22"/>
        </w:rPr>
      </w:pPr>
      <w:r>
        <w:rPr>
          <w:rFonts w:ascii="Calibri" w:hAnsi="Calibri" w:cs="Calibri"/>
          <w:sz w:val="22"/>
          <w:szCs w:val="22"/>
        </w:rPr>
        <w:lastRenderedPageBreak/>
        <w:t>Opis przedmiotu zamówienia</w:t>
      </w:r>
    </w:p>
    <w:p w14:paraId="0A05345F" w14:textId="1E244E35" w:rsidR="007D26F5" w:rsidRDefault="00000000">
      <w:pPr>
        <w:pStyle w:val="Standard"/>
        <w:numPr>
          <w:ilvl w:val="0"/>
          <w:numId w:val="23"/>
        </w:numPr>
        <w:spacing w:line="276" w:lineRule="auto"/>
        <w:jc w:val="both"/>
        <w:rPr>
          <w:rFonts w:ascii="Calibri" w:hAnsi="Calibri" w:cs="Calibri"/>
          <w:sz w:val="22"/>
          <w:szCs w:val="22"/>
        </w:rPr>
      </w:pPr>
      <w:r>
        <w:rPr>
          <w:rFonts w:ascii="Calibri" w:hAnsi="Calibri" w:cs="Calibri"/>
          <w:sz w:val="22"/>
          <w:szCs w:val="22"/>
        </w:rPr>
        <w:t>Oferta</w:t>
      </w:r>
      <w:r w:rsidR="009875B4">
        <w:rPr>
          <w:rFonts w:ascii="Calibri" w:hAnsi="Calibri" w:cs="Calibri"/>
          <w:sz w:val="22"/>
          <w:szCs w:val="22"/>
        </w:rPr>
        <w:t xml:space="preserve"> Zleceniobiorcy</w:t>
      </w:r>
    </w:p>
    <w:p w14:paraId="04B6C634" w14:textId="77777777" w:rsidR="007D26F5" w:rsidRDefault="00000000">
      <w:pPr>
        <w:pStyle w:val="Standard"/>
        <w:numPr>
          <w:ilvl w:val="0"/>
          <w:numId w:val="23"/>
        </w:numPr>
        <w:spacing w:line="276" w:lineRule="auto"/>
        <w:jc w:val="both"/>
        <w:rPr>
          <w:rFonts w:ascii="Calibri" w:hAnsi="Calibri" w:cs="Calibri"/>
          <w:iCs/>
          <w:sz w:val="22"/>
          <w:szCs w:val="22"/>
        </w:rPr>
      </w:pPr>
      <w:r>
        <w:rPr>
          <w:rFonts w:ascii="Calibri" w:hAnsi="Calibri" w:cs="Calibri"/>
          <w:iCs/>
          <w:sz w:val="22"/>
          <w:szCs w:val="22"/>
        </w:rPr>
        <w:t>Umowa powierzenia przetwarzania danych osobowych</w:t>
      </w:r>
    </w:p>
    <w:p w14:paraId="72DE7A60" w14:textId="77777777" w:rsidR="007D26F5" w:rsidRDefault="007D26F5">
      <w:pPr>
        <w:pStyle w:val="Standard"/>
        <w:spacing w:line="276" w:lineRule="auto"/>
        <w:jc w:val="both"/>
        <w:rPr>
          <w:rFonts w:ascii="Calibri" w:hAnsi="Calibri" w:cs="Calibri"/>
          <w:iCs/>
          <w:sz w:val="22"/>
          <w:szCs w:val="22"/>
        </w:rPr>
      </w:pPr>
    </w:p>
    <w:p w14:paraId="5C09ABA3" w14:textId="77777777" w:rsidR="007D26F5" w:rsidRDefault="007D26F5">
      <w:pPr>
        <w:pStyle w:val="Standard"/>
        <w:spacing w:line="276" w:lineRule="auto"/>
        <w:jc w:val="both"/>
        <w:rPr>
          <w:rFonts w:ascii="Calibri" w:hAnsi="Calibri" w:cs="Calibri"/>
          <w:iCs/>
          <w:sz w:val="22"/>
          <w:szCs w:val="22"/>
        </w:rPr>
      </w:pPr>
    </w:p>
    <w:p w14:paraId="7A0A624E" w14:textId="77777777" w:rsidR="007D26F5" w:rsidRDefault="007D26F5">
      <w:pPr>
        <w:pStyle w:val="Standard"/>
        <w:spacing w:line="276" w:lineRule="auto"/>
        <w:jc w:val="both"/>
        <w:rPr>
          <w:rFonts w:ascii="Calibri" w:hAnsi="Calibri" w:cs="Calibri"/>
          <w:iCs/>
          <w:sz w:val="22"/>
          <w:szCs w:val="22"/>
        </w:rPr>
      </w:pPr>
    </w:p>
    <w:p w14:paraId="7B6A3F39" w14:textId="77777777" w:rsidR="007D26F5" w:rsidRDefault="007D26F5">
      <w:pPr>
        <w:pStyle w:val="Standard"/>
        <w:spacing w:line="276" w:lineRule="auto"/>
        <w:jc w:val="both"/>
        <w:rPr>
          <w:rFonts w:ascii="Calibri" w:hAnsi="Calibri" w:cs="Calibri"/>
          <w:iCs/>
          <w:sz w:val="22"/>
          <w:szCs w:val="22"/>
        </w:rPr>
      </w:pPr>
    </w:p>
    <w:p w14:paraId="2E68C4A7" w14:textId="77777777" w:rsidR="007D26F5" w:rsidRDefault="007D26F5">
      <w:pPr>
        <w:pStyle w:val="Standard"/>
        <w:spacing w:line="276" w:lineRule="auto"/>
        <w:jc w:val="both"/>
        <w:rPr>
          <w:rFonts w:ascii="Calibri" w:hAnsi="Calibri" w:cs="Calibri"/>
          <w:iCs/>
          <w:sz w:val="22"/>
          <w:szCs w:val="22"/>
        </w:rPr>
      </w:pPr>
    </w:p>
    <w:p w14:paraId="044CF8A3" w14:textId="77777777" w:rsidR="007D26F5" w:rsidRDefault="007D26F5">
      <w:pPr>
        <w:pStyle w:val="Standard"/>
        <w:spacing w:line="276" w:lineRule="auto"/>
        <w:jc w:val="both"/>
        <w:rPr>
          <w:rFonts w:ascii="Calibri" w:hAnsi="Calibri" w:cs="Calibri"/>
          <w:iCs/>
          <w:sz w:val="22"/>
          <w:szCs w:val="22"/>
        </w:rPr>
      </w:pPr>
    </w:p>
    <w:p w14:paraId="17EB4103" w14:textId="77777777" w:rsidR="007D26F5" w:rsidRDefault="007D26F5">
      <w:pPr>
        <w:pStyle w:val="Standard"/>
        <w:spacing w:line="276" w:lineRule="auto"/>
        <w:jc w:val="both"/>
        <w:rPr>
          <w:rFonts w:ascii="Calibri" w:hAnsi="Calibri" w:cs="Calibri"/>
          <w:iCs/>
          <w:sz w:val="22"/>
          <w:szCs w:val="22"/>
        </w:rPr>
      </w:pPr>
    </w:p>
    <w:p w14:paraId="3729C19E" w14:textId="77777777" w:rsidR="007D26F5" w:rsidRDefault="007D26F5">
      <w:pPr>
        <w:pStyle w:val="Standard"/>
        <w:spacing w:line="276" w:lineRule="auto"/>
        <w:jc w:val="both"/>
        <w:rPr>
          <w:rFonts w:ascii="Calibri" w:hAnsi="Calibri" w:cs="Calibri"/>
          <w:iCs/>
          <w:sz w:val="22"/>
          <w:szCs w:val="22"/>
        </w:rPr>
      </w:pPr>
    </w:p>
    <w:p w14:paraId="57F5A6B5" w14:textId="77777777" w:rsidR="007D26F5" w:rsidRDefault="007D26F5">
      <w:pPr>
        <w:pStyle w:val="Standard"/>
        <w:spacing w:line="276" w:lineRule="auto"/>
        <w:jc w:val="both"/>
        <w:rPr>
          <w:rFonts w:ascii="Calibri" w:hAnsi="Calibri" w:cs="Calibri"/>
          <w:iCs/>
          <w:sz w:val="22"/>
          <w:szCs w:val="22"/>
        </w:rPr>
      </w:pPr>
    </w:p>
    <w:p w14:paraId="06096591" w14:textId="77777777" w:rsidR="007D26F5" w:rsidRDefault="007D26F5">
      <w:pPr>
        <w:pStyle w:val="Standard"/>
        <w:spacing w:line="276" w:lineRule="auto"/>
        <w:jc w:val="both"/>
        <w:rPr>
          <w:rFonts w:ascii="Calibri" w:hAnsi="Calibri" w:cs="Calibri"/>
          <w:iCs/>
          <w:sz w:val="22"/>
          <w:szCs w:val="22"/>
        </w:rPr>
      </w:pPr>
    </w:p>
    <w:p w14:paraId="318A3029" w14:textId="77777777" w:rsidR="007D26F5" w:rsidRDefault="007D26F5">
      <w:pPr>
        <w:pStyle w:val="Standard"/>
        <w:spacing w:line="276" w:lineRule="auto"/>
        <w:jc w:val="both"/>
        <w:rPr>
          <w:rFonts w:ascii="Calibri" w:hAnsi="Calibri" w:cs="Calibri"/>
          <w:iCs/>
          <w:sz w:val="22"/>
          <w:szCs w:val="22"/>
        </w:rPr>
      </w:pPr>
    </w:p>
    <w:p w14:paraId="1D666F7C" w14:textId="77777777" w:rsidR="007D26F5" w:rsidRDefault="007D26F5">
      <w:pPr>
        <w:pStyle w:val="Standard"/>
        <w:spacing w:line="276" w:lineRule="auto"/>
        <w:jc w:val="both"/>
        <w:rPr>
          <w:rFonts w:ascii="Calibri" w:hAnsi="Calibri" w:cs="Calibri"/>
          <w:iCs/>
          <w:sz w:val="22"/>
          <w:szCs w:val="22"/>
        </w:rPr>
      </w:pPr>
    </w:p>
    <w:p w14:paraId="7DCFB2AC" w14:textId="77777777" w:rsidR="007D26F5" w:rsidRDefault="007D26F5">
      <w:pPr>
        <w:pStyle w:val="Standard"/>
        <w:spacing w:line="276" w:lineRule="auto"/>
        <w:jc w:val="both"/>
        <w:rPr>
          <w:rFonts w:ascii="Calibri" w:hAnsi="Calibri" w:cs="Calibri"/>
          <w:iCs/>
          <w:sz w:val="22"/>
          <w:szCs w:val="22"/>
        </w:rPr>
      </w:pPr>
    </w:p>
    <w:p w14:paraId="24066D64" w14:textId="77777777" w:rsidR="007D26F5" w:rsidRDefault="007D26F5">
      <w:pPr>
        <w:pStyle w:val="Standard"/>
        <w:spacing w:line="276" w:lineRule="auto"/>
        <w:jc w:val="both"/>
        <w:rPr>
          <w:rFonts w:ascii="Calibri" w:hAnsi="Calibri" w:cs="Calibri"/>
          <w:iCs/>
          <w:sz w:val="22"/>
          <w:szCs w:val="22"/>
        </w:rPr>
      </w:pPr>
    </w:p>
    <w:p w14:paraId="259F6760" w14:textId="77777777" w:rsidR="007D26F5" w:rsidRDefault="007D26F5">
      <w:pPr>
        <w:pStyle w:val="Standard"/>
        <w:spacing w:line="276" w:lineRule="auto"/>
        <w:jc w:val="both"/>
        <w:rPr>
          <w:rFonts w:ascii="Calibri" w:hAnsi="Calibri" w:cs="Calibri"/>
          <w:iCs/>
          <w:sz w:val="22"/>
          <w:szCs w:val="22"/>
        </w:rPr>
      </w:pPr>
    </w:p>
    <w:p w14:paraId="6F4DA3BE" w14:textId="77777777" w:rsidR="007D26F5" w:rsidRDefault="007D26F5">
      <w:pPr>
        <w:pStyle w:val="Standard"/>
        <w:spacing w:line="276" w:lineRule="auto"/>
        <w:jc w:val="both"/>
        <w:rPr>
          <w:rFonts w:ascii="Calibri" w:hAnsi="Calibri" w:cs="Calibri"/>
          <w:iCs/>
          <w:sz w:val="22"/>
          <w:szCs w:val="22"/>
        </w:rPr>
      </w:pPr>
    </w:p>
    <w:p w14:paraId="108F9003" w14:textId="77777777" w:rsidR="007D26F5" w:rsidRDefault="007D26F5">
      <w:pPr>
        <w:pStyle w:val="Standard"/>
        <w:spacing w:line="276" w:lineRule="auto"/>
        <w:jc w:val="both"/>
        <w:rPr>
          <w:rFonts w:ascii="Calibri" w:hAnsi="Calibri" w:cs="Calibri"/>
          <w:iCs/>
          <w:sz w:val="22"/>
          <w:szCs w:val="22"/>
        </w:rPr>
      </w:pPr>
    </w:p>
    <w:p w14:paraId="6E946A6D" w14:textId="77777777" w:rsidR="007D26F5" w:rsidRDefault="007D26F5">
      <w:pPr>
        <w:pStyle w:val="Standard"/>
        <w:spacing w:line="276" w:lineRule="auto"/>
        <w:jc w:val="both"/>
        <w:rPr>
          <w:rFonts w:ascii="Calibri" w:hAnsi="Calibri" w:cs="Calibri"/>
          <w:iCs/>
          <w:sz w:val="22"/>
          <w:szCs w:val="22"/>
        </w:rPr>
      </w:pPr>
    </w:p>
    <w:p w14:paraId="4EC3BF4C" w14:textId="77777777" w:rsidR="007D26F5" w:rsidRDefault="007D26F5">
      <w:pPr>
        <w:pStyle w:val="Standard"/>
        <w:spacing w:line="276" w:lineRule="auto"/>
        <w:jc w:val="both"/>
        <w:rPr>
          <w:rFonts w:ascii="Calibri" w:hAnsi="Calibri" w:cs="Calibri"/>
          <w:iCs/>
          <w:sz w:val="22"/>
          <w:szCs w:val="22"/>
        </w:rPr>
      </w:pPr>
    </w:p>
    <w:p w14:paraId="468EAF6F" w14:textId="77777777" w:rsidR="007D26F5" w:rsidRDefault="007D26F5">
      <w:pPr>
        <w:pStyle w:val="Standard"/>
        <w:spacing w:line="276" w:lineRule="auto"/>
        <w:jc w:val="both"/>
        <w:rPr>
          <w:rFonts w:ascii="Calibri" w:hAnsi="Calibri" w:cs="Calibri"/>
          <w:iCs/>
          <w:sz w:val="22"/>
          <w:szCs w:val="22"/>
        </w:rPr>
      </w:pPr>
    </w:p>
    <w:p w14:paraId="6AED1395" w14:textId="77777777" w:rsidR="007D26F5" w:rsidRDefault="007D26F5">
      <w:pPr>
        <w:pStyle w:val="Standard"/>
        <w:spacing w:line="276" w:lineRule="auto"/>
        <w:jc w:val="both"/>
        <w:rPr>
          <w:rFonts w:ascii="Calibri" w:hAnsi="Calibri" w:cs="Calibri"/>
          <w:iCs/>
          <w:sz w:val="22"/>
          <w:szCs w:val="22"/>
        </w:rPr>
      </w:pPr>
    </w:p>
    <w:p w14:paraId="2415284D" w14:textId="77777777" w:rsidR="007D26F5" w:rsidRDefault="007D26F5">
      <w:pPr>
        <w:pStyle w:val="Standard"/>
        <w:spacing w:line="276" w:lineRule="auto"/>
        <w:jc w:val="both"/>
        <w:rPr>
          <w:rFonts w:ascii="Calibri" w:hAnsi="Calibri" w:cs="Calibri"/>
          <w:iCs/>
          <w:sz w:val="22"/>
          <w:szCs w:val="22"/>
        </w:rPr>
      </w:pPr>
    </w:p>
    <w:p w14:paraId="5AB7DE79" w14:textId="77777777" w:rsidR="007D26F5" w:rsidRDefault="007D26F5">
      <w:pPr>
        <w:pStyle w:val="Standard"/>
        <w:spacing w:line="276" w:lineRule="auto"/>
        <w:jc w:val="both"/>
        <w:rPr>
          <w:rFonts w:ascii="Calibri" w:hAnsi="Calibri" w:cs="Calibri"/>
          <w:iCs/>
          <w:sz w:val="22"/>
          <w:szCs w:val="22"/>
        </w:rPr>
      </w:pPr>
    </w:p>
    <w:p w14:paraId="5ADEB341" w14:textId="77777777" w:rsidR="007D26F5" w:rsidRDefault="007D26F5">
      <w:pPr>
        <w:pStyle w:val="Standard"/>
        <w:spacing w:line="276" w:lineRule="auto"/>
        <w:jc w:val="both"/>
        <w:rPr>
          <w:rFonts w:ascii="Calibri" w:hAnsi="Calibri" w:cs="Calibri"/>
          <w:iCs/>
          <w:sz w:val="22"/>
          <w:szCs w:val="22"/>
        </w:rPr>
      </w:pPr>
    </w:p>
    <w:p w14:paraId="2C8FA2A6" w14:textId="77777777" w:rsidR="007D26F5" w:rsidRDefault="007D26F5">
      <w:pPr>
        <w:pStyle w:val="Standard"/>
        <w:spacing w:line="276" w:lineRule="auto"/>
        <w:jc w:val="both"/>
        <w:rPr>
          <w:rFonts w:ascii="Calibri" w:hAnsi="Calibri" w:cs="Calibri"/>
          <w:iCs/>
          <w:sz w:val="22"/>
          <w:szCs w:val="22"/>
        </w:rPr>
      </w:pPr>
    </w:p>
    <w:p w14:paraId="1D5F9293" w14:textId="77777777" w:rsidR="007D26F5" w:rsidRDefault="007D26F5">
      <w:pPr>
        <w:pStyle w:val="Standard"/>
        <w:spacing w:line="276" w:lineRule="auto"/>
        <w:jc w:val="both"/>
        <w:rPr>
          <w:rFonts w:ascii="Calibri" w:hAnsi="Calibri" w:cs="Calibri"/>
          <w:iCs/>
          <w:sz w:val="22"/>
          <w:szCs w:val="22"/>
        </w:rPr>
      </w:pPr>
    </w:p>
    <w:p w14:paraId="7686C3D3" w14:textId="77777777" w:rsidR="007D26F5" w:rsidRDefault="007D26F5">
      <w:pPr>
        <w:pStyle w:val="Standard"/>
        <w:spacing w:line="276" w:lineRule="auto"/>
        <w:jc w:val="both"/>
        <w:rPr>
          <w:rFonts w:ascii="Calibri" w:hAnsi="Calibri" w:cs="Calibri"/>
          <w:iCs/>
          <w:sz w:val="22"/>
          <w:szCs w:val="22"/>
        </w:rPr>
      </w:pPr>
    </w:p>
    <w:p w14:paraId="2B137F39" w14:textId="77777777" w:rsidR="007D26F5" w:rsidRDefault="007D26F5">
      <w:pPr>
        <w:pStyle w:val="Standard"/>
        <w:spacing w:line="276" w:lineRule="auto"/>
        <w:jc w:val="both"/>
        <w:rPr>
          <w:rFonts w:ascii="Calibri" w:hAnsi="Calibri" w:cs="Calibri"/>
          <w:iCs/>
          <w:sz w:val="22"/>
          <w:szCs w:val="22"/>
        </w:rPr>
      </w:pPr>
    </w:p>
    <w:p w14:paraId="26047411" w14:textId="77777777" w:rsidR="007D26F5" w:rsidRDefault="007D26F5">
      <w:pPr>
        <w:pStyle w:val="Standard"/>
        <w:spacing w:line="276" w:lineRule="auto"/>
        <w:jc w:val="both"/>
        <w:rPr>
          <w:rFonts w:ascii="Calibri" w:hAnsi="Calibri" w:cs="Calibri"/>
          <w:iCs/>
          <w:sz w:val="22"/>
          <w:szCs w:val="22"/>
        </w:rPr>
      </w:pPr>
    </w:p>
    <w:p w14:paraId="13E57929" w14:textId="77777777" w:rsidR="007D26F5" w:rsidRDefault="007D26F5">
      <w:pPr>
        <w:pStyle w:val="Standard"/>
        <w:spacing w:line="276" w:lineRule="auto"/>
        <w:jc w:val="both"/>
        <w:rPr>
          <w:rFonts w:ascii="Calibri" w:hAnsi="Calibri" w:cs="Calibri"/>
          <w:iCs/>
          <w:sz w:val="22"/>
          <w:szCs w:val="22"/>
        </w:rPr>
      </w:pPr>
    </w:p>
    <w:p w14:paraId="6565CA39" w14:textId="77777777" w:rsidR="007D26F5" w:rsidRDefault="007D26F5">
      <w:pPr>
        <w:pStyle w:val="Standard"/>
        <w:spacing w:line="276" w:lineRule="auto"/>
        <w:jc w:val="both"/>
        <w:rPr>
          <w:rFonts w:ascii="Calibri" w:hAnsi="Calibri" w:cs="Calibri"/>
          <w:iCs/>
          <w:sz w:val="22"/>
          <w:szCs w:val="22"/>
        </w:rPr>
      </w:pPr>
    </w:p>
    <w:p w14:paraId="0D0BCC9E" w14:textId="77777777" w:rsidR="007D26F5" w:rsidRDefault="007D26F5">
      <w:pPr>
        <w:pStyle w:val="Standard"/>
        <w:spacing w:line="276" w:lineRule="auto"/>
        <w:jc w:val="both"/>
        <w:rPr>
          <w:rFonts w:ascii="Calibri" w:hAnsi="Calibri" w:cs="Calibri"/>
          <w:iCs/>
          <w:sz w:val="22"/>
          <w:szCs w:val="22"/>
        </w:rPr>
      </w:pPr>
    </w:p>
    <w:p w14:paraId="18B5900F" w14:textId="77777777" w:rsidR="007D26F5" w:rsidRDefault="007D26F5">
      <w:pPr>
        <w:widowControl/>
        <w:spacing w:after="160" w:line="276" w:lineRule="auto"/>
        <w:contextualSpacing/>
        <w:rPr>
          <w:rFonts w:ascii="Calibri" w:hAnsi="Calibri" w:cs="Calibri"/>
          <w:strike/>
          <w:sz w:val="22"/>
          <w:szCs w:val="22"/>
          <w:lang w:eastAsia="en-US"/>
        </w:rPr>
      </w:pPr>
    </w:p>
    <w:p w14:paraId="08644DF1" w14:textId="77777777" w:rsidR="007D26F5" w:rsidRDefault="007D26F5">
      <w:pPr>
        <w:widowControl/>
        <w:spacing w:after="160" w:line="276" w:lineRule="auto"/>
        <w:contextualSpacing/>
        <w:rPr>
          <w:rFonts w:ascii="Calibri" w:hAnsi="Calibri" w:cs="Calibri"/>
          <w:strike/>
          <w:sz w:val="22"/>
          <w:szCs w:val="22"/>
          <w:lang w:eastAsia="en-US"/>
        </w:rPr>
      </w:pPr>
    </w:p>
    <w:p w14:paraId="0B0EDCC3" w14:textId="12DDC91D" w:rsidR="007D26F5" w:rsidRDefault="007D26F5">
      <w:pPr>
        <w:widowControl/>
        <w:spacing w:after="160" w:line="276" w:lineRule="auto"/>
        <w:contextualSpacing/>
        <w:rPr>
          <w:rFonts w:ascii="Calibri" w:hAnsi="Calibri" w:cs="Calibri"/>
          <w:strike/>
          <w:sz w:val="22"/>
          <w:szCs w:val="22"/>
          <w:lang w:eastAsia="en-US"/>
        </w:rPr>
      </w:pPr>
    </w:p>
    <w:p w14:paraId="617907CB" w14:textId="111E4413" w:rsidR="006D64B2" w:rsidRDefault="006D64B2">
      <w:pPr>
        <w:widowControl/>
        <w:spacing w:after="160" w:line="276" w:lineRule="auto"/>
        <w:contextualSpacing/>
        <w:rPr>
          <w:rFonts w:ascii="Calibri" w:hAnsi="Calibri" w:cs="Calibri"/>
          <w:strike/>
          <w:sz w:val="22"/>
          <w:szCs w:val="22"/>
          <w:lang w:eastAsia="en-US"/>
        </w:rPr>
      </w:pPr>
    </w:p>
    <w:p w14:paraId="51265582" w14:textId="46AB3671" w:rsidR="008F5F0E" w:rsidRDefault="008F5F0E">
      <w:pPr>
        <w:widowControl/>
        <w:spacing w:after="160" w:line="276" w:lineRule="auto"/>
        <w:contextualSpacing/>
        <w:rPr>
          <w:rFonts w:ascii="Calibri" w:hAnsi="Calibri" w:cs="Calibri"/>
          <w:strike/>
          <w:sz w:val="22"/>
          <w:szCs w:val="22"/>
          <w:lang w:eastAsia="en-US"/>
        </w:rPr>
      </w:pPr>
    </w:p>
    <w:p w14:paraId="31545B34" w14:textId="77777777" w:rsidR="008F5F0E" w:rsidRDefault="008F5F0E">
      <w:pPr>
        <w:widowControl/>
        <w:spacing w:after="160" w:line="276" w:lineRule="auto"/>
        <w:contextualSpacing/>
        <w:rPr>
          <w:rFonts w:ascii="Calibri" w:hAnsi="Calibri" w:cs="Calibri"/>
          <w:strike/>
          <w:sz w:val="22"/>
          <w:szCs w:val="22"/>
          <w:lang w:eastAsia="en-US"/>
        </w:rPr>
      </w:pPr>
    </w:p>
    <w:p w14:paraId="03DA3EAF" w14:textId="66A35FDE" w:rsidR="006D64B2" w:rsidRDefault="006D64B2">
      <w:pPr>
        <w:widowControl/>
        <w:spacing w:after="160" w:line="276" w:lineRule="auto"/>
        <w:contextualSpacing/>
        <w:rPr>
          <w:rFonts w:ascii="Calibri" w:hAnsi="Calibri" w:cs="Calibri"/>
          <w:strike/>
          <w:sz w:val="22"/>
          <w:szCs w:val="22"/>
          <w:lang w:eastAsia="en-US"/>
        </w:rPr>
      </w:pPr>
    </w:p>
    <w:p w14:paraId="24A1AC81" w14:textId="77777777" w:rsidR="006D64B2" w:rsidRDefault="006D64B2">
      <w:pPr>
        <w:widowControl/>
        <w:spacing w:after="160" w:line="276" w:lineRule="auto"/>
        <w:contextualSpacing/>
        <w:rPr>
          <w:rFonts w:ascii="Calibri" w:hAnsi="Calibri" w:cs="Calibri"/>
          <w:strike/>
          <w:sz w:val="22"/>
          <w:szCs w:val="22"/>
          <w:lang w:eastAsia="en-US"/>
        </w:rPr>
      </w:pPr>
    </w:p>
    <w:p w14:paraId="5437DFE2" w14:textId="77777777" w:rsidR="007D26F5" w:rsidRDefault="007D26F5">
      <w:pPr>
        <w:widowControl/>
        <w:spacing w:after="160" w:line="276" w:lineRule="auto"/>
        <w:contextualSpacing/>
        <w:rPr>
          <w:rFonts w:ascii="Calibri" w:hAnsi="Calibri" w:cs="Calibri"/>
          <w:strike/>
          <w:sz w:val="22"/>
          <w:szCs w:val="22"/>
          <w:lang w:eastAsia="en-US"/>
        </w:rPr>
      </w:pPr>
    </w:p>
    <w:p w14:paraId="7E94C008" w14:textId="77777777" w:rsidR="007D26F5" w:rsidRDefault="007D26F5">
      <w:pPr>
        <w:widowControl/>
        <w:spacing w:after="160" w:line="276" w:lineRule="auto"/>
        <w:contextualSpacing/>
        <w:rPr>
          <w:rFonts w:ascii="Calibri" w:hAnsi="Calibri" w:cs="Calibri"/>
          <w:strike/>
          <w:sz w:val="22"/>
          <w:szCs w:val="22"/>
          <w:lang w:eastAsia="en-US"/>
        </w:rPr>
      </w:pPr>
    </w:p>
    <w:p w14:paraId="2B97F86E" w14:textId="77777777" w:rsidR="007D26F5" w:rsidRDefault="007D26F5">
      <w:pPr>
        <w:widowControl/>
        <w:spacing w:after="160" w:line="276" w:lineRule="auto"/>
        <w:contextualSpacing/>
        <w:rPr>
          <w:rFonts w:ascii="Calibri" w:hAnsi="Calibri" w:cs="Calibri"/>
          <w:strike/>
          <w:sz w:val="22"/>
          <w:szCs w:val="22"/>
          <w:lang w:eastAsia="en-US"/>
        </w:rPr>
      </w:pPr>
    </w:p>
    <w:p w14:paraId="002261D1" w14:textId="77777777" w:rsidR="007D26F5" w:rsidRDefault="007D26F5">
      <w:pPr>
        <w:widowControl/>
        <w:spacing w:after="160" w:line="276" w:lineRule="auto"/>
        <w:contextualSpacing/>
        <w:rPr>
          <w:rFonts w:ascii="Calibri" w:hAnsi="Calibri" w:cs="Calibri"/>
          <w:strike/>
          <w:sz w:val="22"/>
          <w:szCs w:val="22"/>
          <w:lang w:eastAsia="en-US"/>
        </w:rPr>
      </w:pPr>
    </w:p>
    <w:p w14:paraId="420F37D6" w14:textId="77777777" w:rsidR="007D26F5" w:rsidRDefault="00000000">
      <w:pPr>
        <w:spacing w:line="276" w:lineRule="auto"/>
        <w:jc w:val="right"/>
      </w:pPr>
      <w:r>
        <w:rPr>
          <w:rFonts w:ascii="Calibri" w:hAnsi="Calibri" w:cs="Calibri"/>
          <w:noProof/>
          <w:sz w:val="22"/>
          <w:szCs w:val="22"/>
          <w:lang w:eastAsia="pl-PL"/>
        </w:rPr>
        <w:drawing>
          <wp:anchor distT="0" distB="0" distL="114300" distR="114300" simplePos="0" relativeHeight="251659264" behindDoc="1" locked="0" layoutInCell="1" allowOverlap="1" wp14:anchorId="67D19BD4" wp14:editId="6F53FF29">
            <wp:simplePos x="0" y="0"/>
            <wp:positionH relativeFrom="column">
              <wp:posOffset>0</wp:posOffset>
            </wp:positionH>
            <wp:positionV relativeFrom="paragraph">
              <wp:posOffset>-630</wp:posOffset>
            </wp:positionV>
            <wp:extent cx="2370453" cy="835020"/>
            <wp:effectExtent l="0" t="0" r="0" b="0"/>
            <wp:wrapNone/>
            <wp:docPr id="1" name="Obraz 2" descr="LOGO-PAPIER-BI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4179" t="-13709" r="-2318" b="-15276"/>
                    <a:stretch>
                      <a:fillRect/>
                    </a:stretch>
                  </pic:blipFill>
                  <pic:spPr>
                    <a:xfrm>
                      <a:off x="0" y="0"/>
                      <a:ext cx="2370453" cy="835020"/>
                    </a:xfrm>
                    <a:prstGeom prst="rect">
                      <a:avLst/>
                    </a:prstGeom>
                    <a:noFill/>
                    <a:ln>
                      <a:noFill/>
                      <a:prstDash/>
                    </a:ln>
                  </pic:spPr>
                </pic:pic>
              </a:graphicData>
            </a:graphic>
          </wp:anchor>
        </w:drawing>
      </w:r>
      <w:r>
        <w:rPr>
          <w:rFonts w:ascii="Calibri" w:hAnsi="Calibri" w:cs="Calibri"/>
          <w:sz w:val="22"/>
          <w:szCs w:val="22"/>
        </w:rPr>
        <w:t xml:space="preserve"> Zał. Nr 2 do umowy</w:t>
      </w:r>
    </w:p>
    <w:p w14:paraId="5CDDED53" w14:textId="77777777" w:rsidR="007D26F5" w:rsidRDefault="00000000">
      <w:pPr>
        <w:spacing w:line="276" w:lineRule="auto"/>
        <w:jc w:val="right"/>
      </w:pPr>
      <w:r>
        <w:rPr>
          <w:rFonts w:ascii="Calibri" w:hAnsi="Calibri" w:cs="Calibri"/>
          <w:sz w:val="22"/>
          <w:szCs w:val="22"/>
        </w:rPr>
        <w:t xml:space="preserve">Załącznik nr 8 do Polityki Ochrony Danych Osobowych </w:t>
      </w:r>
      <w:r>
        <w:rPr>
          <w:rFonts w:ascii="Calibri" w:hAnsi="Calibri" w:cs="Calibri"/>
          <w:sz w:val="22"/>
          <w:szCs w:val="22"/>
        </w:rPr>
        <w:br/>
        <w:t>w Państwowym Gospodarstwie Wodnym Wody Polskie</w:t>
      </w:r>
    </w:p>
    <w:p w14:paraId="48E6768C" w14:textId="77777777" w:rsidR="007D26F5" w:rsidRDefault="00000000">
      <w:pPr>
        <w:tabs>
          <w:tab w:val="left" w:pos="1335"/>
        </w:tabs>
        <w:spacing w:before="120" w:after="120" w:line="276" w:lineRule="auto"/>
        <w:rPr>
          <w:rFonts w:ascii="Calibri" w:hAnsi="Calibri" w:cs="Calibri"/>
          <w:i/>
          <w:iCs/>
          <w:color w:val="404040"/>
          <w:sz w:val="22"/>
          <w:szCs w:val="22"/>
        </w:rPr>
      </w:pPr>
      <w:r>
        <w:rPr>
          <w:rFonts w:ascii="Calibri" w:hAnsi="Calibri" w:cs="Calibri"/>
          <w:i/>
          <w:iCs/>
          <w:color w:val="404040"/>
          <w:sz w:val="22"/>
          <w:szCs w:val="22"/>
        </w:rPr>
        <w:tab/>
      </w:r>
    </w:p>
    <w:p w14:paraId="4C5EBA31" w14:textId="77777777" w:rsidR="007D26F5" w:rsidRDefault="007D26F5">
      <w:pPr>
        <w:tabs>
          <w:tab w:val="left" w:pos="1335"/>
        </w:tabs>
        <w:spacing w:before="120" w:after="120" w:line="276" w:lineRule="auto"/>
        <w:rPr>
          <w:rFonts w:ascii="Calibri" w:hAnsi="Calibri" w:cs="Calibri"/>
          <w:i/>
          <w:iCs/>
          <w:color w:val="404040"/>
          <w:sz w:val="22"/>
          <w:szCs w:val="22"/>
        </w:rPr>
      </w:pPr>
    </w:p>
    <w:p w14:paraId="6919C1C4" w14:textId="77777777" w:rsidR="007D26F5" w:rsidRDefault="00000000">
      <w:pPr>
        <w:spacing w:before="120" w:after="120" w:line="276" w:lineRule="auto"/>
        <w:jc w:val="center"/>
        <w:rPr>
          <w:rFonts w:ascii="Calibri" w:eastAsia="Times New Roman" w:hAnsi="Calibri" w:cs="Calibri"/>
          <w:sz w:val="22"/>
          <w:szCs w:val="22"/>
          <w:u w:val="single"/>
        </w:rPr>
      </w:pPr>
      <w:r>
        <w:rPr>
          <w:rFonts w:ascii="Calibri" w:eastAsia="Times New Roman" w:hAnsi="Calibri" w:cs="Calibri"/>
          <w:sz w:val="22"/>
          <w:szCs w:val="22"/>
          <w:u w:val="single"/>
        </w:rPr>
        <w:t>WZÓR - UMOWA POWIERZENIA PRZETWARZANIA DANYCH OSOBOWYCH</w:t>
      </w:r>
    </w:p>
    <w:p w14:paraId="1C2B5F7C" w14:textId="77777777" w:rsidR="007D26F5" w:rsidRDefault="00000000">
      <w:pPr>
        <w:autoSpaceDE w:val="0"/>
        <w:spacing w:line="276" w:lineRule="auto"/>
        <w:jc w:val="center"/>
      </w:pPr>
      <w:r>
        <w:rPr>
          <w:rFonts w:ascii="Calibri" w:hAnsi="Calibri" w:cs="Calibri"/>
          <w:sz w:val="22"/>
          <w:szCs w:val="22"/>
        </w:rPr>
        <w:t xml:space="preserve">zawarta w dniu </w:t>
      </w:r>
      <w:r>
        <w:rPr>
          <w:rFonts w:ascii="Calibri" w:hAnsi="Calibri" w:cs="Calibri"/>
          <w:b/>
          <w:bCs/>
          <w:sz w:val="22"/>
          <w:szCs w:val="22"/>
        </w:rPr>
        <w:t xml:space="preserve">…………………. </w:t>
      </w:r>
      <w:r>
        <w:rPr>
          <w:rFonts w:ascii="Calibri" w:hAnsi="Calibri" w:cs="Calibri"/>
          <w:sz w:val="22"/>
          <w:szCs w:val="22"/>
        </w:rPr>
        <w:t>w ………………………</w:t>
      </w:r>
    </w:p>
    <w:p w14:paraId="46FAE55F" w14:textId="77777777" w:rsidR="007D26F5" w:rsidRDefault="00000000">
      <w:pPr>
        <w:spacing w:before="120" w:after="120" w:line="276" w:lineRule="auto"/>
        <w:jc w:val="both"/>
        <w:rPr>
          <w:rFonts w:ascii="Calibri" w:eastAsia="Times New Roman" w:hAnsi="Calibri" w:cs="Calibri"/>
          <w:sz w:val="22"/>
          <w:szCs w:val="22"/>
        </w:rPr>
      </w:pPr>
      <w:r>
        <w:rPr>
          <w:rFonts w:ascii="Calibri" w:eastAsia="Times New Roman" w:hAnsi="Calibri" w:cs="Calibri"/>
          <w:sz w:val="22"/>
          <w:szCs w:val="22"/>
        </w:rPr>
        <w:t>pomiędzy:</w:t>
      </w:r>
    </w:p>
    <w:p w14:paraId="223E58BC" w14:textId="77777777" w:rsidR="007D26F5" w:rsidRDefault="00000000">
      <w:pPr>
        <w:spacing w:before="120" w:after="120" w:line="276" w:lineRule="auto"/>
        <w:jc w:val="both"/>
      </w:pPr>
      <w:r>
        <w:rPr>
          <w:rFonts w:ascii="Calibri" w:eastAsia="Times New Roman" w:hAnsi="Calibri" w:cs="Calibri"/>
          <w:b/>
          <w:sz w:val="22"/>
          <w:szCs w:val="22"/>
        </w:rPr>
        <w:t>Państwowym Gospodarstwem Wodnym Wody Polskie</w:t>
      </w:r>
      <w:r>
        <w:rPr>
          <w:rFonts w:ascii="Calibri" w:eastAsia="Times New Roman" w:hAnsi="Calibri" w:cs="Calibri"/>
          <w:sz w:val="22"/>
          <w:szCs w:val="22"/>
        </w:rPr>
        <w:t xml:space="preserve"> z siedzibą w Warszawie, ul. Żelazna 59A, 00-848 Warszawa, NIP: 527-282-56-16, REGON: 368302575, w imieniu którego działa</w:t>
      </w:r>
      <w:r>
        <w:rPr>
          <w:rFonts w:ascii="Calibri" w:eastAsia="Times New Roman" w:hAnsi="Calibri" w:cs="Calibri"/>
          <w:b/>
          <w:bCs/>
          <w:sz w:val="22"/>
          <w:szCs w:val="22"/>
        </w:rPr>
        <w:t>, Regionalny Zarząd Gospodarki Wodnej, ul. Marszałka Józefa Piłsudskiego 22, 31-109 Kraków, NIP: 5272825616, REGON: 368302575</w:t>
      </w:r>
    </w:p>
    <w:p w14:paraId="4CDEFB5D" w14:textId="77777777" w:rsidR="007D26F5" w:rsidRDefault="00000000">
      <w:pPr>
        <w:spacing w:before="120" w:after="120" w:line="276" w:lineRule="auto"/>
        <w:jc w:val="both"/>
        <w:rPr>
          <w:rFonts w:ascii="Calibri" w:eastAsia="Times New Roman" w:hAnsi="Calibri" w:cs="Calibri"/>
          <w:sz w:val="22"/>
          <w:szCs w:val="22"/>
        </w:rPr>
      </w:pPr>
      <w:r>
        <w:rPr>
          <w:rFonts w:ascii="Calibri" w:eastAsia="Times New Roman" w:hAnsi="Calibri" w:cs="Calibri"/>
          <w:sz w:val="22"/>
          <w:szCs w:val="22"/>
        </w:rPr>
        <w:t xml:space="preserve">reprezentowanym przez </w:t>
      </w:r>
    </w:p>
    <w:p w14:paraId="215DFB2D" w14:textId="77777777" w:rsidR="007D26F5" w:rsidRDefault="00000000">
      <w:pPr>
        <w:spacing w:before="120" w:after="120" w:line="276" w:lineRule="auto"/>
        <w:jc w:val="both"/>
      </w:pPr>
      <w:r>
        <w:rPr>
          <w:rFonts w:ascii="Calibri" w:eastAsia="Times New Roman" w:hAnsi="Calibri" w:cs="Calibri"/>
          <w:b/>
          <w:sz w:val="22"/>
          <w:szCs w:val="22"/>
        </w:rPr>
        <w:t>………………………… –</w:t>
      </w:r>
      <w:r>
        <w:rPr>
          <w:rFonts w:ascii="Calibri" w:hAnsi="Calibri" w:cs="Calibri"/>
          <w:b/>
          <w:sz w:val="22"/>
          <w:szCs w:val="22"/>
        </w:rPr>
        <w:t xml:space="preserve"> Dyrektora Regionalnego Zarządu Gospodarki Wodnej w Krakowie</w:t>
      </w:r>
    </w:p>
    <w:p w14:paraId="2D799F67" w14:textId="77777777" w:rsidR="007D26F5" w:rsidRDefault="00000000">
      <w:pPr>
        <w:spacing w:before="120" w:after="120" w:line="276" w:lineRule="auto"/>
        <w:jc w:val="both"/>
      </w:pPr>
      <w:r>
        <w:rPr>
          <w:rFonts w:ascii="Calibri" w:eastAsia="Times New Roman" w:hAnsi="Calibri" w:cs="Calibri"/>
          <w:sz w:val="22"/>
          <w:szCs w:val="22"/>
        </w:rPr>
        <w:t>zwanym dalej „</w:t>
      </w:r>
      <w:r>
        <w:rPr>
          <w:rFonts w:ascii="Calibri" w:eastAsia="Times New Roman" w:hAnsi="Calibri" w:cs="Calibri"/>
          <w:b/>
          <w:sz w:val="22"/>
          <w:szCs w:val="22"/>
        </w:rPr>
        <w:t>Administratorem</w:t>
      </w:r>
      <w:r>
        <w:rPr>
          <w:rFonts w:ascii="Calibri" w:eastAsia="Times New Roman" w:hAnsi="Calibri" w:cs="Calibri"/>
          <w:sz w:val="22"/>
          <w:szCs w:val="22"/>
        </w:rPr>
        <w:t>”,</w:t>
      </w:r>
    </w:p>
    <w:p w14:paraId="2DE4F2C8" w14:textId="77777777" w:rsidR="007D26F5" w:rsidRDefault="00000000">
      <w:pPr>
        <w:spacing w:before="120" w:after="120" w:line="276" w:lineRule="auto"/>
        <w:jc w:val="both"/>
        <w:rPr>
          <w:rFonts w:ascii="Calibri" w:eastAsia="Times New Roman" w:hAnsi="Calibri" w:cs="Calibri"/>
          <w:sz w:val="22"/>
          <w:szCs w:val="22"/>
        </w:rPr>
      </w:pPr>
      <w:r>
        <w:rPr>
          <w:rFonts w:ascii="Calibri" w:eastAsia="Times New Roman" w:hAnsi="Calibri" w:cs="Calibri"/>
          <w:sz w:val="22"/>
          <w:szCs w:val="22"/>
        </w:rPr>
        <w:t>a</w:t>
      </w:r>
    </w:p>
    <w:p w14:paraId="4342BD9F" w14:textId="77777777" w:rsidR="007D26F5" w:rsidRDefault="00000000">
      <w:pPr>
        <w:spacing w:before="120" w:after="120" w:line="276" w:lineRule="auto"/>
        <w:jc w:val="both"/>
      </w:pPr>
      <w:r>
        <w:rPr>
          <w:rFonts w:ascii="Calibri" w:eastAsia="Times New Roman" w:hAnsi="Calibri" w:cs="Calibri"/>
          <w:b/>
          <w:sz w:val="22"/>
          <w:szCs w:val="22"/>
        </w:rPr>
        <w:t xml:space="preserve">.................................................................................................................................(-sąd rejestrowy lub numer w rejestrze przedsiębiorców KRS – w przypadku spółki handlowej - dane  z Centralnej Ewidencji i Informacji o Działalności Gospodarczej (CEIDG) w przypadku osób fizycznych prowadzących działalność gospodarczą), z siedzibą w .........................., NIP:........................., reprezentowanym przez: .............................................. </w:t>
      </w:r>
      <w:r>
        <w:rPr>
          <w:rFonts w:ascii="Calibri" w:eastAsia="Times New Roman" w:hAnsi="Calibri" w:cs="Calibri"/>
          <w:sz w:val="22"/>
          <w:szCs w:val="22"/>
        </w:rPr>
        <w:t xml:space="preserve"> </w:t>
      </w:r>
    </w:p>
    <w:p w14:paraId="727143DE" w14:textId="77777777" w:rsidR="007D26F5" w:rsidRDefault="00000000">
      <w:pPr>
        <w:spacing w:before="120" w:after="120" w:line="276" w:lineRule="auto"/>
        <w:jc w:val="both"/>
      </w:pPr>
      <w:r>
        <w:rPr>
          <w:rFonts w:ascii="Calibri" w:eastAsia="Times New Roman" w:hAnsi="Calibri" w:cs="Calibri"/>
          <w:sz w:val="22"/>
          <w:szCs w:val="22"/>
        </w:rPr>
        <w:t>zwanym dalej „</w:t>
      </w:r>
      <w:r>
        <w:rPr>
          <w:rFonts w:ascii="Calibri" w:eastAsia="Times New Roman" w:hAnsi="Calibri" w:cs="Calibri"/>
          <w:b/>
          <w:sz w:val="22"/>
          <w:szCs w:val="22"/>
        </w:rPr>
        <w:t>Procesorem</w:t>
      </w:r>
      <w:r>
        <w:rPr>
          <w:rFonts w:ascii="Calibri" w:eastAsia="Times New Roman" w:hAnsi="Calibri" w:cs="Calibri"/>
          <w:sz w:val="22"/>
          <w:szCs w:val="22"/>
        </w:rPr>
        <w:t>”,</w:t>
      </w:r>
    </w:p>
    <w:p w14:paraId="7E4583F2" w14:textId="77777777" w:rsidR="007D26F5" w:rsidRDefault="00000000">
      <w:pPr>
        <w:spacing w:before="120" w:after="120" w:line="276" w:lineRule="auto"/>
        <w:jc w:val="both"/>
      </w:pPr>
      <w:r>
        <w:rPr>
          <w:rFonts w:ascii="Calibri" w:eastAsia="Times New Roman" w:hAnsi="Calibri" w:cs="Calibri"/>
          <w:sz w:val="22"/>
          <w:szCs w:val="22"/>
        </w:rPr>
        <w:t>dalej łącznie zwanymi „</w:t>
      </w:r>
      <w:r>
        <w:rPr>
          <w:rFonts w:ascii="Calibri" w:eastAsia="Times New Roman" w:hAnsi="Calibri" w:cs="Calibri"/>
          <w:b/>
          <w:bCs/>
          <w:sz w:val="22"/>
          <w:szCs w:val="22"/>
        </w:rPr>
        <w:t>Stronami</w:t>
      </w:r>
      <w:r>
        <w:rPr>
          <w:rFonts w:ascii="Calibri" w:eastAsia="Times New Roman" w:hAnsi="Calibri" w:cs="Calibri"/>
          <w:sz w:val="22"/>
          <w:szCs w:val="22"/>
        </w:rPr>
        <w:t>” lub pojedynczo „</w:t>
      </w:r>
      <w:r>
        <w:rPr>
          <w:rFonts w:ascii="Calibri" w:eastAsia="Times New Roman" w:hAnsi="Calibri" w:cs="Calibri"/>
          <w:b/>
          <w:bCs/>
          <w:sz w:val="22"/>
          <w:szCs w:val="22"/>
        </w:rPr>
        <w:t>Stroną</w:t>
      </w:r>
      <w:r>
        <w:rPr>
          <w:rFonts w:ascii="Calibri" w:eastAsia="Times New Roman" w:hAnsi="Calibri" w:cs="Calibri"/>
          <w:bCs/>
          <w:sz w:val="22"/>
          <w:szCs w:val="22"/>
        </w:rPr>
        <w:t>”</w:t>
      </w:r>
      <w:r>
        <w:rPr>
          <w:rFonts w:ascii="Calibri" w:eastAsia="Times New Roman" w:hAnsi="Calibri" w:cs="Calibri"/>
          <w:sz w:val="22"/>
          <w:szCs w:val="22"/>
        </w:rPr>
        <w:t>.</w:t>
      </w:r>
    </w:p>
    <w:p w14:paraId="4BE3D51F" w14:textId="77777777" w:rsidR="007D26F5" w:rsidRDefault="00000000">
      <w:pPr>
        <w:keepNext/>
        <w:spacing w:before="120" w:after="120" w:line="276" w:lineRule="auto"/>
        <w:jc w:val="center"/>
        <w:outlineLvl w:val="3"/>
      </w:pPr>
      <w:r>
        <w:rPr>
          <w:rFonts w:ascii="Calibri" w:eastAsia="Times New Roman" w:hAnsi="Calibri" w:cs="Calibri"/>
          <w:b/>
          <w:sz w:val="22"/>
          <w:szCs w:val="22"/>
        </w:rPr>
        <w:t>§ 1.</w:t>
      </w:r>
      <w:r>
        <w:rPr>
          <w:rFonts w:ascii="Calibri" w:eastAsia="Times New Roman" w:hAnsi="Calibri" w:cs="Calibri"/>
          <w:b/>
          <w:sz w:val="22"/>
          <w:szCs w:val="22"/>
        </w:rPr>
        <w:br/>
        <w:t>Definicje</w:t>
      </w:r>
    </w:p>
    <w:p w14:paraId="7E73E9FD" w14:textId="77777777" w:rsidR="007D26F5" w:rsidRDefault="00000000">
      <w:pPr>
        <w:spacing w:line="276" w:lineRule="auto"/>
        <w:rPr>
          <w:rFonts w:ascii="Calibri" w:eastAsia="Times New Roman" w:hAnsi="Calibri" w:cs="Calibri"/>
          <w:sz w:val="22"/>
          <w:szCs w:val="22"/>
        </w:rPr>
      </w:pPr>
      <w:r>
        <w:rPr>
          <w:rFonts w:ascii="Calibri" w:eastAsia="Times New Roman" w:hAnsi="Calibri" w:cs="Calibri"/>
          <w:sz w:val="22"/>
          <w:szCs w:val="22"/>
        </w:rPr>
        <w:t>Ilekroć w niniejszej Umowie Powierzenia mowa o:</w:t>
      </w:r>
    </w:p>
    <w:p w14:paraId="3FE4860C" w14:textId="77777777" w:rsidR="007D26F5" w:rsidRDefault="00000000">
      <w:pPr>
        <w:widowControl/>
        <w:numPr>
          <w:ilvl w:val="0"/>
          <w:numId w:val="24"/>
        </w:numPr>
        <w:suppressAutoHyphens w:val="0"/>
        <w:spacing w:after="200" w:line="276" w:lineRule="auto"/>
        <w:ind w:left="738" w:hanging="369"/>
        <w:contextualSpacing/>
        <w:jc w:val="both"/>
        <w:textAlignment w:val="auto"/>
      </w:pPr>
      <w:r>
        <w:rPr>
          <w:rFonts w:ascii="Calibri" w:eastAsia="Times New Roman" w:hAnsi="Calibri" w:cs="Calibri"/>
          <w:b/>
          <w:sz w:val="22"/>
          <w:szCs w:val="22"/>
          <w:lang w:bidi="en-US"/>
        </w:rPr>
        <w:t>danych osobowych</w:t>
      </w:r>
      <w:r>
        <w:rPr>
          <w:rFonts w:ascii="Calibri" w:eastAsia="Times New Roman" w:hAnsi="Calibri" w:cs="Calibri"/>
          <w:sz w:val="22"/>
          <w:szCs w:val="22"/>
          <w:lang w:bidi="en-US"/>
        </w:rPr>
        <w:t xml:space="preserve"> – rozumie się przez to wszelkie informacje o zidentyfikowanej lub możliwej do zidentyfikowania osobie fizycznej („osobie, której dane dotyczą”);</w:t>
      </w:r>
    </w:p>
    <w:p w14:paraId="3CF74D01" w14:textId="77777777" w:rsidR="007D26F5" w:rsidRDefault="00000000">
      <w:pPr>
        <w:widowControl/>
        <w:numPr>
          <w:ilvl w:val="0"/>
          <w:numId w:val="24"/>
        </w:numPr>
        <w:suppressAutoHyphens w:val="0"/>
        <w:spacing w:line="276" w:lineRule="auto"/>
        <w:ind w:left="738" w:hanging="369"/>
        <w:contextualSpacing/>
        <w:jc w:val="both"/>
        <w:textAlignment w:val="auto"/>
      </w:pPr>
      <w:r>
        <w:rPr>
          <w:rFonts w:ascii="Calibri" w:eastAsia="Times New Roman" w:hAnsi="Calibri" w:cs="Calibri"/>
          <w:b/>
          <w:sz w:val="22"/>
          <w:szCs w:val="22"/>
          <w:lang w:bidi="en-US"/>
        </w:rPr>
        <w:t>przetwarzaniu</w:t>
      </w:r>
      <w:r>
        <w:rPr>
          <w:rFonts w:ascii="Calibri" w:eastAsia="Times New Roman" w:hAnsi="Calibri" w:cs="Calibri"/>
          <w:sz w:val="22"/>
          <w:szCs w:val="22"/>
          <w:lang w:bidi="en-US"/>
        </w:rPr>
        <w:t xml:space="preserve"> – rozumie się przez to </w:t>
      </w:r>
      <w:r>
        <w:rPr>
          <w:rFonts w:ascii="Calibri" w:eastAsia="Times New Roman" w:hAnsi="Calibri" w:cs="Calibri"/>
          <w:sz w:val="22"/>
          <w:szCs w:val="22"/>
          <w:shd w:val="clear" w:color="auto" w:fill="FFFFFF"/>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Pr>
          <w:rFonts w:ascii="Calibri" w:eastAsia="Times New Roman" w:hAnsi="Calibri" w:cs="Calibri"/>
          <w:sz w:val="22"/>
          <w:szCs w:val="22"/>
          <w:lang w:bidi="en-US"/>
        </w:rPr>
        <w:t>;</w:t>
      </w:r>
    </w:p>
    <w:p w14:paraId="7652069D" w14:textId="77777777" w:rsidR="007D26F5" w:rsidRDefault="00000000">
      <w:pPr>
        <w:widowControl/>
        <w:numPr>
          <w:ilvl w:val="0"/>
          <w:numId w:val="24"/>
        </w:numPr>
        <w:suppressAutoHyphens w:val="0"/>
        <w:spacing w:line="276" w:lineRule="auto"/>
        <w:ind w:left="738" w:hanging="369"/>
        <w:contextualSpacing/>
        <w:jc w:val="both"/>
        <w:textAlignment w:val="auto"/>
      </w:pPr>
      <w:r>
        <w:rPr>
          <w:rFonts w:ascii="Calibri" w:eastAsia="Times New Roman" w:hAnsi="Calibri" w:cs="Calibri"/>
          <w:b/>
          <w:sz w:val="22"/>
          <w:szCs w:val="22"/>
          <w:lang w:bidi="en-US"/>
        </w:rPr>
        <w:t xml:space="preserve">Rozporządzeniu </w:t>
      </w:r>
      <w:r>
        <w:rPr>
          <w:rFonts w:ascii="Calibri" w:eastAsia="Times New Roman" w:hAnsi="Calibri" w:cs="Calibri"/>
          <w:sz w:val="22"/>
          <w:szCs w:val="22"/>
          <w:lang w:bidi="en-US"/>
        </w:rPr>
        <w:t xml:space="preserve">– rozumie się przez to rozporządzenie </w:t>
      </w:r>
      <w:r>
        <w:rPr>
          <w:rFonts w:ascii="Calibri" w:eastAsia="Times New Roman" w:hAnsi="Calibri" w:cs="Calibri"/>
          <w:sz w:val="22"/>
          <w:szCs w:val="22"/>
        </w:rPr>
        <w:t>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alibri" w:eastAsia="Times New Roman" w:hAnsi="Calibri" w:cs="Calibri"/>
          <w:sz w:val="22"/>
          <w:szCs w:val="22"/>
          <w:shd w:val="clear" w:color="auto" w:fill="FFFFFF"/>
        </w:rPr>
        <w:t>Dz. Urz. UE L 119 z 04.05.2016, str. 1 z </w:t>
      </w:r>
      <w:proofErr w:type="spellStart"/>
      <w:r>
        <w:rPr>
          <w:rFonts w:ascii="Calibri" w:eastAsia="Times New Roman" w:hAnsi="Calibri" w:cs="Calibri"/>
          <w:sz w:val="22"/>
          <w:szCs w:val="22"/>
          <w:shd w:val="clear" w:color="auto" w:fill="FFFFFF"/>
        </w:rPr>
        <w:t>późn</w:t>
      </w:r>
      <w:proofErr w:type="spellEnd"/>
      <w:r>
        <w:rPr>
          <w:rFonts w:ascii="Calibri" w:eastAsia="Times New Roman" w:hAnsi="Calibri" w:cs="Calibri"/>
          <w:sz w:val="22"/>
          <w:szCs w:val="22"/>
          <w:shd w:val="clear" w:color="auto" w:fill="FFFFFF"/>
        </w:rPr>
        <w:t>. zm.)</w:t>
      </w:r>
      <w:r>
        <w:rPr>
          <w:rFonts w:ascii="Calibri" w:eastAsia="Times New Roman" w:hAnsi="Calibri" w:cs="Calibri"/>
          <w:sz w:val="22"/>
          <w:szCs w:val="22"/>
          <w:lang w:bidi="en-US"/>
        </w:rPr>
        <w:t>;</w:t>
      </w:r>
    </w:p>
    <w:p w14:paraId="43D49A6A" w14:textId="77777777" w:rsidR="007D26F5" w:rsidRDefault="00000000">
      <w:pPr>
        <w:widowControl/>
        <w:numPr>
          <w:ilvl w:val="0"/>
          <w:numId w:val="24"/>
        </w:numPr>
        <w:suppressAutoHyphens w:val="0"/>
        <w:spacing w:line="276" w:lineRule="auto"/>
        <w:ind w:left="738" w:hanging="369"/>
        <w:contextualSpacing/>
        <w:jc w:val="both"/>
        <w:textAlignment w:val="auto"/>
      </w:pPr>
      <w:r>
        <w:rPr>
          <w:rFonts w:ascii="Calibri" w:eastAsia="Times New Roman" w:hAnsi="Calibri" w:cs="Calibri"/>
          <w:b/>
          <w:sz w:val="22"/>
          <w:szCs w:val="22"/>
          <w:lang w:bidi="en-US"/>
        </w:rPr>
        <w:lastRenderedPageBreak/>
        <w:t>systemie informatycznym</w:t>
      </w:r>
      <w:r>
        <w:rPr>
          <w:rFonts w:ascii="Calibri" w:eastAsia="Times New Roman" w:hAnsi="Calibri" w:cs="Calibri"/>
          <w:sz w:val="22"/>
          <w:szCs w:val="22"/>
          <w:lang w:bidi="en-US"/>
        </w:rPr>
        <w:t xml:space="preserve"> – rozumie się przez to zespół współpracujących ze sobą urządzeń, programów, procedur przetwarzania informacji i narzędzi programowych zastosowanych w celu przetwarzania danych;</w:t>
      </w:r>
    </w:p>
    <w:p w14:paraId="4E34A534" w14:textId="77777777" w:rsidR="007D26F5" w:rsidRDefault="00000000">
      <w:pPr>
        <w:widowControl/>
        <w:numPr>
          <w:ilvl w:val="0"/>
          <w:numId w:val="24"/>
        </w:numPr>
        <w:suppressAutoHyphens w:val="0"/>
        <w:spacing w:line="276" w:lineRule="auto"/>
        <w:ind w:left="738" w:hanging="369"/>
        <w:contextualSpacing/>
        <w:jc w:val="both"/>
        <w:textAlignment w:val="auto"/>
      </w:pPr>
      <w:r>
        <w:rPr>
          <w:rFonts w:ascii="Calibri" w:eastAsia="Times New Roman" w:hAnsi="Calibri" w:cs="Calibri"/>
          <w:b/>
          <w:sz w:val="22"/>
          <w:szCs w:val="22"/>
          <w:lang w:bidi="en-US"/>
        </w:rPr>
        <w:t>Umowie Powierzenia</w:t>
      </w:r>
      <w:r>
        <w:rPr>
          <w:rFonts w:ascii="Calibri" w:eastAsia="Times New Roman" w:hAnsi="Calibri" w:cs="Calibri"/>
          <w:sz w:val="22"/>
          <w:szCs w:val="22"/>
          <w:lang w:bidi="en-US"/>
        </w:rPr>
        <w:t xml:space="preserve"> – rozumie się przez to niniejszą umowę powierzenia przetwarzania danych osobowych;</w:t>
      </w:r>
    </w:p>
    <w:p w14:paraId="54B2ADC8" w14:textId="77777777" w:rsidR="007D26F5" w:rsidRDefault="00000000">
      <w:pPr>
        <w:widowControl/>
        <w:numPr>
          <w:ilvl w:val="0"/>
          <w:numId w:val="24"/>
        </w:numPr>
        <w:suppressAutoHyphens w:val="0"/>
        <w:spacing w:line="276" w:lineRule="auto"/>
        <w:contextualSpacing/>
        <w:textAlignment w:val="auto"/>
      </w:pPr>
      <w:r>
        <w:rPr>
          <w:rFonts w:ascii="Calibri" w:eastAsia="Times New Roman" w:hAnsi="Calibri" w:cs="Calibri"/>
          <w:b/>
          <w:sz w:val="22"/>
          <w:szCs w:val="22"/>
          <w:lang w:bidi="en-US"/>
        </w:rPr>
        <w:t xml:space="preserve">Umowie Głównej </w:t>
      </w:r>
      <w:r>
        <w:rPr>
          <w:rFonts w:ascii="Calibri" w:eastAsia="Times New Roman" w:hAnsi="Calibri" w:cs="Calibri"/>
          <w:sz w:val="22"/>
          <w:szCs w:val="22"/>
          <w:lang w:bidi="en-US"/>
        </w:rPr>
        <w:t>– rozumie się przez to umowę z dnia</w:t>
      </w:r>
      <w:r>
        <w:rPr>
          <w:rFonts w:ascii="Calibri" w:eastAsia="Times New Roman" w:hAnsi="Calibri" w:cs="Calibri"/>
          <w:sz w:val="22"/>
          <w:szCs w:val="22"/>
        </w:rPr>
        <w:t xml:space="preserve"> …………………………</w:t>
      </w:r>
      <w:r>
        <w:rPr>
          <w:rFonts w:ascii="Calibri" w:eastAsia="Times New Roman" w:hAnsi="Calibri" w:cs="Calibri"/>
          <w:sz w:val="22"/>
          <w:szCs w:val="22"/>
          <w:lang w:bidi="en-US"/>
        </w:rPr>
        <w:t xml:space="preserve"> (numer/znak: </w:t>
      </w:r>
      <w:r>
        <w:rPr>
          <w:rFonts w:ascii="Calibri" w:eastAsia="Times New Roman" w:hAnsi="Calibri" w:cs="Calibri"/>
          <w:b/>
          <w:bCs/>
          <w:sz w:val="22"/>
          <w:szCs w:val="22"/>
          <w:shd w:val="clear" w:color="auto" w:fill="FFFFFF"/>
        </w:rPr>
        <w:t>………………………..</w:t>
      </w:r>
      <w:r>
        <w:rPr>
          <w:rFonts w:ascii="Calibri" w:eastAsia="Times New Roman" w:hAnsi="Calibri" w:cs="Calibri"/>
          <w:sz w:val="22"/>
          <w:szCs w:val="22"/>
        </w:rPr>
        <w:t xml:space="preserve"> </w:t>
      </w:r>
      <w:r>
        <w:rPr>
          <w:rFonts w:ascii="Calibri" w:eastAsia="Times New Roman" w:hAnsi="Calibri" w:cs="Calibri"/>
          <w:sz w:val="22"/>
          <w:szCs w:val="22"/>
          <w:lang w:bidi="en-US"/>
        </w:rPr>
        <w:t xml:space="preserve"> zawartą przez Strony niniejszej Umowy Powierzenia, której przedmiotem jest </w:t>
      </w:r>
      <w:bookmarkStart w:id="6" w:name="_Hlk65573743"/>
      <w:r>
        <w:rPr>
          <w:rFonts w:ascii="Calibri" w:eastAsia="Times New Roman" w:hAnsi="Calibri" w:cs="Calibri"/>
          <w:sz w:val="22"/>
          <w:szCs w:val="22"/>
          <w:lang w:bidi="en-US"/>
        </w:rPr>
        <w:t>wykonanie usługi:………………………………………..</w:t>
      </w:r>
    </w:p>
    <w:bookmarkEnd w:id="6"/>
    <w:p w14:paraId="65C1AF17" w14:textId="77777777" w:rsidR="007D26F5" w:rsidRDefault="00000000">
      <w:pPr>
        <w:widowControl/>
        <w:numPr>
          <w:ilvl w:val="0"/>
          <w:numId w:val="24"/>
        </w:numPr>
        <w:suppressAutoHyphens w:val="0"/>
        <w:spacing w:line="276" w:lineRule="auto"/>
        <w:contextualSpacing/>
        <w:textAlignment w:val="auto"/>
      </w:pPr>
      <w:r>
        <w:rPr>
          <w:rFonts w:ascii="Calibri" w:eastAsia="Times New Roman" w:hAnsi="Calibri" w:cs="Calibri"/>
          <w:b/>
          <w:sz w:val="22"/>
          <w:szCs w:val="22"/>
          <w:lang w:bidi="en-US"/>
        </w:rPr>
        <w:t>ustawie o ochronie danych osobowych</w:t>
      </w:r>
      <w:r>
        <w:rPr>
          <w:rFonts w:ascii="Calibri" w:eastAsia="Times New Roman" w:hAnsi="Calibri" w:cs="Calibri"/>
          <w:sz w:val="22"/>
          <w:szCs w:val="22"/>
          <w:lang w:bidi="en-US"/>
        </w:rPr>
        <w:t xml:space="preserve"> – rozumie się przez to ustawę z dnia 10 maja 2018 r. o ochronie danych osobowych (Dz. U. z 2019 r., poz. 1781).</w:t>
      </w:r>
    </w:p>
    <w:p w14:paraId="5266F29A" w14:textId="77777777" w:rsidR="007D26F5" w:rsidRDefault="00000000">
      <w:pPr>
        <w:keepNext/>
        <w:spacing w:before="120" w:after="120" w:line="276" w:lineRule="auto"/>
        <w:jc w:val="center"/>
        <w:outlineLvl w:val="3"/>
        <w:rPr>
          <w:rFonts w:ascii="Calibri" w:eastAsia="Times New Roman" w:hAnsi="Calibri" w:cs="Calibri"/>
          <w:b/>
          <w:sz w:val="22"/>
          <w:szCs w:val="22"/>
        </w:rPr>
      </w:pPr>
      <w:r>
        <w:rPr>
          <w:rFonts w:ascii="Calibri" w:eastAsia="Times New Roman" w:hAnsi="Calibri" w:cs="Calibri"/>
          <w:b/>
          <w:sz w:val="22"/>
          <w:szCs w:val="22"/>
        </w:rPr>
        <w:t>§ 2.</w:t>
      </w:r>
      <w:r>
        <w:rPr>
          <w:rFonts w:ascii="Calibri" w:eastAsia="Times New Roman" w:hAnsi="Calibri" w:cs="Calibri"/>
          <w:b/>
          <w:sz w:val="22"/>
          <w:szCs w:val="22"/>
        </w:rPr>
        <w:br/>
        <w:t>Przedmiot Umowy Powierzenia</w:t>
      </w:r>
    </w:p>
    <w:p w14:paraId="5275D157" w14:textId="77777777" w:rsidR="007D26F5" w:rsidRDefault="00000000">
      <w:pPr>
        <w:widowControl/>
        <w:numPr>
          <w:ilvl w:val="0"/>
          <w:numId w:val="25"/>
        </w:numPr>
        <w:suppressAutoHyphens w:val="0"/>
        <w:spacing w:after="200"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Administrator i Procesor oświadczają, że zawarli Umowę Główną w związku z którą będą przetwarzane dane osobowe.</w:t>
      </w:r>
    </w:p>
    <w:p w14:paraId="0CECD6D1" w14:textId="77777777" w:rsidR="007D26F5" w:rsidRDefault="00000000">
      <w:pPr>
        <w:widowControl/>
        <w:numPr>
          <w:ilvl w:val="0"/>
          <w:numId w:val="25"/>
        </w:numPr>
        <w:suppressAutoHyphens w:val="0"/>
        <w:spacing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Niniejsza Umowa Powierzenia jest akcesoryjna względem Umowy Głównej oraz reguluje wzajemny stosunek stron i ich obowiązki w zakresie przetwarzania danych osobowych w związku z obowiązkami Procesora wynikającymi z Umowy Głównej.</w:t>
      </w:r>
    </w:p>
    <w:p w14:paraId="74F9CC17" w14:textId="77777777" w:rsidR="007D26F5" w:rsidRDefault="00000000">
      <w:pPr>
        <w:widowControl/>
        <w:numPr>
          <w:ilvl w:val="0"/>
          <w:numId w:val="25"/>
        </w:numPr>
        <w:suppressAutoHyphens w:val="0"/>
        <w:spacing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Przetwarzanie danych osobowych odbywać się będzie w zgodzie i w oparciu o Rozporządzenie, ustawę o ochronie danych osobowych i innymi powszechnie obowiązującymi przepisami o ochronie danych osobowych.</w:t>
      </w:r>
    </w:p>
    <w:p w14:paraId="2E178917" w14:textId="77777777" w:rsidR="007D26F5" w:rsidRDefault="00000000">
      <w:pPr>
        <w:widowControl/>
        <w:numPr>
          <w:ilvl w:val="0"/>
          <w:numId w:val="25"/>
        </w:numPr>
        <w:suppressAutoHyphens w:val="0"/>
        <w:spacing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Przedmiotem Umowy Powierzenia jest powierzenie Procesorowi przez Administratora, przetwarzania danych osobowych, w związku z realizacją obowiązków określonych w Umowie Głównej.</w:t>
      </w:r>
    </w:p>
    <w:p w14:paraId="57F2FF36" w14:textId="77777777" w:rsidR="007D26F5" w:rsidRDefault="00000000">
      <w:pPr>
        <w:widowControl/>
        <w:numPr>
          <w:ilvl w:val="0"/>
          <w:numId w:val="25"/>
        </w:numPr>
        <w:suppressAutoHyphens w:val="0"/>
        <w:spacing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Administrator oświadcza, że jest administratorem danych, o których mowa w § 3 ust. 1 Umowy Powierzenia, w rozumieniu art. 4 ust. 7 Rozporządzenia.</w:t>
      </w:r>
    </w:p>
    <w:p w14:paraId="20359BE0" w14:textId="77777777" w:rsidR="007D26F5" w:rsidRDefault="00000000">
      <w:pPr>
        <w:widowControl/>
        <w:numPr>
          <w:ilvl w:val="0"/>
          <w:numId w:val="25"/>
        </w:numPr>
        <w:suppressAutoHyphens w:val="0"/>
        <w:spacing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 xml:space="preserve">Podmiotem przetwarzającym, w rozumieniu art. 4 ust. 8 Rozporządzenia, któremu Administrator powierza przetwarzanie danych osobowych jest Procesor. </w:t>
      </w:r>
    </w:p>
    <w:p w14:paraId="43A9B15F" w14:textId="77777777" w:rsidR="007D26F5" w:rsidRDefault="00000000">
      <w:pPr>
        <w:widowControl/>
        <w:numPr>
          <w:ilvl w:val="0"/>
          <w:numId w:val="25"/>
        </w:numPr>
        <w:suppressAutoHyphens w:val="0"/>
        <w:spacing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Administrator powierza Procesorowi przetwarzanie danych osobowych, a Procesor zobowiązuje się do ich przetwarzania zgodnego z prawem, Umową Główną i niniejszą Umową Powierzenia.</w:t>
      </w:r>
    </w:p>
    <w:p w14:paraId="600670E9" w14:textId="77777777" w:rsidR="007D26F5" w:rsidRDefault="00000000">
      <w:pPr>
        <w:widowControl/>
        <w:numPr>
          <w:ilvl w:val="0"/>
          <w:numId w:val="25"/>
        </w:numPr>
        <w:suppressAutoHyphens w:val="0"/>
        <w:spacing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Procesor będzie przetwarzać dane osobowe wyłącznie w zakresie i celu przewidzianym w niniejszej Umowie Powierzenia.</w:t>
      </w:r>
    </w:p>
    <w:p w14:paraId="72268DF5" w14:textId="77777777" w:rsidR="007D26F5" w:rsidRDefault="00000000">
      <w:pPr>
        <w:keepNext/>
        <w:spacing w:before="120" w:after="120" w:line="276" w:lineRule="auto"/>
        <w:jc w:val="center"/>
        <w:outlineLvl w:val="3"/>
        <w:rPr>
          <w:rFonts w:ascii="Calibri" w:eastAsia="Times New Roman" w:hAnsi="Calibri" w:cs="Calibri"/>
          <w:b/>
          <w:sz w:val="22"/>
          <w:szCs w:val="22"/>
        </w:rPr>
      </w:pPr>
      <w:r>
        <w:rPr>
          <w:rFonts w:ascii="Calibri" w:eastAsia="Times New Roman" w:hAnsi="Calibri" w:cs="Calibri"/>
          <w:b/>
          <w:sz w:val="22"/>
          <w:szCs w:val="22"/>
        </w:rPr>
        <w:t>§ 3.</w:t>
      </w:r>
      <w:r>
        <w:rPr>
          <w:rFonts w:ascii="Calibri" w:eastAsia="Times New Roman" w:hAnsi="Calibri" w:cs="Calibri"/>
          <w:b/>
          <w:sz w:val="22"/>
          <w:szCs w:val="22"/>
        </w:rPr>
        <w:br/>
        <w:t>Powierzenie przetwarzania danych osobowych</w:t>
      </w:r>
    </w:p>
    <w:p w14:paraId="4C20DEBF" w14:textId="77777777" w:rsidR="007D26F5" w:rsidRDefault="00000000">
      <w:pPr>
        <w:widowControl/>
        <w:numPr>
          <w:ilvl w:val="0"/>
          <w:numId w:val="26"/>
        </w:numPr>
        <w:tabs>
          <w:tab w:val="left" w:pos="3119"/>
        </w:tabs>
        <w:suppressAutoHyphens w:val="0"/>
        <w:spacing w:after="200" w:line="276" w:lineRule="auto"/>
        <w:ind w:left="369" w:hanging="369"/>
        <w:contextualSpacing/>
        <w:jc w:val="both"/>
        <w:textAlignment w:val="auto"/>
      </w:pPr>
      <w:r>
        <w:rPr>
          <w:rFonts w:ascii="Calibri" w:eastAsia="Times New Roman" w:hAnsi="Calibri" w:cs="Calibri"/>
          <w:sz w:val="22"/>
          <w:szCs w:val="22"/>
        </w:rPr>
        <w:t>Administrator powierza Procesorowi przetwarzanie danych osobowych</w:t>
      </w:r>
      <w:r>
        <w:rPr>
          <w:rFonts w:ascii="Calibri" w:eastAsia="Times New Roman" w:hAnsi="Calibri" w:cs="Calibri"/>
          <w:b/>
          <w:bCs/>
          <w:sz w:val="22"/>
          <w:szCs w:val="22"/>
        </w:rPr>
        <w:t xml:space="preserve"> ………………………………….</w:t>
      </w:r>
      <w:r>
        <w:rPr>
          <w:rFonts w:ascii="Calibri" w:eastAsia="Times New Roman" w:hAnsi="Calibri" w:cs="Calibri"/>
          <w:sz w:val="22"/>
          <w:szCs w:val="22"/>
        </w:rPr>
        <w:t>.</w:t>
      </w:r>
    </w:p>
    <w:p w14:paraId="240E3136" w14:textId="77777777" w:rsidR="007D26F5" w:rsidRDefault="00000000">
      <w:pPr>
        <w:widowControl/>
        <w:numPr>
          <w:ilvl w:val="0"/>
          <w:numId w:val="26"/>
        </w:numPr>
        <w:suppressAutoHyphens w:val="0"/>
        <w:spacing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Powierzenie nie obejmuje przetwarzania danych osobowych, o których mowa w  art. 9-10 Rozporządzenia.</w:t>
      </w:r>
    </w:p>
    <w:p w14:paraId="4F82A6B4" w14:textId="77777777" w:rsidR="007D26F5" w:rsidRDefault="00000000">
      <w:pPr>
        <w:widowControl/>
        <w:numPr>
          <w:ilvl w:val="0"/>
          <w:numId w:val="26"/>
        </w:numPr>
        <w:suppressAutoHyphens w:val="0"/>
        <w:spacing w:line="276" w:lineRule="auto"/>
        <w:ind w:left="369" w:hanging="369"/>
        <w:contextualSpacing/>
        <w:jc w:val="both"/>
        <w:textAlignment w:val="auto"/>
      </w:pPr>
      <w:r>
        <w:rPr>
          <w:rFonts w:ascii="Calibri" w:eastAsia="Times New Roman" w:hAnsi="Calibri" w:cs="Calibri"/>
          <w:sz w:val="22"/>
          <w:szCs w:val="22"/>
        </w:rPr>
        <w:t xml:space="preserve">Cel i zakres powierzenia przetwarzania danych osobowych wynika bezpośrednio i ogranicza się wyłącznie do zadań wynikających z zawartej Umowy Głównej, tj. </w:t>
      </w:r>
    </w:p>
    <w:p w14:paraId="6242292C" w14:textId="77777777" w:rsidR="007D26F5" w:rsidRDefault="00000000">
      <w:pPr>
        <w:widowControl/>
        <w:suppressAutoHyphens w:val="0"/>
        <w:spacing w:line="276" w:lineRule="auto"/>
        <w:ind w:left="369"/>
        <w:contextualSpacing/>
        <w:jc w:val="both"/>
        <w:rPr>
          <w:rFonts w:ascii="Calibri" w:eastAsia="Times New Roman" w:hAnsi="Calibri" w:cs="Calibri"/>
          <w:b/>
          <w:bCs/>
          <w:sz w:val="22"/>
          <w:szCs w:val="22"/>
        </w:rPr>
      </w:pPr>
      <w:bookmarkStart w:id="7" w:name="_Hlk118790673"/>
      <w:r>
        <w:rPr>
          <w:rFonts w:ascii="Calibri" w:eastAsia="Times New Roman" w:hAnsi="Calibri" w:cs="Calibri"/>
          <w:b/>
          <w:bCs/>
          <w:sz w:val="22"/>
          <w:szCs w:val="22"/>
        </w:rPr>
        <w:t>………………………………………………………………………………….</w:t>
      </w:r>
    </w:p>
    <w:bookmarkEnd w:id="7"/>
    <w:p w14:paraId="1F325866" w14:textId="77777777" w:rsidR="007D26F5" w:rsidRDefault="00000000">
      <w:pPr>
        <w:pStyle w:val="Akapitzlist"/>
        <w:widowControl/>
        <w:numPr>
          <w:ilvl w:val="0"/>
          <w:numId w:val="27"/>
        </w:numPr>
        <w:suppressAutoHyphens w:val="0"/>
        <w:spacing w:line="276" w:lineRule="auto"/>
        <w:contextualSpacing/>
        <w:jc w:val="both"/>
        <w:textAlignment w:val="auto"/>
      </w:pPr>
      <w:r>
        <w:rPr>
          <w:rFonts w:ascii="Calibri" w:hAnsi="Calibri" w:cs="Calibri"/>
          <w:sz w:val="22"/>
          <w:szCs w:val="22"/>
        </w:rPr>
        <w:t xml:space="preserve">Na danych osobowych, z związku z realizacją celu, o którym mowa w ust. 3, będą wykonywane       w szczególności następujące operacje: </w:t>
      </w:r>
      <w:r>
        <w:rPr>
          <w:rFonts w:ascii="Segoe UI Symbol" w:eastAsia="MS Gothic" w:hAnsi="Segoe UI Symbol" w:cs="Segoe UI Symbol"/>
          <w:sz w:val="22"/>
          <w:szCs w:val="22"/>
          <w:shd w:val="clear" w:color="auto" w:fill="FFFFFF"/>
        </w:rPr>
        <w:t>☒</w:t>
      </w:r>
      <w:r>
        <w:rPr>
          <w:rFonts w:ascii="Calibri" w:hAnsi="Calibri" w:cs="Calibri"/>
          <w:sz w:val="22"/>
          <w:szCs w:val="22"/>
          <w:shd w:val="clear" w:color="auto" w:fill="FFFFFF"/>
        </w:rPr>
        <w:t xml:space="preserve">zbierania, </w:t>
      </w:r>
      <w:r>
        <w:rPr>
          <w:rFonts w:ascii="Segoe UI Symbol" w:eastAsia="MS Gothic" w:hAnsi="Segoe UI Symbol" w:cs="Segoe UI Symbol"/>
          <w:sz w:val="22"/>
          <w:szCs w:val="22"/>
          <w:shd w:val="clear" w:color="auto" w:fill="FFFFFF"/>
        </w:rPr>
        <w:t>☒</w:t>
      </w:r>
      <w:r>
        <w:rPr>
          <w:rFonts w:ascii="Calibri" w:hAnsi="Calibri" w:cs="Calibri"/>
          <w:sz w:val="22"/>
          <w:szCs w:val="22"/>
          <w:shd w:val="clear" w:color="auto" w:fill="FFFFFF"/>
        </w:rPr>
        <w:t xml:space="preserve">utrwalania, </w:t>
      </w:r>
      <w:r>
        <w:rPr>
          <w:rFonts w:ascii="Segoe UI Symbol" w:eastAsia="MS Gothic" w:hAnsi="Segoe UI Symbol" w:cs="Segoe UI Symbol"/>
          <w:sz w:val="22"/>
          <w:szCs w:val="22"/>
          <w:shd w:val="clear" w:color="auto" w:fill="FFFFFF"/>
        </w:rPr>
        <w:t>☐</w:t>
      </w:r>
      <w:r>
        <w:rPr>
          <w:rFonts w:ascii="Calibri" w:hAnsi="Calibri" w:cs="Calibri"/>
          <w:sz w:val="22"/>
          <w:szCs w:val="22"/>
          <w:shd w:val="clear" w:color="auto" w:fill="FFFFFF"/>
        </w:rPr>
        <w:t xml:space="preserve">organizowania, </w:t>
      </w:r>
      <w:r>
        <w:rPr>
          <w:rFonts w:ascii="Segoe UI Symbol" w:eastAsia="MS Gothic" w:hAnsi="Segoe UI Symbol" w:cs="Segoe UI Symbol"/>
          <w:sz w:val="22"/>
          <w:szCs w:val="22"/>
          <w:shd w:val="clear" w:color="auto" w:fill="FFFFFF"/>
        </w:rPr>
        <w:t>☒</w:t>
      </w:r>
      <w:r>
        <w:rPr>
          <w:rFonts w:ascii="Calibri" w:hAnsi="Calibri" w:cs="Calibri"/>
          <w:sz w:val="22"/>
          <w:szCs w:val="22"/>
          <w:shd w:val="clear" w:color="auto" w:fill="FFFFFF"/>
        </w:rPr>
        <w:t xml:space="preserve">porządkowania, </w:t>
      </w:r>
      <w:r>
        <w:rPr>
          <w:rFonts w:ascii="Segoe UI Symbol" w:eastAsia="MS Gothic" w:hAnsi="Segoe UI Symbol" w:cs="Segoe UI Symbol"/>
          <w:sz w:val="22"/>
          <w:szCs w:val="22"/>
          <w:shd w:val="clear" w:color="auto" w:fill="FFFFFF"/>
        </w:rPr>
        <w:t>☒</w:t>
      </w:r>
      <w:r>
        <w:rPr>
          <w:rFonts w:ascii="Calibri" w:hAnsi="Calibri" w:cs="Calibri"/>
          <w:sz w:val="22"/>
          <w:szCs w:val="22"/>
          <w:shd w:val="clear" w:color="auto" w:fill="FFFFFF"/>
        </w:rPr>
        <w:t xml:space="preserve">przechowywania, </w:t>
      </w:r>
      <w:r>
        <w:rPr>
          <w:rFonts w:ascii="Segoe UI Symbol" w:eastAsia="MS Gothic" w:hAnsi="Segoe UI Symbol" w:cs="Segoe UI Symbol"/>
          <w:sz w:val="22"/>
          <w:szCs w:val="22"/>
          <w:shd w:val="clear" w:color="auto" w:fill="FFFFFF"/>
        </w:rPr>
        <w:t>☒</w:t>
      </w:r>
      <w:r>
        <w:rPr>
          <w:rFonts w:ascii="Calibri" w:hAnsi="Calibri" w:cs="Calibri"/>
          <w:sz w:val="22"/>
          <w:szCs w:val="22"/>
          <w:shd w:val="clear" w:color="auto" w:fill="FFFFFF"/>
        </w:rPr>
        <w:t xml:space="preserve">adaptowania lub modyfikowania, </w:t>
      </w:r>
      <w:r>
        <w:rPr>
          <w:rFonts w:ascii="Segoe UI Symbol" w:eastAsia="MS Gothic" w:hAnsi="Segoe UI Symbol" w:cs="Segoe UI Symbol"/>
          <w:sz w:val="22"/>
          <w:szCs w:val="22"/>
          <w:shd w:val="clear" w:color="auto" w:fill="FFFFFF"/>
        </w:rPr>
        <w:t>☒</w:t>
      </w:r>
      <w:r>
        <w:rPr>
          <w:rFonts w:ascii="Calibri" w:hAnsi="Calibri" w:cs="Calibri"/>
          <w:sz w:val="22"/>
          <w:szCs w:val="22"/>
          <w:shd w:val="clear" w:color="auto" w:fill="FFFFFF"/>
        </w:rPr>
        <w:t xml:space="preserve">pobierania, </w:t>
      </w:r>
      <w:r>
        <w:rPr>
          <w:rFonts w:ascii="Segoe UI Symbol" w:eastAsia="MS Gothic" w:hAnsi="Segoe UI Symbol" w:cs="Segoe UI Symbol"/>
          <w:sz w:val="22"/>
          <w:szCs w:val="22"/>
          <w:shd w:val="clear" w:color="auto" w:fill="FFFFFF"/>
        </w:rPr>
        <w:t>☒</w:t>
      </w:r>
      <w:r>
        <w:rPr>
          <w:rFonts w:ascii="Calibri" w:hAnsi="Calibri" w:cs="Calibri"/>
          <w:sz w:val="22"/>
          <w:szCs w:val="22"/>
          <w:shd w:val="clear" w:color="auto" w:fill="FFFFFF"/>
        </w:rPr>
        <w:t xml:space="preserve">wykorzystywania, </w:t>
      </w:r>
      <w:r>
        <w:rPr>
          <w:rFonts w:ascii="Segoe UI Symbol" w:eastAsia="MS Gothic" w:hAnsi="Segoe UI Symbol" w:cs="Segoe UI Symbol"/>
          <w:sz w:val="22"/>
          <w:szCs w:val="22"/>
          <w:shd w:val="clear" w:color="auto" w:fill="FFFFFF"/>
        </w:rPr>
        <w:t>☒</w:t>
      </w:r>
      <w:r>
        <w:rPr>
          <w:rFonts w:ascii="Calibri" w:hAnsi="Calibri" w:cs="Calibri"/>
          <w:sz w:val="22"/>
          <w:szCs w:val="22"/>
          <w:shd w:val="clear" w:color="auto" w:fill="FFFFFF"/>
        </w:rPr>
        <w:t xml:space="preserve">ujawniania poprzez przesłanie, rozpowszechnianie lub innego rodzaju udostępnianie, </w:t>
      </w:r>
      <w:r>
        <w:rPr>
          <w:rFonts w:ascii="Segoe UI Symbol" w:eastAsia="MS Gothic" w:hAnsi="Segoe UI Symbol" w:cs="Segoe UI Symbol"/>
          <w:sz w:val="22"/>
          <w:szCs w:val="22"/>
          <w:shd w:val="clear" w:color="auto" w:fill="FFFFFF"/>
        </w:rPr>
        <w:t>☐</w:t>
      </w:r>
      <w:r>
        <w:rPr>
          <w:rFonts w:ascii="Calibri" w:hAnsi="Calibri" w:cs="Calibri"/>
          <w:sz w:val="22"/>
          <w:szCs w:val="22"/>
          <w:shd w:val="clear" w:color="auto" w:fill="FFFFFF"/>
        </w:rPr>
        <w:t xml:space="preserve">dopasowywania lub łączenia, </w:t>
      </w:r>
      <w:r>
        <w:rPr>
          <w:rFonts w:ascii="Segoe UI Symbol" w:eastAsia="MS Gothic" w:hAnsi="Segoe UI Symbol" w:cs="Segoe UI Symbol"/>
          <w:sz w:val="22"/>
          <w:szCs w:val="22"/>
          <w:shd w:val="clear" w:color="auto" w:fill="FFFFFF"/>
        </w:rPr>
        <w:t>☐</w:t>
      </w:r>
      <w:r>
        <w:rPr>
          <w:rFonts w:ascii="Calibri" w:hAnsi="Calibri" w:cs="Calibri"/>
          <w:sz w:val="22"/>
          <w:szCs w:val="22"/>
          <w:shd w:val="clear" w:color="auto" w:fill="FFFFFF"/>
        </w:rPr>
        <w:t xml:space="preserve">ograniczania, </w:t>
      </w:r>
      <w:r>
        <w:rPr>
          <w:rFonts w:ascii="Segoe UI Symbol" w:eastAsia="MS Gothic" w:hAnsi="Segoe UI Symbol" w:cs="Segoe UI Symbol"/>
          <w:sz w:val="22"/>
          <w:szCs w:val="22"/>
          <w:shd w:val="clear" w:color="auto" w:fill="FFFFFF"/>
        </w:rPr>
        <w:t>☒</w:t>
      </w:r>
      <w:r>
        <w:rPr>
          <w:rFonts w:ascii="Calibri" w:hAnsi="Calibri" w:cs="Calibri"/>
          <w:sz w:val="22"/>
          <w:szCs w:val="22"/>
          <w:shd w:val="clear" w:color="auto" w:fill="FFFFFF"/>
        </w:rPr>
        <w:t>usuwania lub niszczenia, a </w:t>
      </w:r>
      <w:r>
        <w:rPr>
          <w:rFonts w:ascii="Calibri" w:hAnsi="Calibri" w:cs="Calibri"/>
          <w:sz w:val="22"/>
          <w:szCs w:val="22"/>
        </w:rPr>
        <w:t xml:space="preserve">także czynności polegające </w:t>
      </w:r>
      <w:r>
        <w:rPr>
          <w:rFonts w:ascii="Calibri" w:hAnsi="Calibri" w:cs="Calibri"/>
          <w:sz w:val="22"/>
          <w:szCs w:val="22"/>
        </w:rPr>
        <w:lastRenderedPageBreak/>
        <w:t>na tworzeniu kopii bezpieczeństwa oraz czynności związane z odtworzeniem danych osobowych z kopii bezpieczeństwa.</w:t>
      </w:r>
    </w:p>
    <w:p w14:paraId="69760B9B" w14:textId="77777777" w:rsidR="007D26F5" w:rsidRDefault="00000000">
      <w:pPr>
        <w:widowControl/>
        <w:numPr>
          <w:ilvl w:val="0"/>
          <w:numId w:val="26"/>
        </w:numPr>
        <w:suppressAutoHyphens w:val="0"/>
        <w:spacing w:line="276" w:lineRule="auto"/>
        <w:ind w:left="369" w:hanging="369"/>
        <w:contextualSpacing/>
        <w:jc w:val="both"/>
        <w:textAlignment w:val="auto"/>
      </w:pPr>
      <w:r>
        <w:rPr>
          <w:rFonts w:ascii="Calibri" w:eastAsia="Times New Roman" w:hAnsi="Calibri" w:cs="Calibri"/>
          <w:sz w:val="22"/>
          <w:szCs w:val="22"/>
        </w:rPr>
        <w:t xml:space="preserve">Przetwarzanie powierzonych danych osobowych </w:t>
      </w:r>
      <w:sdt>
        <w:sdtPr>
          <w:alias w:val="Będzie/nie będzie"/>
          <w:id w:val="383845403"/>
          <w:dropDownList>
            <w:listItem w:displayText="będzie" w:value="będzie"/>
            <w:listItem w:displayText="nie będzie" w:value="nie będzie"/>
          </w:dropDownList>
        </w:sdtPr>
        <w:sdtContent>
          <w:r>
            <w:rPr>
              <w:rFonts w:ascii="Calibri" w:eastAsia="Times New Roman" w:hAnsi="Calibri" w:cs="Calibri"/>
              <w:sz w:val="22"/>
              <w:szCs w:val="22"/>
            </w:rPr>
            <w:t>będzie</w:t>
          </w:r>
        </w:sdtContent>
      </w:sdt>
      <w:r>
        <w:rPr>
          <w:rFonts w:ascii="Calibri" w:eastAsia="Times New Roman" w:hAnsi="Calibri" w:cs="Calibri"/>
          <w:sz w:val="22"/>
          <w:szCs w:val="22"/>
        </w:rPr>
        <w:t xml:space="preserve"> odbywać się z wykorzystaniem systemów informatycznych.</w:t>
      </w:r>
    </w:p>
    <w:p w14:paraId="70A82F3E" w14:textId="77777777" w:rsidR="007D26F5" w:rsidRDefault="00000000">
      <w:pPr>
        <w:widowControl/>
        <w:numPr>
          <w:ilvl w:val="0"/>
          <w:numId w:val="26"/>
        </w:numPr>
        <w:suppressAutoHyphens w:val="0"/>
        <w:spacing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Administrator nie wyraża zgody na przetwarzanie danych osobowych poza Europejskim Obszarem Gospodarczym.</w:t>
      </w:r>
    </w:p>
    <w:p w14:paraId="7F2959FA" w14:textId="77777777" w:rsidR="007D26F5" w:rsidRDefault="00000000">
      <w:pPr>
        <w:keepNext/>
        <w:spacing w:before="120" w:after="120" w:line="276" w:lineRule="auto"/>
        <w:jc w:val="center"/>
        <w:outlineLvl w:val="3"/>
        <w:rPr>
          <w:rFonts w:ascii="Calibri" w:eastAsia="Times New Roman" w:hAnsi="Calibri" w:cs="Calibri"/>
          <w:b/>
          <w:sz w:val="22"/>
          <w:szCs w:val="22"/>
        </w:rPr>
      </w:pPr>
      <w:r>
        <w:rPr>
          <w:rFonts w:ascii="Calibri" w:eastAsia="Times New Roman" w:hAnsi="Calibri" w:cs="Calibri"/>
          <w:b/>
          <w:sz w:val="22"/>
          <w:szCs w:val="22"/>
        </w:rPr>
        <w:t>§ 4.</w:t>
      </w:r>
      <w:r>
        <w:rPr>
          <w:rFonts w:ascii="Calibri" w:eastAsia="Times New Roman" w:hAnsi="Calibri" w:cs="Calibri"/>
          <w:b/>
          <w:sz w:val="22"/>
          <w:szCs w:val="22"/>
        </w:rPr>
        <w:br/>
        <w:t>Obowiązki Procesora</w:t>
      </w:r>
    </w:p>
    <w:p w14:paraId="706DC0C8" w14:textId="77777777" w:rsidR="007D26F5" w:rsidRDefault="00000000">
      <w:pPr>
        <w:widowControl/>
        <w:numPr>
          <w:ilvl w:val="0"/>
          <w:numId w:val="28"/>
        </w:numPr>
        <w:spacing w:after="120"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Procesor oświadcza, że przetwarzanie powierzonych mu danych osobowych, będzie odbywało się z poszanowaniem przepisów Rozporządzenia, ustawy o ochronie danych osobowych i innych powszechnie obowiązujących przepisów z zakresu ochrony danych osobowych.</w:t>
      </w:r>
    </w:p>
    <w:p w14:paraId="3D89A753" w14:textId="77777777" w:rsidR="007D26F5" w:rsidRDefault="00000000">
      <w:pPr>
        <w:widowControl/>
        <w:numPr>
          <w:ilvl w:val="0"/>
          <w:numId w:val="28"/>
        </w:numPr>
        <w:spacing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W związku z powierzeniem przetwarzania danych osobowych Procesor zobowiązuje się do:</w:t>
      </w:r>
    </w:p>
    <w:p w14:paraId="64E4FFEE" w14:textId="77777777" w:rsidR="007D26F5" w:rsidRDefault="00000000">
      <w:pPr>
        <w:widowControl/>
        <w:numPr>
          <w:ilvl w:val="0"/>
          <w:numId w:val="29"/>
        </w:numPr>
        <w:spacing w:line="276" w:lineRule="auto"/>
        <w:ind w:left="738"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przetwarzania danych osobowych wyłącznie na udokumentowane polecenie Administratora; za udokumentowane polecenie uznaje się zadania zlecone do wykonywania w drodze Umowy Głównej;</w:t>
      </w:r>
    </w:p>
    <w:p w14:paraId="403B3310" w14:textId="77777777" w:rsidR="007D26F5" w:rsidRDefault="00000000">
      <w:pPr>
        <w:widowControl/>
        <w:numPr>
          <w:ilvl w:val="0"/>
          <w:numId w:val="29"/>
        </w:numPr>
        <w:spacing w:line="276" w:lineRule="auto"/>
        <w:ind w:left="738"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dopuszczenia do przetwarzania danych osobowych wyłącznie osób posiadających upoważnienie, o którym mowa w art. 29 Rozporządzenia, oraz przeszkolonych z zakresu przepisów o ochronie danych osobowych;</w:t>
      </w:r>
    </w:p>
    <w:p w14:paraId="3A22D257" w14:textId="77777777" w:rsidR="007D26F5" w:rsidRDefault="00000000">
      <w:pPr>
        <w:widowControl/>
        <w:numPr>
          <w:ilvl w:val="0"/>
          <w:numId w:val="29"/>
        </w:numPr>
        <w:spacing w:line="276" w:lineRule="auto"/>
        <w:ind w:left="738"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zobowiązania osób upoważnionych do przetwarzania danych osobowych do zachowania tajemnicy;</w:t>
      </w:r>
    </w:p>
    <w:p w14:paraId="64EC322A" w14:textId="77777777" w:rsidR="007D26F5" w:rsidRDefault="00000000">
      <w:pPr>
        <w:widowControl/>
        <w:numPr>
          <w:ilvl w:val="0"/>
          <w:numId w:val="29"/>
        </w:numPr>
        <w:spacing w:line="276" w:lineRule="auto"/>
        <w:ind w:left="738"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ochrony fizycznej, środków sprzętowych infrastruktury informatycznej i telekomunikacyjnej, środków ochrony w ramach narzędzi programowych i baz danych oraz środków organizacyjnych, w celu zapewnienia stopnia bezpieczeństwa odpowiadającemu temu ryzyku, w tym m. in. w stosownym przypadku:</w:t>
      </w:r>
    </w:p>
    <w:p w14:paraId="544D57F0" w14:textId="77777777" w:rsidR="007D26F5" w:rsidRDefault="00000000">
      <w:pPr>
        <w:widowControl/>
        <w:numPr>
          <w:ilvl w:val="0"/>
          <w:numId w:val="30"/>
        </w:numPr>
        <w:suppressAutoHyphens w:val="0"/>
        <w:spacing w:line="276" w:lineRule="auto"/>
        <w:ind w:left="1106" w:hanging="369"/>
        <w:contextualSpacing/>
        <w:jc w:val="both"/>
        <w:textAlignment w:val="auto"/>
        <w:rPr>
          <w:rFonts w:ascii="Calibri" w:eastAsia="Times New Roman" w:hAnsi="Calibri" w:cs="Calibri"/>
          <w:sz w:val="22"/>
          <w:szCs w:val="22"/>
        </w:rPr>
      </w:pPr>
      <w:proofErr w:type="spellStart"/>
      <w:r>
        <w:rPr>
          <w:rFonts w:ascii="Calibri" w:eastAsia="Times New Roman" w:hAnsi="Calibri" w:cs="Calibri"/>
          <w:sz w:val="22"/>
          <w:szCs w:val="22"/>
        </w:rPr>
        <w:t>pseudonimizacji</w:t>
      </w:r>
      <w:proofErr w:type="spellEnd"/>
      <w:r>
        <w:rPr>
          <w:rFonts w:ascii="Calibri" w:eastAsia="Times New Roman" w:hAnsi="Calibri" w:cs="Calibri"/>
          <w:sz w:val="22"/>
          <w:szCs w:val="22"/>
        </w:rPr>
        <w:t xml:space="preserve"> i szyfrowania danych osobowych,</w:t>
      </w:r>
    </w:p>
    <w:p w14:paraId="3633747F" w14:textId="77777777" w:rsidR="007D26F5" w:rsidRDefault="00000000">
      <w:pPr>
        <w:widowControl/>
        <w:numPr>
          <w:ilvl w:val="0"/>
          <w:numId w:val="30"/>
        </w:numPr>
        <w:suppressAutoHyphens w:val="0"/>
        <w:spacing w:line="276" w:lineRule="auto"/>
        <w:ind w:left="1106"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zapewnienia bezpiecznego (kryptograficznie zabezpieczonego) transferu danych osobowych w procesie świadczonej usługi – wdrożenia mechanizmów uwierzytelniania oraz nadzoru działań w systemie informatycznym przez odnotowywanie zdarzeń na przetwarzanych danych osobowych (logowanie działań),</w:t>
      </w:r>
    </w:p>
    <w:p w14:paraId="6F08EB99" w14:textId="77777777" w:rsidR="007D26F5" w:rsidRDefault="00000000">
      <w:pPr>
        <w:widowControl/>
        <w:numPr>
          <w:ilvl w:val="0"/>
          <w:numId w:val="30"/>
        </w:numPr>
        <w:suppressAutoHyphens w:val="0"/>
        <w:spacing w:line="276" w:lineRule="auto"/>
        <w:ind w:left="1106"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zapewnienia w działaniach serwisowych (w tym wymiana uszkodzonych zasobów dyskowych), by dostęp do zasobów był ograniczony do osób upoważnionych,</w:t>
      </w:r>
    </w:p>
    <w:p w14:paraId="44434704" w14:textId="77777777" w:rsidR="007D26F5" w:rsidRDefault="00000000">
      <w:pPr>
        <w:widowControl/>
        <w:numPr>
          <w:ilvl w:val="0"/>
          <w:numId w:val="30"/>
        </w:numPr>
        <w:suppressAutoHyphens w:val="0"/>
        <w:spacing w:line="276" w:lineRule="auto"/>
        <w:ind w:left="1106"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zdolności do ciągłego zapewnienia poufności, integralności, dostępności i odporności systemów informatycznych i usług przetwarzania,</w:t>
      </w:r>
    </w:p>
    <w:p w14:paraId="640836CC" w14:textId="77777777" w:rsidR="007D26F5" w:rsidRDefault="00000000">
      <w:pPr>
        <w:widowControl/>
        <w:numPr>
          <w:ilvl w:val="0"/>
          <w:numId w:val="30"/>
        </w:numPr>
        <w:suppressAutoHyphens w:val="0"/>
        <w:spacing w:line="276" w:lineRule="auto"/>
        <w:ind w:left="1106"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zdolności do szybkiego przywrócenia dostępności danych osobowych i dostępu do nich w razie incydentu fizycznego lub technicznego,</w:t>
      </w:r>
    </w:p>
    <w:p w14:paraId="2A2B21DA" w14:textId="77777777" w:rsidR="007D26F5" w:rsidRDefault="00000000">
      <w:pPr>
        <w:widowControl/>
        <w:numPr>
          <w:ilvl w:val="0"/>
          <w:numId w:val="30"/>
        </w:numPr>
        <w:suppressAutoHyphens w:val="0"/>
        <w:spacing w:line="276" w:lineRule="auto"/>
        <w:ind w:left="1106"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regularnego testowania, mierzenia i oceniania skuteczności środków technicznych i organizacyjnych mających zapewnić bezpieczeństwo przetwarzania danych osobowych;</w:t>
      </w:r>
    </w:p>
    <w:p w14:paraId="53BE77B1" w14:textId="77777777" w:rsidR="007D26F5" w:rsidRDefault="00000000">
      <w:pPr>
        <w:widowControl/>
        <w:numPr>
          <w:ilvl w:val="0"/>
          <w:numId w:val="29"/>
        </w:numPr>
        <w:suppressAutoHyphens w:val="0"/>
        <w:spacing w:line="276" w:lineRule="auto"/>
        <w:ind w:left="738"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 xml:space="preserve">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 uwzględniając charakter przetwarzania i dostępne mu informacje – </w:t>
      </w:r>
      <w:r>
        <w:rPr>
          <w:rFonts w:ascii="Calibri" w:eastAsia="Times New Roman" w:hAnsi="Calibri" w:cs="Calibri"/>
          <w:sz w:val="22"/>
          <w:szCs w:val="22"/>
        </w:rPr>
        <w:lastRenderedPageBreak/>
        <w:t>będzie pomagał Administratorowi wywiązywać się z obowiązków w zakresie zagwarantowania bezpieczeństwa danych osobowych.</w:t>
      </w:r>
    </w:p>
    <w:p w14:paraId="4D02B6CA" w14:textId="77777777" w:rsidR="007D26F5" w:rsidRDefault="00000000">
      <w:pPr>
        <w:widowControl/>
        <w:numPr>
          <w:ilvl w:val="0"/>
          <w:numId w:val="29"/>
        </w:numPr>
        <w:suppressAutoHyphens w:val="0"/>
        <w:spacing w:line="276" w:lineRule="auto"/>
        <w:ind w:left="738"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spełnianie w imieniu Administratora danych osobowych obowiązku informacyjnego                       w stosunku do pozyskanych danych osobowych oraz pozyskiwania zgód na przetwarzanie danych osobowych. Wykonawca uzgodni z Administratorem treść klauzuli i zgody.</w:t>
      </w:r>
    </w:p>
    <w:p w14:paraId="7C2B3606" w14:textId="77777777" w:rsidR="007D26F5" w:rsidRDefault="00000000">
      <w:pPr>
        <w:widowControl/>
        <w:numPr>
          <w:ilvl w:val="0"/>
          <w:numId w:val="28"/>
        </w:numPr>
        <w:spacing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Procesor realizując zadania wynikające z Umowy Głównej:</w:t>
      </w:r>
    </w:p>
    <w:p w14:paraId="20C491CC" w14:textId="77777777" w:rsidR="007D26F5" w:rsidRDefault="00000000">
      <w:pPr>
        <w:widowControl/>
        <w:numPr>
          <w:ilvl w:val="0"/>
          <w:numId w:val="31"/>
        </w:numPr>
        <w:suppressAutoHyphens w:val="0"/>
        <w:spacing w:line="276" w:lineRule="auto"/>
        <w:ind w:left="738"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zastosuje odpowiednie środki organizacyjne w celu zgodnego z przepisami przetwarzania powierzonych danych osobowych;</w:t>
      </w:r>
    </w:p>
    <w:p w14:paraId="3019FE46" w14:textId="77777777" w:rsidR="007D26F5" w:rsidRDefault="00000000">
      <w:pPr>
        <w:widowControl/>
        <w:numPr>
          <w:ilvl w:val="0"/>
          <w:numId w:val="31"/>
        </w:numPr>
        <w:suppressAutoHyphens w:val="0"/>
        <w:spacing w:line="276" w:lineRule="auto"/>
        <w:ind w:left="738"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 xml:space="preserve">zastosuje środki zabezpieczenia określone w art. 32 Rozporządzenia – wdrożone środki zabezpieczenia muszą być adekwatne do zidentyfikowanych </w:t>
      </w:r>
      <w:proofErr w:type="spellStart"/>
      <w:r>
        <w:rPr>
          <w:rFonts w:ascii="Calibri" w:eastAsia="Times New Roman" w:hAnsi="Calibri" w:cs="Calibri"/>
          <w:sz w:val="22"/>
          <w:szCs w:val="22"/>
        </w:rPr>
        <w:t>ryzyk</w:t>
      </w:r>
      <w:proofErr w:type="spellEnd"/>
      <w:r>
        <w:rPr>
          <w:rFonts w:ascii="Calibri" w:eastAsia="Times New Roman" w:hAnsi="Calibri" w:cs="Calibri"/>
          <w:sz w:val="22"/>
          <w:szCs w:val="22"/>
        </w:rPr>
        <w:t xml:space="preserve"> dla zakresu powierzonego przetwarzania danych osobowych;</w:t>
      </w:r>
    </w:p>
    <w:p w14:paraId="703CA1FD" w14:textId="77777777" w:rsidR="007D26F5" w:rsidRDefault="00000000">
      <w:pPr>
        <w:widowControl/>
        <w:numPr>
          <w:ilvl w:val="0"/>
          <w:numId w:val="31"/>
        </w:numPr>
        <w:suppressAutoHyphens w:val="0"/>
        <w:spacing w:line="276" w:lineRule="auto"/>
        <w:ind w:left="738"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udzieli pomocy Administratorowi w zakresie:</w:t>
      </w:r>
    </w:p>
    <w:p w14:paraId="611F4997" w14:textId="77777777" w:rsidR="007D26F5" w:rsidRDefault="00000000">
      <w:pPr>
        <w:widowControl/>
        <w:numPr>
          <w:ilvl w:val="0"/>
          <w:numId w:val="32"/>
        </w:numPr>
        <w:suppressAutoHyphens w:val="0"/>
        <w:spacing w:line="276" w:lineRule="auto"/>
        <w:ind w:left="1106"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realizacji obowiązku udzielania odpowiedzi na żądania osób, których dane dotyczą, w zakresie wykonywania jej praw określonych w rozdziale III Rozporządzenia,</w:t>
      </w:r>
    </w:p>
    <w:p w14:paraId="0857083D" w14:textId="77777777" w:rsidR="007D26F5" w:rsidRDefault="00000000">
      <w:pPr>
        <w:widowControl/>
        <w:numPr>
          <w:ilvl w:val="0"/>
          <w:numId w:val="32"/>
        </w:numPr>
        <w:suppressAutoHyphens w:val="0"/>
        <w:spacing w:line="276" w:lineRule="auto"/>
        <w:ind w:left="1106"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zapewnienia realizacji obowiązków wynikających z art. 32-36 Rozporządzenia;</w:t>
      </w:r>
    </w:p>
    <w:p w14:paraId="0DE3D299" w14:textId="77777777" w:rsidR="007D26F5" w:rsidRDefault="00000000">
      <w:pPr>
        <w:widowControl/>
        <w:numPr>
          <w:ilvl w:val="0"/>
          <w:numId w:val="31"/>
        </w:numPr>
        <w:suppressAutoHyphens w:val="0"/>
        <w:spacing w:line="276" w:lineRule="auto"/>
        <w:ind w:left="738"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po zakończeniu przetwarzania danych osobowych niezwłocznie zwróci powierzone mu dane osobowe lub dokona ich zniszczenia – adekwatnie do woli Administratora;</w:t>
      </w:r>
    </w:p>
    <w:p w14:paraId="7812E12A" w14:textId="77777777" w:rsidR="007D26F5" w:rsidRDefault="00000000">
      <w:pPr>
        <w:widowControl/>
        <w:numPr>
          <w:ilvl w:val="0"/>
          <w:numId w:val="31"/>
        </w:numPr>
        <w:suppressAutoHyphens w:val="0"/>
        <w:spacing w:line="276" w:lineRule="auto"/>
        <w:ind w:left="738"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wyznaczy Inspektora Ochrony Danych (o ile wynika to z obowiązku prawnego) oraz rozpocznie prowadzenie rejestru wszystkich kategorii czynności przetwarzania danych osobowych dokonywanych w imieniu administratora zgodnie z wymaganiami art. 30 ust. 2 Rozporządzenia i pisemnie poinformuje o tym Administratora.</w:t>
      </w:r>
    </w:p>
    <w:p w14:paraId="07550132" w14:textId="77777777" w:rsidR="007D26F5" w:rsidRDefault="00000000">
      <w:pPr>
        <w:widowControl/>
        <w:numPr>
          <w:ilvl w:val="0"/>
          <w:numId w:val="28"/>
        </w:numPr>
        <w:spacing w:line="276" w:lineRule="auto"/>
        <w:ind w:left="357" w:hanging="357"/>
        <w:contextualSpacing/>
        <w:jc w:val="both"/>
        <w:textAlignment w:val="auto"/>
        <w:rPr>
          <w:rFonts w:ascii="Calibri" w:eastAsia="Times New Roman" w:hAnsi="Calibri" w:cs="Calibri"/>
          <w:sz w:val="22"/>
          <w:szCs w:val="22"/>
        </w:rPr>
      </w:pPr>
      <w:r>
        <w:rPr>
          <w:rFonts w:ascii="Calibri" w:eastAsia="Times New Roman" w:hAnsi="Calibri" w:cs="Calibri"/>
          <w:sz w:val="22"/>
          <w:szCs w:val="22"/>
        </w:rPr>
        <w:t>Procesor zobowiązuje się niezwłocznie (nie później niż w ciągu 24 godzin) zawiadomić Administratora o:</w:t>
      </w:r>
    </w:p>
    <w:p w14:paraId="631B953B" w14:textId="77777777" w:rsidR="007D26F5" w:rsidRDefault="00000000">
      <w:pPr>
        <w:widowControl/>
        <w:numPr>
          <w:ilvl w:val="0"/>
          <w:numId w:val="33"/>
        </w:numPr>
        <w:suppressAutoHyphens w:val="0"/>
        <w:spacing w:line="276" w:lineRule="auto"/>
        <w:ind w:left="738" w:hanging="369"/>
        <w:contextualSpacing/>
        <w:jc w:val="both"/>
        <w:textAlignment w:val="auto"/>
      </w:pPr>
      <w:r>
        <w:rPr>
          <w:rFonts w:ascii="Calibri" w:eastAsia="Times New Roman" w:hAnsi="Calibri" w:cs="Calibri"/>
          <w:sz w:val="22"/>
          <w:szCs w:val="22"/>
        </w:rPr>
        <w:t>każdym prawnie umocowanym żądaniu udostępnienia danych osobowych właściwemu organowi państwa, chyba że zakaz zawiadomienia Administratora wynika z przepisów prawa, a w szczególności przepisów postępowania karnego, gdy zakaz ma na celu zapewnienie poufności wszczętego dochodzenia,</w:t>
      </w:r>
    </w:p>
    <w:p w14:paraId="3438EFDF" w14:textId="77777777" w:rsidR="007D26F5" w:rsidRDefault="00000000">
      <w:pPr>
        <w:widowControl/>
        <w:numPr>
          <w:ilvl w:val="0"/>
          <w:numId w:val="33"/>
        </w:numPr>
        <w:suppressAutoHyphens w:val="0"/>
        <w:spacing w:line="276" w:lineRule="auto"/>
        <w:ind w:left="738"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każdym żądaniu otrzymanym bezpośrednio od osoby, której dane osobowe przetwarza, w zakresie przetwarzania dotyczącej jej danych osobowych, powstrzymując się jednocześnie od odpowiedzi na żądanie, chyba że zostanie do tego upoważniony przez Administratora.</w:t>
      </w:r>
    </w:p>
    <w:p w14:paraId="07570606" w14:textId="77777777" w:rsidR="007D26F5" w:rsidRDefault="00000000">
      <w:pPr>
        <w:widowControl/>
        <w:numPr>
          <w:ilvl w:val="0"/>
          <w:numId w:val="28"/>
        </w:numPr>
        <w:spacing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Wykaz środków, o których mowa w ust. 2 pkt 4 oraz ust. 3 pkt 1-2, stanowi Załącznik nr 1 do niniejszej Umowy.</w:t>
      </w:r>
    </w:p>
    <w:p w14:paraId="308EB6A6" w14:textId="77777777" w:rsidR="007D26F5" w:rsidRDefault="00000000">
      <w:pPr>
        <w:widowControl/>
        <w:numPr>
          <w:ilvl w:val="0"/>
          <w:numId w:val="28"/>
        </w:numPr>
        <w:spacing w:line="276" w:lineRule="auto"/>
        <w:ind w:left="369" w:hanging="369"/>
        <w:contextualSpacing/>
        <w:jc w:val="both"/>
        <w:textAlignment w:val="auto"/>
        <w:rPr>
          <w:rFonts w:ascii="Calibri" w:eastAsia="Calibri" w:hAnsi="Calibri" w:cs="Calibri"/>
          <w:iCs/>
          <w:sz w:val="22"/>
          <w:szCs w:val="22"/>
          <w:lang w:eastAsia="en-GB"/>
        </w:rPr>
      </w:pPr>
      <w:r>
        <w:rPr>
          <w:rFonts w:ascii="Calibri" w:eastAsia="Calibri" w:hAnsi="Calibri" w:cs="Calibri"/>
          <w:iCs/>
          <w:sz w:val="22"/>
          <w:szCs w:val="22"/>
          <w:lang w:eastAsia="en-GB"/>
        </w:rPr>
        <w:t>Procesor na każdy pisemny wniosek Administratora zobowiązany jest do udzielenia kompleksowej, pisemnej odpowiedzi, na skierowane przez Administratora pytania dotyczące kwestii związanych z przetwarzaniem powierzonych danych osobowych.</w:t>
      </w:r>
    </w:p>
    <w:p w14:paraId="6E01C70F" w14:textId="77777777" w:rsidR="007D26F5" w:rsidRDefault="00000000">
      <w:pPr>
        <w:widowControl/>
        <w:numPr>
          <w:ilvl w:val="0"/>
          <w:numId w:val="28"/>
        </w:numPr>
        <w:spacing w:before="120" w:line="276" w:lineRule="auto"/>
        <w:ind w:left="369" w:hanging="369"/>
        <w:contextualSpacing/>
        <w:jc w:val="both"/>
        <w:textAlignment w:val="auto"/>
      </w:pPr>
      <w:r>
        <w:rPr>
          <w:rFonts w:ascii="Calibri" w:eastAsia="Calibri" w:hAnsi="Calibri" w:cs="Calibri"/>
          <w:iCs/>
          <w:sz w:val="22"/>
          <w:szCs w:val="22"/>
          <w:lang w:eastAsia="en-GB"/>
        </w:rPr>
        <w:t>Odpowiedzi, o której mowa w ust. 5, Procesor udzieli niezwłocznie, nie później niż w terminie 7 dni roboczych od dnia otrzymania wniosku Administratora.</w:t>
      </w:r>
    </w:p>
    <w:p w14:paraId="553E7299" w14:textId="77777777" w:rsidR="007D26F5" w:rsidRDefault="00000000">
      <w:pPr>
        <w:keepNext/>
        <w:spacing w:before="120" w:after="120" w:line="276" w:lineRule="auto"/>
        <w:jc w:val="center"/>
        <w:outlineLvl w:val="3"/>
      </w:pPr>
      <w:r>
        <w:rPr>
          <w:rFonts w:ascii="Calibri" w:eastAsia="Times New Roman" w:hAnsi="Calibri" w:cs="Calibri"/>
          <w:b/>
          <w:sz w:val="22"/>
          <w:szCs w:val="22"/>
        </w:rPr>
        <w:t>§ 5.</w:t>
      </w:r>
      <w:r>
        <w:rPr>
          <w:rFonts w:ascii="Calibri" w:eastAsia="Times New Roman" w:hAnsi="Calibri" w:cs="Calibri"/>
          <w:b/>
          <w:sz w:val="22"/>
          <w:szCs w:val="22"/>
        </w:rPr>
        <w:br/>
        <w:t>Naruszenie bezpieczeństwa danych osobowych</w:t>
      </w:r>
    </w:p>
    <w:p w14:paraId="57BF4401" w14:textId="77777777" w:rsidR="007D26F5" w:rsidRDefault="00000000">
      <w:pPr>
        <w:widowControl/>
        <w:numPr>
          <w:ilvl w:val="0"/>
          <w:numId w:val="34"/>
        </w:numPr>
        <w:suppressAutoHyphens w:val="0"/>
        <w:spacing w:after="200"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W przypadku podejrzenia lub stwierdzenia naruszenia ochrony danych osobowych, Procesor bez zbędnej zwłoki – w miarę możliwości, nie później niż w terminie 24 godzin od momentu pozyskania informacji o wystąpieniu naruszenia lub podejrzeniu jego wystąpienia – zgłasza je Administratorowi. Zgłoszenie powinno zawierać informacje wskazane w art. 33 ust. 3 Rozporządzenia.</w:t>
      </w:r>
    </w:p>
    <w:p w14:paraId="5FA0ADD5" w14:textId="77777777" w:rsidR="007D26F5" w:rsidRDefault="00000000">
      <w:pPr>
        <w:widowControl/>
        <w:numPr>
          <w:ilvl w:val="0"/>
          <w:numId w:val="34"/>
        </w:numPr>
        <w:suppressAutoHyphens w:val="0"/>
        <w:spacing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Procesor zobowiązuje się zapewnić odpowiednie wsparcie wymagane przez Administratora lub organ nadzorczy w celu podjęcia sprawnych i odpowiednich działań w przedmiocie naruszenia bezpieczeństwa danych osobowych.</w:t>
      </w:r>
    </w:p>
    <w:p w14:paraId="3239AB8E" w14:textId="77777777" w:rsidR="007D26F5" w:rsidRDefault="00000000">
      <w:pPr>
        <w:widowControl/>
        <w:numPr>
          <w:ilvl w:val="0"/>
          <w:numId w:val="34"/>
        </w:numPr>
        <w:suppressAutoHyphens w:val="0"/>
        <w:spacing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lastRenderedPageBreak/>
        <w:t>Procesor odpowiada za szkody spowodowane swoim działaniem w związku z niedopełnieniem obowiązków, które Rozporządzenie nakłada bezpośrednio na Procesora, lub gdy działał poza zgodnymi z prawem instrukcjami Administratora lub wbrew tym instrukcjom. Procesor odpowiada za szkody spowodowane zastosowaniem lub niezastosowaniem właściwych środków bezpieczeństwa.</w:t>
      </w:r>
    </w:p>
    <w:p w14:paraId="697744FE" w14:textId="77777777" w:rsidR="007D26F5" w:rsidRDefault="00000000">
      <w:pPr>
        <w:keepNext/>
        <w:spacing w:before="120" w:after="120" w:line="276" w:lineRule="auto"/>
        <w:jc w:val="center"/>
        <w:outlineLvl w:val="3"/>
        <w:rPr>
          <w:rFonts w:ascii="Calibri" w:eastAsia="Times New Roman" w:hAnsi="Calibri" w:cs="Calibri"/>
          <w:b/>
          <w:sz w:val="22"/>
          <w:szCs w:val="22"/>
        </w:rPr>
      </w:pPr>
      <w:r>
        <w:rPr>
          <w:rFonts w:ascii="Calibri" w:eastAsia="Times New Roman" w:hAnsi="Calibri" w:cs="Calibri"/>
          <w:b/>
          <w:sz w:val="22"/>
          <w:szCs w:val="22"/>
        </w:rPr>
        <w:t>§ 6.</w:t>
      </w:r>
      <w:r>
        <w:rPr>
          <w:rFonts w:ascii="Calibri" w:eastAsia="Times New Roman" w:hAnsi="Calibri" w:cs="Calibri"/>
          <w:b/>
          <w:sz w:val="22"/>
          <w:szCs w:val="22"/>
        </w:rPr>
        <w:br/>
        <w:t>Prawo audytu</w:t>
      </w:r>
    </w:p>
    <w:p w14:paraId="1F9EBF62" w14:textId="77777777" w:rsidR="007D26F5" w:rsidRDefault="00000000">
      <w:pPr>
        <w:widowControl/>
        <w:numPr>
          <w:ilvl w:val="0"/>
          <w:numId w:val="35"/>
        </w:numPr>
        <w:suppressAutoHyphens w:val="0"/>
        <w:spacing w:after="200"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Administrator ma prawo do audytu przetwarzania przez Procesora powierzonych mu danych osobowych z punktu widzenia zgodności tego przetwarzania z przepisami prawa oraz postanowieniami niniejszej Umowy Powierzenia w postaci audytu realizowanego przez Administratora lub audytora upoważnionego przez Administratora.</w:t>
      </w:r>
    </w:p>
    <w:p w14:paraId="2820D6CA" w14:textId="77777777" w:rsidR="007D26F5" w:rsidRDefault="00000000">
      <w:pPr>
        <w:widowControl/>
        <w:numPr>
          <w:ilvl w:val="0"/>
          <w:numId w:val="35"/>
        </w:numPr>
        <w:suppressAutoHyphens w:val="0"/>
        <w:spacing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Procesor zobowiązany jest:</w:t>
      </w:r>
    </w:p>
    <w:p w14:paraId="0EDCC21A" w14:textId="77777777" w:rsidR="007D26F5" w:rsidRDefault="00000000">
      <w:pPr>
        <w:widowControl/>
        <w:numPr>
          <w:ilvl w:val="0"/>
          <w:numId w:val="36"/>
        </w:numPr>
        <w:suppressAutoHyphens w:val="0"/>
        <w:spacing w:line="276" w:lineRule="auto"/>
        <w:ind w:left="738"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udostępnić Administratorowi lub audytorowi upoważnionemu przez Administratora wszelkie informacje niezbędne do wykazania spełnienia obowiązków spoczywających na Procesorze;</w:t>
      </w:r>
    </w:p>
    <w:p w14:paraId="460F1432" w14:textId="77777777" w:rsidR="007D26F5" w:rsidRDefault="00000000">
      <w:pPr>
        <w:widowControl/>
        <w:numPr>
          <w:ilvl w:val="0"/>
          <w:numId w:val="36"/>
        </w:numPr>
        <w:suppressAutoHyphens w:val="0"/>
        <w:spacing w:line="276" w:lineRule="auto"/>
        <w:ind w:left="738"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umożliwić Administratorowi lub audytorowi upoważnionemu przez Administratora przeprowadzanie audytów, w tym inspekcji, współpracując przy działaniach sprawdzających i naprawczych;</w:t>
      </w:r>
    </w:p>
    <w:p w14:paraId="4B869735" w14:textId="77777777" w:rsidR="007D26F5" w:rsidRDefault="00000000">
      <w:pPr>
        <w:widowControl/>
        <w:numPr>
          <w:ilvl w:val="0"/>
          <w:numId w:val="36"/>
        </w:numPr>
        <w:suppressAutoHyphens w:val="0"/>
        <w:spacing w:line="276" w:lineRule="auto"/>
        <w:ind w:left="738"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 xml:space="preserve">zastosować się do zaleceń </w:t>
      </w:r>
      <w:proofErr w:type="spellStart"/>
      <w:r>
        <w:rPr>
          <w:rFonts w:ascii="Calibri" w:eastAsia="Times New Roman" w:hAnsi="Calibri" w:cs="Calibri"/>
          <w:sz w:val="22"/>
          <w:szCs w:val="22"/>
        </w:rPr>
        <w:t>poaudytowych</w:t>
      </w:r>
      <w:proofErr w:type="spellEnd"/>
      <w:r>
        <w:rPr>
          <w:rFonts w:ascii="Calibri" w:eastAsia="Times New Roman" w:hAnsi="Calibri" w:cs="Calibri"/>
          <w:sz w:val="22"/>
          <w:szCs w:val="22"/>
        </w:rPr>
        <w:t xml:space="preserve"> przekazanych przez Administratora lub audytora upoważnionego przez Administratora.</w:t>
      </w:r>
    </w:p>
    <w:p w14:paraId="0563AC51" w14:textId="77777777" w:rsidR="007D26F5" w:rsidRDefault="00000000">
      <w:pPr>
        <w:widowControl/>
        <w:numPr>
          <w:ilvl w:val="0"/>
          <w:numId w:val="35"/>
        </w:numPr>
        <w:suppressAutoHyphens w:val="0"/>
        <w:spacing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Informacja o terminie i zakresie audytu, o którym mowa w ust. 1, będzie przekazana Procesorowi z co najmniej 24-godzinnym wyprzedzeniem.</w:t>
      </w:r>
    </w:p>
    <w:p w14:paraId="5BD64DA8" w14:textId="77777777" w:rsidR="007D26F5" w:rsidRDefault="00000000">
      <w:pPr>
        <w:widowControl/>
        <w:numPr>
          <w:ilvl w:val="0"/>
          <w:numId w:val="35"/>
        </w:numPr>
        <w:suppressAutoHyphens w:val="0"/>
        <w:spacing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Procesor umożliwia Administratorowi lub audytorowi upoważnionemu przez Administratora, przeprowadzanie audytu, o którym mowa w ust. 1, i przyczynia się do niego. W szczególności, Procesor zobowiązany jest udostępnić wgląd do wszystkich materiałów oraz systemów informatycznych, w których realizowane jest przetwarzanie powierzonych danych osobowych oraz umożliwić dostęp do pracowników zaangażowanych w ich przetwarzanie.</w:t>
      </w:r>
    </w:p>
    <w:p w14:paraId="476E02A4" w14:textId="77777777" w:rsidR="007D26F5" w:rsidRDefault="00000000">
      <w:pPr>
        <w:widowControl/>
        <w:numPr>
          <w:ilvl w:val="0"/>
          <w:numId w:val="35"/>
        </w:numPr>
        <w:suppressAutoHyphens w:val="0"/>
        <w:spacing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Administrator lub audytor upoważniony przez Administratora przed rozpoczęciem czynności audytowych podpisze zobowiązanie o zachowaniu w poufności wszelkich informacji uzyskanych podczas realizacji audytu, w tym danych osobowych, których administratorem jest Procesor.</w:t>
      </w:r>
    </w:p>
    <w:p w14:paraId="62683AE6" w14:textId="77777777" w:rsidR="007D26F5" w:rsidRDefault="00000000">
      <w:pPr>
        <w:keepNext/>
        <w:spacing w:before="120" w:after="120" w:line="276" w:lineRule="auto"/>
        <w:jc w:val="center"/>
        <w:outlineLvl w:val="3"/>
        <w:rPr>
          <w:rFonts w:ascii="Calibri" w:eastAsia="Times New Roman" w:hAnsi="Calibri" w:cs="Calibri"/>
          <w:b/>
          <w:sz w:val="22"/>
          <w:szCs w:val="22"/>
        </w:rPr>
      </w:pPr>
      <w:r>
        <w:rPr>
          <w:rFonts w:ascii="Calibri" w:eastAsia="Times New Roman" w:hAnsi="Calibri" w:cs="Calibri"/>
          <w:b/>
          <w:sz w:val="22"/>
          <w:szCs w:val="22"/>
        </w:rPr>
        <w:t>§ 7.</w:t>
      </w:r>
      <w:r>
        <w:rPr>
          <w:rFonts w:ascii="Calibri" w:eastAsia="Times New Roman" w:hAnsi="Calibri" w:cs="Calibri"/>
          <w:b/>
          <w:sz w:val="22"/>
          <w:szCs w:val="22"/>
        </w:rPr>
        <w:br/>
      </w:r>
      <w:proofErr w:type="spellStart"/>
      <w:r>
        <w:rPr>
          <w:rFonts w:ascii="Calibri" w:eastAsia="Times New Roman" w:hAnsi="Calibri" w:cs="Calibri"/>
          <w:b/>
          <w:sz w:val="22"/>
          <w:szCs w:val="22"/>
        </w:rPr>
        <w:t>Podpowierzenie</w:t>
      </w:r>
      <w:proofErr w:type="spellEnd"/>
    </w:p>
    <w:p w14:paraId="53A863EB" w14:textId="77777777" w:rsidR="007D26F5" w:rsidRDefault="00000000">
      <w:pPr>
        <w:spacing w:before="120" w:after="120" w:line="276" w:lineRule="auto"/>
        <w:jc w:val="both"/>
        <w:rPr>
          <w:rFonts w:ascii="Calibri" w:eastAsia="Times New Roman" w:hAnsi="Calibri" w:cs="Calibri"/>
          <w:sz w:val="22"/>
          <w:szCs w:val="22"/>
        </w:rPr>
      </w:pPr>
      <w:r>
        <w:rPr>
          <w:rFonts w:ascii="Calibri" w:eastAsia="Times New Roman" w:hAnsi="Calibri" w:cs="Calibri"/>
          <w:sz w:val="22"/>
          <w:szCs w:val="22"/>
        </w:rPr>
        <w:t xml:space="preserve">Procesor nie będzie </w:t>
      </w:r>
      <w:proofErr w:type="spellStart"/>
      <w:r>
        <w:rPr>
          <w:rFonts w:ascii="Calibri" w:eastAsia="Times New Roman" w:hAnsi="Calibri" w:cs="Calibri"/>
          <w:sz w:val="22"/>
          <w:szCs w:val="22"/>
        </w:rPr>
        <w:t>podpowierzał</w:t>
      </w:r>
      <w:proofErr w:type="spellEnd"/>
      <w:r>
        <w:rPr>
          <w:rFonts w:ascii="Calibri" w:eastAsia="Times New Roman" w:hAnsi="Calibri" w:cs="Calibri"/>
          <w:sz w:val="22"/>
          <w:szCs w:val="22"/>
        </w:rPr>
        <w:t xml:space="preserve"> innym podmiotom danych osobowych, o których mowa w § 3 ust. 1.</w:t>
      </w:r>
    </w:p>
    <w:p w14:paraId="7E0E0A74" w14:textId="77777777" w:rsidR="007D26F5" w:rsidRDefault="007D26F5">
      <w:pPr>
        <w:spacing w:before="120" w:after="120" w:line="276" w:lineRule="auto"/>
        <w:jc w:val="both"/>
        <w:rPr>
          <w:rFonts w:ascii="Calibri" w:eastAsia="Times New Roman" w:hAnsi="Calibri" w:cs="Calibri"/>
          <w:sz w:val="22"/>
          <w:szCs w:val="22"/>
        </w:rPr>
      </w:pPr>
    </w:p>
    <w:p w14:paraId="7BB40D68" w14:textId="77777777" w:rsidR="007D26F5" w:rsidRDefault="00000000">
      <w:pPr>
        <w:keepNext/>
        <w:spacing w:before="120" w:after="120" w:line="276" w:lineRule="auto"/>
        <w:jc w:val="center"/>
        <w:outlineLvl w:val="3"/>
      </w:pPr>
      <w:r>
        <w:rPr>
          <w:rFonts w:ascii="Calibri" w:eastAsia="Times New Roman" w:hAnsi="Calibri" w:cs="Calibri"/>
          <w:b/>
          <w:sz w:val="22"/>
          <w:szCs w:val="22"/>
        </w:rPr>
        <w:t>§ 8.</w:t>
      </w:r>
      <w:r>
        <w:rPr>
          <w:rFonts w:ascii="Calibri" w:eastAsia="Times New Roman" w:hAnsi="Calibri" w:cs="Calibri"/>
          <w:b/>
          <w:sz w:val="22"/>
          <w:szCs w:val="22"/>
        </w:rPr>
        <w:br/>
        <w:t>Odpowiedzialność Procesora</w:t>
      </w:r>
    </w:p>
    <w:p w14:paraId="457345FE" w14:textId="77777777" w:rsidR="007D26F5" w:rsidRDefault="00000000">
      <w:pPr>
        <w:widowControl/>
        <w:numPr>
          <w:ilvl w:val="0"/>
          <w:numId w:val="37"/>
        </w:numPr>
        <w:suppressAutoHyphens w:val="0"/>
        <w:spacing w:after="200"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Procesor, dla zapewnienia, iż spełnia wymagania Rozporządzenia, zobowiązany jest:</w:t>
      </w:r>
    </w:p>
    <w:p w14:paraId="7250FACF" w14:textId="77777777" w:rsidR="007D26F5" w:rsidRDefault="00000000">
      <w:pPr>
        <w:widowControl/>
        <w:numPr>
          <w:ilvl w:val="0"/>
          <w:numId w:val="38"/>
        </w:numPr>
        <w:suppressAutoHyphens w:val="0"/>
        <w:spacing w:line="276" w:lineRule="auto"/>
        <w:ind w:left="738"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przed rozpoczęciem świadczenia usługi uzyskać akceptację Administratora w zakresie spełniania wymagań dotyczących zabezpieczenia przetwarzanych danych osobowych w zakresie prawidłowości implementacji tych wymagań w dokumentacji bezpieczeństwa;</w:t>
      </w:r>
    </w:p>
    <w:p w14:paraId="27B2D9BA" w14:textId="77777777" w:rsidR="007D26F5" w:rsidRDefault="00000000">
      <w:pPr>
        <w:widowControl/>
        <w:numPr>
          <w:ilvl w:val="0"/>
          <w:numId w:val="38"/>
        </w:numPr>
        <w:suppressAutoHyphens w:val="0"/>
        <w:spacing w:line="276" w:lineRule="auto"/>
        <w:ind w:left="738"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przynajmniej raz w roku dostarczyć raport z audytu zabezpieczenia środowiska informacyjnego, w którym przetwarzane są powierzone Umową Główną dane osobowe.</w:t>
      </w:r>
    </w:p>
    <w:p w14:paraId="1357783C" w14:textId="77777777" w:rsidR="007D26F5" w:rsidRDefault="00000000">
      <w:pPr>
        <w:widowControl/>
        <w:numPr>
          <w:ilvl w:val="0"/>
          <w:numId w:val="37"/>
        </w:numPr>
        <w:suppressAutoHyphens w:val="0"/>
        <w:spacing w:line="276" w:lineRule="auto"/>
        <w:contextualSpacing/>
        <w:jc w:val="both"/>
        <w:textAlignment w:val="auto"/>
        <w:rPr>
          <w:rFonts w:ascii="Calibri" w:eastAsia="Times New Roman" w:hAnsi="Calibri" w:cs="Calibri"/>
          <w:sz w:val="22"/>
          <w:szCs w:val="22"/>
        </w:rPr>
      </w:pPr>
      <w:r>
        <w:rPr>
          <w:rFonts w:ascii="Calibri" w:eastAsia="Times New Roman" w:hAnsi="Calibri" w:cs="Calibri"/>
          <w:sz w:val="22"/>
          <w:szCs w:val="22"/>
        </w:rPr>
        <w:t>Procesor jest odpowiedzialny za udostępnienie lub wykorzystanie danych osobowych niezgodnie z niniejszą Umową Powierzenia, a w szczególności udostępnienie ich osobom nieuprawnionym.</w:t>
      </w:r>
    </w:p>
    <w:p w14:paraId="1DAC4A19" w14:textId="77777777" w:rsidR="007D26F5" w:rsidRDefault="00000000">
      <w:pPr>
        <w:widowControl/>
        <w:numPr>
          <w:ilvl w:val="0"/>
          <w:numId w:val="37"/>
        </w:numPr>
        <w:suppressAutoHyphens w:val="0"/>
        <w:spacing w:line="276" w:lineRule="auto"/>
        <w:ind w:left="369" w:hanging="369"/>
        <w:contextualSpacing/>
        <w:jc w:val="both"/>
        <w:textAlignment w:val="auto"/>
      </w:pPr>
      <w:r>
        <w:rPr>
          <w:rFonts w:ascii="Calibri" w:eastAsia="Times New Roman" w:hAnsi="Calibri" w:cs="Calibri"/>
          <w:sz w:val="22"/>
          <w:szCs w:val="22"/>
        </w:rPr>
        <w:lastRenderedPageBreak/>
        <w:t>W przypadku ujawnienia okoliczności uznanych przez Administratora za uchybienia w zakresie wykonywania niniejszej Umowy Powierzenia lub obowiązujących w tym zakresie przepisów prawa, Procesor zobowiązuje się do ich usunięcia w wyznaczonym terminie. W razie niezastosowania się przez Procesora do wydanych przez Administratora wytycznych, Administrator jest uprawniony do  nałożenia kary umownej w wysokości ………… zł (słownie: ……………….. 00/100  zł) za każdy przypadek stwierdzonej nieprawidłowości.</w:t>
      </w:r>
    </w:p>
    <w:p w14:paraId="75A372AD" w14:textId="77777777" w:rsidR="007D26F5" w:rsidRDefault="00000000">
      <w:pPr>
        <w:widowControl/>
        <w:numPr>
          <w:ilvl w:val="0"/>
          <w:numId w:val="37"/>
        </w:numPr>
        <w:suppressAutoHyphens w:val="0"/>
        <w:spacing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Jeżeli podobne nieprawidłowości zostaną ujawnione ponownie lub nie zostanie dotrzymany termin usunięcia uchybień, o którym mowa w ust. 3, Administrator jest uprawniony do nałożenia kary umownej bez wyznaczania terminu do ich usunięcia.</w:t>
      </w:r>
    </w:p>
    <w:p w14:paraId="1A734FA2" w14:textId="77777777" w:rsidR="007D26F5" w:rsidRDefault="00000000">
      <w:pPr>
        <w:widowControl/>
        <w:numPr>
          <w:ilvl w:val="0"/>
          <w:numId w:val="37"/>
        </w:numPr>
        <w:suppressAutoHyphens w:val="0"/>
        <w:spacing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W przypadku naruszenia postanowień niniejszej Umowy Powierzenia lub obowiązujących w tym zakresie przepisów prawa z przyczyn leżących po stronie Procesora, w następstwie czego Administrator, jako administrator danych osobowych, zostanie zobowiązany do wypłaty odszkodowania lub zostanie ukarany karą grzywny, Procesor zobowiązuje się do zapłaty Administratorowi równowartości roszczeń osób trzecich, kar oraz równowartości kosztów postępowania sądowego, które będą wynikiem nieprawidłowego działania Procesora.</w:t>
      </w:r>
    </w:p>
    <w:p w14:paraId="54C2CC32" w14:textId="77777777" w:rsidR="007D26F5" w:rsidRDefault="00000000">
      <w:pPr>
        <w:widowControl/>
        <w:numPr>
          <w:ilvl w:val="0"/>
          <w:numId w:val="37"/>
        </w:numPr>
        <w:suppressAutoHyphens w:val="0"/>
        <w:spacing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Administratorowi przysługuje względem Procesora prawo do dochodzenia odszkodowania przewyższającego zastrzeżoną karę umowną – do pełnej wysokości poniesionej szkody.</w:t>
      </w:r>
    </w:p>
    <w:p w14:paraId="50208BE8" w14:textId="77777777" w:rsidR="007D26F5" w:rsidRDefault="00000000">
      <w:pPr>
        <w:keepNext/>
        <w:spacing w:before="120" w:after="120" w:line="276" w:lineRule="auto"/>
        <w:jc w:val="center"/>
        <w:outlineLvl w:val="3"/>
        <w:rPr>
          <w:rFonts w:ascii="Calibri" w:eastAsia="Times New Roman" w:hAnsi="Calibri" w:cs="Calibri"/>
          <w:b/>
          <w:sz w:val="22"/>
          <w:szCs w:val="22"/>
        </w:rPr>
      </w:pPr>
      <w:r>
        <w:rPr>
          <w:rFonts w:ascii="Calibri" w:eastAsia="Times New Roman" w:hAnsi="Calibri" w:cs="Calibri"/>
          <w:b/>
          <w:sz w:val="22"/>
          <w:szCs w:val="22"/>
        </w:rPr>
        <w:t>§ 9.</w:t>
      </w:r>
      <w:r>
        <w:rPr>
          <w:rFonts w:ascii="Calibri" w:eastAsia="Times New Roman" w:hAnsi="Calibri" w:cs="Calibri"/>
          <w:b/>
          <w:sz w:val="22"/>
          <w:szCs w:val="22"/>
        </w:rPr>
        <w:br/>
        <w:t>Usunięcie lub zwrot danych osobowych</w:t>
      </w:r>
    </w:p>
    <w:p w14:paraId="0BA412C9" w14:textId="77777777" w:rsidR="007D26F5" w:rsidRDefault="00000000">
      <w:pPr>
        <w:widowControl/>
        <w:numPr>
          <w:ilvl w:val="0"/>
          <w:numId w:val="39"/>
        </w:numPr>
        <w:spacing w:after="120"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Zależnie od decyzji Administratora w tym zakresie, w terminie do 14 dni roboczych od dnia zakończenia niniejszej Umowy Powierzenia, Procesor jest zobowiązany do usunięcia wszelkich powierzonych mu danych osobowych oraz usunięcia wszelkich ich istniejących kopii, chyba że obowiązujące przepisy prawa nakazują ich przechowywanie.</w:t>
      </w:r>
    </w:p>
    <w:p w14:paraId="307151C8" w14:textId="77777777" w:rsidR="007D26F5" w:rsidRDefault="00000000">
      <w:pPr>
        <w:widowControl/>
        <w:numPr>
          <w:ilvl w:val="0"/>
          <w:numId w:val="39"/>
        </w:numPr>
        <w:spacing w:before="120"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Powierzenie przetwarzania danych osobowych trwa do upływu wyżej wskazanego terminu.</w:t>
      </w:r>
    </w:p>
    <w:p w14:paraId="065B384E" w14:textId="77777777" w:rsidR="007D26F5" w:rsidRDefault="00000000">
      <w:pPr>
        <w:keepNext/>
        <w:spacing w:before="120" w:after="120" w:line="276" w:lineRule="auto"/>
        <w:jc w:val="center"/>
        <w:outlineLvl w:val="3"/>
      </w:pPr>
      <w:r>
        <w:rPr>
          <w:rFonts w:ascii="Calibri" w:eastAsia="Times New Roman" w:hAnsi="Calibri" w:cs="Calibri"/>
          <w:b/>
          <w:sz w:val="22"/>
          <w:szCs w:val="22"/>
        </w:rPr>
        <w:t>§ 10.</w:t>
      </w:r>
      <w:r>
        <w:rPr>
          <w:rFonts w:ascii="Calibri" w:eastAsia="Times New Roman" w:hAnsi="Calibri" w:cs="Calibri"/>
          <w:b/>
          <w:sz w:val="22"/>
          <w:szCs w:val="22"/>
        </w:rPr>
        <w:br/>
        <w:t>Czas trwania i wypowiedzenie Umowy Powierzenia</w:t>
      </w:r>
    </w:p>
    <w:p w14:paraId="748BC939" w14:textId="77777777" w:rsidR="007D26F5" w:rsidRDefault="00000000">
      <w:pPr>
        <w:widowControl/>
        <w:numPr>
          <w:ilvl w:val="0"/>
          <w:numId w:val="40"/>
        </w:numPr>
        <w:spacing w:after="120"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Niniejsza Umowa Powierzenia zawarta jest na czas określony odpowiadający okresowi obowiązywania Umowy Głównej</w:t>
      </w:r>
    </w:p>
    <w:p w14:paraId="31B37516" w14:textId="77777777" w:rsidR="007D26F5" w:rsidRDefault="00000000">
      <w:pPr>
        <w:widowControl/>
        <w:numPr>
          <w:ilvl w:val="0"/>
          <w:numId w:val="40"/>
        </w:numPr>
        <w:spacing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Administrator ma prawo wypowiedzieć niniejszą Umowę Powierzenia w trybie natychmiastowym z dniem rozwiązania lub wygaśnięcia Umowy Głównej, a także, gdy Procesor:</w:t>
      </w:r>
    </w:p>
    <w:p w14:paraId="4C9F9DB1" w14:textId="77777777" w:rsidR="007D26F5" w:rsidRDefault="00000000">
      <w:pPr>
        <w:widowControl/>
        <w:numPr>
          <w:ilvl w:val="1"/>
          <w:numId w:val="41"/>
        </w:numPr>
        <w:spacing w:line="276" w:lineRule="auto"/>
        <w:ind w:left="738"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wykorzystał dane osobowe w sposób niezgodny z niniejszą Umową Powierzenia;</w:t>
      </w:r>
    </w:p>
    <w:p w14:paraId="22715AD5" w14:textId="77777777" w:rsidR="007D26F5" w:rsidRDefault="00000000">
      <w:pPr>
        <w:widowControl/>
        <w:numPr>
          <w:ilvl w:val="1"/>
          <w:numId w:val="41"/>
        </w:numPr>
        <w:spacing w:line="276" w:lineRule="auto"/>
        <w:ind w:left="738"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wykonuje niniejszą Umowę Powierzenia niezgodnie z obowiązującymi w tym zakresie przepisami prawa;</w:t>
      </w:r>
    </w:p>
    <w:p w14:paraId="71B65473" w14:textId="77777777" w:rsidR="007D26F5" w:rsidRDefault="00000000">
      <w:pPr>
        <w:widowControl/>
        <w:numPr>
          <w:ilvl w:val="1"/>
          <w:numId w:val="41"/>
        </w:numPr>
        <w:spacing w:line="276" w:lineRule="auto"/>
        <w:ind w:left="738"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nie zaprzestał niewłaściwego przetwarzania danych osobowych;</w:t>
      </w:r>
    </w:p>
    <w:p w14:paraId="7AD2AD05" w14:textId="77777777" w:rsidR="007D26F5" w:rsidRDefault="00000000">
      <w:pPr>
        <w:widowControl/>
        <w:numPr>
          <w:ilvl w:val="1"/>
          <w:numId w:val="41"/>
        </w:numPr>
        <w:spacing w:line="276" w:lineRule="auto"/>
        <w:ind w:left="738"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zawiadomił o swojej niezdolności do wypełnienia niniejszej Umowy Powierzenia, a w szczególności wymagań określonych w § 4 niniejszej Umowy Powierzenia.</w:t>
      </w:r>
    </w:p>
    <w:p w14:paraId="7F4492B9" w14:textId="77777777" w:rsidR="007D26F5" w:rsidRDefault="00000000">
      <w:pPr>
        <w:widowControl/>
        <w:numPr>
          <w:ilvl w:val="0"/>
          <w:numId w:val="40"/>
        </w:numPr>
        <w:spacing w:before="120"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Wypowiedzenie niniejszej Umowy Powierzenia przez Administratora nie zwalnia Procesora od zapłaty należnych kar umownych i odszkodowania.</w:t>
      </w:r>
    </w:p>
    <w:p w14:paraId="04BDB16E" w14:textId="77777777" w:rsidR="007D26F5" w:rsidRDefault="00000000">
      <w:pPr>
        <w:keepNext/>
        <w:spacing w:before="120" w:after="120" w:line="276" w:lineRule="auto"/>
        <w:jc w:val="center"/>
        <w:outlineLvl w:val="3"/>
      </w:pPr>
      <w:r>
        <w:rPr>
          <w:rFonts w:ascii="Calibri" w:eastAsia="Times New Roman" w:hAnsi="Calibri" w:cs="Calibri"/>
          <w:b/>
          <w:sz w:val="22"/>
          <w:szCs w:val="22"/>
        </w:rPr>
        <w:t>§ 11.</w:t>
      </w:r>
      <w:r>
        <w:rPr>
          <w:rFonts w:ascii="Calibri" w:eastAsia="Times New Roman" w:hAnsi="Calibri" w:cs="Calibri"/>
          <w:b/>
          <w:sz w:val="22"/>
          <w:szCs w:val="22"/>
        </w:rPr>
        <w:br/>
        <w:t>Pozostałe postanowienia</w:t>
      </w:r>
    </w:p>
    <w:p w14:paraId="7C4C83ED" w14:textId="77777777" w:rsidR="007D26F5" w:rsidRDefault="00000000">
      <w:pPr>
        <w:widowControl/>
        <w:numPr>
          <w:ilvl w:val="0"/>
          <w:numId w:val="42"/>
        </w:numPr>
        <w:spacing w:after="120"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Przetwarzanie powierzonych danych osobowych dozwolone jest wyłącznie w celu określonym w § 3 ust. 3 niniejszej Umowy Powierzenia.</w:t>
      </w:r>
    </w:p>
    <w:p w14:paraId="1E6E196E" w14:textId="77777777" w:rsidR="007D26F5" w:rsidRDefault="00000000">
      <w:pPr>
        <w:widowControl/>
        <w:numPr>
          <w:ilvl w:val="0"/>
          <w:numId w:val="42"/>
        </w:numPr>
        <w:spacing w:before="120"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Wykorzystanie przez Procesora powierzonych danych osobowych w celach innych niż określone niniejszą Umową Powierzenia wymaga każdorazowo pisemnej zgody Administratora.</w:t>
      </w:r>
    </w:p>
    <w:p w14:paraId="00D24E08" w14:textId="77777777" w:rsidR="007D26F5" w:rsidRDefault="00000000">
      <w:pPr>
        <w:keepNext/>
        <w:spacing w:before="120" w:after="120" w:line="276" w:lineRule="auto"/>
        <w:jc w:val="center"/>
        <w:outlineLvl w:val="3"/>
      </w:pPr>
      <w:r>
        <w:rPr>
          <w:rFonts w:ascii="Calibri" w:eastAsia="Times New Roman" w:hAnsi="Calibri" w:cs="Calibri"/>
          <w:b/>
          <w:sz w:val="22"/>
          <w:szCs w:val="22"/>
        </w:rPr>
        <w:lastRenderedPageBreak/>
        <w:t>§ 12.</w:t>
      </w:r>
      <w:r>
        <w:rPr>
          <w:rFonts w:ascii="Calibri" w:eastAsia="Times New Roman" w:hAnsi="Calibri" w:cs="Calibri"/>
          <w:b/>
          <w:sz w:val="22"/>
          <w:szCs w:val="22"/>
        </w:rPr>
        <w:br/>
        <w:t>Postanowienia końcowe</w:t>
      </w:r>
    </w:p>
    <w:p w14:paraId="1F083DCF" w14:textId="77777777" w:rsidR="007D26F5" w:rsidRDefault="00000000">
      <w:pPr>
        <w:widowControl/>
        <w:numPr>
          <w:ilvl w:val="0"/>
          <w:numId w:val="43"/>
        </w:numPr>
        <w:spacing w:after="120"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Niniejsza Umowa Powierzenia stanowi udokumentowane polecenie Administratora, o którym mowa w art. 28 ust. 3 lit. a Rozporządzenia.</w:t>
      </w:r>
    </w:p>
    <w:p w14:paraId="1A37EAD2" w14:textId="77777777" w:rsidR="007D26F5" w:rsidRDefault="00000000">
      <w:pPr>
        <w:widowControl/>
        <w:numPr>
          <w:ilvl w:val="0"/>
          <w:numId w:val="43"/>
        </w:numPr>
        <w:spacing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W sprawach nieuregulowanych postanowieniami niniejszej Umowy Powierzenia zastosowanie będą mieć właściwe w tym zakresie przepisy prawa polskiego.</w:t>
      </w:r>
    </w:p>
    <w:p w14:paraId="6E38373E" w14:textId="77777777" w:rsidR="007D26F5" w:rsidRDefault="00000000">
      <w:pPr>
        <w:widowControl/>
        <w:numPr>
          <w:ilvl w:val="0"/>
          <w:numId w:val="43"/>
        </w:numPr>
        <w:spacing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Wszelkie zmiany, uzupełnienia lub rozwiązanie niniejszej Umowy Powierzenia wymagają zachowania formy pisemnej pod rygorem nieważności.</w:t>
      </w:r>
    </w:p>
    <w:p w14:paraId="7DAC2983" w14:textId="77777777" w:rsidR="007D26F5" w:rsidRDefault="00000000">
      <w:pPr>
        <w:widowControl/>
        <w:numPr>
          <w:ilvl w:val="0"/>
          <w:numId w:val="43"/>
        </w:numPr>
        <w:spacing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W przypadku zmian w przepisach prawa stanowiących podstawę przetwarzania danych osobowych na podstawie niniejszej Umowy Powierzenia, Procesor przed wejściem w życie zmian, sformułuje rekomendacje dla ewentualnych zmian w niniejszej Umowie Powierzenia, zgodnie z zasadami określonymi w Umowie Głównej.</w:t>
      </w:r>
    </w:p>
    <w:p w14:paraId="50C1830C" w14:textId="77777777" w:rsidR="007D26F5" w:rsidRDefault="00000000">
      <w:pPr>
        <w:widowControl/>
        <w:numPr>
          <w:ilvl w:val="0"/>
          <w:numId w:val="43"/>
        </w:numPr>
        <w:spacing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Strony zgodnie oświadczają, iż w przypadku sporów powstałych na tle realizacji niniejszej Umowy Powierzenia dążyć będą do polubownego ich załatwienia. w przypadku, gdy nie dojdzie do załatwienia sporu w powyższy sposób, właściwym do jego rozstrzygnięcia będzie sąd powszechny właściwy miejscowo dla siedziby Administratora.</w:t>
      </w:r>
    </w:p>
    <w:p w14:paraId="2ACD31F6" w14:textId="77777777" w:rsidR="007D26F5" w:rsidRDefault="00000000">
      <w:pPr>
        <w:widowControl/>
        <w:numPr>
          <w:ilvl w:val="0"/>
          <w:numId w:val="43"/>
        </w:numPr>
        <w:spacing w:before="120" w:line="276" w:lineRule="auto"/>
        <w:ind w:left="369" w:hanging="369"/>
        <w:contextualSpacing/>
        <w:jc w:val="both"/>
        <w:textAlignment w:val="auto"/>
        <w:rPr>
          <w:rFonts w:ascii="Calibri" w:eastAsia="Times New Roman" w:hAnsi="Calibri" w:cs="Calibri"/>
          <w:sz w:val="22"/>
          <w:szCs w:val="22"/>
        </w:rPr>
      </w:pPr>
      <w:r>
        <w:rPr>
          <w:rFonts w:ascii="Calibri" w:eastAsia="Times New Roman" w:hAnsi="Calibri" w:cs="Calibri"/>
          <w:sz w:val="22"/>
          <w:szCs w:val="22"/>
        </w:rPr>
        <w:t>Niniejsza Umowa Powierzenia została sporządzona w dwóch jednobrzmiących egzemplarzach – po jednym dla każdej ze Stron.</w:t>
      </w:r>
    </w:p>
    <w:p w14:paraId="1D02729A" w14:textId="77777777" w:rsidR="007D26F5" w:rsidRDefault="007D26F5">
      <w:pPr>
        <w:spacing w:before="120" w:after="120" w:line="276" w:lineRule="auto"/>
        <w:jc w:val="both"/>
        <w:rPr>
          <w:rFonts w:ascii="Calibri" w:eastAsia="Times New Roman" w:hAnsi="Calibri" w:cs="Calibri"/>
          <w:sz w:val="22"/>
          <w:szCs w:val="22"/>
        </w:rPr>
      </w:pPr>
    </w:p>
    <w:p w14:paraId="01F33552" w14:textId="77777777" w:rsidR="00D360E6" w:rsidRDefault="00D360E6">
      <w:pPr>
        <w:rPr>
          <w:szCs w:val="21"/>
        </w:rPr>
        <w:sectPr w:rsidR="00D360E6">
          <w:headerReference w:type="default" r:id="rId11"/>
          <w:footerReference w:type="default" r:id="rId12"/>
          <w:pgSz w:w="11906" w:h="16838"/>
          <w:pgMar w:top="851" w:right="1417" w:bottom="1417" w:left="1417" w:header="708" w:footer="708" w:gutter="0"/>
          <w:cols w:space="708"/>
        </w:sectPr>
      </w:pPr>
    </w:p>
    <w:p w14:paraId="6A51472E" w14:textId="77777777" w:rsidR="007D26F5" w:rsidRDefault="00000000">
      <w:pPr>
        <w:spacing w:line="276" w:lineRule="auto"/>
        <w:jc w:val="center"/>
      </w:pPr>
      <w:r>
        <w:rPr>
          <w:rFonts w:ascii="Calibri" w:hAnsi="Calibri" w:cs="Calibri"/>
          <w:b/>
          <w:sz w:val="22"/>
          <w:szCs w:val="22"/>
        </w:rPr>
        <w:t>Administrator:</w:t>
      </w:r>
    </w:p>
    <w:p w14:paraId="4B2498FD" w14:textId="77777777" w:rsidR="007D26F5" w:rsidRDefault="007D26F5">
      <w:pPr>
        <w:spacing w:line="276" w:lineRule="auto"/>
        <w:ind w:left="964" w:hanging="397"/>
        <w:jc w:val="center"/>
        <w:rPr>
          <w:rFonts w:ascii="Calibri" w:hAnsi="Calibri" w:cs="Calibri"/>
          <w:sz w:val="22"/>
          <w:szCs w:val="22"/>
        </w:rPr>
      </w:pPr>
    </w:p>
    <w:p w14:paraId="560DF441" w14:textId="77777777" w:rsidR="007D26F5" w:rsidRDefault="00000000">
      <w:pPr>
        <w:spacing w:line="276" w:lineRule="auto"/>
        <w:jc w:val="center"/>
        <w:rPr>
          <w:rFonts w:ascii="Calibri" w:hAnsi="Calibri" w:cs="Calibri"/>
          <w:sz w:val="22"/>
          <w:szCs w:val="22"/>
        </w:rPr>
      </w:pPr>
      <w:r>
        <w:rPr>
          <w:rFonts w:ascii="Calibri" w:hAnsi="Calibri" w:cs="Calibri"/>
          <w:sz w:val="22"/>
          <w:szCs w:val="22"/>
        </w:rPr>
        <w:t>………………………………………………………………………</w:t>
      </w:r>
    </w:p>
    <w:p w14:paraId="7060535A" w14:textId="77777777" w:rsidR="007D26F5" w:rsidRDefault="00000000">
      <w:pPr>
        <w:spacing w:line="276" w:lineRule="auto"/>
        <w:jc w:val="center"/>
        <w:rPr>
          <w:rFonts w:ascii="Calibri" w:hAnsi="Calibri" w:cs="Calibri"/>
          <w:b/>
          <w:sz w:val="22"/>
          <w:szCs w:val="22"/>
        </w:rPr>
      </w:pPr>
      <w:r>
        <w:rPr>
          <w:rFonts w:ascii="Calibri" w:hAnsi="Calibri" w:cs="Calibri"/>
          <w:b/>
          <w:sz w:val="22"/>
          <w:szCs w:val="22"/>
        </w:rPr>
        <w:t>Procesor:</w:t>
      </w:r>
    </w:p>
    <w:p w14:paraId="3A6A998F" w14:textId="77777777" w:rsidR="007D26F5" w:rsidRDefault="007D26F5">
      <w:pPr>
        <w:spacing w:line="276" w:lineRule="auto"/>
        <w:ind w:left="964" w:hanging="397"/>
        <w:jc w:val="center"/>
        <w:rPr>
          <w:rFonts w:ascii="Calibri" w:hAnsi="Calibri" w:cs="Calibri"/>
          <w:sz w:val="22"/>
          <w:szCs w:val="22"/>
        </w:rPr>
      </w:pPr>
    </w:p>
    <w:p w14:paraId="2691D226" w14:textId="77777777" w:rsidR="007D26F5" w:rsidRDefault="00000000">
      <w:pPr>
        <w:spacing w:line="276" w:lineRule="auto"/>
        <w:jc w:val="center"/>
        <w:rPr>
          <w:rFonts w:ascii="Calibri" w:hAnsi="Calibri" w:cs="Calibri"/>
          <w:sz w:val="22"/>
          <w:szCs w:val="22"/>
        </w:rPr>
      </w:pPr>
      <w:r>
        <w:rPr>
          <w:rFonts w:ascii="Calibri" w:hAnsi="Calibri" w:cs="Calibri"/>
          <w:sz w:val="22"/>
          <w:szCs w:val="22"/>
        </w:rPr>
        <w:t>………………………………………………………………………</w:t>
      </w:r>
    </w:p>
    <w:p w14:paraId="4337D56B" w14:textId="77777777" w:rsidR="00D360E6" w:rsidRDefault="00D360E6">
      <w:pPr>
        <w:rPr>
          <w:szCs w:val="21"/>
        </w:rPr>
        <w:sectPr w:rsidR="00D360E6">
          <w:type w:val="continuous"/>
          <w:pgSz w:w="11906" w:h="16838"/>
          <w:pgMar w:top="851" w:right="1417" w:bottom="1417" w:left="1417" w:header="708" w:footer="708" w:gutter="0"/>
          <w:cols w:num="2" w:space="708"/>
        </w:sectPr>
      </w:pPr>
    </w:p>
    <w:p w14:paraId="50034D00" w14:textId="77777777" w:rsidR="007D26F5" w:rsidRDefault="007D26F5">
      <w:pPr>
        <w:widowControl/>
        <w:suppressAutoHyphens w:val="0"/>
        <w:spacing w:line="276" w:lineRule="auto"/>
        <w:rPr>
          <w:rFonts w:ascii="Calibri" w:hAnsi="Calibri" w:cs="Calibri"/>
          <w:sz w:val="22"/>
          <w:szCs w:val="22"/>
        </w:rPr>
      </w:pPr>
    </w:p>
    <w:p w14:paraId="29ADDEC1" w14:textId="77777777" w:rsidR="00D360E6" w:rsidRDefault="00D360E6">
      <w:pPr>
        <w:rPr>
          <w:szCs w:val="21"/>
        </w:rPr>
        <w:sectPr w:rsidR="00D360E6">
          <w:type w:val="continuous"/>
          <w:pgSz w:w="11906" w:h="16838"/>
          <w:pgMar w:top="851" w:right="1417" w:bottom="1417" w:left="1417" w:header="708" w:footer="708" w:gutter="0"/>
          <w:cols w:space="708"/>
        </w:sectPr>
      </w:pPr>
    </w:p>
    <w:p w14:paraId="0E475F38" w14:textId="77777777" w:rsidR="007D26F5" w:rsidRDefault="007D26F5">
      <w:pPr>
        <w:spacing w:line="276" w:lineRule="auto"/>
        <w:rPr>
          <w:rFonts w:ascii="Calibri" w:hAnsi="Calibri" w:cs="Calibri"/>
          <w:sz w:val="22"/>
          <w:szCs w:val="22"/>
        </w:rPr>
      </w:pPr>
    </w:p>
    <w:p w14:paraId="631C974C" w14:textId="77777777" w:rsidR="007D26F5" w:rsidRDefault="00000000">
      <w:pPr>
        <w:spacing w:line="276" w:lineRule="auto"/>
        <w:jc w:val="right"/>
        <w:rPr>
          <w:rFonts w:ascii="Calibri" w:hAnsi="Calibri" w:cs="Calibri"/>
          <w:sz w:val="22"/>
          <w:szCs w:val="22"/>
        </w:rPr>
      </w:pPr>
      <w:r>
        <w:rPr>
          <w:rFonts w:ascii="Calibri" w:hAnsi="Calibri" w:cs="Calibri"/>
          <w:sz w:val="22"/>
          <w:szCs w:val="22"/>
        </w:rPr>
        <w:t>Załącznik nr 1 do umowy powierzenia przetwarzania danych osobowych</w:t>
      </w:r>
    </w:p>
    <w:p w14:paraId="5AE5220A" w14:textId="77777777" w:rsidR="007D26F5" w:rsidRDefault="00000000">
      <w:pPr>
        <w:spacing w:line="276" w:lineRule="auto"/>
        <w:jc w:val="center"/>
        <w:rPr>
          <w:rFonts w:ascii="Calibri" w:hAnsi="Calibri" w:cs="Calibri"/>
          <w:sz w:val="22"/>
          <w:szCs w:val="22"/>
          <w:u w:val="single"/>
        </w:rPr>
      </w:pPr>
      <w:r>
        <w:rPr>
          <w:rFonts w:ascii="Calibri" w:hAnsi="Calibri" w:cs="Calibri"/>
          <w:sz w:val="22"/>
          <w:szCs w:val="22"/>
          <w:u w:val="single"/>
        </w:rPr>
        <w:t xml:space="preserve">ŚRODKI ODPOWIEDNIEGO ZABEZPIECZENIA </w:t>
      </w:r>
      <w:r>
        <w:rPr>
          <w:rFonts w:ascii="Calibri" w:hAnsi="Calibri" w:cs="Calibri"/>
          <w:sz w:val="22"/>
          <w:szCs w:val="22"/>
          <w:u w:val="single"/>
        </w:rPr>
        <w:br/>
        <w:t xml:space="preserve">POWIERZONYCH DO PRZETWARZANIA DANYCH OSOBOWYCH </w:t>
      </w:r>
      <w:r>
        <w:rPr>
          <w:rFonts w:ascii="Calibri" w:hAnsi="Calibri" w:cs="Calibri"/>
          <w:sz w:val="22"/>
          <w:szCs w:val="22"/>
          <w:u w:val="single"/>
        </w:rPr>
        <w:br/>
        <w:t>STOSOWANE PRZEZ PODMIOT PRZETWARZAJĄCY</w:t>
      </w:r>
    </w:p>
    <w:p w14:paraId="2357B4E6" w14:textId="77777777" w:rsidR="007D26F5" w:rsidRDefault="007D26F5">
      <w:pPr>
        <w:spacing w:line="276" w:lineRule="auto"/>
        <w:rPr>
          <w:rFonts w:ascii="Calibri" w:hAnsi="Calibri" w:cs="Calibri"/>
          <w:sz w:val="22"/>
          <w:szCs w:val="22"/>
        </w:rPr>
      </w:pPr>
    </w:p>
    <w:tbl>
      <w:tblPr>
        <w:tblW w:w="9072" w:type="dxa"/>
        <w:jc w:val="center"/>
        <w:tblCellMar>
          <w:left w:w="10" w:type="dxa"/>
          <w:right w:w="10" w:type="dxa"/>
        </w:tblCellMar>
        <w:tblLook w:val="04A0" w:firstRow="1" w:lastRow="0" w:firstColumn="1" w:lastColumn="0" w:noHBand="0" w:noVBand="1"/>
      </w:tblPr>
      <w:tblGrid>
        <w:gridCol w:w="441"/>
        <w:gridCol w:w="546"/>
        <w:gridCol w:w="8085"/>
      </w:tblGrid>
      <w:tr w:rsidR="007D26F5" w14:paraId="48B1A7CD" w14:textId="77777777">
        <w:trPr>
          <w:jc w:val="cent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3982B" w14:textId="77777777" w:rsidR="007D26F5" w:rsidRDefault="00000000">
            <w:pPr>
              <w:widowControl/>
              <w:suppressAutoHyphens w:val="0"/>
              <w:spacing w:line="276" w:lineRule="auto"/>
              <w:jc w:val="both"/>
              <w:textAlignment w:val="auto"/>
              <w:rPr>
                <w:rFonts w:ascii="Calibri" w:eastAsia="Calibri" w:hAnsi="Calibri" w:cs="Calibri"/>
                <w:b/>
                <w:sz w:val="22"/>
                <w:szCs w:val="22"/>
                <w:lang w:eastAsia="en-US" w:bidi="ar-SA"/>
              </w:rPr>
            </w:pPr>
            <w:r>
              <w:rPr>
                <w:rFonts w:ascii="Calibri" w:eastAsia="Calibri" w:hAnsi="Calibri" w:cs="Calibri"/>
                <w:b/>
                <w:sz w:val="22"/>
                <w:szCs w:val="22"/>
                <w:lang w:eastAsia="en-US" w:bidi="ar-SA"/>
              </w:rPr>
              <w:t>Środki ochrony fizycznej powierzonych do przetwarzania danych osobowych</w:t>
            </w:r>
          </w:p>
        </w:tc>
      </w:tr>
      <w:tr w:rsidR="007D26F5" w14:paraId="45B37F7E" w14:textId="77777777">
        <w:trPr>
          <w:jc w:val="cent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F38D0"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W tej grupie środków należy zaznaczyć te pozycje, które odnoszą się do fizycznego zabezpieczenia przetwarzanych danych osobowych.</w:t>
            </w:r>
          </w:p>
        </w:tc>
      </w:tr>
      <w:tr w:rsidR="007D26F5" w14:paraId="0296C9AF"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EEF40"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D2200"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E12E0"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Zbiór danych osobowych przechowywany jest w pomieszczeniu zabezpieczonym drzwiami zwykłymi (niewzmacnianymi, nie przeciwpożarowymi).</w:t>
            </w:r>
          </w:p>
        </w:tc>
      </w:tr>
      <w:tr w:rsidR="007D26F5" w14:paraId="7D28C99A"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3FBCA"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2</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F6BF6"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D6C1A"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Zbiór danych osobowych przechowywany jest w pomieszczeniu zabezpieczonym drzwiami o podwyższonej odporności ogniowej &gt;= 30 min.</w:t>
            </w:r>
          </w:p>
        </w:tc>
      </w:tr>
      <w:tr w:rsidR="007D26F5" w14:paraId="753C788A"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B26F0"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A180C2"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55576"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Zbiór danych osobowych przechowywany jest w pomieszczeniu zabezpieczonym drzwiami o podwyższonej odporności na włamanie – drzwi klasy C.</w:t>
            </w:r>
          </w:p>
        </w:tc>
      </w:tr>
      <w:tr w:rsidR="007D26F5" w14:paraId="4EB50187"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93CD2"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4</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F1357"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5BC48"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Zbiór danych osobowych przechowywany jest w pomieszczeniu, w którym okna zabezpieczone są za pomocą krat, rolet lub folii antywłamaniowej.</w:t>
            </w:r>
          </w:p>
        </w:tc>
      </w:tr>
      <w:tr w:rsidR="007D26F5" w14:paraId="284D036E"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87D20"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4E961"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9DCEA"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Pomieszczenia, w których przetwarzany jest zbiór danych osobowych, wyposażone są w system alarmowy przeciwwłamaniowy.</w:t>
            </w:r>
          </w:p>
        </w:tc>
      </w:tr>
      <w:tr w:rsidR="007D26F5" w14:paraId="7F8E35D0"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967B5"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6</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C4EF1"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3243"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Dostęp do pomieszczeń, w których przetwarzany jest zbiór danych osobowych, objęty jest systemem kontroli dostępu.</w:t>
            </w:r>
          </w:p>
        </w:tc>
      </w:tr>
      <w:tr w:rsidR="007D26F5" w14:paraId="3865D858"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367F9"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7</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8753A"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60DA1"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Dostęp do pomieszczeń, w których przetwarzany jest zbiór danych osobowych kontrolowany jest przez system monitoringu z zastosowaniem kamer przemysłowych.</w:t>
            </w:r>
          </w:p>
        </w:tc>
      </w:tr>
      <w:tr w:rsidR="007D26F5" w14:paraId="58AE6AD6"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96F60"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8</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293AF"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88A4C"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Dostęp do pomieszczeń, w których przetwarzany jest zbiór danych osobowych, w czasie nieobecności zatrudnionych tam pracowników jest nadzorowany przez służbę ochrony.</w:t>
            </w:r>
          </w:p>
        </w:tc>
      </w:tr>
      <w:tr w:rsidR="007D26F5" w14:paraId="11C3B0E1"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57CDE"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9</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4246C"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5F98F"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Dostęp do pomieszczeń, w których przetwarzany jest zbiór danych osobowych, przez całą dobę jest nadzorowany przez służbę ochrony.</w:t>
            </w:r>
          </w:p>
        </w:tc>
      </w:tr>
      <w:tr w:rsidR="007D26F5" w14:paraId="3270F1F1"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5579F"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10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F24DD"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5EB4F"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Zbiór danych osobowych w formie papierowej przechowywany jest w zamkniętej niemetalowej szafie.</w:t>
            </w:r>
          </w:p>
        </w:tc>
      </w:tr>
      <w:tr w:rsidR="007D26F5" w14:paraId="37F6359C"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E85E4"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11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33F6B"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49934"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Zbiór danych osobowych w formie papierowej przechowywany jest w zamkniętej metalowej szafie.</w:t>
            </w:r>
          </w:p>
        </w:tc>
      </w:tr>
      <w:tr w:rsidR="007D26F5" w14:paraId="11EB27D1"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373B7"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12</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B2FB7"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2393F"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Zbiór danych osobowych w formie papierowej przechowywany jest w zamkniętym sejfie lub szafie pancernej.</w:t>
            </w:r>
          </w:p>
        </w:tc>
      </w:tr>
      <w:tr w:rsidR="007D26F5" w14:paraId="730DA25D"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32F35"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13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6B329"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3FA80"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Kopie zapasowe/archiwalne zbioru danych osobowych przechowywane są w zamkniętej niemetalowej szafie.</w:t>
            </w:r>
          </w:p>
        </w:tc>
      </w:tr>
      <w:tr w:rsidR="007D26F5" w14:paraId="56D169D8"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ACDE2"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14</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939EF"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04FC7"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Kopie zapasowe/archiwalne zbioru danych osobowych przechowywane są w zamkniętej metalowej szafie.</w:t>
            </w:r>
          </w:p>
        </w:tc>
      </w:tr>
      <w:tr w:rsidR="007D26F5" w14:paraId="17A1F53A"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67A88"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15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77EEF"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D7442"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Kopie zapasowe/archiwalne zbioru danych osobowych przechowywane są w zamkniętym sejfie lub szafie pancernej.</w:t>
            </w:r>
          </w:p>
        </w:tc>
      </w:tr>
      <w:tr w:rsidR="007D26F5" w14:paraId="034B464E"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95F41"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16</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80866"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6E4FA"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Zbiór danych osobowych przetwarzany jest w kancelarii tajnej, prowadzonej zgodnie z wymogami określonymi w odrębnych przepisach.</w:t>
            </w:r>
          </w:p>
        </w:tc>
      </w:tr>
      <w:tr w:rsidR="007D26F5" w14:paraId="719C5097"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4DEFF"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17</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BD379"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CBD06"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Pomieszczenie, w którym przetwarzany jest zbiór danych osobowych, zabezpieczone jest przed skutkami pożaru za pomocą systemu przeciwpożarowego i/lub wolnostojącej gaśnicy.</w:t>
            </w:r>
          </w:p>
        </w:tc>
      </w:tr>
      <w:tr w:rsidR="007D26F5" w14:paraId="7994CC7C"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CCA0A7"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18</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BDA72"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80E98"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Dokumenty zawierające dane osobowe po ustaniu przydatności są niszczone w sposób mechaniczny za pomocą niszczarek dokumentów.</w:t>
            </w:r>
          </w:p>
        </w:tc>
      </w:tr>
      <w:tr w:rsidR="007D26F5" w14:paraId="2899A762" w14:textId="77777777">
        <w:trPr>
          <w:jc w:val="cent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5A722" w14:textId="77777777" w:rsidR="007D26F5" w:rsidRDefault="00000000">
            <w:pPr>
              <w:widowControl/>
              <w:suppressAutoHyphens w:val="0"/>
              <w:spacing w:line="276" w:lineRule="auto"/>
              <w:textAlignment w:val="auto"/>
              <w:rPr>
                <w:rFonts w:ascii="Calibri" w:eastAsia="Calibri" w:hAnsi="Calibri" w:cs="Calibri"/>
                <w:b/>
                <w:sz w:val="22"/>
                <w:szCs w:val="22"/>
                <w:lang w:eastAsia="en-US" w:bidi="ar-SA"/>
              </w:rPr>
            </w:pPr>
            <w:r>
              <w:rPr>
                <w:rFonts w:ascii="Calibri" w:eastAsia="Calibri" w:hAnsi="Calibri" w:cs="Calibri"/>
                <w:b/>
                <w:sz w:val="22"/>
                <w:szCs w:val="22"/>
                <w:lang w:eastAsia="en-US" w:bidi="ar-SA"/>
              </w:rPr>
              <w:lastRenderedPageBreak/>
              <w:t>Środki sprzętowe infrastruktury informatycznej i telekomunikacyjnej</w:t>
            </w:r>
          </w:p>
        </w:tc>
      </w:tr>
      <w:tr w:rsidR="007D26F5" w14:paraId="67E5CEB5" w14:textId="77777777">
        <w:trPr>
          <w:jc w:val="cent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720E3"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W tej grupie środków należy zaznaczyć te pozycje, które odnoszą się do:</w:t>
            </w:r>
          </w:p>
          <w:p w14:paraId="71756679" w14:textId="77777777" w:rsidR="007D26F5" w:rsidRDefault="00000000">
            <w:pPr>
              <w:widowControl/>
              <w:numPr>
                <w:ilvl w:val="0"/>
                <w:numId w:val="44"/>
              </w:numPr>
              <w:suppressAutoHyphens w:val="0"/>
              <w:spacing w:line="276" w:lineRule="auto"/>
              <w:ind w:left="463"/>
              <w:contextualSpacing/>
              <w:jc w:val="both"/>
              <w:textAlignment w:val="auto"/>
              <w:rPr>
                <w:rFonts w:ascii="Calibri" w:eastAsia="Times New Roman" w:hAnsi="Calibri" w:cs="Calibri"/>
                <w:sz w:val="22"/>
                <w:szCs w:val="22"/>
                <w:lang w:eastAsia="en-US" w:bidi="ar-SA"/>
              </w:rPr>
            </w:pPr>
            <w:r>
              <w:rPr>
                <w:rFonts w:ascii="Calibri" w:eastAsia="Times New Roman" w:hAnsi="Calibri" w:cs="Calibri"/>
                <w:sz w:val="22"/>
                <w:szCs w:val="22"/>
                <w:lang w:eastAsia="en-US" w:bidi="ar-SA"/>
              </w:rPr>
              <w:t>technicznych środków zabezpieczenia komputerów przed skutkami awarii zasilania;</w:t>
            </w:r>
          </w:p>
          <w:p w14:paraId="3FE93122" w14:textId="77777777" w:rsidR="007D26F5" w:rsidRDefault="00000000">
            <w:pPr>
              <w:widowControl/>
              <w:numPr>
                <w:ilvl w:val="0"/>
                <w:numId w:val="44"/>
              </w:numPr>
              <w:suppressAutoHyphens w:val="0"/>
              <w:spacing w:line="276" w:lineRule="auto"/>
              <w:ind w:left="463"/>
              <w:contextualSpacing/>
              <w:jc w:val="both"/>
              <w:textAlignment w:val="auto"/>
              <w:rPr>
                <w:rFonts w:ascii="Calibri" w:eastAsia="Times New Roman" w:hAnsi="Calibri" w:cs="Calibri"/>
                <w:sz w:val="22"/>
                <w:szCs w:val="22"/>
                <w:lang w:eastAsia="en-US" w:bidi="ar-SA"/>
              </w:rPr>
            </w:pPr>
            <w:r>
              <w:rPr>
                <w:rFonts w:ascii="Calibri" w:eastAsia="Times New Roman" w:hAnsi="Calibri" w:cs="Calibri"/>
                <w:sz w:val="22"/>
                <w:szCs w:val="22"/>
                <w:lang w:eastAsia="en-US" w:bidi="ar-SA"/>
              </w:rPr>
              <w:t>opisu infrastruktury sieci informatycznej, w której użytkowane są komputery wykorzystywane do przetwarzania danych osobowych;</w:t>
            </w:r>
          </w:p>
          <w:p w14:paraId="700EC4E2" w14:textId="77777777" w:rsidR="007D26F5" w:rsidRDefault="00000000">
            <w:pPr>
              <w:widowControl/>
              <w:numPr>
                <w:ilvl w:val="0"/>
                <w:numId w:val="44"/>
              </w:numPr>
              <w:suppressAutoHyphens w:val="0"/>
              <w:spacing w:line="276" w:lineRule="auto"/>
              <w:ind w:left="463"/>
              <w:contextualSpacing/>
              <w:jc w:val="both"/>
              <w:textAlignment w:val="auto"/>
              <w:rPr>
                <w:rFonts w:ascii="Calibri" w:eastAsia="Times New Roman" w:hAnsi="Calibri" w:cs="Calibri"/>
                <w:sz w:val="22"/>
                <w:szCs w:val="22"/>
                <w:lang w:eastAsia="en-US" w:bidi="ar-SA"/>
              </w:rPr>
            </w:pPr>
            <w:r>
              <w:rPr>
                <w:rFonts w:ascii="Calibri" w:eastAsia="Times New Roman" w:hAnsi="Calibri" w:cs="Calibri"/>
                <w:sz w:val="22"/>
                <w:szCs w:val="22"/>
                <w:lang w:eastAsia="en-US" w:bidi="ar-SA"/>
              </w:rPr>
              <w:t>sprzętowych i programowych środków ochrony przed nieuprawnionym dostępem do danych osobowych, w tym środków zapewniających rozliczalność wykonywanych operacji;</w:t>
            </w:r>
          </w:p>
          <w:p w14:paraId="01A402A6" w14:textId="77777777" w:rsidR="007D26F5" w:rsidRDefault="00000000">
            <w:pPr>
              <w:widowControl/>
              <w:numPr>
                <w:ilvl w:val="0"/>
                <w:numId w:val="44"/>
              </w:numPr>
              <w:suppressAutoHyphens w:val="0"/>
              <w:spacing w:line="276" w:lineRule="auto"/>
              <w:ind w:left="463"/>
              <w:contextualSpacing/>
              <w:jc w:val="both"/>
              <w:textAlignment w:val="auto"/>
              <w:rPr>
                <w:rFonts w:ascii="Calibri" w:eastAsia="Times New Roman" w:hAnsi="Calibri" w:cs="Calibri"/>
                <w:sz w:val="22"/>
                <w:szCs w:val="22"/>
                <w:lang w:eastAsia="en-US" w:bidi="ar-SA"/>
              </w:rPr>
            </w:pPr>
            <w:r>
              <w:rPr>
                <w:rFonts w:ascii="Calibri" w:eastAsia="Times New Roman" w:hAnsi="Calibri" w:cs="Calibri"/>
                <w:sz w:val="22"/>
                <w:szCs w:val="22"/>
                <w:lang w:eastAsia="en-US" w:bidi="ar-SA"/>
              </w:rPr>
              <w:t>sprzętowych i programowych środków ochrony poufności danych osobowych przesyłanych drogą elektroniczną (środków ochrony transmisji);</w:t>
            </w:r>
          </w:p>
          <w:p w14:paraId="0C064731" w14:textId="77777777" w:rsidR="007D26F5" w:rsidRDefault="00000000">
            <w:pPr>
              <w:widowControl/>
              <w:numPr>
                <w:ilvl w:val="0"/>
                <w:numId w:val="44"/>
              </w:numPr>
              <w:suppressAutoHyphens w:val="0"/>
              <w:spacing w:line="276" w:lineRule="auto"/>
              <w:ind w:left="463"/>
              <w:contextualSpacing/>
              <w:jc w:val="both"/>
              <w:textAlignment w:val="auto"/>
              <w:rPr>
                <w:rFonts w:ascii="Calibri" w:eastAsia="Times New Roman" w:hAnsi="Calibri" w:cs="Calibri"/>
                <w:sz w:val="22"/>
                <w:szCs w:val="22"/>
                <w:lang w:eastAsia="en-US" w:bidi="ar-SA"/>
              </w:rPr>
            </w:pPr>
            <w:r>
              <w:rPr>
                <w:rFonts w:ascii="Calibri" w:eastAsia="Times New Roman" w:hAnsi="Calibri" w:cs="Calibri"/>
                <w:sz w:val="22"/>
                <w:szCs w:val="22"/>
                <w:lang w:eastAsia="en-US" w:bidi="ar-SA"/>
              </w:rPr>
              <w:t>sprzętowych i programowych środków ochrony przed szkodliwym oprogramowaniem i nieuprawnionym dostępem do przetwarzania danych osobowych.</w:t>
            </w:r>
          </w:p>
        </w:tc>
      </w:tr>
      <w:tr w:rsidR="007D26F5" w14:paraId="547F2377"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7EC06"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6AAD9"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52CA9"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Zbiór danych osobowych przetwarzany jest przy użyciu komputera przenośnego.</w:t>
            </w:r>
          </w:p>
        </w:tc>
      </w:tr>
      <w:tr w:rsidR="007D26F5" w14:paraId="2CDB5545"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05E6E"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2</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35F67"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FCA29"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Komputer służący do przetwarzania danych osobowych nie jest połączony z lokalną siecią komputerową.</w:t>
            </w:r>
          </w:p>
        </w:tc>
      </w:tr>
      <w:tr w:rsidR="007D26F5" w14:paraId="22B934CE"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311C1"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D0335"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11040"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Zastosowano urządzenia typu UPS, generator prądu i/lub wydzieloną sieć elektroenergetyczną, chroniące system informatyczny służący do przetwarzania danych osobowych, przed skutkami awarii zasilania.</w:t>
            </w:r>
          </w:p>
        </w:tc>
      </w:tr>
      <w:tr w:rsidR="007D26F5" w14:paraId="1A18BAF6"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B763D"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4</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3CCDD"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717CB"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Dostęp do zbioru danych osobowych, który przetwarzany jest na wydzielonej stacji komputerowej/komputerze przenośnym, zabezpieczony został przed nieautoryzowanym uruchomieniem za pomocą hasła BIOS.</w:t>
            </w:r>
          </w:p>
        </w:tc>
      </w:tr>
      <w:tr w:rsidR="007D26F5" w14:paraId="61F3E50B"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93EA4"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4FA29"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DD5E8"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Dostęp do systemu operacyjnego komputera, w którym przetwarzane są dane osobowe, zabezpieczony jest za pomocą procesu uwierzytelnienia z wykorzystaniem identyfikatora użytkownika oraz hasła.</w:t>
            </w:r>
          </w:p>
        </w:tc>
      </w:tr>
      <w:tr w:rsidR="007D26F5" w14:paraId="5B59481A"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6C6F0"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6</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AE443"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3E0F1"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Dostęp do systemu operacyjnego komputera, w którym przetwarzane są dane osobowe zabezpieczony jest za pomocą procesu uwierzytelnienia z wykorzystaniem karty procesorowej oraz kodu PIN lub </w:t>
            </w:r>
            <w:proofErr w:type="spellStart"/>
            <w:r>
              <w:rPr>
                <w:rFonts w:ascii="Calibri" w:eastAsia="Calibri" w:hAnsi="Calibri" w:cs="Calibri"/>
                <w:sz w:val="22"/>
                <w:szCs w:val="22"/>
                <w:lang w:eastAsia="en-US" w:bidi="ar-SA"/>
              </w:rPr>
              <w:t>tokena</w:t>
            </w:r>
            <w:proofErr w:type="spellEnd"/>
            <w:r>
              <w:rPr>
                <w:rFonts w:ascii="Calibri" w:eastAsia="Calibri" w:hAnsi="Calibri" w:cs="Calibri"/>
                <w:sz w:val="22"/>
                <w:szCs w:val="22"/>
                <w:lang w:eastAsia="en-US" w:bidi="ar-SA"/>
              </w:rPr>
              <w:t>.</w:t>
            </w:r>
          </w:p>
        </w:tc>
      </w:tr>
      <w:tr w:rsidR="007D26F5" w14:paraId="5CC24410"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00363"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7</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E9CB2"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E2731"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Dostęp do systemu operacyjnego komputera, w którym przetwarzane są dane osobowe zabezpieczony jest za pomocą procesu uwierzytelnienia z wykorzystaniem technologii biometrycznej.</w:t>
            </w:r>
          </w:p>
        </w:tc>
      </w:tr>
      <w:tr w:rsidR="007D26F5" w14:paraId="1524F7FF"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9FBAC"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8</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8C882"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0E098"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Zastosowano środki uniemożliwiające wykonywanie nieautoryzowanych kopii danych osobowych przetwarzanych przy użyciu systemów informatycznych.</w:t>
            </w:r>
          </w:p>
        </w:tc>
      </w:tr>
      <w:tr w:rsidR="007D26F5" w14:paraId="3651694C"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A9DC5"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9</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367E2"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5105C"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Zastosowano systemowe mechanizmy wymuszające okresową zmianę haseł.</w:t>
            </w:r>
          </w:p>
        </w:tc>
      </w:tr>
      <w:tr w:rsidR="007D26F5" w14:paraId="1E837953"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15436"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10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88006"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428F0"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Zastosowano system rejestracji dostępu do systemu/zbioru danych osobowych.</w:t>
            </w:r>
          </w:p>
        </w:tc>
      </w:tr>
      <w:tr w:rsidR="007D26F5" w14:paraId="5E2506EE"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21BA0"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11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AA4FC"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84BEA"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Zastosowano środki kryptograficznej ochrony danych dla danych osobowych przekazywanych drogą teletransmisji.</w:t>
            </w:r>
          </w:p>
        </w:tc>
      </w:tr>
      <w:tr w:rsidR="007D26F5" w14:paraId="5F59BDE8"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7B7C5"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12</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A1DC34"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99659"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Dostęp do środków teletransmisji zabezpieczono za pomocą mechanizmów uwierzytelnienia.</w:t>
            </w:r>
          </w:p>
        </w:tc>
      </w:tr>
      <w:tr w:rsidR="007D26F5" w14:paraId="790FE01B"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D74480"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13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BA676"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DCD0B"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Zastosowano procedurę oddzwonienia (</w:t>
            </w:r>
            <w:proofErr w:type="spellStart"/>
            <w:r>
              <w:rPr>
                <w:rFonts w:ascii="Calibri" w:eastAsia="Calibri" w:hAnsi="Calibri" w:cs="Calibri"/>
                <w:sz w:val="22"/>
                <w:szCs w:val="22"/>
                <w:lang w:eastAsia="en-US" w:bidi="ar-SA"/>
              </w:rPr>
              <w:t>callback</w:t>
            </w:r>
            <w:proofErr w:type="spellEnd"/>
            <w:r>
              <w:rPr>
                <w:rFonts w:ascii="Calibri" w:eastAsia="Calibri" w:hAnsi="Calibri" w:cs="Calibri"/>
                <w:sz w:val="22"/>
                <w:szCs w:val="22"/>
                <w:lang w:eastAsia="en-US" w:bidi="ar-SA"/>
              </w:rPr>
              <w:t>) przy transmisji realizowanej za pośrednictwem modemu.</w:t>
            </w:r>
          </w:p>
        </w:tc>
      </w:tr>
      <w:tr w:rsidR="007D26F5" w14:paraId="6DE9CF82"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56617"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14</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A6AFA"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6E4F2"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Zastosowano macierz dyskową w celu ochrony danych osobowych przed skutkami awarii pamięci dyskowej.</w:t>
            </w:r>
          </w:p>
        </w:tc>
      </w:tr>
      <w:tr w:rsidR="007D26F5" w14:paraId="465D4686"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AA5E3"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15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AD274"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86F94"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 xml:space="preserve">Zastosowano środki ochrony przed szkodliwym oprogramowaniem, takim jak np. robaki, wirusy, konie trojańskie, </w:t>
            </w:r>
            <w:proofErr w:type="spellStart"/>
            <w:r>
              <w:rPr>
                <w:rFonts w:ascii="Calibri" w:eastAsia="Calibri" w:hAnsi="Calibri" w:cs="Calibri"/>
                <w:sz w:val="22"/>
                <w:szCs w:val="22"/>
                <w:lang w:eastAsia="en-US" w:bidi="ar-SA"/>
              </w:rPr>
              <w:t>rootkity</w:t>
            </w:r>
            <w:proofErr w:type="spellEnd"/>
            <w:r>
              <w:rPr>
                <w:rFonts w:ascii="Calibri" w:eastAsia="Calibri" w:hAnsi="Calibri" w:cs="Calibri"/>
                <w:sz w:val="22"/>
                <w:szCs w:val="22"/>
                <w:lang w:eastAsia="en-US" w:bidi="ar-SA"/>
              </w:rPr>
              <w:t>.</w:t>
            </w:r>
          </w:p>
        </w:tc>
      </w:tr>
      <w:tr w:rsidR="007D26F5" w14:paraId="5A7E2D59"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760A5"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16</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344E0"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6224A"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Użyto system Firewall do ochrony dostępu do sieci komputerowej.</w:t>
            </w:r>
          </w:p>
        </w:tc>
      </w:tr>
      <w:tr w:rsidR="007D26F5" w14:paraId="36D5F616"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E9F93"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17</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CA7FD"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569BA"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Użyto system IDS/IPS do ochrony dostępu do sieci komputerowej.</w:t>
            </w:r>
          </w:p>
        </w:tc>
      </w:tr>
      <w:tr w:rsidR="007D26F5" w14:paraId="653847A2" w14:textId="77777777">
        <w:trPr>
          <w:jc w:val="cent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E8B06" w14:textId="77777777" w:rsidR="007D26F5" w:rsidRDefault="00000000">
            <w:pPr>
              <w:widowControl/>
              <w:suppressAutoHyphens w:val="0"/>
              <w:spacing w:line="276" w:lineRule="auto"/>
              <w:jc w:val="both"/>
              <w:textAlignment w:val="auto"/>
              <w:rPr>
                <w:rFonts w:ascii="Calibri" w:eastAsia="Calibri" w:hAnsi="Calibri" w:cs="Calibri"/>
                <w:b/>
                <w:sz w:val="22"/>
                <w:szCs w:val="22"/>
                <w:lang w:eastAsia="en-US" w:bidi="ar-SA"/>
              </w:rPr>
            </w:pPr>
            <w:r>
              <w:rPr>
                <w:rFonts w:ascii="Calibri" w:eastAsia="Calibri" w:hAnsi="Calibri" w:cs="Calibri"/>
                <w:b/>
                <w:sz w:val="22"/>
                <w:szCs w:val="22"/>
                <w:lang w:eastAsia="en-US" w:bidi="ar-SA"/>
              </w:rPr>
              <w:t>Środki ochrony w ramach narzędzi programowych i baz danych</w:t>
            </w:r>
          </w:p>
        </w:tc>
      </w:tr>
      <w:tr w:rsidR="007D26F5" w14:paraId="7CE14A39" w14:textId="77777777">
        <w:trPr>
          <w:jc w:val="cent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1059E"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lastRenderedPageBreak/>
              <w:t>W tej grupie środków należy zaznaczyć te pozycje, które odnoszą się do technicznych i programowych środków bezpieczeństwa zastosowanych w procedurach, aplikacjach i programach oraz innych narzędziach programowych wykorzystywanych do przetwarzania danych osobowych.</w:t>
            </w:r>
          </w:p>
        </w:tc>
      </w:tr>
      <w:tr w:rsidR="007D26F5" w14:paraId="33B6FB63"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96604"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B844A"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EE6C0"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Wykorzystano środki pozwalające na rejestrację zmian wykonywanych na poszczególnych elementach zbioru danych osobowych.</w:t>
            </w:r>
          </w:p>
        </w:tc>
      </w:tr>
      <w:tr w:rsidR="007D26F5" w14:paraId="78DD1CF6"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6E22E"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2</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FBC32"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36BD7"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Zastosowano środki umożliwiające określenie praw dostępu do wskazanego zakresu danych osobowych w ramach przetwarzanego zbioru danych osobowych.</w:t>
            </w:r>
          </w:p>
        </w:tc>
      </w:tr>
      <w:tr w:rsidR="007D26F5" w14:paraId="623D85BF"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D09B8"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AB786"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F8E29"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Dostęp do zbioru danych osobowych wymaga uwierzytelnienia z wykorzystaniem identyfikatora użytkownika oraz hasła.</w:t>
            </w:r>
          </w:p>
        </w:tc>
      </w:tr>
      <w:tr w:rsidR="007D26F5" w14:paraId="034CFE55"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0DBD5"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4</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E6659"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95ACB"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Dostęp do zbioru danych osobowych wymaga uwierzytelnienia przy użyciu karty procesorowej oraz kodu PIN lub </w:t>
            </w:r>
            <w:proofErr w:type="spellStart"/>
            <w:r>
              <w:rPr>
                <w:rFonts w:ascii="Calibri" w:eastAsia="Calibri" w:hAnsi="Calibri" w:cs="Calibri"/>
                <w:sz w:val="22"/>
                <w:szCs w:val="22"/>
                <w:lang w:eastAsia="en-US" w:bidi="ar-SA"/>
              </w:rPr>
              <w:t>tokena</w:t>
            </w:r>
            <w:proofErr w:type="spellEnd"/>
            <w:r>
              <w:rPr>
                <w:rFonts w:ascii="Calibri" w:eastAsia="Calibri" w:hAnsi="Calibri" w:cs="Calibri"/>
                <w:sz w:val="22"/>
                <w:szCs w:val="22"/>
                <w:lang w:eastAsia="en-US" w:bidi="ar-SA"/>
              </w:rPr>
              <w:t>.</w:t>
            </w:r>
          </w:p>
        </w:tc>
      </w:tr>
      <w:tr w:rsidR="007D26F5" w14:paraId="6F85F9AA"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5BB86"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7E9D0"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18AC8"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Dostęp do zbioru danych osobowych wymaga uwierzytelnienia z wykorzystaniem technologii biometrycznej.</w:t>
            </w:r>
          </w:p>
        </w:tc>
      </w:tr>
      <w:tr w:rsidR="007D26F5" w14:paraId="011090BD"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7D4E4"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6</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ED21E"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FB7F3"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Zastosowano systemowe środki pozwalające na określenie odpowiednich praw dostępu do zasobów informatycznych, w tym zbiorów danych osobowych dla poszczególnych użytkowników systemu informatycznego.</w:t>
            </w:r>
          </w:p>
        </w:tc>
      </w:tr>
      <w:tr w:rsidR="007D26F5" w14:paraId="797752DD"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D639F"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7</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3B71D"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8536"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Zastosowano mechanizm wymuszający okresową zmianę haseł dostępu do zbioru danych osobowych.</w:t>
            </w:r>
          </w:p>
        </w:tc>
      </w:tr>
      <w:tr w:rsidR="007D26F5" w14:paraId="61702ADD"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2D7DA"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8</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FB1DD"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76C3C"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Zastosowano kryptograficzne środki ochrony danych osobowych.</w:t>
            </w:r>
          </w:p>
        </w:tc>
      </w:tr>
      <w:tr w:rsidR="007D26F5" w14:paraId="5CAC0870"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93DDF"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9</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768D4"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D7E89"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Zainstalowano wygaszacze ekranów na stanowiskach, na których przetwarzane są dane osobowe.</w:t>
            </w:r>
          </w:p>
        </w:tc>
      </w:tr>
      <w:tr w:rsidR="007D26F5" w14:paraId="28F26F8F"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C9325"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10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35BFD8"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D8D4C"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Zastosowano mechanizm automatycznej blokady dostępu do systemu informatycznego służącego do przetwarzania danych osobowych w przypadku dłuższej nieaktywności pracy użytkownika.</w:t>
            </w:r>
          </w:p>
        </w:tc>
      </w:tr>
      <w:tr w:rsidR="007D26F5" w14:paraId="7B256639" w14:textId="77777777">
        <w:trPr>
          <w:jc w:val="cent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E7758" w14:textId="77777777" w:rsidR="007D26F5" w:rsidRDefault="00000000">
            <w:pPr>
              <w:widowControl/>
              <w:suppressAutoHyphens w:val="0"/>
              <w:spacing w:line="276" w:lineRule="auto"/>
              <w:jc w:val="both"/>
              <w:textAlignment w:val="auto"/>
              <w:rPr>
                <w:rFonts w:ascii="Calibri" w:eastAsia="Calibri" w:hAnsi="Calibri" w:cs="Calibri"/>
                <w:b/>
                <w:sz w:val="22"/>
                <w:szCs w:val="22"/>
                <w:lang w:eastAsia="en-US" w:bidi="ar-SA"/>
              </w:rPr>
            </w:pPr>
            <w:r>
              <w:rPr>
                <w:rFonts w:ascii="Calibri" w:eastAsia="Calibri" w:hAnsi="Calibri" w:cs="Calibri"/>
                <w:b/>
                <w:sz w:val="22"/>
                <w:szCs w:val="22"/>
                <w:lang w:eastAsia="en-US" w:bidi="ar-SA"/>
              </w:rPr>
              <w:t>Środki organizacyjne</w:t>
            </w:r>
          </w:p>
        </w:tc>
      </w:tr>
      <w:tr w:rsidR="007D26F5" w14:paraId="0A04C196" w14:textId="77777777">
        <w:trPr>
          <w:jc w:val="cent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F9144"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W tej grupie środków należy zaznaczyć te pozycje, które odnoszą się do innych środków organizacyjnych zastosowanych przez Procesora w celu ochrony danych osobowych, takich jak: instrukcje, szkolenia, zobowiązania.</w:t>
            </w:r>
          </w:p>
        </w:tc>
      </w:tr>
      <w:tr w:rsidR="007D26F5" w14:paraId="6B1AAF7E"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34FD6"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AB55D"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C6490"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Osoby zatrudnione przy przetwarzaniu danych osobowych zostały zaznajomione z przepisami dotyczącymi ochrony danych osobowych.</w:t>
            </w:r>
          </w:p>
        </w:tc>
      </w:tr>
      <w:tr w:rsidR="007D26F5" w14:paraId="5182506B"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B640A"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2</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9C9CC"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F5BD1"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Przeszkolono osoby zatrudnione przy przetwarzaniu danych osobowych w zakresie zabezpieczeń systemu informatycznego.</w:t>
            </w:r>
          </w:p>
        </w:tc>
      </w:tr>
      <w:tr w:rsidR="007D26F5" w14:paraId="275E465B"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3FD81"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0EF2B"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40C08"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Osoby zatrudnione przy przetwarzaniu danych osobowych obowiązane zostały do zachowania ich w tajemnicy.</w:t>
            </w:r>
          </w:p>
        </w:tc>
      </w:tr>
      <w:tr w:rsidR="007D26F5" w14:paraId="3D8A8543"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DD46B"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4</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AF207"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3B243"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Monitory komputerów, na których przetwarzane są dane osobowe ustawione są w sposób uniemożliwiający wgląd osobom postronnym w przetwarzane dane osobowe.</w:t>
            </w:r>
          </w:p>
        </w:tc>
      </w:tr>
      <w:tr w:rsidR="007D26F5" w14:paraId="35A2C758"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73BC7"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CEC01"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6AA5F"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Kopie zapasowe zbioru danych osobowych przechowywane są w innym pomieszczeniu niż to, w którym znajduje się serwer, na którym dane osobowe przetwarzane są na bieżąco.</w:t>
            </w:r>
          </w:p>
        </w:tc>
      </w:tr>
      <w:tr w:rsidR="007D26F5" w14:paraId="36F42D6A"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643B9"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6</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0F85C"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A755" w14:textId="77777777" w:rsidR="007D26F5" w:rsidRDefault="00000000">
            <w:pPr>
              <w:widowControl/>
              <w:suppressAutoHyphens w:val="0"/>
              <w:spacing w:line="276" w:lineRule="auto"/>
              <w:jc w:val="both"/>
              <w:textAlignment w:val="auto"/>
            </w:pPr>
            <w:r>
              <w:rPr>
                <w:rFonts w:ascii="Calibri" w:eastAsia="Calibri" w:hAnsi="Calibri" w:cs="Calibri"/>
                <w:sz w:val="22"/>
                <w:szCs w:val="22"/>
                <w:lang w:eastAsia="en-US" w:bidi="ar-SA"/>
              </w:rPr>
              <w:t xml:space="preserve">Wyznaczono inspektora ochrony danych osobowych, nadzorującego przestrzeganie zasad ochrony przetwarzanych danych osobowych: </w:t>
            </w:r>
            <w:r>
              <w:rPr>
                <w:rFonts w:ascii="Calibri" w:eastAsia="Calibri" w:hAnsi="Calibri" w:cs="Calibri"/>
                <w:b/>
                <w:i/>
                <w:color w:val="808080"/>
                <w:sz w:val="22"/>
                <w:szCs w:val="22"/>
                <w:lang w:eastAsia="en-US" w:bidi="ar-SA"/>
              </w:rPr>
              <w:t>………………………………………………… (imię i nazwisko, nr telefonu, adres e-mail inspektora ochrony danych)</w:t>
            </w:r>
            <w:r>
              <w:rPr>
                <w:rFonts w:ascii="Calibri" w:eastAsia="Calibri" w:hAnsi="Calibri" w:cs="Calibri"/>
                <w:sz w:val="22"/>
                <w:szCs w:val="22"/>
                <w:lang w:eastAsia="en-US" w:bidi="ar-SA"/>
              </w:rPr>
              <w:t>.</w:t>
            </w:r>
          </w:p>
        </w:tc>
      </w:tr>
      <w:tr w:rsidR="007D26F5" w14:paraId="12EB00EC"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F0490"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7</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EE5F9"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95D3F"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Do przetwarzania danych osobowych zostały dopuszczone wyłącznie osoby posiadające upoważnienie w przedmiotowym zakresie.</w:t>
            </w:r>
          </w:p>
        </w:tc>
      </w:tr>
      <w:tr w:rsidR="007D26F5" w14:paraId="6BBC1601"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F18B4"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8</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3895A"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94B57" w14:textId="77777777" w:rsidR="007D26F5" w:rsidRDefault="00000000">
            <w:pPr>
              <w:widowControl/>
              <w:suppressAutoHyphens w:val="0"/>
              <w:spacing w:line="276" w:lineRule="auto"/>
              <w:jc w:val="both"/>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t>Prowadzona jest ewidencja/rejestr osób upoważnionych do przetwarzania danych osobowych.</w:t>
            </w:r>
          </w:p>
        </w:tc>
      </w:tr>
      <w:tr w:rsidR="007D26F5" w14:paraId="31BCA484" w14:textId="77777777">
        <w:trPr>
          <w:jc w:val="center"/>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5168E" w14:textId="77777777" w:rsidR="007D26F5" w:rsidRDefault="00000000">
            <w:pPr>
              <w:widowControl/>
              <w:suppressAutoHyphens w:val="0"/>
              <w:spacing w:line="276" w:lineRule="auto"/>
              <w:jc w:val="center"/>
              <w:textAlignment w:val="auto"/>
              <w:rPr>
                <w:rFonts w:ascii="Calibri" w:eastAsia="Calibri" w:hAnsi="Calibri" w:cs="Calibri"/>
                <w:sz w:val="22"/>
                <w:szCs w:val="22"/>
                <w:lang w:eastAsia="en-US" w:bidi="ar-SA"/>
              </w:rPr>
            </w:pPr>
            <w:r>
              <w:rPr>
                <w:rFonts w:ascii="Calibri" w:eastAsia="Calibri" w:hAnsi="Calibri" w:cs="Calibri"/>
                <w:sz w:val="22"/>
                <w:szCs w:val="22"/>
                <w:lang w:eastAsia="en-US" w:bidi="ar-SA"/>
              </w:rPr>
              <w:lastRenderedPageBreak/>
              <w:t>9</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F1888" w14:textId="77777777" w:rsidR="007D26F5" w:rsidRDefault="00000000">
            <w:pPr>
              <w:widowControl/>
              <w:suppressAutoHyphens w:val="0"/>
              <w:spacing w:line="276" w:lineRule="auto"/>
              <w:jc w:val="center"/>
              <w:textAlignment w:val="auto"/>
            </w:pPr>
            <w:r>
              <w:rPr>
                <w:rFonts w:ascii="Segoe UI Symbol" w:eastAsia="Calibri" w:hAnsi="Segoe UI Symbol" w:cs="Segoe UI Symbol"/>
                <w:sz w:val="22"/>
                <w:szCs w:val="22"/>
                <w:lang w:eastAsia="en-US" w:bidi="ar-SA"/>
              </w:rPr>
              <w:t>☐</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CF62C" w14:textId="77777777" w:rsidR="007D26F5" w:rsidRDefault="00000000">
            <w:pPr>
              <w:widowControl/>
              <w:suppressAutoHyphens w:val="0"/>
              <w:spacing w:line="276" w:lineRule="auto"/>
              <w:jc w:val="both"/>
              <w:textAlignment w:val="auto"/>
            </w:pPr>
            <w:r>
              <w:rPr>
                <w:rFonts w:ascii="Calibri" w:eastAsia="Calibri" w:hAnsi="Calibri" w:cs="Calibri"/>
                <w:sz w:val="22"/>
                <w:szCs w:val="22"/>
                <w:lang w:eastAsia="en-US" w:bidi="ar-SA"/>
              </w:rPr>
              <w:t>Została opracowana i wdrożona dokumentacja w zakresie ochrony danych osobowych, spełniająca wymagania określone dla środków organizacyjnych, o których mowa w art. 24 ust. 2 R</w:t>
            </w:r>
            <w:r>
              <w:rPr>
                <w:rFonts w:ascii="Calibri" w:eastAsia="Times New Roman" w:hAnsi="Calibri" w:cs="Calibri"/>
                <w:sz w:val="22"/>
                <w:szCs w:val="22"/>
                <w:lang w:eastAsia="en-US" w:bidi="en-US"/>
              </w:rPr>
              <w:t>ozporządzenia.</w:t>
            </w:r>
          </w:p>
        </w:tc>
      </w:tr>
    </w:tbl>
    <w:p w14:paraId="2D002E13" w14:textId="77777777" w:rsidR="007D26F5" w:rsidRDefault="007D26F5">
      <w:pPr>
        <w:spacing w:line="276" w:lineRule="auto"/>
        <w:rPr>
          <w:rFonts w:ascii="Calibri" w:hAnsi="Calibri" w:cs="Calibri"/>
          <w:sz w:val="22"/>
          <w:szCs w:val="22"/>
        </w:rPr>
      </w:pPr>
    </w:p>
    <w:p w14:paraId="7AF46BBC" w14:textId="77777777" w:rsidR="007D26F5" w:rsidRDefault="007D26F5">
      <w:pPr>
        <w:tabs>
          <w:tab w:val="left" w:pos="7590"/>
        </w:tabs>
        <w:spacing w:line="276" w:lineRule="auto"/>
        <w:rPr>
          <w:rFonts w:ascii="Calibri" w:hAnsi="Calibri" w:cs="Calibri"/>
          <w:sz w:val="22"/>
          <w:szCs w:val="22"/>
        </w:rPr>
      </w:pPr>
    </w:p>
    <w:p w14:paraId="0DD60D87" w14:textId="77777777" w:rsidR="007D26F5" w:rsidRDefault="007D26F5">
      <w:pPr>
        <w:pStyle w:val="Standard"/>
        <w:spacing w:line="276" w:lineRule="auto"/>
        <w:jc w:val="both"/>
        <w:rPr>
          <w:rFonts w:ascii="Calibri" w:hAnsi="Calibri" w:cs="Calibri"/>
          <w:iCs/>
          <w:sz w:val="22"/>
          <w:szCs w:val="22"/>
        </w:rPr>
      </w:pPr>
    </w:p>
    <w:sectPr w:rsidR="007D26F5">
      <w:headerReference w:type="default" r:id="rId13"/>
      <w:footerReference w:type="default" r:id="rId1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AF6A" w14:textId="77777777" w:rsidR="006C0D75" w:rsidRDefault="006C0D75">
      <w:r>
        <w:separator/>
      </w:r>
    </w:p>
  </w:endnote>
  <w:endnote w:type="continuationSeparator" w:id="0">
    <w:p w14:paraId="17D8A41E" w14:textId="77777777" w:rsidR="006C0D75" w:rsidRDefault="006C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7183" w14:textId="77777777" w:rsidR="0009065B"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87F6" w14:textId="77777777" w:rsidR="0009065B"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5E090" w14:textId="77777777" w:rsidR="006C0D75" w:rsidRDefault="006C0D75">
      <w:r>
        <w:rPr>
          <w:color w:val="000000"/>
        </w:rPr>
        <w:separator/>
      </w:r>
    </w:p>
  </w:footnote>
  <w:footnote w:type="continuationSeparator" w:id="0">
    <w:p w14:paraId="0FF00091" w14:textId="77777777" w:rsidR="006C0D75" w:rsidRDefault="006C0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AF5A" w14:textId="77777777" w:rsidR="0009065B"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E74B" w14:textId="77777777" w:rsidR="0009065B"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403"/>
    <w:multiLevelType w:val="multilevel"/>
    <w:tmpl w:val="413AA2BC"/>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40F62E5"/>
    <w:multiLevelType w:val="multilevel"/>
    <w:tmpl w:val="70C6EC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350377"/>
    <w:multiLevelType w:val="multilevel"/>
    <w:tmpl w:val="45424B4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0B752BFF"/>
    <w:multiLevelType w:val="multilevel"/>
    <w:tmpl w:val="0470B6EE"/>
    <w:styleLink w:val="WW8Num18"/>
    <w:lvl w:ilvl="0">
      <w:start w:val="1"/>
      <w:numFmt w:val="decimal"/>
      <w:lvlText w:val="%1."/>
      <w:lvlJc w:val="left"/>
      <w:pPr>
        <w:ind w:left="360" w:hanging="360"/>
      </w:pPr>
      <w:rPr>
        <w:rFonts w:ascii="Palatino Linotype" w:hAnsi="Palatino Linotype" w:cs="Palatino Linotype"/>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C7695A"/>
    <w:multiLevelType w:val="multilevel"/>
    <w:tmpl w:val="EFE25BB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0D6C1619"/>
    <w:multiLevelType w:val="multilevel"/>
    <w:tmpl w:val="738EA382"/>
    <w:lvl w:ilvl="0">
      <w:start w:val="1"/>
      <w:numFmt w:val="decimal"/>
      <w:lvlText w:val="%1)"/>
      <w:lvlJc w:val="left"/>
      <w:pPr>
        <w:ind w:left="1080" w:hanging="360"/>
      </w:pPr>
      <w:rPr>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E5A4B7A"/>
    <w:multiLevelType w:val="multilevel"/>
    <w:tmpl w:val="B2501E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CC3F1B"/>
    <w:multiLevelType w:val="multilevel"/>
    <w:tmpl w:val="86087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38348E"/>
    <w:multiLevelType w:val="multilevel"/>
    <w:tmpl w:val="C34EF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A26191"/>
    <w:multiLevelType w:val="multilevel"/>
    <w:tmpl w:val="7B3AE236"/>
    <w:lvl w:ilvl="0">
      <w:start w:val="1"/>
      <w:numFmt w:val="decimal"/>
      <w:lvlText w:val="%1."/>
      <w:lvlJc w:val="left"/>
      <w:pPr>
        <w:ind w:left="720" w:hanging="360"/>
      </w:pPr>
      <w:rPr>
        <w:rFonts w:ascii="Calibri" w:hAnsi="Calibri" w:cs="Calibri"/>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3561E9"/>
    <w:multiLevelType w:val="multilevel"/>
    <w:tmpl w:val="FC5E678A"/>
    <w:lvl w:ilvl="0">
      <w:start w:val="1"/>
      <w:numFmt w:val="decimal"/>
      <w:lvlText w:val="%1."/>
      <w:lvlJc w:val="left"/>
      <w:pPr>
        <w:ind w:left="360" w:hanging="360"/>
      </w:pPr>
      <w:rPr>
        <w:strike w:val="0"/>
        <w:dstrike w:val="0"/>
        <w:color w:val="auto"/>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85829DC"/>
    <w:multiLevelType w:val="multilevel"/>
    <w:tmpl w:val="22242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9546BD"/>
    <w:multiLevelType w:val="multilevel"/>
    <w:tmpl w:val="25BC11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A6D0641"/>
    <w:multiLevelType w:val="multilevel"/>
    <w:tmpl w:val="25E297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BC63C6D"/>
    <w:multiLevelType w:val="multilevel"/>
    <w:tmpl w:val="B518D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997A47"/>
    <w:multiLevelType w:val="multilevel"/>
    <w:tmpl w:val="8BEC5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libri" w:eastAsia="SimSun" w:hAnsi="Calibri" w:cs="Calibri"/>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heme="minorHAnsi" w:hAnsiTheme="minorHAnsi" w:cstheme="minorHAnsi" w:hint="default"/>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3D5C3A"/>
    <w:multiLevelType w:val="multilevel"/>
    <w:tmpl w:val="BBEE33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894C97"/>
    <w:multiLevelType w:val="multilevel"/>
    <w:tmpl w:val="006C877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6B6B56"/>
    <w:multiLevelType w:val="multilevel"/>
    <w:tmpl w:val="107CD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6A2676"/>
    <w:multiLevelType w:val="multilevel"/>
    <w:tmpl w:val="6B88B8CC"/>
    <w:styleLink w:val="WW8Num6"/>
    <w:lvl w:ilvl="0">
      <w:start w:val="1"/>
      <w:numFmt w:val="decimal"/>
      <w:lvlText w:val="%1."/>
      <w:lvlJc w:val="left"/>
      <w:pPr>
        <w:ind w:left="360" w:hanging="360"/>
      </w:pPr>
      <w:rPr>
        <w:rFonts w:ascii="Palatino Linotype" w:eastAsia="Times New Roman" w:hAnsi="Palatino Linotype" w:cs="Palatino Linotype"/>
        <w:sz w:val="24"/>
        <w:szCs w:val="24"/>
        <w:shd w:val="clear" w:color="auto" w:fill="FFFFFF"/>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745147"/>
    <w:multiLevelType w:val="multilevel"/>
    <w:tmpl w:val="9858F7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D00A69"/>
    <w:multiLevelType w:val="multilevel"/>
    <w:tmpl w:val="34949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F82B28"/>
    <w:multiLevelType w:val="multilevel"/>
    <w:tmpl w:val="C268A3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405629"/>
    <w:multiLevelType w:val="multilevel"/>
    <w:tmpl w:val="7BEEDAE2"/>
    <w:styleLink w:val="WW8Num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E77DA9"/>
    <w:multiLevelType w:val="multilevel"/>
    <w:tmpl w:val="02ACE586"/>
    <w:lvl w:ilvl="0">
      <w:start w:val="1"/>
      <w:numFmt w:val="lowerLetter"/>
      <w:lvlText w:val="%1)"/>
      <w:lvlJc w:val="left"/>
      <w:pPr>
        <w:ind w:left="360" w:hanging="360"/>
      </w:pPr>
      <w:rPr>
        <w:rFonts w:ascii="Calibri" w:hAnsi="Calibri" w:cs="Arial"/>
        <w:i w:val="0"/>
        <w:strike w:val="0"/>
        <w:dstrike w:val="0"/>
        <w:sz w:val="22"/>
        <w:szCs w:val="22"/>
      </w:rPr>
    </w:lvl>
    <w:lvl w:ilvl="1">
      <w:start w:val="1"/>
      <w:numFmt w:val="lowerLetter"/>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1C58FE"/>
    <w:multiLevelType w:val="multilevel"/>
    <w:tmpl w:val="8C8E8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8C4ECB"/>
    <w:multiLevelType w:val="multilevel"/>
    <w:tmpl w:val="EC9EE7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2700958"/>
    <w:multiLevelType w:val="multilevel"/>
    <w:tmpl w:val="4E2EC086"/>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3A37645"/>
    <w:multiLevelType w:val="multilevel"/>
    <w:tmpl w:val="0DDE77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5BC0BAE"/>
    <w:multiLevelType w:val="multilevel"/>
    <w:tmpl w:val="ABA43DBA"/>
    <w:lvl w:ilvl="0">
      <w:start w:val="1"/>
      <w:numFmt w:val="decimal"/>
      <w:lvlText w:val="%1."/>
      <w:lvlJc w:val="left"/>
      <w:pPr>
        <w:ind w:left="720" w:hanging="360"/>
      </w:pPr>
      <w:rPr>
        <w:b w:val="0"/>
        <w:i w:val="0"/>
      </w:rPr>
    </w:lvl>
    <w:lvl w:ilvl="1">
      <w:start w:val="1"/>
      <w:numFmt w:val="decimal"/>
      <w:lvlText w:val="%2)"/>
      <w:lvlJc w:val="left"/>
      <w:pPr>
        <w:ind w:left="1440" w:hanging="360"/>
      </w:pPr>
      <w:rPr>
        <w:rFonts w:ascii="Calibri" w:eastAsia="SimSu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7A8371F"/>
    <w:multiLevelType w:val="multilevel"/>
    <w:tmpl w:val="BAA858D4"/>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577F79EB"/>
    <w:multiLevelType w:val="multilevel"/>
    <w:tmpl w:val="FA040208"/>
    <w:lvl w:ilvl="0">
      <w:start w:val="1"/>
      <w:numFmt w:val="decimal"/>
      <w:lvlText w:val="%1."/>
      <w:lvlJc w:val="left"/>
      <w:pPr>
        <w:ind w:left="360" w:hanging="360"/>
      </w:pPr>
    </w:lvl>
    <w:lvl w:ilvl="1">
      <w:start w:val="1"/>
      <w:numFmt w:val="lowerLetter"/>
      <w:lvlText w:val="%2)"/>
      <w:lvlJc w:val="left"/>
      <w:pPr>
        <w:ind w:left="1080" w:hanging="360"/>
      </w:pPr>
      <w:rPr>
        <w:rFonts w:ascii="Calibri" w:hAnsi="Calibri" w:cs="Arial"/>
        <w:i w:val="0"/>
        <w:sz w:val="22"/>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7B86BA0"/>
    <w:multiLevelType w:val="multilevel"/>
    <w:tmpl w:val="2F227A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797086"/>
    <w:multiLevelType w:val="multilevel"/>
    <w:tmpl w:val="47A25DD0"/>
    <w:lvl w:ilvl="0">
      <w:numFmt w:val="bullet"/>
      <w:lvlText w:val=""/>
      <w:lvlJc w:val="left"/>
      <w:pPr>
        <w:ind w:left="1636" w:hanging="360"/>
      </w:pPr>
      <w:rPr>
        <w:rFonts w:ascii="Symbol" w:hAnsi="Symbo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34" w15:restartNumberingAfterBreak="0">
    <w:nsid w:val="5CBD0E6A"/>
    <w:multiLevelType w:val="multilevel"/>
    <w:tmpl w:val="6ED08750"/>
    <w:lvl w:ilvl="0">
      <w:start w:val="4"/>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FA57CD4"/>
    <w:multiLevelType w:val="multilevel"/>
    <w:tmpl w:val="26A0288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D229C2"/>
    <w:multiLevelType w:val="multilevel"/>
    <w:tmpl w:val="3FB676C4"/>
    <w:lvl w:ilvl="0">
      <w:start w:val="1"/>
      <w:numFmt w:val="decimal"/>
      <w:lvlText w:val="%1."/>
      <w:lvlJc w:val="left"/>
      <w:pPr>
        <w:ind w:left="360" w:hanging="360"/>
      </w:pPr>
      <w:rPr>
        <w:rFonts w:ascii="Calibri" w:eastAsia="SimSun" w:hAnsi="Calibri" w:cs="Calibri"/>
        <w:strike w:val="0"/>
        <w:dstrike w:val="0"/>
      </w:rPr>
    </w:lvl>
    <w:lvl w:ilvl="1">
      <w:start w:val="1"/>
      <w:numFmt w:val="lowerLetter"/>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8195BD1"/>
    <w:multiLevelType w:val="multilevel"/>
    <w:tmpl w:val="41C0C3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463DE7"/>
    <w:multiLevelType w:val="multilevel"/>
    <w:tmpl w:val="05B42B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CF242B0"/>
    <w:multiLevelType w:val="multilevel"/>
    <w:tmpl w:val="35D45018"/>
    <w:lvl w:ilvl="0">
      <w:start w:val="1"/>
      <w:numFmt w:val="lowerLetter"/>
      <w:lvlText w:val="%1)"/>
      <w:lvlJc w:val="left"/>
      <w:pPr>
        <w:ind w:left="1211" w:hanging="360"/>
      </w:pPr>
      <w:rPr>
        <w:rFonts w:ascii="Calibri" w:hAnsi="Calibri" w:cs="Calibri"/>
        <w:color w:val="00000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0" w15:restartNumberingAfterBreak="0">
    <w:nsid w:val="6E1974A9"/>
    <w:multiLevelType w:val="multilevel"/>
    <w:tmpl w:val="6B32B992"/>
    <w:lvl w:ilvl="0">
      <w:start w:val="1"/>
      <w:numFmt w:val="decimal"/>
      <w:lvlText w:val="%1."/>
      <w:lvlJc w:val="left"/>
      <w:pPr>
        <w:ind w:left="1467" w:hanging="360"/>
      </w:pPr>
      <w:rPr>
        <w:b w:val="0"/>
        <w:bCs w:val="0"/>
        <w:color w:val="auto"/>
      </w:rPr>
    </w:lvl>
    <w:lvl w:ilvl="1">
      <w:start w:val="1"/>
      <w:numFmt w:val="lowerLetter"/>
      <w:lvlText w:val="%2."/>
      <w:lvlJc w:val="left"/>
      <w:pPr>
        <w:ind w:left="2187" w:hanging="360"/>
      </w:pPr>
    </w:lvl>
    <w:lvl w:ilvl="2">
      <w:start w:val="1"/>
      <w:numFmt w:val="lowerRoman"/>
      <w:lvlText w:val="%3."/>
      <w:lvlJc w:val="right"/>
      <w:pPr>
        <w:ind w:left="2907" w:hanging="180"/>
      </w:pPr>
    </w:lvl>
    <w:lvl w:ilvl="3">
      <w:start w:val="1"/>
      <w:numFmt w:val="decimal"/>
      <w:lvlText w:val="%4."/>
      <w:lvlJc w:val="left"/>
      <w:pPr>
        <w:ind w:left="3627" w:hanging="360"/>
      </w:pPr>
    </w:lvl>
    <w:lvl w:ilvl="4">
      <w:start w:val="1"/>
      <w:numFmt w:val="lowerLetter"/>
      <w:lvlText w:val="%5."/>
      <w:lvlJc w:val="left"/>
      <w:pPr>
        <w:ind w:left="4347" w:hanging="360"/>
      </w:pPr>
    </w:lvl>
    <w:lvl w:ilvl="5">
      <w:start w:val="1"/>
      <w:numFmt w:val="lowerRoman"/>
      <w:lvlText w:val="%6."/>
      <w:lvlJc w:val="right"/>
      <w:pPr>
        <w:ind w:left="5067" w:hanging="180"/>
      </w:pPr>
    </w:lvl>
    <w:lvl w:ilvl="6">
      <w:start w:val="1"/>
      <w:numFmt w:val="decimal"/>
      <w:lvlText w:val="%7."/>
      <w:lvlJc w:val="left"/>
      <w:pPr>
        <w:ind w:left="5787" w:hanging="360"/>
      </w:pPr>
    </w:lvl>
    <w:lvl w:ilvl="7">
      <w:start w:val="1"/>
      <w:numFmt w:val="lowerLetter"/>
      <w:lvlText w:val="%8."/>
      <w:lvlJc w:val="left"/>
      <w:pPr>
        <w:ind w:left="6507" w:hanging="360"/>
      </w:pPr>
    </w:lvl>
    <w:lvl w:ilvl="8">
      <w:start w:val="1"/>
      <w:numFmt w:val="lowerRoman"/>
      <w:lvlText w:val="%9."/>
      <w:lvlJc w:val="right"/>
      <w:pPr>
        <w:ind w:left="7227" w:hanging="180"/>
      </w:pPr>
    </w:lvl>
  </w:abstractNum>
  <w:abstractNum w:abstractNumId="41" w15:restartNumberingAfterBreak="0">
    <w:nsid w:val="70D1572C"/>
    <w:multiLevelType w:val="multilevel"/>
    <w:tmpl w:val="19E26E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BB05CE8"/>
    <w:multiLevelType w:val="multilevel"/>
    <w:tmpl w:val="E1C617D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15:restartNumberingAfterBreak="0">
    <w:nsid w:val="7FF93DA1"/>
    <w:multiLevelType w:val="multilevel"/>
    <w:tmpl w:val="095C7CF4"/>
    <w:lvl w:ilvl="0">
      <w:start w:val="1"/>
      <w:numFmt w:val="decimal"/>
      <w:lvlText w:val="%1."/>
      <w:lvlJc w:val="left"/>
      <w:pPr>
        <w:ind w:left="720" w:hanging="360"/>
      </w:pPr>
    </w:lvl>
    <w:lvl w:ilvl="1">
      <w:start w:val="1"/>
      <w:numFmt w:val="decimal"/>
      <w:lvlText w:val="%2."/>
      <w:lvlJc w:val="left"/>
      <w:pPr>
        <w:ind w:left="1080" w:hanging="360"/>
      </w:pPr>
      <w:rPr>
        <w:rFonts w:ascii="Calibri" w:hAnsi="Calibri" w:cs="Calibri"/>
      </w:rPr>
    </w:lvl>
    <w:lvl w:ilvl="2">
      <w:start w:val="1"/>
      <w:numFmt w:val="decimal"/>
      <w:lvlText w:val="%3."/>
      <w:lvlJc w:val="left"/>
      <w:pPr>
        <w:ind w:left="1440" w:hanging="360"/>
      </w:pPr>
      <w:rPr>
        <w:rFonts w:ascii="Calibri" w:hAnsi="Calibri" w:cs="Calibri"/>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68856014">
    <w:abstractNumId w:val="19"/>
  </w:num>
  <w:num w:numId="2" w16cid:durableId="1686831317">
    <w:abstractNumId w:val="23"/>
  </w:num>
  <w:num w:numId="3" w16cid:durableId="953554492">
    <w:abstractNumId w:val="3"/>
  </w:num>
  <w:num w:numId="4" w16cid:durableId="9063501">
    <w:abstractNumId w:val="43"/>
  </w:num>
  <w:num w:numId="5" w16cid:durableId="395667996">
    <w:abstractNumId w:val="5"/>
  </w:num>
  <w:num w:numId="6" w16cid:durableId="1722483032">
    <w:abstractNumId w:val="9"/>
  </w:num>
  <w:num w:numId="7" w16cid:durableId="59209840">
    <w:abstractNumId w:val="25"/>
  </w:num>
  <w:num w:numId="8" w16cid:durableId="1150485453">
    <w:abstractNumId w:val="7"/>
  </w:num>
  <w:num w:numId="9" w16cid:durableId="1255826162">
    <w:abstractNumId w:val="6"/>
  </w:num>
  <w:num w:numId="10" w16cid:durableId="2133090535">
    <w:abstractNumId w:val="14"/>
  </w:num>
  <w:num w:numId="11" w16cid:durableId="1765612052">
    <w:abstractNumId w:val="20"/>
  </w:num>
  <w:num w:numId="12" w16cid:durableId="1929925924">
    <w:abstractNumId w:val="18"/>
  </w:num>
  <w:num w:numId="13" w16cid:durableId="2134788695">
    <w:abstractNumId w:val="15"/>
  </w:num>
  <w:num w:numId="14" w16cid:durableId="366881514">
    <w:abstractNumId w:val="31"/>
  </w:num>
  <w:num w:numId="15" w16cid:durableId="809057732">
    <w:abstractNumId w:val="29"/>
  </w:num>
  <w:num w:numId="16" w16cid:durableId="1294218214">
    <w:abstractNumId w:val="0"/>
  </w:num>
  <w:num w:numId="17" w16cid:durableId="2040814275">
    <w:abstractNumId w:val="16"/>
  </w:num>
  <w:num w:numId="18" w16cid:durableId="349067309">
    <w:abstractNumId w:val="39"/>
  </w:num>
  <w:num w:numId="19" w16cid:durableId="775098076">
    <w:abstractNumId w:val="33"/>
  </w:num>
  <w:num w:numId="20" w16cid:durableId="796490461">
    <w:abstractNumId w:val="36"/>
  </w:num>
  <w:num w:numId="21" w16cid:durableId="1832063070">
    <w:abstractNumId w:val="24"/>
  </w:num>
  <w:num w:numId="22" w16cid:durableId="1999189331">
    <w:abstractNumId w:val="8"/>
  </w:num>
  <w:num w:numId="23" w16cid:durableId="784470495">
    <w:abstractNumId w:val="32"/>
  </w:num>
  <w:num w:numId="24" w16cid:durableId="1168977847">
    <w:abstractNumId w:val="17"/>
  </w:num>
  <w:num w:numId="25" w16cid:durableId="1611740939">
    <w:abstractNumId w:val="28"/>
  </w:num>
  <w:num w:numId="26" w16cid:durableId="1455711000">
    <w:abstractNumId w:val="40"/>
  </w:num>
  <w:num w:numId="27" w16cid:durableId="1459059115">
    <w:abstractNumId w:val="34"/>
  </w:num>
  <w:num w:numId="28" w16cid:durableId="858664351">
    <w:abstractNumId w:val="35"/>
  </w:num>
  <w:num w:numId="29" w16cid:durableId="514197010">
    <w:abstractNumId w:val="42"/>
  </w:num>
  <w:num w:numId="30" w16cid:durableId="795760741">
    <w:abstractNumId w:val="4"/>
  </w:num>
  <w:num w:numId="31" w16cid:durableId="765735311">
    <w:abstractNumId w:val="37"/>
  </w:num>
  <w:num w:numId="32" w16cid:durableId="1999337427">
    <w:abstractNumId w:val="2"/>
  </w:num>
  <w:num w:numId="33" w16cid:durableId="1511868569">
    <w:abstractNumId w:val="22"/>
  </w:num>
  <w:num w:numId="34" w16cid:durableId="215944072">
    <w:abstractNumId w:val="38"/>
  </w:num>
  <w:num w:numId="35" w16cid:durableId="845705968">
    <w:abstractNumId w:val="13"/>
  </w:num>
  <w:num w:numId="36" w16cid:durableId="2076080613">
    <w:abstractNumId w:val="21"/>
  </w:num>
  <w:num w:numId="37" w16cid:durableId="1360816842">
    <w:abstractNumId w:val="10"/>
  </w:num>
  <w:num w:numId="38" w16cid:durableId="516652109">
    <w:abstractNumId w:val="11"/>
  </w:num>
  <w:num w:numId="39" w16cid:durableId="1260019082">
    <w:abstractNumId w:val="41"/>
  </w:num>
  <w:num w:numId="40" w16cid:durableId="861935875">
    <w:abstractNumId w:val="26"/>
  </w:num>
  <w:num w:numId="41" w16cid:durableId="1034042095">
    <w:abstractNumId w:val="27"/>
  </w:num>
  <w:num w:numId="42" w16cid:durableId="613950098">
    <w:abstractNumId w:val="12"/>
  </w:num>
  <w:num w:numId="43" w16cid:durableId="1637680780">
    <w:abstractNumId w:val="1"/>
  </w:num>
  <w:num w:numId="44" w16cid:durableId="7142794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6F5"/>
    <w:rsid w:val="001F48FA"/>
    <w:rsid w:val="002649D9"/>
    <w:rsid w:val="002E7F1D"/>
    <w:rsid w:val="00380593"/>
    <w:rsid w:val="004E3D6D"/>
    <w:rsid w:val="006559B1"/>
    <w:rsid w:val="006A1FFF"/>
    <w:rsid w:val="006C0D75"/>
    <w:rsid w:val="006D64B2"/>
    <w:rsid w:val="00773085"/>
    <w:rsid w:val="007C164D"/>
    <w:rsid w:val="007D26F5"/>
    <w:rsid w:val="00831201"/>
    <w:rsid w:val="008974A8"/>
    <w:rsid w:val="008F5F0E"/>
    <w:rsid w:val="00923D77"/>
    <w:rsid w:val="009875B4"/>
    <w:rsid w:val="00A5323B"/>
    <w:rsid w:val="00AA5312"/>
    <w:rsid w:val="00C8023A"/>
    <w:rsid w:val="00D24367"/>
    <w:rsid w:val="00D360E6"/>
    <w:rsid w:val="00DF5A1C"/>
    <w:rsid w:val="00F80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A534"/>
  <w15:docId w15:val="{494B22B5-071A-45F9-ABD4-9557782E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ind w:left="708"/>
    </w:pPr>
  </w:style>
  <w:style w:type="character" w:customStyle="1" w:styleId="NumberingSymbols">
    <w:name w:val="Numbering Symbols"/>
  </w:style>
  <w:style w:type="character" w:customStyle="1" w:styleId="WW8Num6z0">
    <w:name w:val="WW8Num6z0"/>
    <w:rPr>
      <w:rFonts w:ascii="Palatino Linotype" w:eastAsia="Times New Roman" w:hAnsi="Palatino Linotype" w:cs="Palatino Linotype"/>
      <w:sz w:val="24"/>
      <w:szCs w:val="24"/>
      <w:shd w:val="clear" w:color="auto" w:fill="FFFFFF"/>
      <w:lang w:eastAsia="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8z0">
    <w:name w:val="WW8Num18z0"/>
    <w:rPr>
      <w:rFonts w:ascii="Palatino Linotype" w:hAnsi="Palatino Linotype" w:cs="Palatino Linotype"/>
      <w:b w:val="0"/>
      <w:bCs/>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AkapitzlistZnak">
    <w:name w:val="Akapit z listą Znak"/>
    <w:basedOn w:val="Domylnaczcionkaakapitu"/>
  </w:style>
  <w:style w:type="character" w:styleId="Hipercze">
    <w:name w:val="Hyperlink"/>
    <w:rPr>
      <w:color w:val="0000FF"/>
      <w:u w:val="single"/>
    </w:rPr>
  </w:style>
  <w:style w:type="paragraph" w:styleId="NormalnyWeb">
    <w:name w:val="Normal (Web)"/>
    <w:basedOn w:val="Normalny"/>
    <w:pPr>
      <w:widowControl/>
      <w:suppressAutoHyphens w:val="0"/>
      <w:spacing w:before="100" w:after="100"/>
      <w:textAlignment w:val="auto"/>
    </w:pPr>
    <w:rPr>
      <w:rFonts w:ascii="Calibri" w:eastAsia="Calibri" w:hAnsi="Calibri" w:cs="Calibri"/>
      <w:kern w:val="0"/>
      <w:sz w:val="22"/>
      <w:szCs w:val="22"/>
      <w:lang w:eastAsia="pl-PL" w:bidi="ar-SA"/>
    </w:rPr>
  </w:style>
  <w:style w:type="character" w:customStyle="1" w:styleId="WW8Num1z0">
    <w:name w:val="WW8Num1z0"/>
    <w:rPr>
      <w:strike w:val="0"/>
      <w:dstrike w:val="0"/>
    </w:rPr>
  </w:style>
  <w:style w:type="paragraph" w:styleId="Nagwek">
    <w:name w:val="header"/>
    <w:basedOn w:val="Normalny"/>
    <w:pPr>
      <w:tabs>
        <w:tab w:val="center" w:pos="4536"/>
        <w:tab w:val="right" w:pos="9072"/>
      </w:tabs>
    </w:pPr>
    <w:rPr>
      <w:szCs w:val="21"/>
    </w:rPr>
  </w:style>
  <w:style w:type="character" w:customStyle="1" w:styleId="NagwekZnak">
    <w:name w:val="Nagłówek Znak"/>
    <w:basedOn w:val="Domylnaczcionkaakapitu"/>
    <w:rPr>
      <w:szCs w:val="21"/>
    </w:rPr>
  </w:style>
  <w:style w:type="paragraph" w:styleId="Stopka">
    <w:name w:val="footer"/>
    <w:basedOn w:val="Normalny"/>
    <w:pPr>
      <w:tabs>
        <w:tab w:val="center" w:pos="4536"/>
        <w:tab w:val="right" w:pos="9072"/>
      </w:tabs>
    </w:pPr>
    <w:rPr>
      <w:szCs w:val="21"/>
    </w:rPr>
  </w:style>
  <w:style w:type="character" w:customStyle="1" w:styleId="StopkaZnak">
    <w:name w:val="Stopka Znak"/>
    <w:basedOn w:val="Domylnaczcionkaakapitu"/>
    <w:rPr>
      <w:szCs w:val="21"/>
    </w:rPr>
  </w:style>
  <w:style w:type="character" w:styleId="Odwoaniedokomentarza">
    <w:name w:val="annotation reference"/>
    <w:basedOn w:val="Domylnaczcionkaakapitu"/>
    <w:rPr>
      <w:sz w:val="16"/>
      <w:szCs w:val="16"/>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18"/>
    </w:rPr>
  </w:style>
  <w:style w:type="character" w:styleId="Nierozpoznanawzmianka">
    <w:name w:val="Unresolved Mention"/>
    <w:basedOn w:val="Domylnaczcionkaakapitu"/>
    <w:rPr>
      <w:color w:val="605E5C"/>
      <w:shd w:val="clear" w:color="auto" w:fill="E1DFDD"/>
    </w:rPr>
  </w:style>
  <w:style w:type="paragraph" w:styleId="Poprawka">
    <w:name w:val="Revision"/>
    <w:pPr>
      <w:widowControl/>
      <w:textAlignment w:val="auto"/>
    </w:pPr>
    <w:rPr>
      <w:szCs w:val="21"/>
    </w:rPr>
  </w:style>
  <w:style w:type="numbering" w:customStyle="1" w:styleId="WW8Num6">
    <w:name w:val="WW8Num6"/>
    <w:basedOn w:val="Bezlisty"/>
    <w:pPr>
      <w:numPr>
        <w:numId w:val="1"/>
      </w:numPr>
    </w:pPr>
  </w:style>
  <w:style w:type="numbering" w:customStyle="1" w:styleId="WW8Num20">
    <w:name w:val="WW8Num20"/>
    <w:basedOn w:val="Bezlisty"/>
    <w:pPr>
      <w:numPr>
        <w:numId w:val="2"/>
      </w:numPr>
    </w:pPr>
  </w:style>
  <w:style w:type="numbering" w:customStyle="1" w:styleId="WW8Num18">
    <w:name w:val="WW8Num18"/>
    <w:basedOn w:val="Bezlisty"/>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od.krakow@wody.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od@wody.gov.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stat.gov.pl/obszary-tematyczne/ceny-handel/wskazniki-cen/wskazniki-cen-towarow-i-uslug-konsumpcyjnych-pot-inflacja-/"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9299</Words>
  <Characters>55798</Characters>
  <Application>Microsoft Office Word</Application>
  <DocSecurity>0</DocSecurity>
  <Lines>464</Lines>
  <Paragraphs>129</Paragraphs>
  <ScaleCrop>false</ScaleCrop>
  <Company/>
  <LinksUpToDate>false</LinksUpToDate>
  <CharactersWithSpaces>64968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c:creator>
  <cp:lastModifiedBy>Ewa Piszczek (RZGW Kraków)</cp:lastModifiedBy>
  <cp:revision>13</cp:revision>
  <dcterms:created xsi:type="dcterms:W3CDTF">2023-02-22T07:31:00Z</dcterms:created>
  <dcterms:modified xsi:type="dcterms:W3CDTF">2023-02-23T12:29:00Z</dcterms:modified>
</cp:coreProperties>
</file>