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CA3D" w14:textId="18019915" w:rsidR="001F5069" w:rsidRDefault="001F5069" w:rsidP="00532717">
      <w:pPr>
        <w:jc w:val="right"/>
        <w:rPr>
          <w:b/>
          <w:bCs/>
          <w:sz w:val="18"/>
          <w:szCs w:val="18"/>
        </w:rPr>
      </w:pPr>
      <w:r w:rsidRPr="0056609B">
        <w:rPr>
          <w:b/>
          <w:bCs/>
          <w:sz w:val="18"/>
          <w:szCs w:val="18"/>
        </w:rPr>
        <w:t xml:space="preserve">Załącznik Nr </w:t>
      </w:r>
      <w:r w:rsidR="00302B64">
        <w:rPr>
          <w:b/>
          <w:bCs/>
          <w:sz w:val="18"/>
          <w:szCs w:val="18"/>
        </w:rPr>
        <w:t>1</w:t>
      </w:r>
      <w:r w:rsidRPr="0056609B">
        <w:rPr>
          <w:b/>
          <w:bCs/>
          <w:sz w:val="18"/>
          <w:szCs w:val="18"/>
        </w:rPr>
        <w:t xml:space="preserve"> do </w:t>
      </w:r>
      <w:r w:rsidR="00302B64">
        <w:rPr>
          <w:b/>
          <w:bCs/>
          <w:sz w:val="18"/>
          <w:szCs w:val="18"/>
        </w:rPr>
        <w:t>umowy</w:t>
      </w:r>
      <w:r w:rsidRPr="0056609B">
        <w:rPr>
          <w:b/>
          <w:bCs/>
          <w:sz w:val="18"/>
          <w:szCs w:val="18"/>
        </w:rPr>
        <w:t xml:space="preserve"> </w:t>
      </w:r>
      <w:r w:rsidR="00426A55">
        <w:rPr>
          <w:b/>
          <w:bCs/>
          <w:sz w:val="18"/>
          <w:szCs w:val="18"/>
        </w:rPr>
        <w:t>……./2023</w:t>
      </w:r>
    </w:p>
    <w:p w14:paraId="105A7EE4" w14:textId="77777777" w:rsidR="0034787D" w:rsidRPr="0056609B" w:rsidRDefault="0034787D" w:rsidP="00532717">
      <w:pPr>
        <w:jc w:val="right"/>
        <w:rPr>
          <w:b/>
          <w:bCs/>
          <w:sz w:val="18"/>
          <w:szCs w:val="18"/>
        </w:rPr>
      </w:pPr>
    </w:p>
    <w:p w14:paraId="3D66E035" w14:textId="7AC2B682" w:rsidR="001A79E1" w:rsidRDefault="003334C1" w:rsidP="00532717">
      <w:pPr>
        <w:jc w:val="center"/>
        <w:rPr>
          <w:b/>
          <w:bCs/>
        </w:rPr>
      </w:pPr>
      <w:r w:rsidRPr="0056609B">
        <w:rPr>
          <w:b/>
          <w:bCs/>
        </w:rPr>
        <w:t>OPIS PRZEDMIOTU ZAMÓWIENIA</w:t>
      </w:r>
    </w:p>
    <w:p w14:paraId="1AE09696" w14:textId="77777777" w:rsidR="0034787D" w:rsidRPr="0056609B" w:rsidRDefault="0034787D" w:rsidP="00532717">
      <w:pPr>
        <w:jc w:val="center"/>
        <w:rPr>
          <w:b/>
          <w:bCs/>
        </w:rPr>
      </w:pPr>
    </w:p>
    <w:p w14:paraId="3496D393" w14:textId="34FDA7A0" w:rsidR="00532717" w:rsidRDefault="00532717" w:rsidP="00F1123C">
      <w:pPr>
        <w:shd w:val="clear" w:color="auto" w:fill="FFFFFF"/>
        <w:tabs>
          <w:tab w:val="left" w:leader="dot" w:pos="9639"/>
        </w:tabs>
        <w:spacing w:line="240" w:lineRule="auto"/>
        <w:jc w:val="both"/>
        <w:rPr>
          <w:rFonts w:cstheme="minorHAnsi"/>
          <w:i/>
          <w:iCs/>
        </w:rPr>
      </w:pPr>
      <w:r w:rsidRPr="009E15D2">
        <w:rPr>
          <w:rFonts w:eastAsia="Calibri" w:cstheme="minorHAnsi"/>
        </w:rPr>
        <w:t>Przedmiotem zamówienia jest wykonanie usługi geodezyjnej polegającej na</w:t>
      </w:r>
      <w:r w:rsidR="00E20A12">
        <w:rPr>
          <w:rFonts w:eastAsia="Calibri" w:cstheme="minorHAnsi"/>
        </w:rPr>
        <w:t xml:space="preserve"> </w:t>
      </w:r>
      <w:r w:rsidR="00E20A12" w:rsidRPr="00E20A12">
        <w:rPr>
          <w:rFonts w:ascii="Verdana" w:hAnsi="Verdana"/>
          <w:i/>
          <w:iCs/>
          <w:sz w:val="20"/>
          <w:szCs w:val="20"/>
        </w:rPr>
        <w:t>o</w:t>
      </w:r>
      <w:r w:rsidR="00E20A12" w:rsidRPr="00E20A12">
        <w:rPr>
          <w:rFonts w:cstheme="minorHAnsi"/>
          <w:i/>
          <w:iCs/>
        </w:rPr>
        <w:t>pracowaniu dokumentacji geodezyjnej niezbędnej do aktualizacji ewidencji gruntów i budynków w zakresie użytków gruntowych oraz projektu ustalenia klasyfikacji stanowiącego załącznik do wniosku o przeprowadzenie gleboznawczej klasyfikacji gruntów dla nieruchomości położonych pod Zbiornikiem Wilcza Wola i terenami przyległymi do zbiornika, zlokalizowanymi w obrębach: Wilcza Wola, Lipnica, gm. Dzikowiec; Wola Raniżowska, gm. Raniżów.</w:t>
      </w:r>
    </w:p>
    <w:p w14:paraId="02146245" w14:textId="77777777" w:rsidR="0034787D" w:rsidRPr="00F1123C" w:rsidRDefault="0034787D" w:rsidP="00F1123C">
      <w:pPr>
        <w:shd w:val="clear" w:color="auto" w:fill="FFFFFF"/>
        <w:tabs>
          <w:tab w:val="left" w:leader="dot" w:pos="9639"/>
        </w:tabs>
        <w:spacing w:line="240" w:lineRule="auto"/>
        <w:jc w:val="both"/>
        <w:rPr>
          <w:rFonts w:eastAsia="Calibri" w:cstheme="minorHAnsi"/>
        </w:rPr>
      </w:pPr>
    </w:p>
    <w:p w14:paraId="1D81F2B2" w14:textId="7418F2DB" w:rsidR="00516394" w:rsidRDefault="00516394" w:rsidP="00516394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Obowiązujące przepisy prawne i techniczne dotyczące realizacji przedmiotu zamówienia:</w:t>
      </w:r>
    </w:p>
    <w:p w14:paraId="53FB7D95" w14:textId="24BB477B" w:rsidR="00B61377" w:rsidRPr="00B61377" w:rsidRDefault="00516394" w:rsidP="00B61377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Ustawa z dnia 17 maja 1989 r. Prawo geodezyjne i kartograficzne (</w:t>
      </w:r>
      <w:proofErr w:type="spellStart"/>
      <w:r>
        <w:rPr>
          <w:rFonts w:ascii="Calibri" w:eastAsia="Calibri" w:hAnsi="Calibri" w:cs="Times New Roman"/>
        </w:rPr>
        <w:t>t</w:t>
      </w:r>
      <w:r w:rsidR="00FD4A15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j</w:t>
      </w:r>
      <w:proofErr w:type="spellEnd"/>
      <w:r>
        <w:rPr>
          <w:rFonts w:ascii="Calibri" w:eastAsia="Calibri" w:hAnsi="Calibri" w:cs="Times New Roman"/>
        </w:rPr>
        <w:t xml:space="preserve">. Dz. U. z 2021 r. poz. 1990 z </w:t>
      </w:r>
      <w:proofErr w:type="spellStart"/>
      <w:r>
        <w:rPr>
          <w:rFonts w:ascii="Calibri" w:eastAsia="Calibri" w:hAnsi="Calibri" w:cs="Times New Roman"/>
        </w:rPr>
        <w:t>późn</w:t>
      </w:r>
      <w:proofErr w:type="spellEnd"/>
      <w:r>
        <w:rPr>
          <w:rFonts w:ascii="Calibri" w:eastAsia="Calibri" w:hAnsi="Calibri" w:cs="Times New Roman"/>
        </w:rPr>
        <w:t>. zm.)</w:t>
      </w:r>
    </w:p>
    <w:p w14:paraId="3FFA6EB8" w14:textId="3FB20E81" w:rsidR="009D4DDE" w:rsidRDefault="009D4DDE" w:rsidP="0051639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Ustawa z dnia 20 lipca 2017 r. Prawo wodne (</w:t>
      </w:r>
      <w:proofErr w:type="spellStart"/>
      <w:r>
        <w:rPr>
          <w:rFonts w:ascii="Calibri" w:eastAsia="Calibri" w:hAnsi="Calibri" w:cs="Times New Roman"/>
        </w:rPr>
        <w:t>t</w:t>
      </w:r>
      <w:r w:rsidR="00FD4A15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j</w:t>
      </w:r>
      <w:proofErr w:type="spellEnd"/>
      <w:r>
        <w:rPr>
          <w:rFonts w:ascii="Calibri" w:eastAsia="Calibri" w:hAnsi="Calibri" w:cs="Times New Roman"/>
        </w:rPr>
        <w:t>. Dz. U. z 202</w:t>
      </w:r>
      <w:r w:rsidR="00E20A12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r. poz. 2</w:t>
      </w:r>
      <w:r w:rsidR="00E20A12">
        <w:rPr>
          <w:rFonts w:ascii="Calibri" w:eastAsia="Calibri" w:hAnsi="Calibri" w:cs="Times New Roman"/>
        </w:rPr>
        <w:t>625</w:t>
      </w:r>
      <w:r>
        <w:rPr>
          <w:rFonts w:ascii="Calibri" w:eastAsia="Calibri" w:hAnsi="Calibri" w:cs="Times New Roman"/>
        </w:rPr>
        <w:t>)</w:t>
      </w:r>
    </w:p>
    <w:p w14:paraId="2CE33605" w14:textId="141F588D" w:rsidR="00B61377" w:rsidRDefault="00B61377" w:rsidP="0051639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Rozporządzenie Rady Ministrów z dnia 12 września 2012 r. w sprawie gleboznawczej klasyfikacji gruntów (</w:t>
      </w:r>
      <w:proofErr w:type="spellStart"/>
      <w:r>
        <w:rPr>
          <w:rFonts w:ascii="Calibri" w:eastAsia="Calibri" w:hAnsi="Calibri" w:cs="Times New Roman"/>
        </w:rPr>
        <w:t>t.j</w:t>
      </w:r>
      <w:proofErr w:type="spellEnd"/>
      <w:r>
        <w:rPr>
          <w:rFonts w:ascii="Calibri" w:eastAsia="Calibri" w:hAnsi="Calibri" w:cs="Times New Roman"/>
        </w:rPr>
        <w:t xml:space="preserve">. Dz. U. z 2012 r. poz. 1246 z </w:t>
      </w:r>
      <w:proofErr w:type="spellStart"/>
      <w:r>
        <w:rPr>
          <w:rFonts w:ascii="Calibri" w:eastAsia="Calibri" w:hAnsi="Calibri" w:cs="Times New Roman"/>
        </w:rPr>
        <w:t>późn</w:t>
      </w:r>
      <w:proofErr w:type="spellEnd"/>
      <w:r>
        <w:rPr>
          <w:rFonts w:ascii="Calibri" w:eastAsia="Calibri" w:hAnsi="Calibri" w:cs="Times New Roman"/>
        </w:rPr>
        <w:t>. zm.)</w:t>
      </w:r>
    </w:p>
    <w:p w14:paraId="315EF422" w14:textId="43508882" w:rsidR="009D4DDE" w:rsidRDefault="009D4DDE" w:rsidP="0051639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 (</w:t>
      </w:r>
      <w:proofErr w:type="spellStart"/>
      <w:r>
        <w:rPr>
          <w:rFonts w:ascii="Calibri" w:eastAsia="Calibri" w:hAnsi="Calibri" w:cs="Times New Roman"/>
        </w:rPr>
        <w:t>t</w:t>
      </w:r>
      <w:r w:rsidR="00FD4A15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j</w:t>
      </w:r>
      <w:proofErr w:type="spellEnd"/>
      <w:r>
        <w:rPr>
          <w:rFonts w:ascii="Calibri" w:eastAsia="Calibri" w:hAnsi="Calibri" w:cs="Times New Roman"/>
        </w:rPr>
        <w:t>. Dz. U. z 202</w:t>
      </w:r>
      <w:r w:rsidR="008F755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r. poz. 1</w:t>
      </w:r>
      <w:r w:rsidR="008F755F">
        <w:rPr>
          <w:rFonts w:ascii="Calibri" w:eastAsia="Calibri" w:hAnsi="Calibri" w:cs="Times New Roman"/>
        </w:rPr>
        <w:t>670</w:t>
      </w:r>
      <w:r>
        <w:rPr>
          <w:rFonts w:ascii="Calibri" w:eastAsia="Calibri" w:hAnsi="Calibri" w:cs="Times New Roman"/>
        </w:rPr>
        <w:t>)</w:t>
      </w:r>
    </w:p>
    <w:p w14:paraId="6B56909F" w14:textId="43A0DC65" w:rsidR="00D46D04" w:rsidRDefault="00D46D04" w:rsidP="0051639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Rozporządzenie Ministra Rozwoju, Pracy i Technologii z dnia 27 lipca 2021 r. w sprawie ewidencji gruntów i budynków (</w:t>
      </w:r>
      <w:proofErr w:type="spellStart"/>
      <w:r>
        <w:rPr>
          <w:rFonts w:ascii="Calibri" w:eastAsia="Calibri" w:hAnsi="Calibri" w:cs="Times New Roman"/>
        </w:rPr>
        <w:t>t</w:t>
      </w:r>
      <w:r w:rsidR="00FD4A15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j</w:t>
      </w:r>
      <w:proofErr w:type="spellEnd"/>
      <w:r>
        <w:rPr>
          <w:rFonts w:ascii="Calibri" w:eastAsia="Calibri" w:hAnsi="Calibri" w:cs="Times New Roman"/>
        </w:rPr>
        <w:t xml:space="preserve">. Dz. U. z 2021 r. poz. 1390 z </w:t>
      </w:r>
      <w:proofErr w:type="spellStart"/>
      <w:r>
        <w:rPr>
          <w:rFonts w:ascii="Calibri" w:eastAsia="Calibri" w:hAnsi="Calibri" w:cs="Times New Roman"/>
        </w:rPr>
        <w:t>późn</w:t>
      </w:r>
      <w:proofErr w:type="spellEnd"/>
      <w:r>
        <w:rPr>
          <w:rFonts w:ascii="Calibri" w:eastAsia="Calibri" w:hAnsi="Calibri" w:cs="Times New Roman"/>
        </w:rPr>
        <w:t>. zm.)</w:t>
      </w:r>
    </w:p>
    <w:p w14:paraId="3C97554E" w14:textId="3747DEEA" w:rsidR="00D46D04" w:rsidRDefault="00D46D04" w:rsidP="0051639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Ustawa z dnia 21 sierpnia 1997 r. o gospodarce nieruchomościami (</w:t>
      </w:r>
      <w:proofErr w:type="spellStart"/>
      <w:r>
        <w:rPr>
          <w:rFonts w:ascii="Calibri" w:eastAsia="Calibri" w:hAnsi="Calibri" w:cs="Times New Roman"/>
        </w:rPr>
        <w:t>t</w:t>
      </w:r>
      <w:r w:rsidR="00FD4A15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j</w:t>
      </w:r>
      <w:proofErr w:type="spellEnd"/>
      <w:r>
        <w:rPr>
          <w:rFonts w:ascii="Calibri" w:eastAsia="Calibri" w:hAnsi="Calibri" w:cs="Times New Roman"/>
        </w:rPr>
        <w:t xml:space="preserve">. Dz. U. z 2021 r. poz. 1899 z </w:t>
      </w:r>
      <w:proofErr w:type="spellStart"/>
      <w:r>
        <w:rPr>
          <w:rFonts w:ascii="Calibri" w:eastAsia="Calibri" w:hAnsi="Calibri" w:cs="Times New Roman"/>
        </w:rPr>
        <w:t>późn</w:t>
      </w:r>
      <w:proofErr w:type="spellEnd"/>
      <w:r>
        <w:rPr>
          <w:rFonts w:ascii="Calibri" w:eastAsia="Calibri" w:hAnsi="Calibri" w:cs="Times New Roman"/>
        </w:rPr>
        <w:t>. zm.)</w:t>
      </w:r>
    </w:p>
    <w:p w14:paraId="5B3F7679" w14:textId="438FA151" w:rsidR="002F73C3" w:rsidRDefault="002F73C3" w:rsidP="0051639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Ustawa z dnia 14 czerwca 1960 r. Kodeks postępowania administracyjnego (</w:t>
      </w:r>
      <w:proofErr w:type="spellStart"/>
      <w:r>
        <w:rPr>
          <w:rFonts w:ascii="Calibri" w:eastAsia="Calibri" w:hAnsi="Calibri" w:cs="Times New Roman"/>
        </w:rPr>
        <w:t>t.j</w:t>
      </w:r>
      <w:proofErr w:type="spellEnd"/>
      <w:r>
        <w:rPr>
          <w:rFonts w:ascii="Calibri" w:eastAsia="Calibri" w:hAnsi="Calibri" w:cs="Times New Roman"/>
        </w:rPr>
        <w:t xml:space="preserve">. Dz. U. 2022 r. poz. 2000 z </w:t>
      </w:r>
      <w:proofErr w:type="spellStart"/>
      <w:r>
        <w:rPr>
          <w:rFonts w:ascii="Calibri" w:eastAsia="Calibri" w:hAnsi="Calibri" w:cs="Times New Roman"/>
        </w:rPr>
        <w:t>późn</w:t>
      </w:r>
      <w:proofErr w:type="spellEnd"/>
      <w:r>
        <w:rPr>
          <w:rFonts w:ascii="Calibri" w:eastAsia="Calibri" w:hAnsi="Calibri" w:cs="Times New Roman"/>
        </w:rPr>
        <w:t>. zm.)</w:t>
      </w:r>
    </w:p>
    <w:p w14:paraId="7B9F5A57" w14:textId="10EBFA69" w:rsidR="00F1123C" w:rsidRPr="00F1123C" w:rsidRDefault="00E53A78" w:rsidP="00F1123C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Inne przepisy obowiązujące w tym zakresie</w:t>
      </w:r>
    </w:p>
    <w:p w14:paraId="6FB45475" w14:textId="56488C18" w:rsidR="00516394" w:rsidRDefault="00E53A78" w:rsidP="00516394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Zakres przedmiotu zamówienia</w:t>
      </w:r>
    </w:p>
    <w:p w14:paraId="4D88734F" w14:textId="77777777" w:rsidR="000050A5" w:rsidRDefault="00B61377" w:rsidP="0050007C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Udział w </w:t>
      </w:r>
      <w:r w:rsidR="002F73C3">
        <w:rPr>
          <w:rFonts w:ascii="Calibri" w:eastAsia="Calibri" w:hAnsi="Calibri" w:cs="Times New Roman"/>
        </w:rPr>
        <w:t>postępowaniu mającym na celu klasyfikację gruntów na obszarze obejmującym zamówienie. Współpraca</w:t>
      </w:r>
      <w:r w:rsidR="000050A5">
        <w:rPr>
          <w:rFonts w:ascii="Calibri" w:eastAsia="Calibri" w:hAnsi="Calibri" w:cs="Times New Roman"/>
        </w:rPr>
        <w:t xml:space="preserve"> na każdym etapie realizacji zamówienia</w:t>
      </w:r>
      <w:r w:rsidR="002F73C3">
        <w:rPr>
          <w:rFonts w:ascii="Calibri" w:eastAsia="Calibri" w:hAnsi="Calibri" w:cs="Times New Roman"/>
        </w:rPr>
        <w:t xml:space="preserve"> z organem prowadzącym postępowanie klasyfikacyjne w zakresie upoważnienia przez starostę klasyfikatora</w:t>
      </w:r>
      <w:r w:rsidR="0050007C">
        <w:rPr>
          <w:rFonts w:ascii="Calibri" w:eastAsia="Calibri" w:hAnsi="Calibri" w:cs="Times New Roman"/>
        </w:rPr>
        <w:t xml:space="preserve"> oraz sporządzanie projektu ustalenia klasyfikacji</w:t>
      </w:r>
      <w:r w:rsidR="002F73C3">
        <w:rPr>
          <w:rFonts w:ascii="Calibri" w:eastAsia="Calibri" w:hAnsi="Calibri" w:cs="Times New Roman"/>
        </w:rPr>
        <w:t>.</w:t>
      </w:r>
    </w:p>
    <w:p w14:paraId="784E3F2D" w14:textId="0A2CCA1C" w:rsidR="002F73C3" w:rsidRPr="0050007C" w:rsidRDefault="002F73C3" w:rsidP="0050007C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Osoba wykonująca zamówienie powinna posiadać</w:t>
      </w:r>
      <w:r w:rsidR="0050007C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50007C">
        <w:rPr>
          <w:rFonts w:ascii="Calibri" w:eastAsia="Calibri" w:hAnsi="Calibri" w:cs="Times New Roman"/>
        </w:rPr>
        <w:t xml:space="preserve">lub zatrudniać osobę posiadającą, </w:t>
      </w:r>
      <w:bookmarkStart w:id="0" w:name="_Hlk127863507"/>
      <w:r>
        <w:rPr>
          <w:rFonts w:ascii="Calibri" w:eastAsia="Calibri" w:hAnsi="Calibri" w:cs="Times New Roman"/>
        </w:rPr>
        <w:t>uprawnienia zawodowe</w:t>
      </w:r>
      <w:r w:rsidR="001A4E55">
        <w:rPr>
          <w:rFonts w:ascii="Calibri" w:eastAsia="Calibri" w:hAnsi="Calibri" w:cs="Times New Roman"/>
        </w:rPr>
        <w:t xml:space="preserve"> 1, 2</w:t>
      </w:r>
      <w:r>
        <w:rPr>
          <w:rFonts w:ascii="Calibri" w:eastAsia="Calibri" w:hAnsi="Calibri" w:cs="Times New Roman"/>
        </w:rPr>
        <w:t xml:space="preserve"> zgodnie z art. 43 pkt 1</w:t>
      </w:r>
      <w:r w:rsidR="004879C6">
        <w:rPr>
          <w:rFonts w:ascii="Calibri" w:eastAsia="Calibri" w:hAnsi="Calibri" w:cs="Times New Roman"/>
        </w:rPr>
        <w:t xml:space="preserve"> „geodezyjne pomiary sytuacyjno-wysokościowe, realizacyjne i inwentaryzacyjne”</w:t>
      </w:r>
      <w:r>
        <w:rPr>
          <w:rFonts w:ascii="Calibri" w:eastAsia="Calibri" w:hAnsi="Calibri" w:cs="Times New Roman"/>
        </w:rPr>
        <w:t>, 2</w:t>
      </w:r>
      <w:r w:rsidR="004879C6">
        <w:rPr>
          <w:rFonts w:ascii="Calibri" w:eastAsia="Calibri" w:hAnsi="Calibri" w:cs="Times New Roman"/>
        </w:rPr>
        <w:t xml:space="preserve"> „rozgraniczenia i podziały nieruchomości (gruntów) oraz sporządzanie dokumentacji do celów prawnych”</w:t>
      </w:r>
      <w:r>
        <w:rPr>
          <w:rFonts w:ascii="Calibri" w:eastAsia="Calibri" w:hAnsi="Calibri" w:cs="Times New Roman"/>
        </w:rPr>
        <w:t xml:space="preserve"> ustawy z</w:t>
      </w:r>
      <w:r w:rsidR="0050007C">
        <w:rPr>
          <w:rFonts w:ascii="Calibri" w:eastAsia="Calibri" w:hAnsi="Calibri" w:cs="Times New Roman"/>
        </w:rPr>
        <w:t> </w:t>
      </w:r>
      <w:r>
        <w:rPr>
          <w:rFonts w:ascii="Calibri" w:eastAsia="Calibri" w:hAnsi="Calibri" w:cs="Times New Roman"/>
        </w:rPr>
        <w:t>dnia 17 maja 1989 r. Prawo geodezyjne i kartograficzne (</w:t>
      </w:r>
      <w:proofErr w:type="spellStart"/>
      <w:r>
        <w:rPr>
          <w:rFonts w:ascii="Calibri" w:eastAsia="Calibri" w:hAnsi="Calibri" w:cs="Times New Roman"/>
        </w:rPr>
        <w:t>t.j</w:t>
      </w:r>
      <w:proofErr w:type="spellEnd"/>
      <w:r>
        <w:rPr>
          <w:rFonts w:ascii="Calibri" w:eastAsia="Calibri" w:hAnsi="Calibri" w:cs="Times New Roman"/>
        </w:rPr>
        <w:t xml:space="preserve">. Dz. U. z 2021 r. poz. 1990 z </w:t>
      </w:r>
      <w:proofErr w:type="spellStart"/>
      <w:r>
        <w:rPr>
          <w:rFonts w:ascii="Calibri" w:eastAsia="Calibri" w:hAnsi="Calibri" w:cs="Times New Roman"/>
        </w:rPr>
        <w:t>późn</w:t>
      </w:r>
      <w:proofErr w:type="spellEnd"/>
      <w:r>
        <w:rPr>
          <w:rFonts w:ascii="Calibri" w:eastAsia="Calibri" w:hAnsi="Calibri" w:cs="Times New Roman"/>
        </w:rPr>
        <w:t>. zm.)</w:t>
      </w:r>
      <w:bookmarkEnd w:id="0"/>
      <w:r>
        <w:rPr>
          <w:rFonts w:ascii="Calibri" w:eastAsia="Calibri" w:hAnsi="Calibri" w:cs="Times New Roman"/>
        </w:rPr>
        <w:t xml:space="preserve"> oraz posiadać </w:t>
      </w:r>
      <w:bookmarkStart w:id="1" w:name="_Hlk127863538"/>
      <w:r w:rsidR="0050007C">
        <w:rPr>
          <w:rFonts w:ascii="Calibri" w:eastAsia="Calibri" w:hAnsi="Calibri" w:cs="Times New Roman"/>
        </w:rPr>
        <w:t>wykształcenie potwierdzone</w:t>
      </w:r>
      <w:r w:rsidR="000050A5">
        <w:rPr>
          <w:rFonts w:ascii="Calibri" w:eastAsia="Calibri" w:hAnsi="Calibri" w:cs="Times New Roman"/>
        </w:rPr>
        <w:t>:</w:t>
      </w:r>
      <w:r w:rsidR="0050007C">
        <w:rPr>
          <w:rFonts w:ascii="Calibri" w:eastAsia="Calibri" w:hAnsi="Calibri" w:cs="Times New Roman"/>
        </w:rPr>
        <w:t xml:space="preserve"> dyplomem ukończenia studiów wyższych, świadectw</w:t>
      </w:r>
      <w:r w:rsidR="000050A5">
        <w:rPr>
          <w:rFonts w:ascii="Calibri" w:eastAsia="Calibri" w:hAnsi="Calibri" w:cs="Times New Roman"/>
        </w:rPr>
        <w:t>em</w:t>
      </w:r>
      <w:r w:rsidR="0050007C">
        <w:rPr>
          <w:rFonts w:ascii="Calibri" w:eastAsia="Calibri" w:hAnsi="Calibri" w:cs="Times New Roman"/>
        </w:rPr>
        <w:t xml:space="preserve"> ukończenia studiów podyplomowych lub inny</w:t>
      </w:r>
      <w:r w:rsidR="000050A5">
        <w:rPr>
          <w:rFonts w:ascii="Calibri" w:eastAsia="Calibri" w:hAnsi="Calibri" w:cs="Times New Roman"/>
        </w:rPr>
        <w:t>m</w:t>
      </w:r>
      <w:r w:rsidR="0050007C">
        <w:rPr>
          <w:rFonts w:ascii="Calibri" w:eastAsia="Calibri" w:hAnsi="Calibri" w:cs="Times New Roman"/>
        </w:rPr>
        <w:t xml:space="preserve"> dokument</w:t>
      </w:r>
      <w:r w:rsidR="000050A5">
        <w:rPr>
          <w:rFonts w:ascii="Calibri" w:eastAsia="Calibri" w:hAnsi="Calibri" w:cs="Times New Roman"/>
        </w:rPr>
        <w:t>em</w:t>
      </w:r>
      <w:r w:rsidR="0050007C">
        <w:rPr>
          <w:rFonts w:ascii="Calibri" w:eastAsia="Calibri" w:hAnsi="Calibri" w:cs="Times New Roman"/>
        </w:rPr>
        <w:t xml:space="preserve"> potwierdzając</w:t>
      </w:r>
      <w:r w:rsidR="000050A5">
        <w:rPr>
          <w:rFonts w:ascii="Calibri" w:eastAsia="Calibri" w:hAnsi="Calibri" w:cs="Times New Roman"/>
        </w:rPr>
        <w:t>ym</w:t>
      </w:r>
      <w:r w:rsidR="0050007C">
        <w:rPr>
          <w:rFonts w:ascii="Calibri" w:eastAsia="Calibri" w:hAnsi="Calibri" w:cs="Times New Roman"/>
        </w:rPr>
        <w:t xml:space="preserve"> wiedzę z zakresu gleboznawczej klasyfikacji gruntów</w:t>
      </w:r>
      <w:bookmarkEnd w:id="1"/>
      <w:r w:rsidR="0050007C">
        <w:rPr>
          <w:rFonts w:ascii="Calibri" w:eastAsia="Calibri" w:hAnsi="Calibri" w:cs="Times New Roman"/>
        </w:rPr>
        <w:t xml:space="preserve">. </w:t>
      </w:r>
    </w:p>
    <w:p w14:paraId="13D14876" w14:textId="380DA45E" w:rsidR="00B61377" w:rsidRDefault="0050007C" w:rsidP="00E53A78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Zgłoszenie pracy geodezyjnej, której wynikiem będzie sporządzenie odpowiedniej dokumentacji służącej do </w:t>
      </w:r>
      <w:r w:rsidR="000050A5">
        <w:rPr>
          <w:rFonts w:ascii="Calibri" w:eastAsia="Calibri" w:hAnsi="Calibri" w:cs="Times New Roman"/>
        </w:rPr>
        <w:t xml:space="preserve">wprowadzenia </w:t>
      </w:r>
      <w:r>
        <w:rPr>
          <w:rFonts w:ascii="Calibri" w:eastAsia="Calibri" w:hAnsi="Calibri" w:cs="Times New Roman"/>
        </w:rPr>
        <w:t xml:space="preserve">zmian w ewidencji gruntów i budynków </w:t>
      </w:r>
      <w:r w:rsidR="000050A5">
        <w:rPr>
          <w:rFonts w:ascii="Calibri" w:eastAsia="Calibri" w:hAnsi="Calibri" w:cs="Times New Roman"/>
        </w:rPr>
        <w:t xml:space="preserve">na podstawie czynności materialno-technicznej </w:t>
      </w:r>
      <w:r>
        <w:rPr>
          <w:rFonts w:ascii="Calibri" w:eastAsia="Calibri" w:hAnsi="Calibri" w:cs="Times New Roman"/>
        </w:rPr>
        <w:t xml:space="preserve">oraz sporządzenie projektu ustalenia klasyfikacji. </w:t>
      </w:r>
      <w:r w:rsidR="00B61377">
        <w:rPr>
          <w:rFonts w:ascii="Calibri" w:eastAsia="Calibri" w:hAnsi="Calibri" w:cs="Times New Roman"/>
        </w:rPr>
        <w:t>Wykonanie analizy i oceny istniejących materiałów geodezyjnych i</w:t>
      </w:r>
      <w:r>
        <w:rPr>
          <w:rFonts w:ascii="Calibri" w:eastAsia="Calibri" w:hAnsi="Calibri" w:cs="Times New Roman"/>
        </w:rPr>
        <w:t> </w:t>
      </w:r>
      <w:r w:rsidR="00B61377">
        <w:rPr>
          <w:rFonts w:ascii="Calibri" w:eastAsia="Calibri" w:hAnsi="Calibri" w:cs="Times New Roman"/>
        </w:rPr>
        <w:t>kartograficznych zgromadzonych w</w:t>
      </w:r>
      <w:r w:rsidR="000050A5">
        <w:rPr>
          <w:rFonts w:ascii="Calibri" w:eastAsia="Calibri" w:hAnsi="Calibri" w:cs="Times New Roman"/>
        </w:rPr>
        <w:t> </w:t>
      </w:r>
      <w:r w:rsidR="00B61377">
        <w:rPr>
          <w:rFonts w:ascii="Calibri" w:eastAsia="Calibri" w:hAnsi="Calibri" w:cs="Times New Roman"/>
        </w:rPr>
        <w:t>powiatowej części państwowego zasobu geodezyjnego i</w:t>
      </w:r>
      <w:r>
        <w:rPr>
          <w:rFonts w:ascii="Calibri" w:eastAsia="Calibri" w:hAnsi="Calibri" w:cs="Times New Roman"/>
        </w:rPr>
        <w:t> </w:t>
      </w:r>
      <w:r w:rsidR="00B61377">
        <w:rPr>
          <w:rFonts w:ascii="Calibri" w:eastAsia="Calibri" w:hAnsi="Calibri" w:cs="Times New Roman"/>
        </w:rPr>
        <w:t>kartograficznego</w:t>
      </w:r>
      <w:r w:rsidR="000050A5">
        <w:rPr>
          <w:rFonts w:ascii="Calibri" w:eastAsia="Calibri" w:hAnsi="Calibri" w:cs="Times New Roman"/>
        </w:rPr>
        <w:t xml:space="preserve">. Ustalenie na </w:t>
      </w:r>
      <w:r w:rsidR="000050A5">
        <w:rPr>
          <w:rFonts w:ascii="Calibri" w:eastAsia="Calibri" w:hAnsi="Calibri" w:cs="Times New Roman"/>
        </w:rPr>
        <w:lastRenderedPageBreak/>
        <w:t>podstawie analizy dokumentów sposobu i trybu w jakim ujawnione zostaną zmiany w ewidencji gruntów i budynków.</w:t>
      </w:r>
    </w:p>
    <w:p w14:paraId="1945DCD6" w14:textId="77777777" w:rsidR="00DD1A31" w:rsidRDefault="006E57DC" w:rsidP="00DD1A31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Przeprowadzenie czynności klasyfikacyjnych w terenie</w:t>
      </w:r>
      <w:r w:rsidR="00DD1A31">
        <w:rPr>
          <w:rFonts w:ascii="Calibri" w:eastAsia="Calibri" w:hAnsi="Calibri" w:cs="Times New Roman"/>
        </w:rPr>
        <w:t>, w tym:</w:t>
      </w:r>
    </w:p>
    <w:p w14:paraId="33C2D963" w14:textId="23BC9272" w:rsidR="00DD1A31" w:rsidRDefault="00DD1A31" w:rsidP="00DD1A31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sporządzenie opisu fizjo</w:t>
      </w:r>
      <w:r w:rsidR="007220ED">
        <w:rPr>
          <w:rFonts w:ascii="Calibri" w:eastAsia="Calibri" w:hAnsi="Calibri" w:cs="Times New Roman"/>
        </w:rPr>
        <w:t>graficznego</w:t>
      </w:r>
      <w:r>
        <w:rPr>
          <w:rFonts w:ascii="Calibri" w:eastAsia="Calibri" w:hAnsi="Calibri" w:cs="Times New Roman"/>
        </w:rPr>
        <w:t>,</w:t>
      </w:r>
    </w:p>
    <w:p w14:paraId="2DB3916E" w14:textId="521DF9EB" w:rsidR="00DD1A31" w:rsidRDefault="00DD1A31" w:rsidP="00DD1A31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ustalenie zasięgu gruntów podlegających klasyfikacji,</w:t>
      </w:r>
    </w:p>
    <w:p w14:paraId="21341B57" w14:textId="77777777" w:rsidR="00DD1A31" w:rsidRDefault="00DD1A31" w:rsidP="00DD1A31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badanie profili glebowych, w tym określenie uziarnienia w ich poszczególnych poziomach genetycznych oraz szczegółowe określenie na mapie ewidencyjnej miejsca przeprowadzania tych badań,</w:t>
      </w:r>
    </w:p>
    <w:p w14:paraId="037E853B" w14:textId="77777777" w:rsidR="00DD1A31" w:rsidRDefault="00DD1A31" w:rsidP="00DD1A31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ustalenie rodzaju zbiorowisk roślinnych na łąkach trwałych i pastwiskach trwałych,</w:t>
      </w:r>
    </w:p>
    <w:p w14:paraId="1FA5F924" w14:textId="77777777" w:rsidR="00DD1A31" w:rsidRDefault="00DD1A31" w:rsidP="00DD1A31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ustalenie typu siedliskowego lasu, jego drzewostanu, podszycia i runa na gruntach leśnych,</w:t>
      </w:r>
    </w:p>
    <w:p w14:paraId="3C5802B7" w14:textId="6FA7E4A1" w:rsidR="00DD1A31" w:rsidRDefault="00DD1A31" w:rsidP="00DD1A31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ustalenie rodzaju i gęstości </w:t>
      </w:r>
      <w:proofErr w:type="spellStart"/>
      <w:r>
        <w:rPr>
          <w:rFonts w:ascii="Calibri" w:eastAsia="Calibri" w:hAnsi="Calibri" w:cs="Times New Roman"/>
        </w:rPr>
        <w:t>zadrzewień</w:t>
      </w:r>
      <w:proofErr w:type="spellEnd"/>
      <w:r>
        <w:rPr>
          <w:rFonts w:ascii="Calibri" w:eastAsia="Calibri" w:hAnsi="Calibri" w:cs="Times New Roman"/>
        </w:rPr>
        <w:t xml:space="preserve"> i </w:t>
      </w:r>
      <w:proofErr w:type="spellStart"/>
      <w:r>
        <w:rPr>
          <w:rFonts w:ascii="Calibri" w:eastAsia="Calibri" w:hAnsi="Calibri" w:cs="Times New Roman"/>
        </w:rPr>
        <w:t>zkarzewień</w:t>
      </w:r>
      <w:proofErr w:type="spellEnd"/>
      <w:r>
        <w:rPr>
          <w:rFonts w:ascii="Calibri" w:eastAsia="Calibri" w:hAnsi="Calibri" w:cs="Times New Roman"/>
        </w:rPr>
        <w:t xml:space="preserve"> gruntów zadrzewionych i zakrzewionych,</w:t>
      </w:r>
    </w:p>
    <w:p w14:paraId="16FAEBC7" w14:textId="3E75949D" w:rsidR="00DD1A31" w:rsidRDefault="00DD1A31" w:rsidP="00DD1A31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zaliczenie gruntów do odpowiedniego typu, rodzaju i gatunku gleby, rodzaju użytku gruntowego oraz klasy bonitacyjnej,</w:t>
      </w:r>
    </w:p>
    <w:p w14:paraId="4830F499" w14:textId="00A4EDB5" w:rsidR="006E57DC" w:rsidRPr="00DD1A31" w:rsidRDefault="00DD1A31" w:rsidP="00DD1A31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ustalenie zasięgu konturów typów gleb oraz klas bonitacyjnych</w:t>
      </w:r>
      <w:r w:rsidR="004879C6">
        <w:rPr>
          <w:rFonts w:ascii="Calibri" w:eastAsia="Calibri" w:hAnsi="Calibri" w:cs="Times New Roman"/>
        </w:rPr>
        <w:t>.</w:t>
      </w:r>
    </w:p>
    <w:p w14:paraId="7A089D16" w14:textId="1FF84C88" w:rsidR="004879C6" w:rsidRDefault="004879C6" w:rsidP="00E53A78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Weryfikacja gleboznawczej klasyfikacji gruntów powinna zostać wykonana w obecności właściciela, którego należy powiadomić pisemnie w terminie co najmniej 7 dni od daty rozpoczęcia czynności klasyfikacyjnych. Niestawiennictwo któregokolwiek z właścicieli nie wstrzymuje przeprowadzenia czynności klasyfikacyjnych w terenie.</w:t>
      </w:r>
    </w:p>
    <w:p w14:paraId="139CBA07" w14:textId="71C09C64" w:rsidR="004879C6" w:rsidRDefault="004879C6" w:rsidP="00E53A78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powiadomi Zamawiającego o terminie przeprowadzania czynności na gruncie. Zamawiający zastrzega sobie możliwość ustalenia w porozumieniu z Wykonawcą terminu czynności na gruncie.</w:t>
      </w:r>
    </w:p>
    <w:p w14:paraId="5538BB26" w14:textId="77504BE4" w:rsidR="00DD1A31" w:rsidRDefault="00DD1A31" w:rsidP="00E53A78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Sporządzenie </w:t>
      </w:r>
      <w:r w:rsidRPr="00DD1A31">
        <w:rPr>
          <w:rFonts w:ascii="Calibri" w:eastAsia="Calibri" w:hAnsi="Calibri" w:cs="Times New Roman"/>
        </w:rPr>
        <w:t>projektu ustalenia klasyfikacji zgodnie z przepisami określonymi z</w:t>
      </w:r>
      <w:r w:rsidR="004879C6">
        <w:rPr>
          <w:rFonts w:ascii="Calibri" w:eastAsia="Calibri" w:hAnsi="Calibri" w:cs="Times New Roman"/>
        </w:rPr>
        <w:t> </w:t>
      </w:r>
      <w:r w:rsidRPr="00DD1A31">
        <w:rPr>
          <w:rFonts w:ascii="Calibri" w:eastAsia="Calibri" w:hAnsi="Calibri" w:cs="Times New Roman"/>
        </w:rPr>
        <w:t xml:space="preserve">rozporządzeniu Rady Ministrów z dnia 12 września 2012 r. w sprawie gleboznawczej klasyfikacji gruntów 9t.j. Dz. U. z 2012 r. poz. 1246 z </w:t>
      </w:r>
      <w:proofErr w:type="spellStart"/>
      <w:r w:rsidRPr="00DD1A31">
        <w:rPr>
          <w:rFonts w:ascii="Calibri" w:eastAsia="Calibri" w:hAnsi="Calibri" w:cs="Times New Roman"/>
        </w:rPr>
        <w:t>późn</w:t>
      </w:r>
      <w:proofErr w:type="spellEnd"/>
      <w:r w:rsidRPr="00DD1A31">
        <w:rPr>
          <w:rFonts w:ascii="Calibri" w:eastAsia="Calibri" w:hAnsi="Calibri" w:cs="Times New Roman"/>
        </w:rPr>
        <w:t>. zm.). Jeśli w trakcie realizacji zamówienia nastąpi zmiana w ww. rozporządzeniu lub nastąpi inna zmiana w akcie prawnym mającym wpływ na prawidłowe wykonanie zadania, Wykonawca ma obowiązek sporządzić dokumentację zgodnie z nowym stanem prawnym. Dokumentacja powinna być sporządzona w takiej ilości egzemplarzy, aby możliwe było załączenie egzemplarza dokumentacji do wszystkich egzemplarzy decyzji klasyfikacyjnej oraz dodatkowe dwa egzemplarze dla Zamawiającego.</w:t>
      </w:r>
    </w:p>
    <w:p w14:paraId="5E7C68E8" w14:textId="71FF9E92" w:rsidR="008937B6" w:rsidRPr="00037E7C" w:rsidRDefault="008937B6" w:rsidP="00037E7C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Skompletowanie </w:t>
      </w:r>
      <w:r w:rsidR="00604511">
        <w:rPr>
          <w:rFonts w:ascii="Calibri" w:eastAsia="Calibri" w:hAnsi="Calibri" w:cs="Times New Roman"/>
        </w:rPr>
        <w:t xml:space="preserve">operatu technicznego </w:t>
      </w:r>
      <w:r w:rsidR="00037E7C">
        <w:rPr>
          <w:rFonts w:ascii="Calibri" w:eastAsia="Calibri" w:hAnsi="Calibri" w:cs="Times New Roman"/>
        </w:rPr>
        <w:t>zgodnie z obowiązującymi przepisami ustawy z</w:t>
      </w:r>
      <w:r w:rsidR="00037E7C" w:rsidRPr="00037E7C">
        <w:rPr>
          <w:rFonts w:ascii="Calibri" w:eastAsia="Calibri" w:hAnsi="Calibri" w:cs="Times New Roman"/>
        </w:rPr>
        <w:t> dnia 17</w:t>
      </w:r>
      <w:r w:rsidR="00037E7C">
        <w:rPr>
          <w:rFonts w:ascii="Calibri" w:eastAsia="Calibri" w:hAnsi="Calibri" w:cs="Times New Roman"/>
        </w:rPr>
        <w:t> </w:t>
      </w:r>
      <w:r w:rsidR="00037E7C" w:rsidRPr="00037E7C">
        <w:rPr>
          <w:rFonts w:ascii="Calibri" w:eastAsia="Calibri" w:hAnsi="Calibri" w:cs="Times New Roman"/>
        </w:rPr>
        <w:t>maja 1989 r. Prawo geodezyjne i kartograficzne (</w:t>
      </w:r>
      <w:proofErr w:type="spellStart"/>
      <w:r w:rsidR="00037E7C" w:rsidRPr="00037E7C">
        <w:rPr>
          <w:rFonts w:ascii="Calibri" w:eastAsia="Calibri" w:hAnsi="Calibri" w:cs="Times New Roman"/>
        </w:rPr>
        <w:t>t.j</w:t>
      </w:r>
      <w:proofErr w:type="spellEnd"/>
      <w:r w:rsidR="00037E7C" w:rsidRPr="00037E7C">
        <w:rPr>
          <w:rFonts w:ascii="Calibri" w:eastAsia="Calibri" w:hAnsi="Calibri" w:cs="Times New Roman"/>
        </w:rPr>
        <w:t xml:space="preserve">. Dz. U. z 2021 r. poz. 1990 z </w:t>
      </w:r>
      <w:proofErr w:type="spellStart"/>
      <w:r w:rsidR="00037E7C" w:rsidRPr="00037E7C">
        <w:rPr>
          <w:rFonts w:ascii="Calibri" w:eastAsia="Calibri" w:hAnsi="Calibri" w:cs="Times New Roman"/>
        </w:rPr>
        <w:t>późn</w:t>
      </w:r>
      <w:proofErr w:type="spellEnd"/>
      <w:r w:rsidR="00037E7C" w:rsidRPr="00037E7C">
        <w:rPr>
          <w:rFonts w:ascii="Calibri" w:eastAsia="Calibri" w:hAnsi="Calibri" w:cs="Times New Roman"/>
        </w:rPr>
        <w:t>. zm.)</w:t>
      </w:r>
      <w:r w:rsidR="00037E7C">
        <w:rPr>
          <w:rFonts w:ascii="Calibri" w:eastAsia="Calibri" w:hAnsi="Calibri" w:cs="Times New Roman"/>
        </w:rPr>
        <w:t>, który będzie stanowił podstawę do wydania decyzji administracyjnej w sprawie ustalenia klasyfikacji i wprowadzenia zmian w operacie ewidencji gruntów i budynków</w:t>
      </w:r>
      <w:r w:rsidR="00924C04">
        <w:rPr>
          <w:rFonts w:ascii="Calibri" w:eastAsia="Calibri" w:hAnsi="Calibri" w:cs="Times New Roman"/>
        </w:rPr>
        <w:t>.</w:t>
      </w:r>
    </w:p>
    <w:p w14:paraId="46BA2E18" w14:textId="1EACFD35" w:rsidR="001F1A69" w:rsidRPr="00DD1A31" w:rsidRDefault="00DD1A31" w:rsidP="00DD1A31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="001F1A69" w:rsidRPr="00DD1A31">
        <w:rPr>
          <w:rFonts w:ascii="Calibri" w:eastAsia="Calibri" w:hAnsi="Calibri" w:cs="Times New Roman"/>
        </w:rPr>
        <w:t>okumentacja będąca wynikiem zamówienia powinna być opatrzona klauzulą poświadczającą iż dokument został przyjęty do państwowego zasobu geodezyjnego i kartograficznego, posiadać identyfikator ewidencyjny materiału zasobu oraz podpis osoby reprezentującej organ.</w:t>
      </w:r>
    </w:p>
    <w:p w14:paraId="0B2A5216" w14:textId="7C2D326A" w:rsidR="001C10D4" w:rsidRDefault="001C10D4" w:rsidP="001C10D4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ponosi wszelkie koszty związane ze zgłoszeniem pracy geodezyjnej i uzyskaniem niezbędnych materiałów do wykonania opracowań geodezyjnych.</w:t>
      </w:r>
      <w:r w:rsidR="001B781F">
        <w:rPr>
          <w:rFonts w:ascii="Calibri" w:eastAsia="Calibri" w:hAnsi="Calibri" w:cs="Times New Roman"/>
        </w:rPr>
        <w:t xml:space="preserve"> W cenie oferty należy uwzględnić wszystki</w:t>
      </w:r>
      <w:r w:rsidR="00535A37">
        <w:rPr>
          <w:rFonts w:ascii="Calibri" w:eastAsia="Calibri" w:hAnsi="Calibri" w:cs="Times New Roman"/>
        </w:rPr>
        <w:t>e</w:t>
      </w:r>
      <w:r w:rsidR="001B781F">
        <w:rPr>
          <w:rFonts w:ascii="Calibri" w:eastAsia="Calibri" w:hAnsi="Calibri" w:cs="Times New Roman"/>
        </w:rPr>
        <w:t xml:space="preserve"> czynności techniczne i prawne związane z wykonaniem danego zlecenia, które są wymagane przez przepisy prawa oraz wytyczne odpowiedniego miejscowo Starostwa Powiatowego przy wykonaniu prac geodezyjnych.</w:t>
      </w:r>
    </w:p>
    <w:p w14:paraId="7F0D8EEA" w14:textId="1DEC2F94" w:rsidR="00535A37" w:rsidRDefault="00535A37" w:rsidP="001C10D4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 wykonanie usługi rozumie się przekazanie Zamawiającemu uwierzytelnionych egzemplarzy </w:t>
      </w:r>
      <w:r w:rsidR="004879C6">
        <w:rPr>
          <w:rFonts w:ascii="Calibri" w:eastAsia="Calibri" w:hAnsi="Calibri" w:cs="Times New Roman"/>
        </w:rPr>
        <w:t>dokumentów sporządzonych w celu aktualizacji użytków gruntowych na podstawie czynności materialno-technicznej lub dokumentów będących podstawą wydania decyzji o ustaleniu klasyfikacji.</w:t>
      </w:r>
    </w:p>
    <w:p w14:paraId="513F3692" w14:textId="09111D1B" w:rsidR="00535A37" w:rsidRDefault="00535A37" w:rsidP="001C10D4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Wykonawca ponosi odpowiedzialność za błędy w opracowanych</w:t>
      </w:r>
      <w:r w:rsidR="004879C6">
        <w:rPr>
          <w:rFonts w:ascii="Calibri" w:eastAsia="Calibri" w:hAnsi="Calibri" w:cs="Times New Roman"/>
        </w:rPr>
        <w:t xml:space="preserve"> dokumentach, skutkujące nieujawnieniem zmian w ewidencji gruntów i budynków</w:t>
      </w:r>
      <w:r>
        <w:rPr>
          <w:rFonts w:ascii="Calibri" w:eastAsia="Calibri" w:hAnsi="Calibri" w:cs="Times New Roman"/>
        </w:rPr>
        <w:t>. Wykonawca zobowiązuje się do poprawy błędów w terminie 30 dni</w:t>
      </w:r>
      <w:r w:rsidR="00301282">
        <w:rPr>
          <w:rFonts w:ascii="Calibri" w:eastAsia="Calibri" w:hAnsi="Calibri" w:cs="Times New Roman"/>
        </w:rPr>
        <w:t xml:space="preserve"> roboczych</w:t>
      </w:r>
      <w:r>
        <w:rPr>
          <w:rFonts w:ascii="Calibri" w:eastAsia="Calibri" w:hAnsi="Calibri" w:cs="Times New Roman"/>
        </w:rPr>
        <w:t xml:space="preserve"> od poinformowania o zaistniałej sytuacji przez Zamawiającego</w:t>
      </w:r>
      <w:r w:rsidR="004879C6">
        <w:rPr>
          <w:rFonts w:ascii="Calibri" w:eastAsia="Calibri" w:hAnsi="Calibri" w:cs="Times New Roman"/>
        </w:rPr>
        <w:t xml:space="preserve"> lub w innym terminie uzgodnionym z Zamawiającym, jeśli błędy nie są możliwe do poprawy w terminie 30 dni</w:t>
      </w:r>
      <w:r>
        <w:rPr>
          <w:rFonts w:ascii="Calibri" w:eastAsia="Calibri" w:hAnsi="Calibri" w:cs="Times New Roman"/>
        </w:rPr>
        <w:t xml:space="preserve">. </w:t>
      </w:r>
    </w:p>
    <w:p w14:paraId="040E8823" w14:textId="43BD5988" w:rsidR="00882C58" w:rsidRDefault="00882C58" w:rsidP="001C10D4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przypadku wystąpienia sytuacji lub uzyskania informacji </w:t>
      </w:r>
      <w:r w:rsidR="00F1123C">
        <w:rPr>
          <w:rFonts w:ascii="Calibri" w:eastAsia="Calibri" w:hAnsi="Calibri" w:cs="Times New Roman"/>
        </w:rPr>
        <w:t>mającej znaczący wpływ na realizację przedmiotu zamówienia</w:t>
      </w:r>
      <w:r>
        <w:rPr>
          <w:rFonts w:ascii="Calibri" w:eastAsia="Calibri" w:hAnsi="Calibri" w:cs="Times New Roman"/>
        </w:rPr>
        <w:t>, Wykonawca jest zobowiązany niezwłocznie, w terminie 5</w:t>
      </w:r>
      <w:r w:rsidR="00F1123C">
        <w:rPr>
          <w:rFonts w:ascii="Calibri" w:eastAsia="Calibri" w:hAnsi="Calibri" w:cs="Times New Roman"/>
        </w:rPr>
        <w:t> </w:t>
      </w:r>
      <w:r>
        <w:rPr>
          <w:rFonts w:ascii="Calibri" w:eastAsia="Calibri" w:hAnsi="Calibri" w:cs="Times New Roman"/>
        </w:rPr>
        <w:t>dni</w:t>
      </w:r>
      <w:r w:rsidR="00F1123C">
        <w:rPr>
          <w:rFonts w:ascii="Calibri" w:eastAsia="Calibri" w:hAnsi="Calibri" w:cs="Times New Roman"/>
        </w:rPr>
        <w:t xml:space="preserve"> roboczych</w:t>
      </w:r>
      <w:r>
        <w:rPr>
          <w:rFonts w:ascii="Calibri" w:eastAsia="Calibri" w:hAnsi="Calibri" w:cs="Times New Roman"/>
        </w:rPr>
        <w:t>, poinformować Zamawiającego.</w:t>
      </w:r>
    </w:p>
    <w:p w14:paraId="1B49CD43" w14:textId="44E3CDC6" w:rsidR="00B37277" w:rsidRDefault="00B37277" w:rsidP="001C10D4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zobowiązany jest do wykonania prac objętych zleceniem z należytą starannością i zgodnie z aktualnym poziomem wiedzy technicznej i przepisami prawa.</w:t>
      </w:r>
    </w:p>
    <w:p w14:paraId="41794E72" w14:textId="630AACEF" w:rsidR="00A63B53" w:rsidRDefault="00A63B53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2B992BB0" w14:textId="2E2DC7C5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2D559953" w14:textId="47E7C6F0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21C7D176" w14:textId="09BB6167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74947578" w14:textId="7E6B809D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7D320955" w14:textId="039CFD4A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38ADB9A7" w14:textId="7BB8173A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60600AEC" w14:textId="5F8FED81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2F974BAD" w14:textId="5A3EEF35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3B6BA968" w14:textId="2C4EDCDD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687BDB35" w14:textId="729560AF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67AB1102" w14:textId="28B8683F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45840FA7" w14:textId="7659608B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5DD99D65" w14:textId="007810EC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192DF06C" w14:textId="126D2C0A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013F4195" w14:textId="72C3A6F6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56E92BE8" w14:textId="4A464CB4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05F9850A" w14:textId="50717679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2BDACF62" w14:textId="0452AAC3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726DAB3E" w14:textId="744F5066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21CC4208" w14:textId="340DF2D1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16290176" w14:textId="3E29D4EC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65DA3F65" w14:textId="00BEE17C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35DCF2B7" w14:textId="785837CF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6B6209FD" w14:textId="2B26309D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7323BAB1" w14:textId="3CBE1954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63DE7D43" w14:textId="697853B2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482FC422" w14:textId="6B84187A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45ABEF24" w14:textId="7002046D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1870CD53" w14:textId="3A81A937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1B458870" w14:textId="558FE1EA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0BDAB4D0" w14:textId="60574B21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0FEA1A57" w14:textId="23013DEB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01B130B3" w14:textId="05A5EBB8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49509729" w14:textId="33C3DBE6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7BD7D334" w14:textId="21CE6B20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06F08092" w14:textId="538121A0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1BF3E6FF" w14:textId="76F17F61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29B095AA" w14:textId="766A641C" w:rsidR="0034787D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6A8F7FB4" w14:textId="77777777" w:rsidR="0034787D" w:rsidRPr="001C10D4" w:rsidRDefault="0034787D" w:rsidP="00A63B53">
      <w:pPr>
        <w:pStyle w:val="Akapitzlist"/>
        <w:jc w:val="both"/>
        <w:rPr>
          <w:rFonts w:ascii="Calibri" w:eastAsia="Calibri" w:hAnsi="Calibri" w:cs="Times New Roman"/>
        </w:rPr>
      </w:pPr>
    </w:p>
    <w:p w14:paraId="5A1DEA25" w14:textId="600372E8" w:rsidR="00E53A78" w:rsidRDefault="00A63B53" w:rsidP="00516394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Działki będące przedmiotem zamówienia</w:t>
      </w:r>
    </w:p>
    <w:p w14:paraId="1E43BD4F" w14:textId="00E2D3A5" w:rsidR="00A63B53" w:rsidRPr="00A63B53" w:rsidRDefault="00A63B53" w:rsidP="00A63B53">
      <w:pPr>
        <w:pStyle w:val="Legenda"/>
        <w:keepNext/>
        <w:rPr>
          <w:color w:val="000000" w:themeColor="text1"/>
        </w:rPr>
      </w:pPr>
      <w:r w:rsidRPr="00A63B53">
        <w:rPr>
          <w:color w:val="000000" w:themeColor="text1"/>
        </w:rPr>
        <w:t xml:space="preserve">Tabela </w:t>
      </w:r>
      <w:r w:rsidRPr="00A63B53">
        <w:rPr>
          <w:color w:val="000000" w:themeColor="text1"/>
        </w:rPr>
        <w:fldChar w:fldCharType="begin"/>
      </w:r>
      <w:r w:rsidRPr="00A63B53">
        <w:rPr>
          <w:color w:val="000000" w:themeColor="text1"/>
        </w:rPr>
        <w:instrText xml:space="preserve"> SEQ Tabela \* ARABIC </w:instrText>
      </w:r>
      <w:r w:rsidRPr="00A63B53">
        <w:rPr>
          <w:color w:val="000000" w:themeColor="text1"/>
        </w:rPr>
        <w:fldChar w:fldCharType="separate"/>
      </w:r>
      <w:r w:rsidR="0034787D">
        <w:rPr>
          <w:noProof/>
          <w:color w:val="000000" w:themeColor="text1"/>
        </w:rPr>
        <w:t>1</w:t>
      </w:r>
      <w:r w:rsidRPr="00A63B53">
        <w:rPr>
          <w:color w:val="000000" w:themeColor="text1"/>
        </w:rPr>
        <w:fldChar w:fldCharType="end"/>
      </w:r>
      <w:r w:rsidRPr="00A63B53">
        <w:rPr>
          <w:color w:val="000000" w:themeColor="text1"/>
        </w:rPr>
        <w:t>. Zestawienie działek ewidencyjnych będących przedmiotem zamówienia</w:t>
      </w:r>
    </w:p>
    <w:tbl>
      <w:tblPr>
        <w:tblW w:w="8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60"/>
        <w:gridCol w:w="1720"/>
        <w:gridCol w:w="1000"/>
        <w:gridCol w:w="520"/>
        <w:gridCol w:w="960"/>
        <w:gridCol w:w="1600"/>
        <w:gridCol w:w="960"/>
      </w:tblGrid>
      <w:tr w:rsidR="002F73C3" w:rsidRPr="00FB21AB" w14:paraId="56609623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076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CA7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50A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236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Nr działki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6B2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9D1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BCA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DE3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</w:tr>
      <w:tr w:rsidR="002F73C3" w:rsidRPr="00FB21AB" w14:paraId="5ED7A4B9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9D9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CB1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Dzikowiec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7A1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Wilcza Wola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8F6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6F4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2FA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AAA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D7D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6611/46</w:t>
            </w:r>
          </w:p>
        </w:tc>
      </w:tr>
      <w:tr w:rsidR="002F73C3" w:rsidRPr="00FB21AB" w14:paraId="3757DE8B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3CB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83A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Dzikowiec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9BB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E96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6165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2522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731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850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4C2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6611/73</w:t>
            </w:r>
          </w:p>
        </w:tc>
      </w:tr>
      <w:tr w:rsidR="002F73C3" w:rsidRPr="00FB21AB" w14:paraId="534A5F5E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5AE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2D8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A8C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A33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6611/57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AB4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9A4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827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EB3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6611/45</w:t>
            </w:r>
          </w:p>
        </w:tc>
      </w:tr>
      <w:tr w:rsidR="002F73C3" w:rsidRPr="00FB21AB" w14:paraId="361C58B1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707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69F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8E3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7BA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5FB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527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2D92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21A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6611/78</w:t>
            </w:r>
          </w:p>
        </w:tc>
      </w:tr>
      <w:tr w:rsidR="002F73C3" w:rsidRPr="00FB21AB" w14:paraId="7472B921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414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763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2C9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665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927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AF1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4452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BE2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6611/77</w:t>
            </w:r>
          </w:p>
        </w:tc>
      </w:tr>
      <w:tr w:rsidR="002F73C3" w:rsidRPr="00FB21AB" w14:paraId="62FEC5DC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147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B4E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F6A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3EA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6C8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0A5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1FB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A7B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6611/49</w:t>
            </w:r>
          </w:p>
        </w:tc>
      </w:tr>
      <w:tr w:rsidR="002F73C3" w:rsidRPr="00FB21AB" w14:paraId="43ED95FA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737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A7A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4C9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5EA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003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DFA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7FB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164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6611/75</w:t>
            </w:r>
          </w:p>
        </w:tc>
      </w:tr>
      <w:tr w:rsidR="002F73C3" w:rsidRPr="00FB21AB" w14:paraId="6C95913D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740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2DE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CC1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826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047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A77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76B2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44C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6611/48</w:t>
            </w:r>
          </w:p>
        </w:tc>
      </w:tr>
      <w:tr w:rsidR="002F73C3" w:rsidRPr="00FB21AB" w14:paraId="7D2DA8E2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BB6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748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25A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02C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C7E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2F4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A2F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82B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6611/74</w:t>
            </w:r>
          </w:p>
        </w:tc>
      </w:tr>
      <w:tr w:rsidR="002F73C3" w:rsidRPr="00FB21AB" w14:paraId="07C7A130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DBA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E272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198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83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902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2DD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92D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F8E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6611/108</w:t>
            </w:r>
          </w:p>
        </w:tc>
      </w:tr>
      <w:tr w:rsidR="002F73C3" w:rsidRPr="00FB21AB" w14:paraId="437E8CB2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72E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A25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14C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133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6611/16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5D7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C66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1B2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C12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6611/72</w:t>
            </w:r>
          </w:p>
        </w:tc>
      </w:tr>
      <w:tr w:rsidR="002F73C3" w:rsidRPr="00FB21AB" w14:paraId="6C0D1126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63D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89A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5F6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DD0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6611/63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B4A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4E3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F65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113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6611/44</w:t>
            </w:r>
          </w:p>
        </w:tc>
      </w:tr>
      <w:tr w:rsidR="002F73C3" w:rsidRPr="00FB21AB" w14:paraId="03ACFBEC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BD7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5B6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B04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35B2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983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A32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6D2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395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6611/43</w:t>
            </w:r>
          </w:p>
        </w:tc>
      </w:tr>
      <w:tr w:rsidR="002F73C3" w:rsidRPr="00FB21AB" w14:paraId="7C9A2A1C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4D4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52C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CE4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300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B6D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F29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189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BD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6611/52</w:t>
            </w:r>
          </w:p>
        </w:tc>
      </w:tr>
      <w:tr w:rsidR="002F73C3" w:rsidRPr="00FB21AB" w14:paraId="1DDD0EC4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79E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0F0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480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1A5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6611/17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829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605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33F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15B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6611/47</w:t>
            </w:r>
          </w:p>
        </w:tc>
      </w:tr>
      <w:tr w:rsidR="002F73C3" w:rsidRPr="00FB21AB" w14:paraId="52475E42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288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AD2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1FB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569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6611/61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D80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E04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E0E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DBD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2800/3</w:t>
            </w:r>
          </w:p>
        </w:tc>
      </w:tr>
      <w:tr w:rsidR="002F73C3" w:rsidRPr="00FB21AB" w14:paraId="410C72F7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E8B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723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9BD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53D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6611/18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126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364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4B9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94D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6611/38</w:t>
            </w:r>
          </w:p>
        </w:tc>
      </w:tr>
      <w:tr w:rsidR="002F73C3" w:rsidRPr="00FB21AB" w14:paraId="101E5BD3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416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C85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9D7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00D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6611/55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7EA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00D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18D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B6B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6611/37</w:t>
            </w:r>
          </w:p>
        </w:tc>
      </w:tr>
      <w:tr w:rsidR="002F73C3" w:rsidRPr="00FB21AB" w14:paraId="064C3AAD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77F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B93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558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56F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6611/54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E312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233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1AF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9C9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6611/51</w:t>
            </w:r>
          </w:p>
        </w:tc>
      </w:tr>
      <w:tr w:rsidR="002F73C3" w:rsidRPr="00FB21AB" w14:paraId="15A531E3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A3B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650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2E5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77A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6611/64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C8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091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844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932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6528/1</w:t>
            </w:r>
          </w:p>
        </w:tc>
      </w:tr>
      <w:tr w:rsidR="002F73C3" w:rsidRPr="00FB21AB" w14:paraId="3FF95571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887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FD2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4C0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B5C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6611/29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A28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06D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42B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2DB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6581</w:t>
            </w:r>
          </w:p>
        </w:tc>
      </w:tr>
      <w:tr w:rsidR="002F73C3" w:rsidRPr="00FB21AB" w14:paraId="1D0E42F6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9DF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561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804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DCD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6611/81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FA2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1EF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86F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125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6611/36</w:t>
            </w:r>
          </w:p>
        </w:tc>
      </w:tr>
      <w:tr w:rsidR="002F73C3" w:rsidRPr="00FB21AB" w14:paraId="7DC0AE0E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A96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1D5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CBD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84A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6611/85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AF8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0A9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107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F952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6611/35</w:t>
            </w:r>
          </w:p>
        </w:tc>
      </w:tr>
      <w:tr w:rsidR="002F73C3" w:rsidRPr="00FB21AB" w14:paraId="70CE6911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452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8D0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98B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4CD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6611/83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FD0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3FE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320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029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732/3</w:t>
            </w:r>
          </w:p>
        </w:tc>
      </w:tr>
      <w:tr w:rsidR="002F73C3" w:rsidRPr="00FB21AB" w14:paraId="34A267FA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A7F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784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30A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6AD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6611/21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75A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30D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443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5D2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6611/104</w:t>
            </w:r>
          </w:p>
        </w:tc>
      </w:tr>
      <w:tr w:rsidR="002F73C3" w:rsidRPr="00FB21AB" w14:paraId="3ACF325A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AE3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8B3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9F2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D99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6611/22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EBA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1B4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A84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365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6611/14</w:t>
            </w:r>
          </w:p>
        </w:tc>
      </w:tr>
      <w:tr w:rsidR="002F73C3" w:rsidRPr="00FB21AB" w14:paraId="42A817BA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72C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F13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818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20F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6611/23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91A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792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A91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1FD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6611/10</w:t>
            </w:r>
          </w:p>
        </w:tc>
      </w:tr>
      <w:tr w:rsidR="002F73C3" w:rsidRPr="00FB21AB" w14:paraId="076F9D2C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233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F83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FEA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B1C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6611/24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CAA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756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C8D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A032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6611/9</w:t>
            </w:r>
          </w:p>
        </w:tc>
      </w:tr>
      <w:tr w:rsidR="002F73C3" w:rsidRPr="00FB21AB" w14:paraId="761CE70A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4FF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8C4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2A1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45B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6611/25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42E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1FE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FE5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679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6611/12</w:t>
            </w:r>
          </w:p>
        </w:tc>
      </w:tr>
      <w:tr w:rsidR="002F73C3" w:rsidRPr="00FB21AB" w14:paraId="5274AD27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6D1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A19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B57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51C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6611/62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45A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CFF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39E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3B52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6611/13</w:t>
            </w:r>
          </w:p>
        </w:tc>
      </w:tr>
      <w:tr w:rsidR="002F73C3" w:rsidRPr="00FB21AB" w14:paraId="75122B87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8E7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D77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326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EBF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6611/26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4C4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238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C28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450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2777/1</w:t>
            </w:r>
          </w:p>
        </w:tc>
      </w:tr>
      <w:tr w:rsidR="002F73C3" w:rsidRPr="00FB21AB" w14:paraId="13355401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E24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06D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6D62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104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6611/27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7A0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EB0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5EB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4CC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6611/11</w:t>
            </w:r>
          </w:p>
        </w:tc>
      </w:tr>
      <w:tr w:rsidR="002F73C3" w:rsidRPr="00FB21AB" w14:paraId="694A77C6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63A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08B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392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78B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6611/65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EAE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85A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BE7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C06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6611/88</w:t>
            </w:r>
          </w:p>
        </w:tc>
      </w:tr>
      <w:tr w:rsidR="002F73C3" w:rsidRPr="00FB21AB" w14:paraId="3EC6D9DF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DBE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A86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14F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50D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6611/28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7E4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7342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772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EF2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6368</w:t>
            </w:r>
          </w:p>
        </w:tc>
      </w:tr>
      <w:tr w:rsidR="002F73C3" w:rsidRPr="00FB21AB" w14:paraId="4529F46F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16C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B72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D59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146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6611/66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0B6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94D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BF92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235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1018/2</w:t>
            </w:r>
          </w:p>
        </w:tc>
      </w:tr>
      <w:tr w:rsidR="002F73C3" w:rsidRPr="00FB21AB" w14:paraId="31DC359E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1DC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C112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938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65A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6611/102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5EF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D74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F62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AF1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6266</w:t>
            </w:r>
          </w:p>
        </w:tc>
      </w:tr>
      <w:tr w:rsidR="002F73C3" w:rsidRPr="00FB21AB" w14:paraId="418A0C3C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C3D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057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663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50D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B0C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95D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46F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E32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2826/3</w:t>
            </w:r>
          </w:p>
        </w:tc>
      </w:tr>
      <w:tr w:rsidR="002F73C3" w:rsidRPr="00FB21AB" w14:paraId="41535294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350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636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4AC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89A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6611/94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07C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7BC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A68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B6E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2839/1</w:t>
            </w:r>
          </w:p>
        </w:tc>
      </w:tr>
      <w:tr w:rsidR="002F73C3" w:rsidRPr="00FB21AB" w14:paraId="0AD77271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BF4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B8A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375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A9F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6611/100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ADD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CD6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8A8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B5F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6563</w:t>
            </w:r>
          </w:p>
        </w:tc>
      </w:tr>
      <w:tr w:rsidR="002F73C3" w:rsidRPr="00FB21AB" w14:paraId="0DA5183A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04E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35E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DD0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FDA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732/4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EA3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534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1BC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1EE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1631/1</w:t>
            </w:r>
          </w:p>
        </w:tc>
      </w:tr>
      <w:tr w:rsidR="002F73C3" w:rsidRPr="00FB21AB" w14:paraId="3001217C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253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698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4E1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81D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6611/95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87C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83C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Dzikowiec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A3D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Wilcza Wola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219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4611/4</w:t>
            </w:r>
          </w:p>
        </w:tc>
      </w:tr>
      <w:tr w:rsidR="002F73C3" w:rsidRPr="00FB21AB" w14:paraId="592063DE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544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DE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8D8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FF2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6611/32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B6C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36A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90C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4D4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768/2</w:t>
            </w:r>
          </w:p>
        </w:tc>
      </w:tr>
      <w:tr w:rsidR="002F73C3" w:rsidRPr="00FB21AB" w14:paraId="10E97E73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30C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7F0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453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58D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6611/33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5F1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C7A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E9A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63A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717/1</w:t>
            </w:r>
          </w:p>
        </w:tc>
      </w:tr>
      <w:tr w:rsidR="002F73C3" w:rsidRPr="00FB21AB" w14:paraId="216B29BD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C7C2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505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04E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EFF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6611/34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3BF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EBF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5BA2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42F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768/1</w:t>
            </w:r>
          </w:p>
        </w:tc>
      </w:tr>
      <w:tr w:rsidR="002F73C3" w:rsidRPr="00FB21AB" w14:paraId="70E781C5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F9C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F62C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AB0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42D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6611/39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683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4F2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Dzikowiec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CCD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Wilcza Wola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DC3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5863/2</w:t>
            </w:r>
          </w:p>
        </w:tc>
      </w:tr>
      <w:tr w:rsidR="002F73C3" w:rsidRPr="00FB21AB" w14:paraId="7F26DA53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679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E90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E38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683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6611/71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C63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F2F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Dzikowiec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E1A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Wilcza Wola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50C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5864</w:t>
            </w:r>
          </w:p>
        </w:tc>
      </w:tr>
      <w:tr w:rsidR="002F73C3" w:rsidRPr="00FB21AB" w14:paraId="4965C929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A1E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F9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99D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80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BC0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3D0E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Dzikowiec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FF01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Wilcza Wola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96B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5865</w:t>
            </w:r>
          </w:p>
        </w:tc>
      </w:tr>
      <w:tr w:rsidR="002F73C3" w:rsidRPr="00FB21AB" w14:paraId="18BA83B9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010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999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636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E70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95D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5B2F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F123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CE7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73C3" w:rsidRPr="00FB21AB" w14:paraId="020B5DA7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178A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DFF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414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0BC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AA5B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243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7D4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7C89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73C3" w:rsidRPr="00FB21AB" w14:paraId="27C05CB6" w14:textId="77777777" w:rsidTr="002F73C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86E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ADA5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Raniżów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9B74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Raniżowska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79E6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21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6611/42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2E58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ABE0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9C47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F27D" w14:textId="77777777" w:rsidR="002F73C3" w:rsidRPr="00FB21AB" w:rsidRDefault="002F73C3" w:rsidP="002F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E39D983" w14:textId="54FFEEED" w:rsidR="0001225B" w:rsidRPr="0056609B" w:rsidRDefault="0001225B" w:rsidP="00532717">
      <w:pPr>
        <w:spacing w:after="0"/>
        <w:jc w:val="both"/>
      </w:pPr>
    </w:p>
    <w:sectPr w:rsidR="0001225B" w:rsidRPr="0056609B" w:rsidSect="000154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1EE"/>
    <w:multiLevelType w:val="hybridMultilevel"/>
    <w:tmpl w:val="5AB0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473E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2" w15:restartNumberingAfterBreak="0">
    <w:nsid w:val="2B1622B9"/>
    <w:multiLevelType w:val="hybridMultilevel"/>
    <w:tmpl w:val="393C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6CB7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744B3D"/>
    <w:multiLevelType w:val="multilevel"/>
    <w:tmpl w:val="476A16D2"/>
    <w:styleLink w:val="Styl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2474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B873EBA"/>
    <w:multiLevelType w:val="hybridMultilevel"/>
    <w:tmpl w:val="62C49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513A"/>
    <w:multiLevelType w:val="hybridMultilevel"/>
    <w:tmpl w:val="BC00EF84"/>
    <w:lvl w:ilvl="0" w:tplc="78A24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C273C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776229"/>
    <w:multiLevelType w:val="hybridMultilevel"/>
    <w:tmpl w:val="F8405046"/>
    <w:lvl w:ilvl="0" w:tplc="78A24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BB2F47"/>
    <w:multiLevelType w:val="hybridMultilevel"/>
    <w:tmpl w:val="D9AC2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917334">
    <w:abstractNumId w:val="0"/>
  </w:num>
  <w:num w:numId="2" w16cid:durableId="372927316">
    <w:abstractNumId w:val="1"/>
  </w:num>
  <w:num w:numId="3" w16cid:durableId="827945291">
    <w:abstractNumId w:val="4"/>
  </w:num>
  <w:num w:numId="4" w16cid:durableId="1662268450">
    <w:abstractNumId w:val="3"/>
  </w:num>
  <w:num w:numId="5" w16cid:durableId="1580097286">
    <w:abstractNumId w:val="5"/>
  </w:num>
  <w:num w:numId="6" w16cid:durableId="118258114">
    <w:abstractNumId w:val="8"/>
  </w:num>
  <w:num w:numId="7" w16cid:durableId="506291843">
    <w:abstractNumId w:val="10"/>
  </w:num>
  <w:num w:numId="8" w16cid:durableId="1495343470">
    <w:abstractNumId w:val="2"/>
  </w:num>
  <w:num w:numId="9" w16cid:durableId="625165702">
    <w:abstractNumId w:val="7"/>
  </w:num>
  <w:num w:numId="10" w16cid:durableId="314377954">
    <w:abstractNumId w:val="6"/>
  </w:num>
  <w:num w:numId="11" w16cid:durableId="847451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A3"/>
    <w:rsid w:val="00001B14"/>
    <w:rsid w:val="000050A5"/>
    <w:rsid w:val="0001225B"/>
    <w:rsid w:val="00015445"/>
    <w:rsid w:val="00037E7C"/>
    <w:rsid w:val="00103F23"/>
    <w:rsid w:val="00120286"/>
    <w:rsid w:val="001A4E55"/>
    <w:rsid w:val="001A79E1"/>
    <w:rsid w:val="001B781F"/>
    <w:rsid w:val="001C10D4"/>
    <w:rsid w:val="001F1A69"/>
    <w:rsid w:val="001F5069"/>
    <w:rsid w:val="0020183F"/>
    <w:rsid w:val="002F73C3"/>
    <w:rsid w:val="00301282"/>
    <w:rsid w:val="00302B64"/>
    <w:rsid w:val="003066C1"/>
    <w:rsid w:val="003132FE"/>
    <w:rsid w:val="003334C1"/>
    <w:rsid w:val="0034787D"/>
    <w:rsid w:val="00403C5A"/>
    <w:rsid w:val="00420DC9"/>
    <w:rsid w:val="00426A55"/>
    <w:rsid w:val="00433533"/>
    <w:rsid w:val="004879C6"/>
    <w:rsid w:val="004911D1"/>
    <w:rsid w:val="00491766"/>
    <w:rsid w:val="0050007C"/>
    <w:rsid w:val="00516394"/>
    <w:rsid w:val="00532717"/>
    <w:rsid w:val="00535A37"/>
    <w:rsid w:val="0056609B"/>
    <w:rsid w:val="00604511"/>
    <w:rsid w:val="00695A42"/>
    <w:rsid w:val="006E57DC"/>
    <w:rsid w:val="006F584A"/>
    <w:rsid w:val="00710758"/>
    <w:rsid w:val="007220ED"/>
    <w:rsid w:val="0075606B"/>
    <w:rsid w:val="007622B7"/>
    <w:rsid w:val="007B64F2"/>
    <w:rsid w:val="00821DD0"/>
    <w:rsid w:val="00882C58"/>
    <w:rsid w:val="008937B6"/>
    <w:rsid w:val="008C34B7"/>
    <w:rsid w:val="008F2334"/>
    <w:rsid w:val="008F755F"/>
    <w:rsid w:val="00924C04"/>
    <w:rsid w:val="00935237"/>
    <w:rsid w:val="00987F05"/>
    <w:rsid w:val="009B5224"/>
    <w:rsid w:val="009D4DDE"/>
    <w:rsid w:val="009E15D2"/>
    <w:rsid w:val="009F6CC3"/>
    <w:rsid w:val="00A07791"/>
    <w:rsid w:val="00A63B53"/>
    <w:rsid w:val="00A84115"/>
    <w:rsid w:val="00A9316C"/>
    <w:rsid w:val="00AB287B"/>
    <w:rsid w:val="00AF1953"/>
    <w:rsid w:val="00B34FA3"/>
    <w:rsid w:val="00B37277"/>
    <w:rsid w:val="00B61377"/>
    <w:rsid w:val="00C465B6"/>
    <w:rsid w:val="00C66240"/>
    <w:rsid w:val="00CD456D"/>
    <w:rsid w:val="00D46D04"/>
    <w:rsid w:val="00DD1A31"/>
    <w:rsid w:val="00E20A12"/>
    <w:rsid w:val="00E44CF3"/>
    <w:rsid w:val="00E53A78"/>
    <w:rsid w:val="00F051BC"/>
    <w:rsid w:val="00F1123C"/>
    <w:rsid w:val="00F475A6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AC4A"/>
  <w15:chartTrackingRefBased/>
  <w15:docId w15:val="{D1B9D2C6-673B-4E2B-AB03-86EC686E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6C1"/>
    <w:pPr>
      <w:ind w:left="720"/>
      <w:contextualSpacing/>
    </w:pPr>
  </w:style>
  <w:style w:type="numbering" w:customStyle="1" w:styleId="Styl1">
    <w:name w:val="Styl1"/>
    <w:uiPriority w:val="99"/>
    <w:rsid w:val="00516394"/>
    <w:pPr>
      <w:numPr>
        <w:numId w:val="3"/>
      </w:numPr>
    </w:pPr>
  </w:style>
  <w:style w:type="numbering" w:customStyle="1" w:styleId="Styl2">
    <w:name w:val="Styl2"/>
    <w:uiPriority w:val="99"/>
    <w:rsid w:val="00516394"/>
    <w:pPr>
      <w:numPr>
        <w:numId w:val="4"/>
      </w:numPr>
    </w:pPr>
  </w:style>
  <w:style w:type="numbering" w:customStyle="1" w:styleId="Styl3">
    <w:name w:val="Styl3"/>
    <w:uiPriority w:val="99"/>
    <w:rsid w:val="00516394"/>
    <w:pPr>
      <w:numPr>
        <w:numId w:val="5"/>
      </w:numPr>
    </w:pPr>
  </w:style>
  <w:style w:type="numbering" w:customStyle="1" w:styleId="Styl4">
    <w:name w:val="Styl4"/>
    <w:uiPriority w:val="99"/>
    <w:rsid w:val="00516394"/>
    <w:pPr>
      <w:numPr>
        <w:numId w:val="6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A63B5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Żyta (RZGW Rzeszów)</dc:creator>
  <cp:keywords/>
  <dc:description/>
  <cp:lastModifiedBy>Aleksandra Delekta (RZGW Rzeszów)</cp:lastModifiedBy>
  <cp:revision>36</cp:revision>
  <cp:lastPrinted>2023-02-21T13:20:00Z</cp:lastPrinted>
  <dcterms:created xsi:type="dcterms:W3CDTF">2021-03-23T03:24:00Z</dcterms:created>
  <dcterms:modified xsi:type="dcterms:W3CDTF">2023-02-21T13:24:00Z</dcterms:modified>
</cp:coreProperties>
</file>