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E967" w14:textId="435EAB13" w:rsidR="00C67687" w:rsidRPr="00C67687" w:rsidRDefault="00C67687" w:rsidP="00C67687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  <w:szCs w:val="24"/>
        </w:rPr>
      </w:pPr>
      <w:r w:rsidRPr="00C67687">
        <w:rPr>
          <w:rFonts w:ascii="Calibri Light" w:hAnsi="Calibri Light" w:cs="Times New Roman"/>
          <w:b/>
          <w:bCs/>
          <w:sz w:val="24"/>
          <w:szCs w:val="24"/>
        </w:rPr>
        <w:t xml:space="preserve">Zał. nr </w:t>
      </w:r>
      <w:r w:rsidR="00C30A2A">
        <w:rPr>
          <w:rFonts w:ascii="Calibri Light" w:hAnsi="Calibri Light" w:cs="Times New Roman"/>
          <w:b/>
          <w:bCs/>
          <w:sz w:val="24"/>
          <w:szCs w:val="24"/>
        </w:rPr>
        <w:t>1</w:t>
      </w:r>
      <w:r w:rsidRPr="00C67687">
        <w:rPr>
          <w:rFonts w:ascii="Calibri Light" w:hAnsi="Calibri Light" w:cs="Times New Roman"/>
          <w:b/>
          <w:bCs/>
          <w:sz w:val="24"/>
          <w:szCs w:val="24"/>
        </w:rPr>
        <w:t xml:space="preserve">a do SWZ                 </w:t>
      </w:r>
    </w:p>
    <w:p w14:paraId="018A8B0F" w14:textId="19DDB7DA" w:rsidR="00CD1D0C" w:rsidRPr="00C67687" w:rsidRDefault="00CD1D0C" w:rsidP="00C67687">
      <w:pPr>
        <w:spacing w:line="360" w:lineRule="auto"/>
        <w:jc w:val="center"/>
        <w:rPr>
          <w:rFonts w:ascii="Calibri Light" w:hAnsi="Calibri Light" w:cs="Times New Roman"/>
          <w:sz w:val="24"/>
          <w:szCs w:val="24"/>
        </w:rPr>
      </w:pPr>
      <w:r w:rsidRPr="00C67687">
        <w:rPr>
          <w:rFonts w:ascii="Calibri Light" w:hAnsi="Calibri Light" w:cs="Times New Roman"/>
          <w:sz w:val="24"/>
          <w:szCs w:val="24"/>
        </w:rPr>
        <w:t>OPIS PRZEDMIOTU ZAMÓWIENIA</w:t>
      </w:r>
    </w:p>
    <w:p w14:paraId="69E2E030" w14:textId="3C7183F2" w:rsidR="00C67687" w:rsidRPr="00C67687" w:rsidRDefault="00C67687" w:rsidP="00C67687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C676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Usługi na terenie EW Świnna Poręba</w:t>
      </w:r>
    </w:p>
    <w:p w14:paraId="3B0580E9" w14:textId="2053B0B9" w:rsidR="00F56AC4" w:rsidRPr="00C67687" w:rsidRDefault="005234CD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  <w:i/>
          <w:iCs/>
          <w:sz w:val="24"/>
          <w:szCs w:val="24"/>
        </w:rPr>
      </w:pPr>
      <w:r>
        <w:rPr>
          <w:rFonts w:ascii="Calibri Light" w:hAnsi="Calibri Light" w:cs="Times New Roman"/>
          <w:b/>
          <w:bCs/>
        </w:rPr>
        <w:t xml:space="preserve"> </w:t>
      </w:r>
      <w:r w:rsidR="00C67687" w:rsidRPr="00C67687">
        <w:rPr>
          <w:rFonts w:ascii="Calibri Light" w:hAnsi="Calibri Light" w:cs="Times New Roman"/>
          <w:b/>
          <w:bCs/>
          <w:i/>
          <w:iCs/>
        </w:rPr>
        <w:t xml:space="preserve">Część 1 - </w:t>
      </w:r>
      <w:r w:rsidR="003E7746" w:rsidRPr="00C67687">
        <w:rPr>
          <w:rFonts w:ascii="Calibri Light" w:hAnsi="Calibri Light" w:cs="Times New Roman"/>
          <w:b/>
          <w:bCs/>
          <w:i/>
          <w:iCs/>
          <w:sz w:val="24"/>
          <w:szCs w:val="24"/>
        </w:rPr>
        <w:t xml:space="preserve">Specjalistyczne usługi związane z obsługą obiektu Elektrowni Wodnej w Świnnej Porębie </w:t>
      </w:r>
      <w:r w:rsidR="00C67687" w:rsidRPr="00C67687">
        <w:rPr>
          <w:rFonts w:ascii="Calibri Light" w:hAnsi="Calibri Light" w:cs="Times New Roman"/>
          <w:b/>
          <w:bCs/>
          <w:i/>
          <w:iCs/>
          <w:sz w:val="24"/>
          <w:szCs w:val="24"/>
        </w:rPr>
        <w:t>-</w:t>
      </w:r>
      <w:r w:rsidR="003E7746" w:rsidRPr="00C67687">
        <w:rPr>
          <w:rFonts w:ascii="Calibri Light" w:hAnsi="Calibri Light" w:cs="Times New Roman"/>
          <w:b/>
          <w:bCs/>
          <w:i/>
          <w:iCs/>
          <w:sz w:val="24"/>
          <w:szCs w:val="24"/>
        </w:rPr>
        <w:t xml:space="preserve"> RZGW Kraków. Przegląd turbin HZ1, HZ2, HZ3</w:t>
      </w:r>
    </w:p>
    <w:p w14:paraId="34515B28" w14:textId="77777777" w:rsidR="003E7746" w:rsidRDefault="003E7746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  <w:sz w:val="24"/>
          <w:szCs w:val="24"/>
        </w:rPr>
      </w:pPr>
    </w:p>
    <w:p w14:paraId="5D2F48E7" w14:textId="77777777" w:rsidR="00CD1D0C" w:rsidRPr="0023157B" w:rsidRDefault="0023157B" w:rsidP="00057622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1. </w:t>
      </w:r>
      <w:r w:rsidR="00CD1D0C" w:rsidRPr="0023157B">
        <w:rPr>
          <w:rFonts w:ascii="Calibri Light" w:hAnsi="Calibri Light" w:cs="Times New Roman"/>
        </w:rPr>
        <w:t>LOKALIZACJA PRZEDMIOTU ZAMÓWIENIA</w:t>
      </w:r>
    </w:p>
    <w:tbl>
      <w:tblPr>
        <w:tblW w:w="8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3042"/>
        <w:gridCol w:w="1244"/>
        <w:gridCol w:w="1408"/>
        <w:gridCol w:w="1544"/>
      </w:tblGrid>
      <w:tr w:rsidR="00CD1D0C" w:rsidRPr="00564123" w14:paraId="37B4255C" w14:textId="77777777" w:rsidTr="00AB01A2">
        <w:tc>
          <w:tcPr>
            <w:tcW w:w="992" w:type="dxa"/>
            <w:vAlign w:val="center"/>
          </w:tcPr>
          <w:p w14:paraId="7A0CBE8D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14:paraId="55F711FF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Nazwa cieku/kanału</w:t>
            </w:r>
          </w:p>
        </w:tc>
        <w:tc>
          <w:tcPr>
            <w:tcW w:w="1134" w:type="dxa"/>
            <w:vAlign w:val="center"/>
          </w:tcPr>
          <w:p w14:paraId="027A3756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km</w:t>
            </w:r>
          </w:p>
        </w:tc>
        <w:tc>
          <w:tcPr>
            <w:tcW w:w="1418" w:type="dxa"/>
            <w:vAlign w:val="center"/>
          </w:tcPr>
          <w:p w14:paraId="25A98D99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Gmina</w:t>
            </w:r>
          </w:p>
        </w:tc>
        <w:tc>
          <w:tcPr>
            <w:tcW w:w="1405" w:type="dxa"/>
            <w:vAlign w:val="center"/>
          </w:tcPr>
          <w:p w14:paraId="74A9F8A1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Powiat</w:t>
            </w:r>
          </w:p>
        </w:tc>
      </w:tr>
      <w:tr w:rsidR="00CD1D0C" w:rsidRPr="00564123" w14:paraId="47EDFCA9" w14:textId="77777777" w:rsidTr="0023157B">
        <w:trPr>
          <w:trHeight w:val="614"/>
        </w:trPr>
        <w:tc>
          <w:tcPr>
            <w:tcW w:w="992" w:type="dxa"/>
            <w:vAlign w:val="center"/>
          </w:tcPr>
          <w:p w14:paraId="150A116B" w14:textId="77777777" w:rsidR="00CD1D0C" w:rsidRPr="00564123" w:rsidRDefault="00564123" w:rsidP="00057622">
            <w:pPr>
              <w:ind w:left="360"/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14:paraId="3E4AE4ED" w14:textId="77777777" w:rsidR="005F5757" w:rsidRPr="00564123" w:rsidRDefault="000D5FE4" w:rsidP="00057622">
            <w:pPr>
              <w:spacing w:after="120"/>
              <w:ind w:left="360"/>
              <w:jc w:val="center"/>
              <w:rPr>
                <w:rFonts w:ascii="Calibri Light" w:hAnsi="Calibri Light" w:cs="Times New Roman"/>
                <w:highlight w:val="yellow"/>
              </w:rPr>
            </w:pPr>
            <w:r w:rsidRPr="00564123">
              <w:rPr>
                <w:rFonts w:ascii="Calibri Light" w:hAnsi="Calibri Light"/>
              </w:rPr>
              <w:t>rzeka</w:t>
            </w:r>
            <w:r w:rsidR="005F5757" w:rsidRPr="00564123">
              <w:rPr>
                <w:rFonts w:ascii="Calibri Light" w:hAnsi="Calibri Light"/>
              </w:rPr>
              <w:t xml:space="preserve"> </w:t>
            </w:r>
            <w:r w:rsidR="00C01EFD">
              <w:rPr>
                <w:rFonts w:ascii="Calibri Light" w:hAnsi="Calibri Light"/>
              </w:rPr>
              <w:t>Skawa</w:t>
            </w:r>
            <w:r w:rsidRPr="00564123">
              <w:rPr>
                <w:rFonts w:ascii="Calibri Light" w:hAnsi="Calibri Light"/>
              </w:rPr>
              <w:t xml:space="preserve"> </w:t>
            </w:r>
            <w:r w:rsidR="00564123">
              <w:rPr>
                <w:rFonts w:ascii="Calibri Light" w:hAnsi="Calibri Light"/>
              </w:rPr>
              <w:br/>
            </w:r>
            <w:r w:rsidR="00C800A5">
              <w:rPr>
                <w:rFonts w:ascii="Calibri Light" w:hAnsi="Calibri Light"/>
              </w:rPr>
              <w:t>Elektrownia wodna</w:t>
            </w:r>
            <w:r w:rsidR="00564123">
              <w:rPr>
                <w:rFonts w:ascii="Calibri Light" w:hAnsi="Calibri Light"/>
              </w:rPr>
              <w:t xml:space="preserve"> „</w:t>
            </w:r>
            <w:r w:rsidR="00C01EFD">
              <w:rPr>
                <w:rFonts w:ascii="Calibri Light" w:hAnsi="Calibri Light"/>
              </w:rPr>
              <w:t>Świnna Poręba</w:t>
            </w:r>
            <w:r w:rsidR="00564123">
              <w:rPr>
                <w:rFonts w:ascii="Calibri Light" w:hAnsi="Calibri Light"/>
              </w:rPr>
              <w:t>”</w:t>
            </w:r>
          </w:p>
        </w:tc>
        <w:tc>
          <w:tcPr>
            <w:tcW w:w="1134" w:type="dxa"/>
            <w:vAlign w:val="center"/>
          </w:tcPr>
          <w:p w14:paraId="5A3D34A2" w14:textId="77777777" w:rsidR="00CD1D0C" w:rsidRPr="00564123" w:rsidRDefault="00C01EFD" w:rsidP="00057622">
            <w:pPr>
              <w:tabs>
                <w:tab w:val="left" w:pos="1134"/>
                <w:tab w:val="right" w:pos="9072"/>
              </w:tabs>
              <w:spacing w:line="276" w:lineRule="auto"/>
              <w:ind w:left="360"/>
              <w:jc w:val="center"/>
              <w:rPr>
                <w:rFonts w:ascii="Calibri Light" w:hAnsi="Calibri Light" w:cs="Times New Roman"/>
                <w:highlight w:val="yellow"/>
                <w:lang w:eastAsia="pl-PL"/>
              </w:rPr>
            </w:pPr>
            <w:r>
              <w:rPr>
                <w:rFonts w:ascii="Calibri Light" w:hAnsi="Calibri Light"/>
              </w:rPr>
              <w:t>26</w:t>
            </w:r>
            <w:r w:rsidR="000D5FE4" w:rsidRPr="00564123">
              <w:rPr>
                <w:rFonts w:ascii="Calibri Light" w:hAnsi="Calibri Light"/>
              </w:rPr>
              <w:t>+</w:t>
            </w:r>
            <w:r>
              <w:rPr>
                <w:rFonts w:ascii="Calibri Light" w:hAnsi="Calibri Light"/>
              </w:rPr>
              <w:t>6</w:t>
            </w:r>
            <w:r w:rsidR="000D5FE4" w:rsidRPr="00564123">
              <w:rPr>
                <w:rFonts w:ascii="Calibri Light" w:hAnsi="Calibri Light"/>
              </w:rPr>
              <w:t>00</w:t>
            </w:r>
          </w:p>
        </w:tc>
        <w:tc>
          <w:tcPr>
            <w:tcW w:w="1418" w:type="dxa"/>
            <w:vAlign w:val="center"/>
          </w:tcPr>
          <w:p w14:paraId="79191133" w14:textId="77777777" w:rsidR="00CD1D0C" w:rsidRPr="00564123" w:rsidRDefault="00C01EFD" w:rsidP="00057622">
            <w:pPr>
              <w:ind w:left="360"/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/>
              </w:rPr>
              <w:t>Mucharz</w:t>
            </w:r>
          </w:p>
        </w:tc>
        <w:tc>
          <w:tcPr>
            <w:tcW w:w="1405" w:type="dxa"/>
            <w:vAlign w:val="center"/>
          </w:tcPr>
          <w:p w14:paraId="51B5D660" w14:textId="77777777" w:rsidR="00CD1D0C" w:rsidRPr="00564123" w:rsidRDefault="00C01EFD" w:rsidP="00057622">
            <w:pPr>
              <w:ind w:left="360"/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 w:cs="Times New Roman"/>
              </w:rPr>
              <w:t>Wadowicki</w:t>
            </w:r>
          </w:p>
        </w:tc>
      </w:tr>
    </w:tbl>
    <w:p w14:paraId="1002CCCB" w14:textId="77777777" w:rsidR="00CD1D0C" w:rsidRDefault="00CD1D0C" w:rsidP="00057622">
      <w:pPr>
        <w:ind w:left="360"/>
        <w:rPr>
          <w:rFonts w:ascii="Calibri Light" w:hAnsi="Calibri Light" w:cs="Times New Roman"/>
        </w:rPr>
      </w:pPr>
    </w:p>
    <w:p w14:paraId="567742B7" w14:textId="31A09472" w:rsidR="00057622" w:rsidRDefault="00057622" w:rsidP="00057622">
      <w:pPr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2. OPIS URZĄDZENIA </w:t>
      </w:r>
    </w:p>
    <w:p w14:paraId="38473E72" w14:textId="77777777" w:rsidR="00665B66" w:rsidRPr="00D42EFF" w:rsidRDefault="00D42EFF" w:rsidP="00C734B7">
      <w:pPr>
        <w:pStyle w:val="Akapitzlist"/>
        <w:numPr>
          <w:ilvl w:val="0"/>
          <w:numId w:val="3"/>
        </w:numPr>
        <w:rPr>
          <w:rFonts w:ascii="Calibri Light" w:hAnsi="Calibri Light" w:cs="Times New Roman"/>
        </w:rPr>
      </w:pPr>
      <w:r w:rsidRPr="00D42EFF">
        <w:rPr>
          <w:rFonts w:ascii="Calibri Light" w:hAnsi="Calibri Light" w:cs="Times New Roman"/>
        </w:rPr>
        <w:t>Dane techniczne generatora synchronicznego;</w:t>
      </w:r>
    </w:p>
    <w:p w14:paraId="20337EB2" w14:textId="77777777" w:rsidR="00D42EFF" w:rsidRPr="009359C0" w:rsidRDefault="00D42EFF" w:rsidP="00C734B7">
      <w:pPr>
        <w:pStyle w:val="Akapitzlist"/>
        <w:numPr>
          <w:ilvl w:val="0"/>
          <w:numId w:val="4"/>
        </w:numPr>
        <w:rPr>
          <w:rFonts w:ascii="Calibri Light" w:hAnsi="Calibri Light" w:cs="Times New Roman"/>
          <w:color w:val="000000" w:themeColor="text1"/>
        </w:rPr>
      </w:pPr>
      <w:bookmarkStart w:id="0" w:name="_Hlk32931086"/>
      <w:r w:rsidRPr="009359C0">
        <w:rPr>
          <w:rFonts w:ascii="Calibri Light" w:hAnsi="Calibri Light" w:cs="Times New Roman"/>
          <w:color w:val="000000" w:themeColor="text1"/>
        </w:rPr>
        <w:t xml:space="preserve">Typ </w:t>
      </w:r>
      <w:r w:rsidRPr="009359C0">
        <w:rPr>
          <w:rFonts w:ascii="Calibri Light" w:hAnsi="Calibri Light" w:cs="Times New Roman"/>
          <w:color w:val="000000" w:themeColor="text1"/>
        </w:rPr>
        <w:tab/>
      </w:r>
      <w:r w:rsidRPr="009359C0">
        <w:rPr>
          <w:rFonts w:ascii="Calibri Light" w:hAnsi="Calibri Light" w:cs="Times New Roman"/>
          <w:color w:val="000000" w:themeColor="text1"/>
        </w:rPr>
        <w:tab/>
      </w:r>
      <w:r w:rsidRPr="009359C0">
        <w:rPr>
          <w:rFonts w:ascii="Calibri Light" w:hAnsi="Calibri Light" w:cs="Times New Roman"/>
          <w:color w:val="000000" w:themeColor="text1"/>
        </w:rPr>
        <w:tab/>
        <w:t>GCBV-158M</w:t>
      </w:r>
    </w:p>
    <w:p w14:paraId="72903FFD" w14:textId="77777777" w:rsidR="00D42EFF" w:rsidRPr="009359C0" w:rsidRDefault="00D42EFF" w:rsidP="00C734B7">
      <w:pPr>
        <w:pStyle w:val="Akapitzlist"/>
        <w:numPr>
          <w:ilvl w:val="0"/>
          <w:numId w:val="4"/>
        </w:numPr>
        <w:rPr>
          <w:rFonts w:ascii="Calibri Light" w:hAnsi="Calibri Light" w:cs="Times New Roman"/>
          <w:color w:val="000000" w:themeColor="text1"/>
        </w:rPr>
      </w:pPr>
      <w:r w:rsidRPr="009359C0">
        <w:rPr>
          <w:rFonts w:ascii="Calibri Light" w:hAnsi="Calibri Light" w:cs="Times New Roman"/>
          <w:color w:val="000000" w:themeColor="text1"/>
        </w:rPr>
        <w:t xml:space="preserve">Moc znamionowa </w:t>
      </w:r>
      <w:r w:rsidRPr="009359C0">
        <w:rPr>
          <w:rFonts w:ascii="Calibri Light" w:hAnsi="Calibri Light" w:cs="Times New Roman"/>
          <w:color w:val="000000" w:themeColor="text1"/>
        </w:rPr>
        <w:tab/>
      </w:r>
      <w:r w:rsidRPr="009359C0">
        <w:rPr>
          <w:rFonts w:ascii="Calibri Light" w:hAnsi="Calibri Light" w:cs="Times New Roman"/>
          <w:color w:val="000000" w:themeColor="text1"/>
        </w:rPr>
        <w:tab/>
        <w:t>2500 kVA</w:t>
      </w:r>
    </w:p>
    <w:p w14:paraId="22F3B822" w14:textId="77777777" w:rsidR="00D42EFF" w:rsidRPr="009359C0" w:rsidRDefault="00D42EFF" w:rsidP="00C734B7">
      <w:pPr>
        <w:pStyle w:val="Akapitzlist"/>
        <w:numPr>
          <w:ilvl w:val="0"/>
          <w:numId w:val="4"/>
        </w:numPr>
        <w:rPr>
          <w:rFonts w:ascii="Calibri Light" w:hAnsi="Calibri Light" w:cs="Times New Roman"/>
          <w:color w:val="000000" w:themeColor="text1"/>
        </w:rPr>
      </w:pPr>
      <w:r w:rsidRPr="009359C0">
        <w:rPr>
          <w:rFonts w:ascii="Calibri Light" w:hAnsi="Calibri Light" w:cs="Times New Roman"/>
          <w:color w:val="000000" w:themeColor="text1"/>
        </w:rPr>
        <w:t xml:space="preserve">Obroty znamionowe </w:t>
      </w:r>
      <w:r w:rsidRPr="009359C0">
        <w:rPr>
          <w:rFonts w:ascii="Calibri Light" w:hAnsi="Calibri Light" w:cs="Times New Roman"/>
          <w:color w:val="000000" w:themeColor="text1"/>
        </w:rPr>
        <w:tab/>
        <w:t>750 obr/min</w:t>
      </w:r>
    </w:p>
    <w:p w14:paraId="7AEBC77D" w14:textId="77777777" w:rsidR="00D42EFF" w:rsidRPr="009359C0" w:rsidRDefault="00D42EFF" w:rsidP="00C734B7">
      <w:pPr>
        <w:pStyle w:val="Akapitzlist"/>
        <w:numPr>
          <w:ilvl w:val="0"/>
          <w:numId w:val="4"/>
        </w:numPr>
        <w:rPr>
          <w:rFonts w:ascii="Calibri Light" w:hAnsi="Calibri Light" w:cs="Times New Roman"/>
          <w:color w:val="000000" w:themeColor="text1"/>
        </w:rPr>
      </w:pPr>
      <w:r w:rsidRPr="009359C0">
        <w:rPr>
          <w:rFonts w:ascii="Calibri Light" w:hAnsi="Calibri Light" w:cs="Times New Roman"/>
          <w:color w:val="000000" w:themeColor="text1"/>
        </w:rPr>
        <w:t xml:space="preserve">Napięcie </w:t>
      </w:r>
      <w:r w:rsidRPr="009359C0">
        <w:rPr>
          <w:rFonts w:ascii="Calibri Light" w:hAnsi="Calibri Light" w:cs="Times New Roman"/>
          <w:color w:val="000000" w:themeColor="text1"/>
        </w:rPr>
        <w:tab/>
      </w:r>
      <w:r w:rsidRPr="009359C0">
        <w:rPr>
          <w:rFonts w:ascii="Calibri Light" w:hAnsi="Calibri Light" w:cs="Times New Roman"/>
          <w:color w:val="000000" w:themeColor="text1"/>
        </w:rPr>
        <w:tab/>
      </w:r>
      <w:r w:rsidRPr="009359C0">
        <w:rPr>
          <w:rFonts w:ascii="Calibri Light" w:hAnsi="Calibri Light" w:cs="Times New Roman"/>
          <w:color w:val="000000" w:themeColor="text1"/>
        </w:rPr>
        <w:tab/>
        <w:t>3x6300 V</w:t>
      </w:r>
    </w:p>
    <w:bookmarkEnd w:id="0"/>
    <w:p w14:paraId="42511021" w14:textId="77777777" w:rsidR="00D42EFF" w:rsidRPr="009359C0" w:rsidRDefault="00D42EFF" w:rsidP="00C734B7">
      <w:pPr>
        <w:pStyle w:val="Akapitzlist"/>
        <w:numPr>
          <w:ilvl w:val="0"/>
          <w:numId w:val="3"/>
        </w:numPr>
        <w:rPr>
          <w:rFonts w:ascii="Calibri Light" w:hAnsi="Calibri Light" w:cs="Times New Roman"/>
          <w:color w:val="000000" w:themeColor="text1"/>
        </w:rPr>
      </w:pPr>
      <w:r w:rsidRPr="009359C0">
        <w:rPr>
          <w:rFonts w:ascii="Calibri Light" w:hAnsi="Calibri Light" w:cs="Times New Roman"/>
          <w:color w:val="000000" w:themeColor="text1"/>
        </w:rPr>
        <w:t>Dane techniczne turbiny;</w:t>
      </w:r>
    </w:p>
    <w:p w14:paraId="3AE4966F" w14:textId="77777777" w:rsidR="00D42EFF" w:rsidRPr="009359C0" w:rsidRDefault="00D42EFF" w:rsidP="00C734B7">
      <w:pPr>
        <w:pStyle w:val="Akapitzlist"/>
        <w:numPr>
          <w:ilvl w:val="0"/>
          <w:numId w:val="5"/>
        </w:numPr>
        <w:rPr>
          <w:rFonts w:ascii="Calibri Light" w:hAnsi="Calibri Light" w:cs="Times New Roman"/>
          <w:color w:val="000000" w:themeColor="text1"/>
        </w:rPr>
      </w:pPr>
      <w:bookmarkStart w:id="1" w:name="_Hlk32931195"/>
      <w:r w:rsidRPr="009359C0">
        <w:rPr>
          <w:rFonts w:ascii="Calibri Light" w:hAnsi="Calibri Light" w:cs="Times New Roman"/>
          <w:color w:val="000000" w:themeColor="text1"/>
        </w:rPr>
        <w:t>Typ</w:t>
      </w:r>
      <w:r w:rsidRPr="009359C0">
        <w:rPr>
          <w:rFonts w:ascii="Calibri Light" w:hAnsi="Calibri Light" w:cs="Times New Roman"/>
          <w:color w:val="000000" w:themeColor="text1"/>
        </w:rPr>
        <w:tab/>
      </w:r>
      <w:r w:rsidRPr="009359C0">
        <w:rPr>
          <w:rFonts w:ascii="Calibri Light" w:hAnsi="Calibri Light" w:cs="Times New Roman"/>
          <w:color w:val="000000" w:themeColor="text1"/>
        </w:rPr>
        <w:tab/>
      </w:r>
      <w:r w:rsidRPr="009359C0">
        <w:rPr>
          <w:rFonts w:ascii="Calibri Light" w:hAnsi="Calibri Light" w:cs="Times New Roman"/>
          <w:color w:val="000000" w:themeColor="text1"/>
        </w:rPr>
        <w:tab/>
      </w:r>
      <w:r w:rsidRPr="009359C0">
        <w:rPr>
          <w:rFonts w:ascii="Calibri Light" w:hAnsi="Calibri Light" w:cs="Times New Roman"/>
          <w:color w:val="000000" w:themeColor="text1"/>
        </w:rPr>
        <w:tab/>
        <w:t>TK – 1000</w:t>
      </w:r>
    </w:p>
    <w:p w14:paraId="6E6BEEFF" w14:textId="77777777" w:rsidR="00D42EFF" w:rsidRPr="009359C0" w:rsidRDefault="00D42EFF" w:rsidP="00C734B7">
      <w:pPr>
        <w:pStyle w:val="Akapitzlist"/>
        <w:numPr>
          <w:ilvl w:val="0"/>
          <w:numId w:val="5"/>
        </w:numPr>
        <w:rPr>
          <w:rFonts w:ascii="Calibri Light" w:hAnsi="Calibri Light" w:cs="Times New Roman"/>
          <w:color w:val="000000" w:themeColor="text1"/>
        </w:rPr>
      </w:pPr>
      <w:r w:rsidRPr="009359C0">
        <w:rPr>
          <w:rFonts w:ascii="Calibri Light" w:hAnsi="Calibri Light" w:cs="Times New Roman"/>
          <w:color w:val="000000" w:themeColor="text1"/>
        </w:rPr>
        <w:t>Średnica wirnika</w:t>
      </w:r>
      <w:r w:rsidRPr="009359C0">
        <w:rPr>
          <w:rFonts w:ascii="Calibri Light" w:hAnsi="Calibri Light" w:cs="Times New Roman"/>
          <w:color w:val="000000" w:themeColor="text1"/>
        </w:rPr>
        <w:tab/>
      </w:r>
      <w:r w:rsidRPr="009359C0">
        <w:rPr>
          <w:rFonts w:ascii="Calibri Light" w:hAnsi="Calibri Light" w:cs="Times New Roman"/>
          <w:color w:val="000000" w:themeColor="text1"/>
        </w:rPr>
        <w:tab/>
        <w:t>1000 mm</w:t>
      </w:r>
    </w:p>
    <w:p w14:paraId="3DBCA233" w14:textId="77777777" w:rsidR="00D42EFF" w:rsidRPr="009359C0" w:rsidRDefault="00D42EFF" w:rsidP="00C734B7">
      <w:pPr>
        <w:pStyle w:val="Akapitzlist"/>
        <w:numPr>
          <w:ilvl w:val="0"/>
          <w:numId w:val="5"/>
        </w:numPr>
        <w:rPr>
          <w:rFonts w:ascii="Calibri Light" w:hAnsi="Calibri Light" w:cs="Times New Roman"/>
          <w:color w:val="000000" w:themeColor="text1"/>
        </w:rPr>
      </w:pPr>
      <w:r w:rsidRPr="009359C0">
        <w:rPr>
          <w:rFonts w:ascii="Calibri Light" w:hAnsi="Calibri Light" w:cs="Times New Roman"/>
          <w:color w:val="000000" w:themeColor="text1"/>
        </w:rPr>
        <w:t>Spad instalowany</w:t>
      </w:r>
      <w:r w:rsidRPr="009359C0">
        <w:rPr>
          <w:rFonts w:ascii="Calibri Light" w:hAnsi="Calibri Light" w:cs="Times New Roman"/>
          <w:color w:val="000000" w:themeColor="text1"/>
        </w:rPr>
        <w:tab/>
      </w:r>
      <w:r w:rsidRPr="009359C0">
        <w:rPr>
          <w:rFonts w:ascii="Calibri Light" w:hAnsi="Calibri Light" w:cs="Times New Roman"/>
          <w:color w:val="000000" w:themeColor="text1"/>
        </w:rPr>
        <w:tab/>
        <w:t>37 m</w:t>
      </w:r>
    </w:p>
    <w:p w14:paraId="08A75838" w14:textId="77777777" w:rsidR="00D42EFF" w:rsidRPr="009359C0" w:rsidRDefault="00D42EFF" w:rsidP="00C734B7">
      <w:pPr>
        <w:pStyle w:val="Akapitzlist"/>
        <w:numPr>
          <w:ilvl w:val="0"/>
          <w:numId w:val="5"/>
        </w:numPr>
        <w:rPr>
          <w:rFonts w:ascii="Calibri Light" w:hAnsi="Calibri Light" w:cs="Times New Roman"/>
          <w:color w:val="000000" w:themeColor="text1"/>
        </w:rPr>
      </w:pPr>
      <w:r w:rsidRPr="009359C0">
        <w:rPr>
          <w:rFonts w:ascii="Calibri Light" w:hAnsi="Calibri Light" w:cs="Times New Roman"/>
          <w:color w:val="000000" w:themeColor="text1"/>
        </w:rPr>
        <w:t>Przełyk instalowany</w:t>
      </w:r>
      <w:r w:rsidRPr="009359C0">
        <w:rPr>
          <w:rFonts w:ascii="Calibri Light" w:hAnsi="Calibri Light" w:cs="Times New Roman"/>
          <w:color w:val="000000" w:themeColor="text1"/>
        </w:rPr>
        <w:tab/>
      </w:r>
      <w:r w:rsidRPr="009359C0">
        <w:rPr>
          <w:rFonts w:ascii="Calibri Light" w:hAnsi="Calibri Light" w:cs="Times New Roman"/>
          <w:color w:val="000000" w:themeColor="text1"/>
        </w:rPr>
        <w:tab/>
        <w:t>7,5 m</w:t>
      </w:r>
      <w:r w:rsidRPr="009359C0">
        <w:rPr>
          <w:rFonts w:ascii="Calibri Light" w:hAnsi="Calibri Light" w:cs="Times New Roman"/>
          <w:color w:val="000000" w:themeColor="text1"/>
          <w:vertAlign w:val="superscript"/>
        </w:rPr>
        <w:t>3</w:t>
      </w:r>
      <w:r w:rsidRPr="009359C0">
        <w:rPr>
          <w:rFonts w:ascii="Calibri Light" w:hAnsi="Calibri Light" w:cs="Times New Roman"/>
          <w:color w:val="000000" w:themeColor="text1"/>
        </w:rPr>
        <w:t>/s</w:t>
      </w:r>
    </w:p>
    <w:p w14:paraId="16F02015" w14:textId="77777777" w:rsidR="00D42EFF" w:rsidRPr="009359C0" w:rsidRDefault="00D42EFF" w:rsidP="00C734B7">
      <w:pPr>
        <w:pStyle w:val="Akapitzlist"/>
        <w:numPr>
          <w:ilvl w:val="0"/>
          <w:numId w:val="5"/>
        </w:numPr>
        <w:rPr>
          <w:rFonts w:ascii="Calibri Light" w:hAnsi="Calibri Light" w:cs="Times New Roman"/>
          <w:color w:val="000000" w:themeColor="text1"/>
        </w:rPr>
      </w:pPr>
      <w:r w:rsidRPr="009359C0">
        <w:rPr>
          <w:rFonts w:ascii="Calibri Light" w:hAnsi="Calibri Light" w:cs="Times New Roman"/>
          <w:color w:val="000000" w:themeColor="text1"/>
        </w:rPr>
        <w:t xml:space="preserve">Moc instalowana </w:t>
      </w:r>
      <w:r w:rsidRPr="009359C0">
        <w:rPr>
          <w:rFonts w:ascii="Calibri Light" w:hAnsi="Calibri Light" w:cs="Times New Roman"/>
          <w:color w:val="000000" w:themeColor="text1"/>
        </w:rPr>
        <w:tab/>
      </w:r>
      <w:r w:rsidRPr="009359C0">
        <w:rPr>
          <w:rFonts w:ascii="Calibri Light" w:hAnsi="Calibri Light" w:cs="Times New Roman"/>
          <w:color w:val="000000" w:themeColor="text1"/>
        </w:rPr>
        <w:tab/>
        <w:t>2100 kW</w:t>
      </w:r>
    </w:p>
    <w:bookmarkEnd w:id="1"/>
    <w:p w14:paraId="150B80E6" w14:textId="77777777" w:rsidR="009359C0" w:rsidRPr="009359C0" w:rsidRDefault="009359C0" w:rsidP="009359C0">
      <w:pPr>
        <w:pStyle w:val="Akapitzlist"/>
        <w:numPr>
          <w:ilvl w:val="0"/>
          <w:numId w:val="3"/>
        </w:numPr>
        <w:rPr>
          <w:rFonts w:ascii="Calibri Light" w:hAnsi="Calibri Light" w:cs="Times New Roman"/>
          <w:color w:val="000000" w:themeColor="text1"/>
        </w:rPr>
      </w:pPr>
      <w:r w:rsidRPr="009359C0">
        <w:rPr>
          <w:rFonts w:ascii="Calibri Light" w:hAnsi="Calibri Light" w:cs="Times New Roman"/>
          <w:color w:val="000000" w:themeColor="text1"/>
        </w:rPr>
        <w:t>Dane techniczne turbiny;</w:t>
      </w:r>
    </w:p>
    <w:p w14:paraId="755CC507" w14:textId="067896AF" w:rsidR="009359C0" w:rsidRPr="003E7746" w:rsidRDefault="009359C0" w:rsidP="003E7746">
      <w:pPr>
        <w:pStyle w:val="Akapitzlist"/>
        <w:numPr>
          <w:ilvl w:val="0"/>
          <w:numId w:val="20"/>
        </w:numPr>
        <w:ind w:left="1843" w:hanging="425"/>
        <w:rPr>
          <w:rFonts w:ascii="Calibri Light" w:hAnsi="Calibri Light" w:cs="Times New Roman"/>
          <w:color w:val="000000" w:themeColor="text1"/>
        </w:rPr>
      </w:pPr>
      <w:r w:rsidRPr="003E7746">
        <w:rPr>
          <w:rFonts w:ascii="Calibri Light" w:hAnsi="Calibri Light" w:cs="Times New Roman"/>
          <w:color w:val="000000" w:themeColor="text1"/>
        </w:rPr>
        <w:t>Typ</w:t>
      </w:r>
      <w:r w:rsidRPr="003E7746">
        <w:rPr>
          <w:rFonts w:ascii="Calibri Light" w:hAnsi="Calibri Light" w:cs="Times New Roman"/>
          <w:color w:val="000000" w:themeColor="text1"/>
        </w:rPr>
        <w:tab/>
      </w:r>
      <w:r w:rsidRPr="003E7746">
        <w:rPr>
          <w:rFonts w:ascii="Calibri Light" w:hAnsi="Calibri Light" w:cs="Times New Roman"/>
          <w:color w:val="000000" w:themeColor="text1"/>
        </w:rPr>
        <w:tab/>
      </w:r>
      <w:r w:rsidRPr="003E7746">
        <w:rPr>
          <w:rFonts w:ascii="Calibri Light" w:hAnsi="Calibri Light" w:cs="Times New Roman"/>
          <w:color w:val="000000" w:themeColor="text1"/>
        </w:rPr>
        <w:tab/>
        <w:t>TF – 390</w:t>
      </w:r>
    </w:p>
    <w:p w14:paraId="02FF96B5" w14:textId="77777777" w:rsidR="009359C0" w:rsidRPr="003E7746" w:rsidRDefault="009359C0" w:rsidP="003E7746">
      <w:pPr>
        <w:pStyle w:val="Akapitzlist"/>
        <w:numPr>
          <w:ilvl w:val="0"/>
          <w:numId w:val="20"/>
        </w:numPr>
        <w:ind w:left="1843" w:hanging="425"/>
        <w:rPr>
          <w:rFonts w:ascii="Calibri Light" w:hAnsi="Calibri Light" w:cs="Times New Roman"/>
          <w:color w:val="000000" w:themeColor="text1"/>
        </w:rPr>
      </w:pPr>
      <w:r w:rsidRPr="003E7746">
        <w:rPr>
          <w:rFonts w:ascii="Calibri Light" w:hAnsi="Calibri Light" w:cs="Times New Roman"/>
          <w:color w:val="000000" w:themeColor="text1"/>
        </w:rPr>
        <w:t>Średnica wirnika</w:t>
      </w:r>
      <w:r w:rsidRPr="003E7746">
        <w:rPr>
          <w:rFonts w:ascii="Calibri Light" w:hAnsi="Calibri Light" w:cs="Times New Roman"/>
          <w:color w:val="000000" w:themeColor="text1"/>
        </w:rPr>
        <w:tab/>
      </w:r>
      <w:r w:rsidRPr="003E7746">
        <w:rPr>
          <w:rFonts w:ascii="Calibri Light" w:hAnsi="Calibri Light" w:cs="Times New Roman"/>
          <w:color w:val="000000" w:themeColor="text1"/>
        </w:rPr>
        <w:tab/>
        <w:t>390 mm</w:t>
      </w:r>
    </w:p>
    <w:p w14:paraId="2245464B" w14:textId="77777777" w:rsidR="009359C0" w:rsidRPr="003E7746" w:rsidRDefault="009359C0" w:rsidP="003E7746">
      <w:pPr>
        <w:pStyle w:val="Akapitzlist"/>
        <w:numPr>
          <w:ilvl w:val="0"/>
          <w:numId w:val="20"/>
        </w:numPr>
        <w:ind w:left="1843" w:hanging="425"/>
        <w:rPr>
          <w:rFonts w:ascii="Calibri Light" w:hAnsi="Calibri Light" w:cs="Times New Roman"/>
          <w:color w:val="000000" w:themeColor="text1"/>
        </w:rPr>
      </w:pPr>
      <w:r w:rsidRPr="003E7746">
        <w:rPr>
          <w:rFonts w:ascii="Calibri Light" w:hAnsi="Calibri Light" w:cs="Times New Roman"/>
          <w:color w:val="000000" w:themeColor="text1"/>
        </w:rPr>
        <w:t>Spad instalowany</w:t>
      </w:r>
      <w:r w:rsidRPr="003E7746">
        <w:rPr>
          <w:rFonts w:ascii="Calibri Light" w:hAnsi="Calibri Light" w:cs="Times New Roman"/>
          <w:color w:val="000000" w:themeColor="text1"/>
        </w:rPr>
        <w:tab/>
      </w:r>
      <w:r w:rsidRPr="003E7746">
        <w:rPr>
          <w:rFonts w:ascii="Calibri Light" w:hAnsi="Calibri Light" w:cs="Times New Roman"/>
          <w:color w:val="000000" w:themeColor="text1"/>
        </w:rPr>
        <w:tab/>
        <w:t>26 m</w:t>
      </w:r>
    </w:p>
    <w:p w14:paraId="56A668FD" w14:textId="5B396F18" w:rsidR="009359C0" w:rsidRPr="003E7746" w:rsidRDefault="009359C0" w:rsidP="003E7746">
      <w:pPr>
        <w:pStyle w:val="Akapitzlist"/>
        <w:numPr>
          <w:ilvl w:val="0"/>
          <w:numId w:val="20"/>
        </w:numPr>
        <w:ind w:left="1843" w:hanging="425"/>
        <w:rPr>
          <w:rFonts w:ascii="Calibri Light" w:hAnsi="Calibri Light" w:cs="Times New Roman"/>
          <w:color w:val="000000" w:themeColor="text1"/>
        </w:rPr>
      </w:pPr>
      <w:r w:rsidRPr="003E7746">
        <w:rPr>
          <w:rFonts w:ascii="Calibri Light" w:hAnsi="Calibri Light" w:cs="Times New Roman"/>
          <w:color w:val="000000" w:themeColor="text1"/>
        </w:rPr>
        <w:t>Przełyk instalowany</w:t>
      </w:r>
      <w:r w:rsidRPr="003E7746">
        <w:rPr>
          <w:rFonts w:ascii="Calibri Light" w:hAnsi="Calibri Light" w:cs="Times New Roman"/>
          <w:color w:val="000000" w:themeColor="text1"/>
        </w:rPr>
        <w:tab/>
        <w:t>0,5 m3/s</w:t>
      </w:r>
    </w:p>
    <w:p w14:paraId="4916962A" w14:textId="77777777" w:rsidR="009359C0" w:rsidRPr="003E7746" w:rsidRDefault="009359C0" w:rsidP="003E7746">
      <w:pPr>
        <w:pStyle w:val="Akapitzlist"/>
        <w:numPr>
          <w:ilvl w:val="0"/>
          <w:numId w:val="20"/>
        </w:numPr>
        <w:ind w:left="1843" w:hanging="425"/>
        <w:rPr>
          <w:rFonts w:ascii="Calibri Light" w:hAnsi="Calibri Light" w:cs="Times New Roman"/>
          <w:color w:val="000000" w:themeColor="text1"/>
        </w:rPr>
      </w:pPr>
      <w:r w:rsidRPr="003E7746">
        <w:rPr>
          <w:rFonts w:ascii="Calibri Light" w:hAnsi="Calibri Light" w:cs="Times New Roman"/>
          <w:color w:val="000000" w:themeColor="text1"/>
        </w:rPr>
        <w:t xml:space="preserve">Moc instalowana </w:t>
      </w:r>
      <w:r w:rsidRPr="003E7746">
        <w:rPr>
          <w:rFonts w:ascii="Calibri Light" w:hAnsi="Calibri Light" w:cs="Times New Roman"/>
          <w:color w:val="000000" w:themeColor="text1"/>
        </w:rPr>
        <w:tab/>
      </w:r>
      <w:r w:rsidRPr="003E7746">
        <w:rPr>
          <w:rFonts w:ascii="Calibri Light" w:hAnsi="Calibri Light" w:cs="Times New Roman"/>
          <w:color w:val="000000" w:themeColor="text1"/>
        </w:rPr>
        <w:tab/>
        <w:t>110 kW</w:t>
      </w:r>
    </w:p>
    <w:p w14:paraId="028BA473" w14:textId="77777777" w:rsidR="00665B66" w:rsidRPr="00E1539C" w:rsidRDefault="00665B66" w:rsidP="00E1539C">
      <w:pPr>
        <w:ind w:left="1416"/>
        <w:rPr>
          <w:rFonts w:ascii="Calibri Light" w:hAnsi="Calibri Light" w:cs="Times New Roman"/>
        </w:rPr>
      </w:pPr>
    </w:p>
    <w:p w14:paraId="4230856D" w14:textId="0E36F74E" w:rsidR="0023157B" w:rsidRDefault="00057622" w:rsidP="00665B66">
      <w:pPr>
        <w:ind w:left="360"/>
        <w:rPr>
          <w:rFonts w:ascii="Calibri Light" w:hAnsi="Calibri Light" w:cs="Times New Roman"/>
        </w:rPr>
      </w:pPr>
      <w:r w:rsidRPr="00665B66">
        <w:rPr>
          <w:rFonts w:ascii="Calibri Light" w:hAnsi="Calibri Light" w:cs="Times New Roman"/>
        </w:rPr>
        <w:t>3</w:t>
      </w:r>
      <w:r w:rsidR="0023157B" w:rsidRPr="00665B66">
        <w:rPr>
          <w:rFonts w:ascii="Calibri Light" w:hAnsi="Calibri Light" w:cs="Times New Roman"/>
        </w:rPr>
        <w:t xml:space="preserve">. </w:t>
      </w:r>
      <w:r w:rsidR="0089015A" w:rsidRPr="00665B66">
        <w:rPr>
          <w:rFonts w:ascii="Calibri Light" w:hAnsi="Calibri Light" w:cs="Times New Roman"/>
        </w:rPr>
        <w:t>ZAKRES PRAC</w:t>
      </w:r>
    </w:p>
    <w:p w14:paraId="2C33CE27" w14:textId="77777777" w:rsidR="007D6956" w:rsidRPr="009A2122" w:rsidRDefault="007D6956" w:rsidP="007D6956">
      <w:pPr>
        <w:rPr>
          <w:rFonts w:ascii="Calibri Light" w:hAnsi="Calibri Light" w:cs="Times New Roman"/>
          <w:b/>
          <w:bCs/>
          <w:sz w:val="24"/>
          <w:szCs w:val="24"/>
        </w:rPr>
      </w:pPr>
      <w:r w:rsidRPr="009A2122">
        <w:rPr>
          <w:rFonts w:ascii="Calibri Light" w:hAnsi="Calibri Light" w:cs="Times New Roman"/>
          <w:b/>
          <w:bCs/>
          <w:sz w:val="24"/>
          <w:szCs w:val="24"/>
        </w:rPr>
        <w:t>Zadanie podstawowe.</w:t>
      </w:r>
    </w:p>
    <w:p w14:paraId="4F4BADBE" w14:textId="77777777" w:rsidR="009359C0" w:rsidRPr="003E7746" w:rsidRDefault="009359C0" w:rsidP="009359C0">
      <w:pPr>
        <w:rPr>
          <w:rFonts w:ascii="Calibri Light" w:hAnsi="Calibri Light" w:cs="Calibri Light"/>
          <w:u w:val="single"/>
        </w:rPr>
      </w:pPr>
      <w:r w:rsidRPr="003E7746">
        <w:rPr>
          <w:rFonts w:ascii="Calibri Light" w:hAnsi="Calibri Light" w:cs="Calibri Light"/>
          <w:u w:val="single"/>
        </w:rPr>
        <w:t>Zakres przeglądu generatora HZ1 i HZ2 obejmuje:</w:t>
      </w:r>
    </w:p>
    <w:p w14:paraId="2555220C" w14:textId="77777777" w:rsidR="009359C0" w:rsidRDefault="009359C0" w:rsidP="009359C0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Przedmuchanie generatora sprężonym powietrzem,</w:t>
      </w:r>
    </w:p>
    <w:p w14:paraId="4E07FFE6" w14:textId="77777777" w:rsidR="009359C0" w:rsidRDefault="009359C0" w:rsidP="009359C0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łożysk (bez demontażu, na podstawie zapisu poziomu temperatury i drgań oraz osłuchania podczas pracy),</w:t>
      </w:r>
    </w:p>
    <w:p w14:paraId="23F0F6B8" w14:textId="36B531D5" w:rsidR="009359C0" w:rsidRDefault="009359C0" w:rsidP="009359C0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Wymiana oleju w wannach łożysk</w:t>
      </w:r>
      <w:r w:rsidR="00C62211">
        <w:rPr>
          <w:rFonts w:ascii="Calibri Light" w:hAnsi="Calibri Light" w:cs="Times New Roman"/>
        </w:rPr>
        <w:t xml:space="preserve"> generatora, </w:t>
      </w:r>
    </w:p>
    <w:p w14:paraId="00B7CB3B" w14:textId="709FBAA8" w:rsidR="00B032CC" w:rsidRPr="00B032CC" w:rsidRDefault="00B032CC" w:rsidP="00B032CC">
      <w:pPr>
        <w:pStyle w:val="Akapitzlist"/>
        <w:jc w:val="both"/>
        <w:rPr>
          <w:rFonts w:ascii="Calibri Light" w:hAnsi="Calibri Light" w:cs="Times New Roman"/>
        </w:rPr>
      </w:pPr>
      <w:r w:rsidRPr="00B032CC">
        <w:rPr>
          <w:rFonts w:ascii="Calibri Light" w:hAnsi="Calibri Light" w:cs="Times New Roman"/>
        </w:rPr>
        <w:t>•</w:t>
      </w:r>
      <w:r>
        <w:rPr>
          <w:rFonts w:ascii="Calibri Light" w:hAnsi="Calibri Light" w:cs="Times New Roman"/>
        </w:rPr>
        <w:t xml:space="preserve"> </w:t>
      </w:r>
      <w:r w:rsidRPr="00B032CC">
        <w:rPr>
          <w:rFonts w:ascii="Calibri Light" w:hAnsi="Calibri Light" w:cs="Times New Roman"/>
        </w:rPr>
        <w:t>Łożysko prowadzące – olej ISO VG 22 ( zastosowany Orlen L-AN 22 lub równoważny ). Ilość 85l</w:t>
      </w:r>
    </w:p>
    <w:p w14:paraId="2BCEF65B" w14:textId="604578D1" w:rsidR="00B032CC" w:rsidRDefault="00B032CC" w:rsidP="00B032CC">
      <w:pPr>
        <w:pStyle w:val="Akapitzlist"/>
        <w:jc w:val="both"/>
        <w:rPr>
          <w:rFonts w:ascii="Calibri Light" w:hAnsi="Calibri Light" w:cs="Times New Roman"/>
        </w:rPr>
      </w:pPr>
      <w:r w:rsidRPr="00B032CC">
        <w:rPr>
          <w:rFonts w:ascii="Calibri Light" w:hAnsi="Calibri Light" w:cs="Times New Roman"/>
        </w:rPr>
        <w:t>•</w:t>
      </w:r>
      <w:r>
        <w:rPr>
          <w:rFonts w:ascii="Calibri Light" w:hAnsi="Calibri Light" w:cs="Times New Roman"/>
        </w:rPr>
        <w:t xml:space="preserve"> </w:t>
      </w:r>
      <w:r w:rsidRPr="00B032CC">
        <w:rPr>
          <w:rFonts w:ascii="Calibri Light" w:hAnsi="Calibri Light" w:cs="Times New Roman"/>
        </w:rPr>
        <w:t>Łożysko oporowo-prowadzące - olej ISO VG 68 ( zastosowany Orlen L-AN 68 lub równoważny). Ilość 120 l</w:t>
      </w:r>
    </w:p>
    <w:p w14:paraId="6438CBDB" w14:textId="6E31B276" w:rsidR="00C62211" w:rsidRDefault="00C62211" w:rsidP="00B032CC">
      <w:pPr>
        <w:pStyle w:val="Akapitzlist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</w:t>
      </w:r>
      <w:r w:rsidRPr="00C62211">
        <w:rPr>
          <w:rFonts w:ascii="Calibri Light" w:hAnsi="Calibri Light" w:cs="Times New Roman"/>
        </w:rPr>
        <w:t xml:space="preserve"> podana ilość dotyczy jednego generatora,</w:t>
      </w:r>
    </w:p>
    <w:p w14:paraId="6E35B45A" w14:textId="77777777" w:rsidR="009359C0" w:rsidRDefault="009359C0" w:rsidP="009359C0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wanien łożysk pod katem szczelności,</w:t>
      </w:r>
    </w:p>
    <w:p w14:paraId="1D54D3CA" w14:textId="77777777" w:rsidR="009359C0" w:rsidRDefault="009359C0" w:rsidP="009359C0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Sprawdzenie stanu uzwojeń,</w:t>
      </w:r>
    </w:p>
    <w:p w14:paraId="5A4D9FDB" w14:textId="77777777" w:rsidR="009359C0" w:rsidRDefault="009359C0" w:rsidP="009359C0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Sprawdzenie stanu kabli zasilających i pomocniczych oraz ich połączeń,</w:t>
      </w:r>
    </w:p>
    <w:p w14:paraId="6EFA8C97" w14:textId="77777777" w:rsidR="009359C0" w:rsidRDefault="009359C0" w:rsidP="009359C0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Sprawdzenie i dokręcenie wszystkich złączy śrubowych,</w:t>
      </w:r>
    </w:p>
    <w:p w14:paraId="1CF07C9C" w14:textId="77777777" w:rsidR="009359C0" w:rsidRDefault="009359C0" w:rsidP="009359C0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wodnej instalacji chłodzenia oleju i armatury w tej instalacji.</w:t>
      </w:r>
    </w:p>
    <w:p w14:paraId="50E93AF9" w14:textId="53FC8B5D" w:rsidR="009359C0" w:rsidRDefault="009359C0" w:rsidP="009359C0">
      <w:pPr>
        <w:jc w:val="both"/>
        <w:rPr>
          <w:rFonts w:ascii="Calibri Light" w:hAnsi="Calibri Light" w:cs="Times New Roman"/>
        </w:rPr>
      </w:pPr>
    </w:p>
    <w:p w14:paraId="1A7B49E7" w14:textId="77777777" w:rsidR="00C67687" w:rsidRPr="00D279DA" w:rsidRDefault="00C67687" w:rsidP="009359C0">
      <w:pPr>
        <w:jc w:val="both"/>
        <w:rPr>
          <w:rFonts w:ascii="Calibri Light" w:hAnsi="Calibri Light" w:cs="Times New Roman"/>
        </w:rPr>
      </w:pPr>
    </w:p>
    <w:p w14:paraId="1E88352E" w14:textId="77777777" w:rsidR="009359C0" w:rsidRPr="003E7746" w:rsidRDefault="009359C0" w:rsidP="009359C0">
      <w:pPr>
        <w:jc w:val="both"/>
        <w:rPr>
          <w:rFonts w:ascii="Calibri Light" w:hAnsi="Calibri Light" w:cs="Times New Roman"/>
          <w:u w:val="single"/>
        </w:rPr>
      </w:pPr>
      <w:r w:rsidRPr="003E7746">
        <w:rPr>
          <w:rFonts w:ascii="Calibri Light" w:hAnsi="Calibri Light" w:cs="Times New Roman"/>
          <w:u w:val="single"/>
        </w:rPr>
        <w:lastRenderedPageBreak/>
        <w:t>Zakres przeglądu turbiny HZ1 i HZ2 obejmuje:</w:t>
      </w:r>
    </w:p>
    <w:p w14:paraId="6A6CED91" w14:textId="20322487" w:rsidR="009359C0" w:rsidRDefault="009359C0" w:rsidP="009359C0">
      <w:pPr>
        <w:pStyle w:val="Akapitzlist"/>
        <w:numPr>
          <w:ilvl w:val="0"/>
          <w:numId w:val="10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łożyska prowadzącego pod kątem sprawdzenia wielkości luzów pomiędzy czopem wału turbiny a powierzchniami ślizgowymi łożyska (pomiar przez przepychanie wału turbiny),</w:t>
      </w:r>
    </w:p>
    <w:p w14:paraId="3EB00152" w14:textId="092F6DA5" w:rsidR="00A52EEC" w:rsidRDefault="00A52EEC" w:rsidP="009359C0">
      <w:pPr>
        <w:pStyle w:val="Akapitzlist"/>
        <w:numPr>
          <w:ilvl w:val="0"/>
          <w:numId w:val="10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Oględziny uszczelnienia wału turbiny Hz1,</w:t>
      </w:r>
    </w:p>
    <w:p w14:paraId="6FE2B4EE" w14:textId="77777777" w:rsidR="009359C0" w:rsidRDefault="009359C0" w:rsidP="009359C0">
      <w:pPr>
        <w:pStyle w:val="Akapitzlist"/>
        <w:numPr>
          <w:ilvl w:val="0"/>
          <w:numId w:val="10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wirnika pod kątem stanu łopat,</w:t>
      </w:r>
    </w:p>
    <w:p w14:paraId="674405D2" w14:textId="77777777" w:rsidR="009359C0" w:rsidRDefault="009359C0" w:rsidP="009359C0">
      <w:pPr>
        <w:pStyle w:val="Akapitzlist"/>
        <w:numPr>
          <w:ilvl w:val="0"/>
          <w:numId w:val="10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aparatu kierowniczego pod kątem stanu łopatek, szczelności oraz zadziałania bezpieczników poślizgowych łopatek,</w:t>
      </w:r>
    </w:p>
    <w:p w14:paraId="37A030C4" w14:textId="77777777" w:rsidR="009359C0" w:rsidRDefault="009359C0" w:rsidP="009359C0">
      <w:pPr>
        <w:pStyle w:val="Akapitzlist"/>
        <w:numPr>
          <w:ilvl w:val="0"/>
          <w:numId w:val="10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spirali i rury ssącej pod kątem ubytków kawitacyjnych, uszkodzeń mechanicznych itp.</w:t>
      </w:r>
    </w:p>
    <w:p w14:paraId="177BA320" w14:textId="77777777" w:rsidR="009359C0" w:rsidRDefault="009359C0" w:rsidP="009359C0">
      <w:pPr>
        <w:pStyle w:val="Akapitzlist"/>
        <w:numPr>
          <w:ilvl w:val="0"/>
          <w:numId w:val="10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wału pod kątem stanu powierzchni (szczególnie w miejscu łożyskowania), ewentualnych uszkodzeń mechanicznych , odchyłek kształtu itp.</w:t>
      </w:r>
    </w:p>
    <w:p w14:paraId="7D2DC6E2" w14:textId="77777777" w:rsidR="009359C0" w:rsidRDefault="009359C0" w:rsidP="009359C0">
      <w:pPr>
        <w:pStyle w:val="Akapitzlist"/>
        <w:numPr>
          <w:ilvl w:val="0"/>
          <w:numId w:val="10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uszczelnienia wału turbiny pod katem zużycia,</w:t>
      </w:r>
    </w:p>
    <w:p w14:paraId="6033B826" w14:textId="77777777" w:rsidR="009359C0" w:rsidRDefault="009359C0" w:rsidP="009359C0">
      <w:pPr>
        <w:pStyle w:val="Akapitzlist"/>
        <w:numPr>
          <w:ilvl w:val="0"/>
          <w:numId w:val="10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hamulców pod kątem stanu okładzin ciernych i szczelności,</w:t>
      </w:r>
    </w:p>
    <w:p w14:paraId="3B2C60F2" w14:textId="77777777" w:rsidR="009359C0" w:rsidRDefault="009359C0" w:rsidP="009359C0">
      <w:pPr>
        <w:pStyle w:val="Akapitzlist"/>
        <w:numPr>
          <w:ilvl w:val="0"/>
          <w:numId w:val="10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Sprawdzenie dokręcenia wszystkich złączy śrubowych,</w:t>
      </w:r>
    </w:p>
    <w:p w14:paraId="30900745" w14:textId="77777777" w:rsidR="009359C0" w:rsidRDefault="009359C0" w:rsidP="009359C0">
      <w:pPr>
        <w:pStyle w:val="Akapitzlist"/>
        <w:numPr>
          <w:ilvl w:val="0"/>
          <w:numId w:val="10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Przegląd instalacji wody smarnej i armatury w tej instalacji. </w:t>
      </w:r>
    </w:p>
    <w:p w14:paraId="2073B65D" w14:textId="77777777" w:rsidR="009359C0" w:rsidRPr="005A3AB3" w:rsidRDefault="009359C0" w:rsidP="009359C0">
      <w:pPr>
        <w:jc w:val="both"/>
        <w:rPr>
          <w:rFonts w:ascii="Calibri Light" w:hAnsi="Calibri Light" w:cs="Times New Roman"/>
        </w:rPr>
      </w:pPr>
    </w:p>
    <w:p w14:paraId="1227CE87" w14:textId="77777777" w:rsidR="009359C0" w:rsidRPr="003E7746" w:rsidRDefault="009359C0" w:rsidP="009359C0">
      <w:pPr>
        <w:jc w:val="both"/>
        <w:rPr>
          <w:rFonts w:ascii="Calibri Light" w:hAnsi="Calibri Light" w:cs="Times New Roman"/>
          <w:u w:val="single"/>
        </w:rPr>
      </w:pPr>
      <w:r w:rsidRPr="003E7746">
        <w:rPr>
          <w:rFonts w:ascii="Calibri Light" w:hAnsi="Calibri Light" w:cs="Times New Roman"/>
          <w:u w:val="single"/>
        </w:rPr>
        <w:t>Zakres przeglądu turbozespołu HZ3 obejmuje:</w:t>
      </w:r>
    </w:p>
    <w:p w14:paraId="68FCA936" w14:textId="77777777" w:rsidR="007D6956" w:rsidRPr="00842114" w:rsidRDefault="007D6956" w:rsidP="007D6956">
      <w:pPr>
        <w:pStyle w:val="Akapitzlist"/>
        <w:numPr>
          <w:ilvl w:val="0"/>
          <w:numId w:val="11"/>
        </w:numPr>
        <w:ind w:left="785"/>
        <w:jc w:val="both"/>
        <w:rPr>
          <w:rFonts w:ascii="Calibri Light" w:hAnsi="Calibri Light" w:cs="Times New Roman"/>
          <w:color w:val="000000" w:themeColor="text1"/>
        </w:rPr>
      </w:pPr>
      <w:r w:rsidRPr="00842114">
        <w:rPr>
          <w:rFonts w:ascii="Calibri Light" w:hAnsi="Calibri Light" w:cs="Times New Roman"/>
          <w:color w:val="000000" w:themeColor="text1"/>
        </w:rPr>
        <w:t>Oględziny turbozespołu,</w:t>
      </w:r>
    </w:p>
    <w:p w14:paraId="3FF462AB" w14:textId="77777777" w:rsidR="007D6956" w:rsidRDefault="007D6956" w:rsidP="007D6956">
      <w:pPr>
        <w:pStyle w:val="Akapitzlist"/>
        <w:numPr>
          <w:ilvl w:val="0"/>
          <w:numId w:val="11"/>
        </w:numPr>
        <w:ind w:left="785"/>
        <w:jc w:val="both"/>
        <w:rPr>
          <w:rFonts w:ascii="Calibri Light" w:hAnsi="Calibri Light" w:cs="Times New Roman"/>
          <w:color w:val="000000" w:themeColor="text1"/>
        </w:rPr>
      </w:pPr>
      <w:r w:rsidRPr="00842114">
        <w:rPr>
          <w:rFonts w:ascii="Calibri Light" w:hAnsi="Calibri Light" w:cs="Times New Roman"/>
          <w:color w:val="000000" w:themeColor="text1"/>
        </w:rPr>
        <w:t>Pomiar rezystancji izolacji generatora.</w:t>
      </w:r>
      <w:r>
        <w:rPr>
          <w:rFonts w:ascii="Calibri Light" w:hAnsi="Calibri Light" w:cs="Times New Roman"/>
          <w:color w:val="000000" w:themeColor="text1"/>
        </w:rPr>
        <w:t xml:space="preserve"> W przypadku małej rezystancji przedmuchać sprężonym powietrzem uzwojenia generatora. Wykonać suszenie.</w:t>
      </w:r>
    </w:p>
    <w:p w14:paraId="1D7A2319" w14:textId="77777777" w:rsidR="007D6956" w:rsidRDefault="007D6956" w:rsidP="007D6956">
      <w:pPr>
        <w:pStyle w:val="Akapitzlist"/>
        <w:numPr>
          <w:ilvl w:val="0"/>
          <w:numId w:val="11"/>
        </w:numPr>
        <w:ind w:left="785"/>
        <w:jc w:val="both"/>
        <w:rPr>
          <w:rFonts w:ascii="Calibri Light" w:hAnsi="Calibri Light" w:cs="Times New Roman"/>
          <w:color w:val="000000" w:themeColor="text1"/>
        </w:rPr>
      </w:pPr>
      <w:r>
        <w:rPr>
          <w:rFonts w:ascii="Calibri Light" w:hAnsi="Calibri Light" w:cs="Times New Roman"/>
          <w:color w:val="000000" w:themeColor="text1"/>
        </w:rPr>
        <w:t>Sprawdzić luzy osiowe i promieniowe łożyska. Dokonać oceny stanu technicznego.</w:t>
      </w:r>
    </w:p>
    <w:p w14:paraId="71A13BEA" w14:textId="77777777" w:rsidR="007D6956" w:rsidRDefault="007D6956" w:rsidP="007D6956">
      <w:pPr>
        <w:pStyle w:val="Akapitzlist"/>
        <w:numPr>
          <w:ilvl w:val="0"/>
          <w:numId w:val="11"/>
        </w:numPr>
        <w:ind w:left="785"/>
        <w:jc w:val="both"/>
        <w:rPr>
          <w:rFonts w:ascii="Calibri Light" w:hAnsi="Calibri Light" w:cs="Times New Roman"/>
          <w:color w:val="000000" w:themeColor="text1"/>
        </w:rPr>
      </w:pPr>
      <w:r w:rsidRPr="00487BF2">
        <w:rPr>
          <w:rFonts w:ascii="Calibri Light" w:hAnsi="Calibri Light" w:cs="Times New Roman"/>
          <w:color w:val="000000" w:themeColor="text1"/>
        </w:rPr>
        <w:t>Wymienić smar w komorach łożyskowych generatora EMIT typ Sg315M8C oraz wymienić pierścienie uszczelniające V-Ringi.</w:t>
      </w:r>
    </w:p>
    <w:p w14:paraId="22463172" w14:textId="77777777" w:rsidR="007D6956" w:rsidRDefault="007D6956" w:rsidP="007D6956">
      <w:pPr>
        <w:rPr>
          <w:rFonts w:ascii="Calibri Light" w:hAnsi="Calibri Light" w:cs="Times New Roman"/>
          <w:b/>
          <w:bCs/>
          <w:sz w:val="24"/>
          <w:szCs w:val="24"/>
        </w:rPr>
      </w:pPr>
    </w:p>
    <w:p w14:paraId="26181489" w14:textId="1B302D4A" w:rsidR="007D6956" w:rsidRDefault="007D6956" w:rsidP="007D6956">
      <w:pPr>
        <w:rPr>
          <w:rFonts w:ascii="Calibri Light" w:hAnsi="Calibri Light" w:cs="Times New Roman"/>
          <w:b/>
          <w:bCs/>
          <w:sz w:val="24"/>
          <w:szCs w:val="24"/>
        </w:rPr>
      </w:pPr>
      <w:r>
        <w:rPr>
          <w:rFonts w:ascii="Calibri Light" w:hAnsi="Calibri Light" w:cs="Times New Roman"/>
          <w:b/>
          <w:bCs/>
          <w:sz w:val="24"/>
          <w:szCs w:val="24"/>
        </w:rPr>
        <w:t>Zadanie w ramach opcji.</w:t>
      </w:r>
    </w:p>
    <w:p w14:paraId="04D89E1F" w14:textId="77777777" w:rsidR="007D6956" w:rsidRDefault="007D6956" w:rsidP="007D6956">
      <w:pPr>
        <w:pStyle w:val="Akapitzlist"/>
        <w:numPr>
          <w:ilvl w:val="0"/>
          <w:numId w:val="21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Rewizja łożyska turbiny.</w:t>
      </w:r>
    </w:p>
    <w:p w14:paraId="0536B048" w14:textId="77777777" w:rsidR="007D6956" w:rsidRDefault="007D6956" w:rsidP="007D6956">
      <w:pPr>
        <w:pStyle w:val="Akapitzlist"/>
        <w:numPr>
          <w:ilvl w:val="0"/>
          <w:numId w:val="21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Zakup pierścienia i wymiana uszczelnienia RDS 220.</w:t>
      </w:r>
    </w:p>
    <w:p w14:paraId="1E15634B" w14:textId="77777777" w:rsidR="007D6956" w:rsidRPr="002161D6" w:rsidRDefault="007D6956" w:rsidP="007D6956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Times New Roman"/>
        </w:rPr>
        <w:t xml:space="preserve">Zakup i </w:t>
      </w:r>
      <w:r w:rsidRPr="002161D6">
        <w:rPr>
          <w:rFonts w:ascii="Calibri Light" w:hAnsi="Calibri Light" w:cs="Calibri Light"/>
        </w:rPr>
        <w:t>wymiana głowicy wirującej typ GIROL SC2037-GS0LS.</w:t>
      </w:r>
    </w:p>
    <w:p w14:paraId="358F035F" w14:textId="77777777" w:rsidR="007D6956" w:rsidRPr="002161D6" w:rsidRDefault="007D6956" w:rsidP="007D6956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2161D6">
        <w:rPr>
          <w:rFonts w:ascii="Calibri Light" w:hAnsi="Calibri Light" w:cs="Calibri Light"/>
        </w:rPr>
        <w:t>Zakup i wymiana łożysk w generatorze Hz3 asynchronicznym typ Sg315M8C.</w:t>
      </w:r>
    </w:p>
    <w:p w14:paraId="4A812628" w14:textId="77777777" w:rsidR="007D6956" w:rsidRPr="002161D6" w:rsidRDefault="007D6956" w:rsidP="007D6956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2161D6">
        <w:rPr>
          <w:rFonts w:ascii="Calibri Light" w:hAnsi="Calibri Light" w:cs="Calibri Light"/>
        </w:rPr>
        <w:t>Zakup i wymiana okładzin ciernych hamulców turbin.</w:t>
      </w:r>
    </w:p>
    <w:p w14:paraId="57A1B3C8" w14:textId="77777777" w:rsidR="007D6956" w:rsidRDefault="007D6956" w:rsidP="007D6956">
      <w:pPr>
        <w:jc w:val="both"/>
        <w:rPr>
          <w:rFonts w:ascii="Calibri Light" w:hAnsi="Calibri Light" w:cs="Times New Roman"/>
        </w:rPr>
      </w:pPr>
    </w:p>
    <w:p w14:paraId="6A2C2287" w14:textId="221E3E12" w:rsidR="00540C40" w:rsidRPr="00540C40" w:rsidRDefault="00540C40" w:rsidP="00C67687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 Light" w:eastAsia="Times New Roman" w:hAnsi="Calibri Light" w:cs="Calibri Light"/>
          <w:szCs w:val="20"/>
          <w:lang w:eastAsia="pl-PL"/>
        </w:rPr>
      </w:pPr>
      <w:r w:rsidRPr="00540C40">
        <w:rPr>
          <w:rFonts w:ascii="Calibri Light" w:eastAsia="Times New Roman" w:hAnsi="Calibri Light" w:cs="Calibri Light"/>
          <w:szCs w:val="20"/>
          <w:lang w:eastAsia="pl-PL"/>
        </w:rPr>
        <w:t>CZAS REALIZACJI USŁUGI</w:t>
      </w:r>
      <w:r w:rsidR="00880F78">
        <w:rPr>
          <w:rFonts w:ascii="Calibri Light" w:eastAsia="Times New Roman" w:hAnsi="Calibri Light" w:cs="Calibri Light"/>
          <w:szCs w:val="20"/>
          <w:lang w:eastAsia="pl-PL"/>
        </w:rPr>
        <w:t xml:space="preserve"> NA OBIEKCIE</w:t>
      </w:r>
    </w:p>
    <w:p w14:paraId="02CED94D" w14:textId="0E1E37D3" w:rsidR="00676454" w:rsidRPr="00540C40" w:rsidRDefault="00540C40" w:rsidP="00540C40">
      <w:pPr>
        <w:pStyle w:val="Akapitzlist"/>
        <w:shd w:val="clear" w:color="auto" w:fill="FFFFFF"/>
        <w:spacing w:before="100" w:beforeAutospacing="1" w:after="100" w:afterAutospacing="1"/>
        <w:ind w:left="785"/>
        <w:jc w:val="both"/>
        <w:rPr>
          <w:rFonts w:ascii="Calibri Light" w:eastAsia="Times New Roman" w:hAnsi="Calibri Light" w:cs="Calibri Light"/>
          <w:szCs w:val="20"/>
          <w:lang w:eastAsia="pl-PL"/>
        </w:rPr>
      </w:pPr>
      <w:r w:rsidRPr="00540C40">
        <w:rPr>
          <w:rFonts w:ascii="Calibri Light" w:eastAsia="Times New Roman" w:hAnsi="Calibri Light" w:cs="Calibri Light"/>
          <w:szCs w:val="20"/>
          <w:lang w:eastAsia="pl-PL"/>
        </w:rPr>
        <w:t xml:space="preserve">Czas realizacji przeglądu </w:t>
      </w:r>
      <w:r w:rsidR="00466407" w:rsidRPr="00540C40">
        <w:rPr>
          <w:rFonts w:ascii="Calibri Light" w:eastAsia="Times New Roman" w:hAnsi="Calibri Light" w:cs="Calibri Light"/>
          <w:szCs w:val="20"/>
          <w:lang w:eastAsia="pl-PL"/>
        </w:rPr>
        <w:t>poszczególnych turbozespołów</w:t>
      </w:r>
      <w:r w:rsidR="008D56FF" w:rsidRPr="00540C40">
        <w:rPr>
          <w:rFonts w:ascii="Calibri Light" w:eastAsia="Times New Roman" w:hAnsi="Calibri Light" w:cs="Calibri Light"/>
          <w:szCs w:val="20"/>
          <w:lang w:eastAsia="pl-PL"/>
        </w:rPr>
        <w:t xml:space="preserve"> jest liczony od momentu wyłączenia hydrozespołu z pracy do czasu uruchomienia go po przeglądzie</w:t>
      </w:r>
      <w:r w:rsidR="00466407" w:rsidRPr="00540C40">
        <w:rPr>
          <w:rFonts w:ascii="Calibri Light" w:eastAsia="Times New Roman" w:hAnsi="Calibri Light" w:cs="Calibri Light"/>
          <w:szCs w:val="20"/>
          <w:lang w:eastAsia="pl-PL"/>
        </w:rPr>
        <w:t xml:space="preserve"> (tj. czas przerwy w generacji energii elektrycznej), z</w:t>
      </w:r>
      <w:r w:rsidR="008D56FF" w:rsidRPr="00540C40">
        <w:rPr>
          <w:rFonts w:ascii="Calibri Light" w:eastAsia="Times New Roman" w:hAnsi="Calibri Light" w:cs="Calibri Light"/>
          <w:szCs w:val="20"/>
          <w:lang w:eastAsia="pl-PL"/>
        </w:rPr>
        <w:t>atem</w:t>
      </w:r>
      <w:r w:rsidR="00466407" w:rsidRPr="00540C40">
        <w:rPr>
          <w:rFonts w:ascii="Calibri Light" w:eastAsia="Times New Roman" w:hAnsi="Calibri Light" w:cs="Calibri Light"/>
          <w:szCs w:val="20"/>
          <w:lang w:eastAsia="pl-PL"/>
        </w:rPr>
        <w:t xml:space="preserve"> jest</w:t>
      </w:r>
      <w:r w:rsidR="008D56FF" w:rsidRPr="00540C40">
        <w:rPr>
          <w:rFonts w:ascii="Calibri Light" w:eastAsia="Times New Roman" w:hAnsi="Calibri Light" w:cs="Calibri Light"/>
          <w:szCs w:val="20"/>
          <w:lang w:eastAsia="pl-PL"/>
        </w:rPr>
        <w:t xml:space="preserve"> to suma czasu przeglądu turbozespołu Hz1 przy pracującym Hz2 i czas przeglądu turbozespołu Hz2 przy pracującym Hz1 oraz czas przeglądu Hz3.</w:t>
      </w:r>
      <w:r w:rsidR="00466407" w:rsidRPr="00540C40">
        <w:rPr>
          <w:rFonts w:ascii="Calibri Light" w:eastAsia="Times New Roman" w:hAnsi="Calibri Light" w:cs="Calibri Light"/>
          <w:szCs w:val="20"/>
          <w:lang w:eastAsia="pl-PL"/>
        </w:rPr>
        <w:t xml:space="preserve"> </w:t>
      </w:r>
    </w:p>
    <w:p w14:paraId="21F5CA25" w14:textId="59C201E0" w:rsidR="00AE0E66" w:rsidRPr="00540C40" w:rsidRDefault="00466407" w:rsidP="00676454">
      <w:pPr>
        <w:pStyle w:val="Akapitzlist"/>
        <w:shd w:val="clear" w:color="auto" w:fill="FFFFFF"/>
        <w:spacing w:before="100" w:beforeAutospacing="1" w:after="100" w:afterAutospacing="1"/>
        <w:ind w:left="785"/>
        <w:jc w:val="both"/>
        <w:rPr>
          <w:rFonts w:ascii="Calibri Light" w:eastAsia="Times New Roman" w:hAnsi="Calibri Light" w:cs="Calibri Light"/>
          <w:szCs w:val="20"/>
          <w:lang w:eastAsia="pl-PL"/>
        </w:rPr>
      </w:pPr>
      <w:r w:rsidRPr="00540C40">
        <w:rPr>
          <w:rFonts w:ascii="Calibri Light" w:eastAsia="Times New Roman" w:hAnsi="Calibri Light" w:cs="Calibri Light"/>
          <w:szCs w:val="20"/>
          <w:lang w:eastAsia="pl-PL"/>
        </w:rPr>
        <w:t>Maksymalny wymagany przez Zamawiającego czas na realizację przeglądu na obiekcie wynosi 14 dni.</w:t>
      </w:r>
    </w:p>
    <w:p w14:paraId="1C60DA8A" w14:textId="78B787A2" w:rsidR="00CD1D0C" w:rsidRPr="0019435E" w:rsidRDefault="00540C40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5</w:t>
      </w:r>
      <w:r w:rsidR="0019435E">
        <w:rPr>
          <w:rFonts w:ascii="Calibri Light" w:hAnsi="Calibri Light" w:cs="Times New Roman"/>
        </w:rPr>
        <w:t xml:space="preserve">. </w:t>
      </w:r>
      <w:r w:rsidR="00CD1D0C" w:rsidRPr="0019435E">
        <w:rPr>
          <w:rFonts w:ascii="Calibri Light" w:hAnsi="Calibri Light" w:cs="Times New Roman"/>
        </w:rPr>
        <w:t>OCHRONA ŚRODOWISKA W CZASIE WYKONANIA USŁUGI</w:t>
      </w:r>
    </w:p>
    <w:p w14:paraId="4AACB267" w14:textId="77777777" w:rsidR="00CD1D0C" w:rsidRPr="00564123" w:rsidRDefault="00CD1D0C" w:rsidP="000E0CA7">
      <w:pPr>
        <w:pStyle w:val="Standard"/>
        <w:ind w:left="708"/>
        <w:jc w:val="both"/>
        <w:rPr>
          <w:rFonts w:ascii="Calibri Light" w:hAnsi="Calibri Light"/>
          <w:i/>
          <w:iCs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 xml:space="preserve">Charakter przewidzianych prac nie stwarza zagrożeń dla środowiska przyrodniczego podczas </w:t>
      </w:r>
      <w:r w:rsidR="00F56AC4">
        <w:rPr>
          <w:rFonts w:ascii="Calibri Light" w:hAnsi="Calibri Light"/>
          <w:sz w:val="22"/>
          <w:szCs w:val="22"/>
        </w:rPr>
        <w:br/>
      </w:r>
      <w:r w:rsidRPr="00564123">
        <w:rPr>
          <w:rFonts w:ascii="Calibri Light" w:hAnsi="Calibri Light"/>
          <w:sz w:val="22"/>
          <w:szCs w:val="22"/>
        </w:rPr>
        <w:t xml:space="preserve">ich wykonywania. </w:t>
      </w:r>
    </w:p>
    <w:p w14:paraId="5E450430" w14:textId="77777777" w:rsidR="00CD1D0C" w:rsidRPr="00564123" w:rsidRDefault="00CD1D0C" w:rsidP="00BC7414">
      <w:pPr>
        <w:pStyle w:val="Standard"/>
        <w:ind w:left="711"/>
        <w:jc w:val="both"/>
        <w:rPr>
          <w:rFonts w:ascii="Calibri Light" w:hAnsi="Calibri Light"/>
          <w:sz w:val="22"/>
          <w:szCs w:val="22"/>
        </w:rPr>
      </w:pPr>
    </w:p>
    <w:p w14:paraId="18BE9F6C" w14:textId="0126C68E" w:rsidR="00CD1D0C" w:rsidRPr="0019435E" w:rsidRDefault="00540C40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6</w:t>
      </w:r>
      <w:r w:rsidR="0019435E">
        <w:rPr>
          <w:rFonts w:ascii="Calibri Light" w:hAnsi="Calibri Light" w:cs="Times New Roman"/>
        </w:rPr>
        <w:t xml:space="preserve">. </w:t>
      </w:r>
      <w:r w:rsidR="00CD1D0C" w:rsidRPr="0019435E">
        <w:rPr>
          <w:rFonts w:ascii="Calibri Light" w:hAnsi="Calibri Light" w:cs="Times New Roman"/>
        </w:rPr>
        <w:t>BEZPIECZEŃSTWO I HIGIENA PRACY</w:t>
      </w:r>
    </w:p>
    <w:p w14:paraId="63F6C0FB" w14:textId="77777777" w:rsidR="00CD1D0C" w:rsidRPr="00564123" w:rsidRDefault="00CD1D0C" w:rsidP="001D5DE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 xml:space="preserve">Podczas realizacji robót Wykonawca będzie przestrzegał przepisów dotyczących bezpieczeństwa i higieny pracy zgodnie  z Rozporządzeniem Ministra Infrastruktury z dnia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 xml:space="preserve">23 czerwca 2003r. w sprawie informacji dotyczącej bezpieczeństwa i ochrony zdrowia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>oraz planu bezpieczeństwa i ochrony zdrowia (Dz. U. nr 120 z 2003r., poz. 1126 z póz. zm.).</w:t>
      </w:r>
    </w:p>
    <w:p w14:paraId="0C5659B8" w14:textId="77777777" w:rsidR="00F56AC4" w:rsidRPr="00564123" w:rsidRDefault="00F56AC4" w:rsidP="00F56AC4">
      <w:pPr>
        <w:pStyle w:val="Akapitzlist"/>
        <w:ind w:left="1134"/>
        <w:jc w:val="both"/>
        <w:rPr>
          <w:rFonts w:ascii="Calibri Light" w:hAnsi="Calibri Light" w:cs="Times New Roman"/>
        </w:rPr>
      </w:pPr>
    </w:p>
    <w:p w14:paraId="67BC96F9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 xml:space="preserve">Zamawiający nie ponosi odpowiedzialności za zasady bezpieczeństwa i higieny pracy stosowane przez Wykonawcę. </w:t>
      </w:r>
    </w:p>
    <w:p w14:paraId="07D00C9A" w14:textId="45BE602A" w:rsidR="00CD1D0C" w:rsidRPr="0019435E" w:rsidRDefault="00540C40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lastRenderedPageBreak/>
        <w:t>7</w:t>
      </w:r>
      <w:r w:rsidR="0019435E">
        <w:rPr>
          <w:rFonts w:ascii="Calibri Light" w:hAnsi="Calibri Light" w:cs="Times New Roman"/>
        </w:rPr>
        <w:t xml:space="preserve">. </w:t>
      </w:r>
      <w:r w:rsidR="00CD1D0C" w:rsidRPr="0019435E">
        <w:rPr>
          <w:rFonts w:ascii="Calibri Light" w:hAnsi="Calibri Light" w:cs="Times New Roman"/>
        </w:rPr>
        <w:t>ODBIÓR WYKONANEJ USŁUGI</w:t>
      </w:r>
    </w:p>
    <w:p w14:paraId="53802871" w14:textId="0548B09A" w:rsidR="00CD1D0C" w:rsidRDefault="00CD1D0C" w:rsidP="009B595B">
      <w:pPr>
        <w:pStyle w:val="Standard"/>
        <w:ind w:left="708"/>
        <w:jc w:val="both"/>
        <w:rPr>
          <w:rFonts w:ascii="Calibri Light" w:hAnsi="Calibri Light"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>Odbiór końcowy nastąpi na zasadach określonych w umowie, po potwierdzeniu przez Zamawiającego zgodności wykonania wyszczególnionych w pkt</w:t>
      </w:r>
      <w:r w:rsidR="00F56AC4">
        <w:rPr>
          <w:rFonts w:ascii="Calibri Light" w:hAnsi="Calibri Light"/>
          <w:sz w:val="22"/>
          <w:szCs w:val="22"/>
        </w:rPr>
        <w:t>.</w:t>
      </w:r>
      <w:r w:rsidRPr="00564123">
        <w:rPr>
          <w:rFonts w:ascii="Calibri Light" w:hAnsi="Calibri Light"/>
          <w:sz w:val="22"/>
          <w:szCs w:val="22"/>
        </w:rPr>
        <w:t xml:space="preserve"> </w:t>
      </w:r>
      <w:r w:rsidR="00057622">
        <w:rPr>
          <w:rFonts w:ascii="Calibri Light" w:hAnsi="Calibri Light"/>
          <w:sz w:val="22"/>
          <w:szCs w:val="22"/>
        </w:rPr>
        <w:t>3</w:t>
      </w:r>
      <w:r w:rsidRPr="00564123">
        <w:rPr>
          <w:rFonts w:ascii="Calibri Light" w:hAnsi="Calibri Light"/>
          <w:sz w:val="22"/>
          <w:szCs w:val="22"/>
        </w:rPr>
        <w:t xml:space="preserve"> prac.</w:t>
      </w:r>
    </w:p>
    <w:p w14:paraId="50ABC7AE" w14:textId="77777777" w:rsidR="002003E4" w:rsidRDefault="002003E4" w:rsidP="009B595B">
      <w:pPr>
        <w:pStyle w:val="Standard"/>
        <w:ind w:left="708"/>
        <w:jc w:val="both"/>
        <w:rPr>
          <w:rFonts w:ascii="Calibri Light" w:hAnsi="Calibri Light"/>
          <w:sz w:val="22"/>
          <w:szCs w:val="22"/>
        </w:rPr>
      </w:pPr>
    </w:p>
    <w:p w14:paraId="3FAED59F" w14:textId="0589DA02" w:rsidR="002003E4" w:rsidRPr="00540C40" w:rsidRDefault="00540C40" w:rsidP="00540C40">
      <w:pPr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8.</w:t>
      </w:r>
      <w:r>
        <w:rPr>
          <w:rFonts w:ascii="Calibri Light" w:hAnsi="Calibri Light" w:cs="Times New Roman"/>
        </w:rPr>
        <w:tab/>
      </w:r>
      <w:r w:rsidR="002003E4" w:rsidRPr="00540C40">
        <w:rPr>
          <w:rFonts w:ascii="Calibri Light" w:hAnsi="Calibri Light" w:cs="Times New Roman"/>
        </w:rPr>
        <w:t>Informacja dotycząca klasyfikacji usługi. Wspólny Słownik Zamówień CPV (kod oraz opis):</w:t>
      </w:r>
    </w:p>
    <w:p w14:paraId="314617D1" w14:textId="77777777" w:rsidR="002003E4" w:rsidRPr="00564123" w:rsidRDefault="002003E4" w:rsidP="002003E4">
      <w:pPr>
        <w:pStyle w:val="Akapitzlist"/>
        <w:jc w:val="both"/>
        <w:rPr>
          <w:rFonts w:ascii="Calibri Light" w:hAnsi="Calibri Light" w:cs="Times New Roman"/>
        </w:rPr>
      </w:pPr>
      <w:r w:rsidRPr="00E47E27">
        <w:rPr>
          <w:rFonts w:ascii="Calibri Light" w:hAnsi="Calibri Light" w:cs="Times New Roman"/>
        </w:rPr>
        <w:t>50000000-5 – Usługi naprawcze i konserwacyjne</w:t>
      </w:r>
      <w:r>
        <w:rPr>
          <w:rFonts w:ascii="Calibri Light" w:hAnsi="Calibri Light" w:cs="Times New Roman"/>
        </w:rPr>
        <w:t>.</w:t>
      </w:r>
    </w:p>
    <w:p w14:paraId="769C4F3D" w14:textId="77777777" w:rsidR="00CD1D0C" w:rsidRPr="00564123" w:rsidRDefault="00CD1D0C" w:rsidP="00121155">
      <w:pPr>
        <w:pStyle w:val="Standard"/>
        <w:ind w:left="720"/>
        <w:jc w:val="both"/>
        <w:rPr>
          <w:rFonts w:ascii="Calibri Light" w:hAnsi="Calibri Light"/>
          <w:sz w:val="22"/>
          <w:szCs w:val="22"/>
        </w:rPr>
      </w:pPr>
    </w:p>
    <w:p w14:paraId="6598CF58" w14:textId="14F7DE2A" w:rsidR="00CD1D0C" w:rsidRPr="00F56AC4" w:rsidRDefault="0019435E" w:rsidP="00540C40">
      <w:pPr>
        <w:pStyle w:val="Standard"/>
        <w:numPr>
          <w:ilvl w:val="0"/>
          <w:numId w:val="9"/>
        </w:numPr>
        <w:spacing w:after="12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  <w:r w:rsidR="00C3253E">
        <w:rPr>
          <w:rFonts w:ascii="Calibri Light" w:hAnsi="Calibri Light"/>
          <w:sz w:val="22"/>
          <w:szCs w:val="22"/>
        </w:rPr>
        <w:t>INNE USTALENIA</w:t>
      </w:r>
    </w:p>
    <w:p w14:paraId="32574A4C" w14:textId="77777777" w:rsidR="00C3253E" w:rsidRDefault="0023157B" w:rsidP="00C3253E">
      <w:pPr>
        <w:ind w:left="708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Wykonawca dokona utylizacji zużytych materiałów w ramach oferty.</w:t>
      </w:r>
    </w:p>
    <w:p w14:paraId="59CA0B97" w14:textId="77777777" w:rsidR="00C3253E" w:rsidRDefault="00C3253E" w:rsidP="00C3253E">
      <w:pPr>
        <w:ind w:left="708"/>
        <w:jc w:val="both"/>
        <w:rPr>
          <w:rFonts w:ascii="Calibri Light" w:hAnsi="Calibri Light" w:cs="Times New Roman"/>
        </w:rPr>
      </w:pPr>
    </w:p>
    <w:sectPr w:rsidR="00C3253E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9C36" w14:textId="77777777" w:rsidR="00867E8C" w:rsidRDefault="00867E8C" w:rsidP="00D123A6">
      <w:r>
        <w:separator/>
      </w:r>
    </w:p>
  </w:endnote>
  <w:endnote w:type="continuationSeparator" w:id="0">
    <w:p w14:paraId="75853166" w14:textId="77777777" w:rsidR="00867E8C" w:rsidRDefault="00867E8C" w:rsidP="00D1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4578" w14:textId="77777777" w:rsidR="00867E8C" w:rsidRDefault="00867E8C" w:rsidP="00D123A6">
      <w:r>
        <w:separator/>
      </w:r>
    </w:p>
  </w:footnote>
  <w:footnote w:type="continuationSeparator" w:id="0">
    <w:p w14:paraId="28DD656F" w14:textId="77777777" w:rsidR="00867E8C" w:rsidRDefault="00867E8C" w:rsidP="00D1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196"/>
    <w:multiLevelType w:val="hybridMultilevel"/>
    <w:tmpl w:val="38EE9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4B5C"/>
    <w:multiLevelType w:val="hybridMultilevel"/>
    <w:tmpl w:val="BB7AC0BA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0A4F20EC"/>
    <w:multiLevelType w:val="hybridMultilevel"/>
    <w:tmpl w:val="5740C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4109"/>
    <w:multiLevelType w:val="hybridMultilevel"/>
    <w:tmpl w:val="88A4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281A"/>
    <w:multiLevelType w:val="hybridMultilevel"/>
    <w:tmpl w:val="361AFF22"/>
    <w:lvl w:ilvl="0" w:tplc="231EB912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2C6B"/>
    <w:multiLevelType w:val="hybridMultilevel"/>
    <w:tmpl w:val="206C4DA2"/>
    <w:lvl w:ilvl="0" w:tplc="7D083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A460C2"/>
    <w:multiLevelType w:val="hybridMultilevel"/>
    <w:tmpl w:val="71D2F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CB6"/>
    <w:multiLevelType w:val="hybridMultilevel"/>
    <w:tmpl w:val="471C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235B"/>
    <w:multiLevelType w:val="hybridMultilevel"/>
    <w:tmpl w:val="117400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224748"/>
    <w:multiLevelType w:val="hybridMultilevel"/>
    <w:tmpl w:val="CD442E3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8775D96"/>
    <w:multiLevelType w:val="hybridMultilevel"/>
    <w:tmpl w:val="030C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3C3C17DD"/>
    <w:multiLevelType w:val="hybridMultilevel"/>
    <w:tmpl w:val="8E62B25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82AAB"/>
    <w:multiLevelType w:val="hybridMultilevel"/>
    <w:tmpl w:val="E33C3A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232FF"/>
    <w:multiLevelType w:val="hybridMultilevel"/>
    <w:tmpl w:val="2294105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5E4372AD"/>
    <w:multiLevelType w:val="hybridMultilevel"/>
    <w:tmpl w:val="59546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C0AC9"/>
    <w:multiLevelType w:val="hybridMultilevel"/>
    <w:tmpl w:val="F706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66CFA"/>
    <w:multiLevelType w:val="hybridMultilevel"/>
    <w:tmpl w:val="3FD2B7BE"/>
    <w:lvl w:ilvl="0" w:tplc="7D0836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29C1C03"/>
    <w:multiLevelType w:val="hybridMultilevel"/>
    <w:tmpl w:val="9C448C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0512FC"/>
    <w:multiLevelType w:val="hybridMultilevel"/>
    <w:tmpl w:val="DDB4C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8600E"/>
    <w:multiLevelType w:val="hybridMultilevel"/>
    <w:tmpl w:val="CC7EAB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6593">
    <w:abstractNumId w:val="12"/>
  </w:num>
  <w:num w:numId="2" w16cid:durableId="1056392318">
    <w:abstractNumId w:val="6"/>
  </w:num>
  <w:num w:numId="3" w16cid:durableId="1224606515">
    <w:abstractNumId w:val="5"/>
  </w:num>
  <w:num w:numId="4" w16cid:durableId="1656493998">
    <w:abstractNumId w:val="15"/>
  </w:num>
  <w:num w:numId="5" w16cid:durableId="1943604036">
    <w:abstractNumId w:val="1"/>
  </w:num>
  <w:num w:numId="6" w16cid:durableId="1934124968">
    <w:abstractNumId w:val="20"/>
  </w:num>
  <w:num w:numId="7" w16cid:durableId="713121116">
    <w:abstractNumId w:val="11"/>
  </w:num>
  <w:num w:numId="8" w16cid:durableId="1551307378">
    <w:abstractNumId w:val="3"/>
  </w:num>
  <w:num w:numId="9" w16cid:durableId="272785056">
    <w:abstractNumId w:val="17"/>
  </w:num>
  <w:num w:numId="10" w16cid:durableId="1817140997">
    <w:abstractNumId w:val="16"/>
  </w:num>
  <w:num w:numId="11" w16cid:durableId="1466585389">
    <w:abstractNumId w:val="18"/>
  </w:num>
  <w:num w:numId="12" w16cid:durableId="1226406260">
    <w:abstractNumId w:val="0"/>
  </w:num>
  <w:num w:numId="13" w16cid:durableId="1511680523">
    <w:abstractNumId w:val="19"/>
  </w:num>
  <w:num w:numId="14" w16cid:durableId="1899823315">
    <w:abstractNumId w:val="2"/>
  </w:num>
  <w:num w:numId="15" w16cid:durableId="356589150">
    <w:abstractNumId w:val="9"/>
  </w:num>
  <w:num w:numId="16" w16cid:durableId="1506477773">
    <w:abstractNumId w:val="7"/>
  </w:num>
  <w:num w:numId="17" w16cid:durableId="83258946">
    <w:abstractNumId w:val="21"/>
  </w:num>
  <w:num w:numId="18" w16cid:durableId="746878725">
    <w:abstractNumId w:val="14"/>
  </w:num>
  <w:num w:numId="19" w16cid:durableId="452021749">
    <w:abstractNumId w:val="13"/>
  </w:num>
  <w:num w:numId="20" w16cid:durableId="201137133">
    <w:abstractNumId w:val="10"/>
  </w:num>
  <w:num w:numId="21" w16cid:durableId="649361268">
    <w:abstractNumId w:val="8"/>
  </w:num>
  <w:num w:numId="22" w16cid:durableId="9722474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22A2C"/>
    <w:rsid w:val="000468CA"/>
    <w:rsid w:val="00057622"/>
    <w:rsid w:val="000675F3"/>
    <w:rsid w:val="00082BA6"/>
    <w:rsid w:val="00085DE3"/>
    <w:rsid w:val="000A5448"/>
    <w:rsid w:val="000B3F5D"/>
    <w:rsid w:val="000D0335"/>
    <w:rsid w:val="000D5FE4"/>
    <w:rsid w:val="000E0CA7"/>
    <w:rsid w:val="000E7C12"/>
    <w:rsid w:val="000F44FD"/>
    <w:rsid w:val="00106C10"/>
    <w:rsid w:val="001179D3"/>
    <w:rsid w:val="00121155"/>
    <w:rsid w:val="00143C2F"/>
    <w:rsid w:val="0015358F"/>
    <w:rsid w:val="00154C68"/>
    <w:rsid w:val="00155C6B"/>
    <w:rsid w:val="0016596F"/>
    <w:rsid w:val="0018736E"/>
    <w:rsid w:val="00191463"/>
    <w:rsid w:val="0019435E"/>
    <w:rsid w:val="0019654D"/>
    <w:rsid w:val="001B094E"/>
    <w:rsid w:val="001C28FE"/>
    <w:rsid w:val="001C67E6"/>
    <w:rsid w:val="001D5DE5"/>
    <w:rsid w:val="001E6588"/>
    <w:rsid w:val="002003E4"/>
    <w:rsid w:val="00211F5B"/>
    <w:rsid w:val="002161D6"/>
    <w:rsid w:val="0023157B"/>
    <w:rsid w:val="00250AFA"/>
    <w:rsid w:val="00253281"/>
    <w:rsid w:val="00266F49"/>
    <w:rsid w:val="002672DC"/>
    <w:rsid w:val="00267304"/>
    <w:rsid w:val="002905E8"/>
    <w:rsid w:val="00295FE5"/>
    <w:rsid w:val="002E4C1B"/>
    <w:rsid w:val="00305DB4"/>
    <w:rsid w:val="00333401"/>
    <w:rsid w:val="00337949"/>
    <w:rsid w:val="00342B98"/>
    <w:rsid w:val="003721CB"/>
    <w:rsid w:val="003728F6"/>
    <w:rsid w:val="00394418"/>
    <w:rsid w:val="003B5DB8"/>
    <w:rsid w:val="003B7712"/>
    <w:rsid w:val="003C462D"/>
    <w:rsid w:val="003C6044"/>
    <w:rsid w:val="003D61FC"/>
    <w:rsid w:val="003E491B"/>
    <w:rsid w:val="003E7746"/>
    <w:rsid w:val="003F7A34"/>
    <w:rsid w:val="004000AE"/>
    <w:rsid w:val="00420CE9"/>
    <w:rsid w:val="004252B7"/>
    <w:rsid w:val="00445217"/>
    <w:rsid w:val="00456169"/>
    <w:rsid w:val="004569C5"/>
    <w:rsid w:val="00466407"/>
    <w:rsid w:val="004704F9"/>
    <w:rsid w:val="00480521"/>
    <w:rsid w:val="004A655A"/>
    <w:rsid w:val="004B1694"/>
    <w:rsid w:val="004B5F99"/>
    <w:rsid w:val="004C0B3D"/>
    <w:rsid w:val="004E7DC5"/>
    <w:rsid w:val="004F10F1"/>
    <w:rsid w:val="005234CD"/>
    <w:rsid w:val="005260FD"/>
    <w:rsid w:val="00530F71"/>
    <w:rsid w:val="00540C40"/>
    <w:rsid w:val="00552EC8"/>
    <w:rsid w:val="00564123"/>
    <w:rsid w:val="00580C01"/>
    <w:rsid w:val="00587D12"/>
    <w:rsid w:val="005C482F"/>
    <w:rsid w:val="005D18D7"/>
    <w:rsid w:val="005E37D0"/>
    <w:rsid w:val="005F3F59"/>
    <w:rsid w:val="005F5757"/>
    <w:rsid w:val="00600AB5"/>
    <w:rsid w:val="00602981"/>
    <w:rsid w:val="00602FC1"/>
    <w:rsid w:val="00637C1A"/>
    <w:rsid w:val="00653E43"/>
    <w:rsid w:val="00661EB4"/>
    <w:rsid w:val="0066442F"/>
    <w:rsid w:val="00665B66"/>
    <w:rsid w:val="00673D30"/>
    <w:rsid w:val="00676454"/>
    <w:rsid w:val="0068364F"/>
    <w:rsid w:val="00683820"/>
    <w:rsid w:val="006973B1"/>
    <w:rsid w:val="006C1F54"/>
    <w:rsid w:val="006D1021"/>
    <w:rsid w:val="006D2FE0"/>
    <w:rsid w:val="00707D1A"/>
    <w:rsid w:val="007144A2"/>
    <w:rsid w:val="00731AE2"/>
    <w:rsid w:val="00733509"/>
    <w:rsid w:val="0074466B"/>
    <w:rsid w:val="00747267"/>
    <w:rsid w:val="007642FA"/>
    <w:rsid w:val="007648C2"/>
    <w:rsid w:val="00767350"/>
    <w:rsid w:val="007677DE"/>
    <w:rsid w:val="007718C9"/>
    <w:rsid w:val="0078183A"/>
    <w:rsid w:val="00796CEC"/>
    <w:rsid w:val="007D6956"/>
    <w:rsid w:val="007F690E"/>
    <w:rsid w:val="00802CE4"/>
    <w:rsid w:val="00847781"/>
    <w:rsid w:val="00867E8C"/>
    <w:rsid w:val="008729C4"/>
    <w:rsid w:val="00880F78"/>
    <w:rsid w:val="0089015A"/>
    <w:rsid w:val="008A38A5"/>
    <w:rsid w:val="008C0289"/>
    <w:rsid w:val="008C214A"/>
    <w:rsid w:val="008C6815"/>
    <w:rsid w:val="008D068A"/>
    <w:rsid w:val="008D56FF"/>
    <w:rsid w:val="008F4339"/>
    <w:rsid w:val="0090783D"/>
    <w:rsid w:val="00907F36"/>
    <w:rsid w:val="00926A15"/>
    <w:rsid w:val="009359C0"/>
    <w:rsid w:val="00937775"/>
    <w:rsid w:val="009557EA"/>
    <w:rsid w:val="00962676"/>
    <w:rsid w:val="0096456E"/>
    <w:rsid w:val="009816F3"/>
    <w:rsid w:val="009A4C95"/>
    <w:rsid w:val="009B587B"/>
    <w:rsid w:val="009B595B"/>
    <w:rsid w:val="009B75D2"/>
    <w:rsid w:val="009E4C28"/>
    <w:rsid w:val="00A07607"/>
    <w:rsid w:val="00A26083"/>
    <w:rsid w:val="00A31865"/>
    <w:rsid w:val="00A32DEC"/>
    <w:rsid w:val="00A52EEC"/>
    <w:rsid w:val="00A9459B"/>
    <w:rsid w:val="00AA2575"/>
    <w:rsid w:val="00AA4683"/>
    <w:rsid w:val="00AB01A2"/>
    <w:rsid w:val="00AB7C37"/>
    <w:rsid w:val="00AC07D0"/>
    <w:rsid w:val="00AC11D4"/>
    <w:rsid w:val="00AC77B6"/>
    <w:rsid w:val="00AE0E66"/>
    <w:rsid w:val="00AE2EC9"/>
    <w:rsid w:val="00B019D4"/>
    <w:rsid w:val="00B032CC"/>
    <w:rsid w:val="00B16505"/>
    <w:rsid w:val="00B25BC4"/>
    <w:rsid w:val="00B34CE6"/>
    <w:rsid w:val="00B35298"/>
    <w:rsid w:val="00B536A5"/>
    <w:rsid w:val="00B53BE6"/>
    <w:rsid w:val="00B6161D"/>
    <w:rsid w:val="00B72397"/>
    <w:rsid w:val="00BA6B2E"/>
    <w:rsid w:val="00BC6372"/>
    <w:rsid w:val="00BC6B26"/>
    <w:rsid w:val="00BC7414"/>
    <w:rsid w:val="00BD0B76"/>
    <w:rsid w:val="00BD2607"/>
    <w:rsid w:val="00BE11C6"/>
    <w:rsid w:val="00BF37CD"/>
    <w:rsid w:val="00C01EFD"/>
    <w:rsid w:val="00C21BEF"/>
    <w:rsid w:val="00C25466"/>
    <w:rsid w:val="00C30A2A"/>
    <w:rsid w:val="00C3253E"/>
    <w:rsid w:val="00C33C93"/>
    <w:rsid w:val="00C5460A"/>
    <w:rsid w:val="00C567CF"/>
    <w:rsid w:val="00C62211"/>
    <w:rsid w:val="00C67687"/>
    <w:rsid w:val="00C734B7"/>
    <w:rsid w:val="00C800A5"/>
    <w:rsid w:val="00C93F8B"/>
    <w:rsid w:val="00CB5C7E"/>
    <w:rsid w:val="00CD1D0C"/>
    <w:rsid w:val="00CD42D1"/>
    <w:rsid w:val="00CE2DD4"/>
    <w:rsid w:val="00D02376"/>
    <w:rsid w:val="00D06CB4"/>
    <w:rsid w:val="00D123A6"/>
    <w:rsid w:val="00D148B3"/>
    <w:rsid w:val="00D25603"/>
    <w:rsid w:val="00D26197"/>
    <w:rsid w:val="00D279DA"/>
    <w:rsid w:val="00D325EA"/>
    <w:rsid w:val="00D42EFF"/>
    <w:rsid w:val="00D44F85"/>
    <w:rsid w:val="00D45546"/>
    <w:rsid w:val="00D54957"/>
    <w:rsid w:val="00D618B7"/>
    <w:rsid w:val="00D92D95"/>
    <w:rsid w:val="00D97CC1"/>
    <w:rsid w:val="00DA7E2A"/>
    <w:rsid w:val="00DC5D49"/>
    <w:rsid w:val="00DC7FCC"/>
    <w:rsid w:val="00DF0D38"/>
    <w:rsid w:val="00E00349"/>
    <w:rsid w:val="00E12383"/>
    <w:rsid w:val="00E1384A"/>
    <w:rsid w:val="00E1539C"/>
    <w:rsid w:val="00E42958"/>
    <w:rsid w:val="00E66649"/>
    <w:rsid w:val="00E877F6"/>
    <w:rsid w:val="00EA063F"/>
    <w:rsid w:val="00EB4C53"/>
    <w:rsid w:val="00ED0AFF"/>
    <w:rsid w:val="00ED4644"/>
    <w:rsid w:val="00EE1144"/>
    <w:rsid w:val="00F14295"/>
    <w:rsid w:val="00F56AC4"/>
    <w:rsid w:val="00F815B2"/>
    <w:rsid w:val="00F84F2B"/>
    <w:rsid w:val="00F97D19"/>
    <w:rsid w:val="00FA2E41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4AE5"/>
  <w15:docId w15:val="{75527D17-1624-4385-A387-686FBE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2"/>
      </w:numPr>
    </w:pPr>
  </w:style>
  <w:style w:type="numbering" w:customStyle="1" w:styleId="WW8Num5">
    <w:name w:val="WW8Num5"/>
    <w:rsid w:val="00124826"/>
    <w:pPr>
      <w:numPr>
        <w:numId w:val="1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3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3A6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3A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3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3A6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3A6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271D-5868-4754-99B9-D74DA1FD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Iwona Jaroś (RZGW Kraków)</cp:lastModifiedBy>
  <cp:revision>3</cp:revision>
  <cp:lastPrinted>2023-04-18T11:42:00Z</cp:lastPrinted>
  <dcterms:created xsi:type="dcterms:W3CDTF">2023-05-05T11:02:00Z</dcterms:created>
  <dcterms:modified xsi:type="dcterms:W3CDTF">2023-05-09T08:44:00Z</dcterms:modified>
</cp:coreProperties>
</file>