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2668" w14:textId="77777777" w:rsidR="001158F0" w:rsidRPr="00D702B2" w:rsidRDefault="001158F0" w:rsidP="00D067E5">
      <w:pPr>
        <w:pStyle w:val="Wydzial"/>
        <w:tabs>
          <w:tab w:val="left" w:pos="4536"/>
        </w:tabs>
        <w:rPr>
          <w:rFonts w:asciiTheme="minorHAnsi" w:hAnsiTheme="minorHAnsi" w:cstheme="minorHAnsi"/>
          <w:sz w:val="20"/>
          <w:szCs w:val="20"/>
        </w:rPr>
      </w:pPr>
    </w:p>
    <w:p w14:paraId="4522E522" w14:textId="66903588" w:rsidR="00B36587" w:rsidRPr="00D702B2" w:rsidRDefault="00AE1AB0" w:rsidP="00D067E5">
      <w:pPr>
        <w:pStyle w:val="Wydzial"/>
        <w:tabs>
          <w:tab w:val="left" w:pos="4536"/>
        </w:tabs>
        <w:rPr>
          <w:rFonts w:asciiTheme="minorHAnsi" w:hAnsiTheme="minorHAnsi" w:cstheme="minorHAnsi"/>
          <w:sz w:val="20"/>
          <w:szCs w:val="20"/>
        </w:rPr>
      </w:pPr>
      <w:r w:rsidRPr="00D702B2">
        <w:rPr>
          <w:rFonts w:asciiTheme="minorHAnsi" w:hAnsiTheme="minorHAnsi" w:cstheme="minorHAnsi"/>
          <w:sz w:val="20"/>
          <w:szCs w:val="20"/>
        </w:rPr>
        <w:t xml:space="preserve"> </w:t>
      </w:r>
    </w:p>
    <w:p w14:paraId="16F41EF8" w14:textId="77777777" w:rsidR="00764E8C" w:rsidRPr="00D702B2" w:rsidRDefault="00764E8C" w:rsidP="00D067E5">
      <w:pPr>
        <w:jc w:val="center"/>
        <w:rPr>
          <w:rFonts w:asciiTheme="minorHAnsi" w:hAnsiTheme="minorHAnsi" w:cstheme="minorHAnsi"/>
          <w:sz w:val="20"/>
          <w:szCs w:val="20"/>
        </w:rPr>
      </w:pPr>
    </w:p>
    <w:p w14:paraId="07BF689B" w14:textId="77777777" w:rsidR="00764E8C" w:rsidRPr="00D702B2" w:rsidRDefault="00764E8C" w:rsidP="00D067E5">
      <w:pPr>
        <w:jc w:val="center"/>
        <w:rPr>
          <w:rFonts w:asciiTheme="minorHAnsi" w:hAnsiTheme="minorHAnsi" w:cstheme="minorHAnsi"/>
          <w:sz w:val="20"/>
          <w:szCs w:val="20"/>
        </w:rPr>
      </w:pPr>
    </w:p>
    <w:p w14:paraId="28F0487D" w14:textId="77777777" w:rsidR="00840585" w:rsidRPr="00D702B2" w:rsidRDefault="00840585" w:rsidP="00D067E5">
      <w:pPr>
        <w:rPr>
          <w:rFonts w:asciiTheme="minorHAnsi" w:hAnsiTheme="minorHAnsi" w:cstheme="minorHAnsi"/>
          <w:sz w:val="20"/>
          <w:szCs w:val="20"/>
        </w:rPr>
      </w:pPr>
    </w:p>
    <w:p w14:paraId="1724225C" w14:textId="52AD46BC" w:rsidR="008D0C0A" w:rsidRPr="00164572" w:rsidRDefault="00682B0A" w:rsidP="00D067E5">
      <w:pPr>
        <w:rPr>
          <w:rFonts w:asciiTheme="minorHAnsi" w:hAnsiTheme="minorHAnsi" w:cstheme="minorHAnsi"/>
          <w:sz w:val="20"/>
          <w:szCs w:val="20"/>
        </w:rPr>
      </w:pPr>
      <w:r w:rsidRPr="00164572">
        <w:rPr>
          <w:rFonts w:asciiTheme="minorHAnsi" w:hAnsiTheme="minorHAnsi" w:cstheme="minorHAnsi"/>
          <w:sz w:val="20"/>
          <w:szCs w:val="20"/>
        </w:rPr>
        <w:t>RZ.ROZ.281</w:t>
      </w:r>
      <w:r w:rsidR="00A258E0" w:rsidRPr="00164572">
        <w:rPr>
          <w:rFonts w:asciiTheme="minorHAnsi" w:hAnsiTheme="minorHAnsi" w:cstheme="minorHAnsi"/>
          <w:sz w:val="20"/>
          <w:szCs w:val="20"/>
        </w:rPr>
        <w:t>0</w:t>
      </w:r>
      <w:r w:rsidR="00A96F8D" w:rsidRPr="00164572">
        <w:rPr>
          <w:rFonts w:asciiTheme="minorHAnsi" w:hAnsiTheme="minorHAnsi" w:cstheme="minorHAnsi"/>
          <w:sz w:val="20"/>
          <w:szCs w:val="20"/>
        </w:rPr>
        <w:t>.10</w:t>
      </w:r>
      <w:r w:rsidR="00682736" w:rsidRPr="00164572">
        <w:rPr>
          <w:rFonts w:asciiTheme="minorHAnsi" w:hAnsiTheme="minorHAnsi" w:cstheme="minorHAnsi"/>
          <w:sz w:val="20"/>
          <w:szCs w:val="20"/>
        </w:rPr>
        <w:t>7</w:t>
      </w:r>
      <w:r w:rsidR="00A96F8D" w:rsidRPr="00164572">
        <w:rPr>
          <w:rFonts w:asciiTheme="minorHAnsi" w:hAnsiTheme="minorHAnsi" w:cstheme="minorHAnsi"/>
          <w:sz w:val="20"/>
          <w:szCs w:val="20"/>
        </w:rPr>
        <w:t>.</w:t>
      </w:r>
      <w:r w:rsidRPr="00164572">
        <w:rPr>
          <w:rFonts w:asciiTheme="minorHAnsi" w:hAnsiTheme="minorHAnsi" w:cstheme="minorHAnsi"/>
          <w:sz w:val="20"/>
          <w:szCs w:val="20"/>
        </w:rPr>
        <w:t>2020</w:t>
      </w:r>
      <w:r w:rsidR="0030581A" w:rsidRPr="00164572">
        <w:rPr>
          <w:rFonts w:asciiTheme="minorHAnsi" w:hAnsiTheme="minorHAnsi" w:cstheme="minorHAnsi"/>
          <w:sz w:val="20"/>
          <w:szCs w:val="20"/>
          <w:lang w:val="de-DE"/>
        </w:rPr>
        <w:tab/>
      </w:r>
      <w:r w:rsidR="0030581A" w:rsidRPr="00164572">
        <w:rPr>
          <w:rFonts w:asciiTheme="minorHAnsi" w:hAnsiTheme="minorHAnsi" w:cstheme="minorHAnsi"/>
          <w:sz w:val="20"/>
          <w:szCs w:val="20"/>
          <w:lang w:val="de-DE"/>
        </w:rPr>
        <w:tab/>
      </w:r>
      <w:r w:rsidR="0030581A" w:rsidRPr="00164572">
        <w:rPr>
          <w:rFonts w:asciiTheme="minorHAnsi" w:hAnsiTheme="minorHAnsi" w:cstheme="minorHAnsi"/>
          <w:sz w:val="20"/>
          <w:szCs w:val="20"/>
          <w:lang w:val="de-DE"/>
        </w:rPr>
        <w:tab/>
      </w:r>
      <w:r w:rsidR="0030581A" w:rsidRPr="00164572">
        <w:rPr>
          <w:rFonts w:asciiTheme="minorHAnsi" w:hAnsiTheme="minorHAnsi" w:cstheme="minorHAnsi"/>
          <w:sz w:val="20"/>
          <w:szCs w:val="20"/>
          <w:lang w:val="de-DE"/>
        </w:rPr>
        <w:tab/>
      </w:r>
      <w:r w:rsidR="0030581A" w:rsidRPr="00164572">
        <w:rPr>
          <w:rFonts w:asciiTheme="minorHAnsi" w:hAnsiTheme="minorHAnsi" w:cstheme="minorHAnsi"/>
          <w:sz w:val="20"/>
          <w:szCs w:val="20"/>
          <w:lang w:val="de-DE"/>
        </w:rPr>
        <w:tab/>
      </w:r>
      <w:r w:rsidR="0030581A" w:rsidRPr="00164572">
        <w:rPr>
          <w:rFonts w:asciiTheme="minorHAnsi" w:hAnsiTheme="minorHAnsi" w:cstheme="minorHAnsi"/>
          <w:sz w:val="20"/>
          <w:szCs w:val="20"/>
          <w:lang w:val="de-DE"/>
        </w:rPr>
        <w:tab/>
      </w:r>
      <w:r w:rsidR="002F2113" w:rsidRPr="00164572">
        <w:rPr>
          <w:rFonts w:asciiTheme="minorHAnsi" w:hAnsiTheme="minorHAnsi" w:cstheme="minorHAnsi"/>
          <w:sz w:val="20"/>
          <w:szCs w:val="20"/>
          <w:lang w:val="de-DE"/>
        </w:rPr>
        <w:tab/>
      </w:r>
      <w:r w:rsidR="00777B24" w:rsidRPr="00164572">
        <w:rPr>
          <w:rFonts w:asciiTheme="minorHAnsi" w:hAnsiTheme="minorHAnsi" w:cstheme="minorHAnsi"/>
          <w:sz w:val="20"/>
          <w:szCs w:val="20"/>
          <w:lang w:val="de-DE"/>
        </w:rPr>
        <w:t xml:space="preserve">   </w:t>
      </w:r>
      <w:r w:rsidR="00A06312" w:rsidRPr="00164572">
        <w:rPr>
          <w:rFonts w:asciiTheme="minorHAnsi" w:hAnsiTheme="minorHAnsi" w:cstheme="minorHAnsi"/>
          <w:sz w:val="20"/>
          <w:szCs w:val="20"/>
          <w:lang w:val="de-DE"/>
        </w:rPr>
        <w:t>Rzeszów</w:t>
      </w:r>
      <w:r w:rsidR="008D0C0A" w:rsidRPr="00164572">
        <w:rPr>
          <w:rFonts w:asciiTheme="minorHAnsi" w:hAnsiTheme="minorHAnsi" w:cstheme="minorHAnsi"/>
          <w:sz w:val="20"/>
          <w:szCs w:val="20"/>
          <w:lang w:val="de-DE"/>
        </w:rPr>
        <w:t>,</w:t>
      </w:r>
      <w:r w:rsidR="00AE1AB0" w:rsidRPr="00164572">
        <w:rPr>
          <w:rFonts w:asciiTheme="minorHAnsi" w:hAnsiTheme="minorHAnsi" w:cstheme="minorHAnsi"/>
          <w:sz w:val="20"/>
          <w:szCs w:val="20"/>
          <w:lang w:val="de-DE"/>
        </w:rPr>
        <w:t xml:space="preserve"> </w:t>
      </w:r>
      <w:r w:rsidR="008D0C0A" w:rsidRPr="00164572">
        <w:rPr>
          <w:rFonts w:asciiTheme="minorHAnsi" w:hAnsiTheme="minorHAnsi" w:cstheme="minorHAnsi"/>
          <w:sz w:val="20"/>
          <w:szCs w:val="20"/>
        </w:rPr>
        <w:t>dnia</w:t>
      </w:r>
      <w:r w:rsidR="00777B24" w:rsidRPr="00164572">
        <w:rPr>
          <w:rFonts w:asciiTheme="minorHAnsi" w:hAnsiTheme="minorHAnsi" w:cstheme="minorHAnsi"/>
          <w:sz w:val="20"/>
          <w:szCs w:val="20"/>
        </w:rPr>
        <w:t xml:space="preserve"> </w:t>
      </w:r>
      <w:r w:rsidR="00F81095" w:rsidRPr="00164572">
        <w:rPr>
          <w:rFonts w:asciiTheme="minorHAnsi" w:hAnsiTheme="minorHAnsi" w:cstheme="minorHAnsi"/>
          <w:sz w:val="20"/>
          <w:szCs w:val="20"/>
          <w:lang w:val="de-DE"/>
        </w:rPr>
        <w:t>12.</w:t>
      </w:r>
      <w:r w:rsidR="00805726" w:rsidRPr="00164572">
        <w:rPr>
          <w:rFonts w:asciiTheme="minorHAnsi" w:hAnsiTheme="minorHAnsi" w:cstheme="minorHAnsi"/>
          <w:sz w:val="20"/>
          <w:szCs w:val="20"/>
          <w:lang w:val="de-DE"/>
        </w:rPr>
        <w:t>10</w:t>
      </w:r>
      <w:r w:rsidR="009F7FBE" w:rsidRPr="00164572">
        <w:rPr>
          <w:rFonts w:asciiTheme="minorHAnsi" w:hAnsiTheme="minorHAnsi" w:cstheme="minorHAnsi"/>
          <w:sz w:val="20"/>
          <w:szCs w:val="20"/>
          <w:lang w:val="de-DE"/>
        </w:rPr>
        <w:t>.</w:t>
      </w:r>
      <w:r w:rsidR="00074CD4" w:rsidRPr="00164572">
        <w:rPr>
          <w:rFonts w:asciiTheme="minorHAnsi" w:hAnsiTheme="minorHAnsi" w:cstheme="minorHAnsi"/>
          <w:sz w:val="20"/>
          <w:szCs w:val="20"/>
          <w:lang w:val="de-DE"/>
        </w:rPr>
        <w:t>2020</w:t>
      </w:r>
      <w:r w:rsidR="00AE1AB0" w:rsidRPr="00164572">
        <w:rPr>
          <w:rFonts w:asciiTheme="minorHAnsi" w:hAnsiTheme="minorHAnsi" w:cstheme="minorHAnsi"/>
          <w:sz w:val="20"/>
          <w:szCs w:val="20"/>
          <w:lang w:val="de-DE"/>
        </w:rPr>
        <w:t xml:space="preserve"> </w:t>
      </w:r>
      <w:r w:rsidR="008D0C0A" w:rsidRPr="00164572">
        <w:rPr>
          <w:rFonts w:asciiTheme="minorHAnsi" w:hAnsiTheme="minorHAnsi" w:cstheme="minorHAnsi"/>
          <w:sz w:val="20"/>
          <w:szCs w:val="20"/>
          <w:lang w:val="de-DE"/>
        </w:rPr>
        <w:t>r</w:t>
      </w:r>
      <w:r w:rsidR="008964A5" w:rsidRPr="00164572">
        <w:rPr>
          <w:rFonts w:asciiTheme="minorHAnsi" w:hAnsiTheme="minorHAnsi" w:cstheme="minorHAnsi"/>
          <w:sz w:val="20"/>
          <w:szCs w:val="20"/>
          <w:lang w:val="de-DE"/>
        </w:rPr>
        <w:t>.</w:t>
      </w:r>
    </w:p>
    <w:p w14:paraId="062AFE56" w14:textId="77777777" w:rsidR="007130C8" w:rsidRPr="00164572" w:rsidRDefault="007130C8" w:rsidP="00D067E5">
      <w:pPr>
        <w:suppressAutoHyphens/>
        <w:jc w:val="center"/>
        <w:rPr>
          <w:rFonts w:asciiTheme="minorHAnsi" w:hAnsiTheme="minorHAnsi" w:cstheme="minorHAnsi"/>
          <w:b/>
          <w:sz w:val="20"/>
          <w:szCs w:val="20"/>
          <w:lang w:eastAsia="ar-SA"/>
        </w:rPr>
      </w:pPr>
    </w:p>
    <w:p w14:paraId="73F12890" w14:textId="112953D6" w:rsidR="00F85B0B" w:rsidRPr="00164572" w:rsidRDefault="00F85B0B" w:rsidP="00D067E5">
      <w:pPr>
        <w:suppressAutoHyphens/>
        <w:jc w:val="center"/>
        <w:rPr>
          <w:rFonts w:asciiTheme="minorHAnsi" w:hAnsiTheme="minorHAnsi" w:cstheme="minorHAnsi"/>
          <w:b/>
          <w:sz w:val="20"/>
          <w:szCs w:val="20"/>
          <w:lang w:eastAsia="ar-SA"/>
        </w:rPr>
      </w:pPr>
    </w:p>
    <w:p w14:paraId="7981E386" w14:textId="77777777" w:rsidR="00840585" w:rsidRPr="00164572" w:rsidRDefault="00840585" w:rsidP="00D067E5">
      <w:pPr>
        <w:suppressAutoHyphens/>
        <w:jc w:val="center"/>
        <w:rPr>
          <w:rFonts w:asciiTheme="minorHAnsi" w:hAnsiTheme="minorHAnsi" w:cstheme="minorHAnsi"/>
          <w:b/>
          <w:sz w:val="20"/>
          <w:szCs w:val="20"/>
          <w:lang w:eastAsia="ar-SA"/>
        </w:rPr>
      </w:pPr>
    </w:p>
    <w:p w14:paraId="719F3F48" w14:textId="73670770" w:rsidR="008D0C0A" w:rsidRPr="00164572" w:rsidRDefault="008D0C0A" w:rsidP="00D067E5">
      <w:pPr>
        <w:suppressAutoHyphens/>
        <w:jc w:val="center"/>
        <w:rPr>
          <w:rFonts w:asciiTheme="minorHAnsi" w:hAnsiTheme="minorHAnsi" w:cstheme="minorHAnsi"/>
          <w:b/>
          <w:sz w:val="20"/>
          <w:szCs w:val="20"/>
          <w:lang w:eastAsia="ar-SA"/>
        </w:rPr>
      </w:pPr>
      <w:r w:rsidRPr="00164572">
        <w:rPr>
          <w:rFonts w:asciiTheme="minorHAnsi" w:hAnsiTheme="minorHAnsi" w:cstheme="minorHAnsi"/>
          <w:b/>
          <w:sz w:val="20"/>
          <w:szCs w:val="20"/>
          <w:lang w:eastAsia="ar-SA"/>
        </w:rPr>
        <w:t>SPECYFIKACJA</w:t>
      </w:r>
      <w:r w:rsidR="00AE1AB0" w:rsidRPr="00164572">
        <w:rPr>
          <w:rFonts w:asciiTheme="minorHAnsi" w:hAnsiTheme="minorHAnsi" w:cstheme="minorHAnsi"/>
          <w:b/>
          <w:sz w:val="20"/>
          <w:szCs w:val="20"/>
          <w:lang w:eastAsia="ar-SA"/>
        </w:rPr>
        <w:t xml:space="preserve"> </w:t>
      </w:r>
      <w:r w:rsidRPr="00164572">
        <w:rPr>
          <w:rFonts w:asciiTheme="minorHAnsi" w:hAnsiTheme="minorHAnsi" w:cstheme="minorHAnsi"/>
          <w:b/>
          <w:sz w:val="20"/>
          <w:szCs w:val="20"/>
          <w:lang w:eastAsia="ar-SA"/>
        </w:rPr>
        <w:t>ISTOTNYCH</w:t>
      </w:r>
      <w:r w:rsidR="00AE1AB0" w:rsidRPr="00164572">
        <w:rPr>
          <w:rFonts w:asciiTheme="minorHAnsi" w:hAnsiTheme="minorHAnsi" w:cstheme="minorHAnsi"/>
          <w:b/>
          <w:sz w:val="20"/>
          <w:szCs w:val="20"/>
          <w:lang w:eastAsia="ar-SA"/>
        </w:rPr>
        <w:t xml:space="preserve"> </w:t>
      </w:r>
      <w:r w:rsidRPr="00164572">
        <w:rPr>
          <w:rFonts w:asciiTheme="minorHAnsi" w:hAnsiTheme="minorHAnsi" w:cstheme="minorHAnsi"/>
          <w:b/>
          <w:sz w:val="20"/>
          <w:szCs w:val="20"/>
          <w:lang w:eastAsia="ar-SA"/>
        </w:rPr>
        <w:t>WARUNKÓW</w:t>
      </w:r>
      <w:r w:rsidR="00AE1AB0" w:rsidRPr="00164572">
        <w:rPr>
          <w:rFonts w:asciiTheme="minorHAnsi" w:hAnsiTheme="minorHAnsi" w:cstheme="minorHAnsi"/>
          <w:b/>
          <w:sz w:val="20"/>
          <w:szCs w:val="20"/>
          <w:lang w:eastAsia="ar-SA"/>
        </w:rPr>
        <w:t xml:space="preserve"> </w:t>
      </w:r>
      <w:r w:rsidRPr="00164572">
        <w:rPr>
          <w:rFonts w:asciiTheme="minorHAnsi" w:hAnsiTheme="minorHAnsi" w:cstheme="minorHAnsi"/>
          <w:b/>
          <w:sz w:val="20"/>
          <w:szCs w:val="20"/>
          <w:lang w:eastAsia="ar-SA"/>
        </w:rPr>
        <w:t>ZAMÓWIENIA</w:t>
      </w:r>
    </w:p>
    <w:p w14:paraId="40C51DEE" w14:textId="1E12765A" w:rsidR="007130C8" w:rsidRPr="00164572" w:rsidRDefault="007130C8" w:rsidP="00D067E5">
      <w:pPr>
        <w:suppressAutoHyphens/>
        <w:jc w:val="center"/>
        <w:rPr>
          <w:rFonts w:asciiTheme="minorHAnsi" w:hAnsiTheme="minorHAnsi" w:cstheme="minorHAnsi"/>
          <w:b/>
          <w:sz w:val="20"/>
          <w:szCs w:val="20"/>
          <w:lang w:eastAsia="ar-SA"/>
        </w:rPr>
      </w:pPr>
    </w:p>
    <w:p w14:paraId="43046011" w14:textId="77777777" w:rsidR="00AB162A" w:rsidRPr="00164572" w:rsidRDefault="00AB162A" w:rsidP="00D067E5">
      <w:pPr>
        <w:suppressAutoHyphens/>
        <w:jc w:val="center"/>
        <w:rPr>
          <w:rFonts w:asciiTheme="minorHAnsi" w:hAnsiTheme="minorHAnsi" w:cstheme="minorHAnsi"/>
          <w:b/>
          <w:sz w:val="20"/>
          <w:szCs w:val="20"/>
          <w:lang w:eastAsia="ar-SA"/>
        </w:rPr>
      </w:pPr>
    </w:p>
    <w:p w14:paraId="6AA8B06B" w14:textId="77777777" w:rsidR="00840585" w:rsidRPr="00164572" w:rsidRDefault="008D0C0A" w:rsidP="00D067E5">
      <w:pPr>
        <w:ind w:left="2127" w:hanging="2127"/>
        <w:rPr>
          <w:rFonts w:asciiTheme="minorHAnsi" w:hAnsiTheme="minorHAnsi" w:cstheme="minorHAnsi"/>
          <w:sz w:val="20"/>
          <w:szCs w:val="20"/>
        </w:rPr>
      </w:pPr>
      <w:r w:rsidRPr="00164572">
        <w:rPr>
          <w:rFonts w:asciiTheme="minorHAnsi" w:hAnsiTheme="minorHAnsi" w:cstheme="minorHAnsi"/>
          <w:b/>
          <w:bCs/>
          <w:sz w:val="20"/>
          <w:szCs w:val="20"/>
        </w:rPr>
        <w:t>Przedmiot</w:t>
      </w:r>
      <w:r w:rsidR="00AE1AB0" w:rsidRPr="00164572">
        <w:rPr>
          <w:rFonts w:asciiTheme="minorHAnsi" w:hAnsiTheme="minorHAnsi" w:cstheme="minorHAnsi"/>
          <w:b/>
          <w:bCs/>
          <w:sz w:val="20"/>
          <w:szCs w:val="20"/>
        </w:rPr>
        <w:t xml:space="preserve"> </w:t>
      </w:r>
      <w:r w:rsidRPr="00164572">
        <w:rPr>
          <w:rFonts w:asciiTheme="minorHAnsi" w:hAnsiTheme="minorHAnsi" w:cstheme="minorHAnsi"/>
          <w:b/>
          <w:bCs/>
          <w:sz w:val="20"/>
          <w:szCs w:val="20"/>
        </w:rPr>
        <w:t>zamówienia:</w:t>
      </w:r>
      <w:r w:rsidR="00AE1AB0" w:rsidRPr="00164572">
        <w:rPr>
          <w:rFonts w:asciiTheme="minorHAnsi" w:hAnsiTheme="minorHAnsi" w:cstheme="minorHAnsi"/>
          <w:sz w:val="20"/>
          <w:szCs w:val="20"/>
        </w:rPr>
        <w:t xml:space="preserve"> </w:t>
      </w:r>
      <w:r w:rsidR="00840585" w:rsidRPr="00164572">
        <w:rPr>
          <w:rFonts w:asciiTheme="minorHAnsi" w:hAnsiTheme="minorHAnsi" w:cstheme="minorHAnsi"/>
          <w:sz w:val="20"/>
          <w:szCs w:val="20"/>
        </w:rPr>
        <w:tab/>
      </w:r>
    </w:p>
    <w:p w14:paraId="0ADAC001" w14:textId="7FE6CAA5" w:rsidR="00CE1517" w:rsidRPr="00D702B2" w:rsidRDefault="00074CD4" w:rsidP="00D067E5">
      <w:pPr>
        <w:pStyle w:val="Default"/>
        <w:jc w:val="both"/>
        <w:rPr>
          <w:rFonts w:asciiTheme="minorHAnsi" w:hAnsiTheme="minorHAnsi" w:cstheme="minorHAnsi"/>
          <w:b/>
          <w:bCs/>
          <w:color w:val="000000" w:themeColor="text1"/>
          <w:sz w:val="20"/>
          <w:szCs w:val="20"/>
        </w:rPr>
      </w:pPr>
      <w:bookmarkStart w:id="0" w:name="_Hlk49857384"/>
      <w:r w:rsidRPr="00164572">
        <w:rPr>
          <w:rFonts w:asciiTheme="minorHAnsi" w:hAnsiTheme="minorHAnsi" w:cstheme="minorHAnsi"/>
          <w:bCs/>
          <w:sz w:val="20"/>
          <w:szCs w:val="20"/>
          <w:lang w:eastAsia="ar-SA"/>
        </w:rPr>
        <w:t>Wykonanie</w:t>
      </w:r>
      <w:r w:rsidR="00AE1AB0" w:rsidRPr="00164572">
        <w:rPr>
          <w:rFonts w:asciiTheme="minorHAnsi" w:hAnsiTheme="minorHAnsi" w:cstheme="minorHAnsi"/>
          <w:bCs/>
          <w:sz w:val="20"/>
          <w:szCs w:val="20"/>
          <w:lang w:eastAsia="ar-SA"/>
        </w:rPr>
        <w:t xml:space="preserve"> </w:t>
      </w:r>
      <w:r w:rsidRPr="00164572">
        <w:rPr>
          <w:rFonts w:asciiTheme="minorHAnsi" w:hAnsiTheme="minorHAnsi" w:cstheme="minorHAnsi"/>
          <w:bCs/>
          <w:sz w:val="20"/>
          <w:szCs w:val="20"/>
          <w:lang w:eastAsia="ar-SA"/>
        </w:rPr>
        <w:t>zadania</w:t>
      </w:r>
      <w:r w:rsidR="00AE1AB0" w:rsidRPr="00164572">
        <w:rPr>
          <w:rFonts w:asciiTheme="minorHAnsi" w:hAnsiTheme="minorHAnsi" w:cstheme="minorHAnsi"/>
          <w:bCs/>
          <w:sz w:val="20"/>
          <w:szCs w:val="20"/>
          <w:lang w:eastAsia="ar-SA"/>
        </w:rPr>
        <w:t xml:space="preserve"> </w:t>
      </w:r>
      <w:r w:rsidRPr="00164572">
        <w:rPr>
          <w:rFonts w:asciiTheme="minorHAnsi" w:hAnsiTheme="minorHAnsi" w:cstheme="minorHAnsi"/>
          <w:bCs/>
          <w:sz w:val="20"/>
          <w:szCs w:val="20"/>
          <w:lang w:eastAsia="ar-SA"/>
        </w:rPr>
        <w:t>pn.:</w:t>
      </w:r>
      <w:r w:rsidR="00AE1AB0" w:rsidRPr="00164572">
        <w:rPr>
          <w:rFonts w:asciiTheme="minorHAnsi" w:hAnsiTheme="minorHAnsi" w:cstheme="minorHAnsi"/>
          <w:b/>
          <w:sz w:val="20"/>
          <w:szCs w:val="20"/>
          <w:lang w:eastAsia="ar-SA"/>
        </w:rPr>
        <w:t xml:space="preserve"> </w:t>
      </w:r>
      <w:bookmarkStart w:id="1" w:name="_Hlk40784928"/>
      <w:bookmarkStart w:id="2" w:name="_Hlk49858048"/>
      <w:bookmarkStart w:id="3" w:name="_Hlk49852186"/>
      <w:bookmarkStart w:id="4" w:name="_Hlk40428402"/>
      <w:bookmarkStart w:id="5" w:name="_Hlk35324868"/>
      <w:r w:rsidR="005A24E8" w:rsidRPr="00164572">
        <w:rPr>
          <w:rFonts w:asciiTheme="minorHAnsi" w:hAnsiTheme="minorHAnsi" w:cstheme="minorHAnsi"/>
          <w:b/>
          <w:bCs/>
          <w:sz w:val="20"/>
          <w:szCs w:val="20"/>
          <w:lang w:eastAsia="ar-SA"/>
        </w:rPr>
        <w:t>„</w:t>
      </w:r>
      <w:bookmarkEnd w:id="1"/>
      <w:r w:rsidR="00014FB9" w:rsidRPr="00164572">
        <w:rPr>
          <w:rFonts w:asciiTheme="minorHAnsi" w:hAnsiTheme="minorHAnsi" w:cstheme="minorHAnsi"/>
          <w:b/>
          <w:bCs/>
          <w:color w:val="000000" w:themeColor="text1"/>
          <w:sz w:val="20"/>
          <w:szCs w:val="20"/>
        </w:rPr>
        <w:t>Wymiana sieci reperów na zbiorniku "Maziarnia” w Wilczej Woli</w:t>
      </w:r>
      <w:r w:rsidR="00CE1517" w:rsidRPr="00164572">
        <w:rPr>
          <w:rFonts w:asciiTheme="minorHAnsi" w:hAnsiTheme="minorHAnsi" w:cstheme="minorHAnsi"/>
          <w:b/>
          <w:bCs/>
          <w:color w:val="000000" w:themeColor="text1"/>
          <w:sz w:val="20"/>
          <w:szCs w:val="20"/>
        </w:rPr>
        <w:t>”</w:t>
      </w:r>
      <w:bookmarkEnd w:id="2"/>
    </w:p>
    <w:bookmarkEnd w:id="0"/>
    <w:bookmarkEnd w:id="3"/>
    <w:p w14:paraId="136CEEC3" w14:textId="05049978" w:rsidR="005A24E8" w:rsidRPr="00D702B2" w:rsidRDefault="005A24E8" w:rsidP="00D067E5">
      <w:pPr>
        <w:suppressAutoHyphens/>
        <w:jc w:val="both"/>
        <w:rPr>
          <w:rFonts w:asciiTheme="minorHAnsi" w:hAnsiTheme="minorHAnsi" w:cstheme="minorHAnsi"/>
          <w:b/>
          <w:bCs/>
          <w:sz w:val="20"/>
          <w:szCs w:val="20"/>
          <w:lang w:eastAsia="ar-SA"/>
        </w:rPr>
      </w:pPr>
    </w:p>
    <w:bookmarkEnd w:id="4"/>
    <w:bookmarkEnd w:id="5"/>
    <w:p w14:paraId="39982D66" w14:textId="77777777" w:rsidR="00AB162A" w:rsidRPr="00D702B2" w:rsidRDefault="00AB162A" w:rsidP="00D067E5">
      <w:pPr>
        <w:rPr>
          <w:rFonts w:asciiTheme="minorHAnsi" w:hAnsiTheme="minorHAnsi" w:cstheme="minorHAnsi"/>
          <w:b/>
          <w:bCs/>
          <w:sz w:val="20"/>
          <w:szCs w:val="20"/>
        </w:rPr>
      </w:pPr>
    </w:p>
    <w:p w14:paraId="07A84633" w14:textId="7AC960D8"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Nazwa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adres</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Zamawiającego</w:t>
      </w:r>
    </w:p>
    <w:p w14:paraId="348B7CEF" w14:textId="77777777" w:rsidR="00AB162A" w:rsidRPr="00D702B2" w:rsidRDefault="00AB162A" w:rsidP="00D067E5">
      <w:pPr>
        <w:suppressAutoHyphens/>
        <w:rPr>
          <w:rFonts w:asciiTheme="minorHAnsi" w:hAnsiTheme="minorHAnsi" w:cstheme="minorHAnsi"/>
          <w:sz w:val="20"/>
          <w:szCs w:val="20"/>
          <w:lang w:eastAsia="ar-SA"/>
        </w:rPr>
      </w:pPr>
    </w:p>
    <w:p w14:paraId="19B16E8D" w14:textId="1D21A910" w:rsidR="00CB5463" w:rsidRPr="00D702B2" w:rsidRDefault="00CB5463" w:rsidP="00D067E5">
      <w:pPr>
        <w:suppressAutoHyphens/>
        <w:jc w:val="both"/>
        <w:rPr>
          <w:rFonts w:asciiTheme="minorHAnsi" w:hAnsiTheme="minorHAnsi" w:cstheme="minorHAnsi"/>
          <w:sz w:val="20"/>
          <w:szCs w:val="20"/>
          <w:lang w:eastAsia="ar-SA"/>
        </w:rPr>
      </w:pPr>
      <w:r w:rsidRPr="00D702B2">
        <w:rPr>
          <w:rFonts w:asciiTheme="minorHAnsi" w:hAnsiTheme="minorHAnsi" w:cstheme="minorHAnsi"/>
          <w:sz w:val="20"/>
          <w:szCs w:val="20"/>
          <w:lang w:eastAsia="ar-SA"/>
        </w:rPr>
        <w:t>Państwowe Gospodarstwo Wodne Wody Polskie</w:t>
      </w:r>
      <w:r w:rsidRPr="00FC7435">
        <w:rPr>
          <w:rFonts w:asciiTheme="minorHAnsi" w:hAnsiTheme="minorHAnsi" w:cstheme="minorHAnsi"/>
          <w:sz w:val="20"/>
          <w:szCs w:val="20"/>
          <w:lang w:eastAsia="ar-SA"/>
        </w:rPr>
        <w:t xml:space="preserve">, </w:t>
      </w:r>
      <w:r w:rsidR="00191267">
        <w:rPr>
          <w:rFonts w:asciiTheme="minorHAnsi" w:hAnsiTheme="minorHAnsi" w:cstheme="minorHAnsi"/>
          <w:sz w:val="20"/>
          <w:szCs w:val="20"/>
          <w:lang w:eastAsia="ar-SA"/>
        </w:rPr>
        <w:t xml:space="preserve">ul. </w:t>
      </w:r>
      <w:r w:rsidR="00FC7435" w:rsidRPr="00FC7435">
        <w:rPr>
          <w:rFonts w:asciiTheme="minorHAnsi" w:hAnsiTheme="minorHAnsi" w:cstheme="minorHAnsi"/>
          <w:sz w:val="20"/>
          <w:szCs w:val="20"/>
          <w:lang w:eastAsia="ar-SA"/>
        </w:rPr>
        <w:t>Żelazna 59A, 00-848 Warszawa</w:t>
      </w:r>
    </w:p>
    <w:p w14:paraId="46EADFFA" w14:textId="77777777" w:rsidR="00CB5463" w:rsidRPr="00D702B2" w:rsidRDefault="00CB5463" w:rsidP="00D067E5">
      <w:pPr>
        <w:suppressAutoHyphens/>
        <w:jc w:val="both"/>
        <w:rPr>
          <w:rFonts w:asciiTheme="minorHAnsi" w:hAnsiTheme="minorHAnsi" w:cstheme="minorHAnsi"/>
          <w:sz w:val="20"/>
          <w:szCs w:val="20"/>
          <w:lang w:eastAsia="ar-SA"/>
        </w:rPr>
      </w:pPr>
      <w:r w:rsidRPr="00D702B2">
        <w:rPr>
          <w:rFonts w:asciiTheme="minorHAnsi" w:hAnsiTheme="minorHAnsi" w:cstheme="minorHAnsi"/>
          <w:sz w:val="20"/>
          <w:szCs w:val="20"/>
          <w:lang w:eastAsia="ar-SA"/>
        </w:rPr>
        <w:t xml:space="preserve">- Regionalny Zarząd Gospodarki Wodnej w Rzeszowie, ul. </w:t>
      </w:r>
      <w:proofErr w:type="spellStart"/>
      <w:r w:rsidRPr="00D702B2">
        <w:rPr>
          <w:rFonts w:asciiTheme="minorHAnsi" w:hAnsiTheme="minorHAnsi" w:cstheme="minorHAnsi"/>
          <w:sz w:val="20"/>
          <w:szCs w:val="20"/>
          <w:lang w:eastAsia="ar-SA"/>
        </w:rPr>
        <w:t>Hanasiewicza</w:t>
      </w:r>
      <w:proofErr w:type="spellEnd"/>
      <w:r w:rsidRPr="00D702B2">
        <w:rPr>
          <w:rFonts w:asciiTheme="minorHAnsi" w:hAnsiTheme="minorHAnsi" w:cstheme="minorHAnsi"/>
          <w:sz w:val="20"/>
          <w:szCs w:val="20"/>
          <w:lang w:eastAsia="ar-SA"/>
        </w:rPr>
        <w:t xml:space="preserve"> 17 B, 35-103 Rzeszów</w:t>
      </w:r>
    </w:p>
    <w:p w14:paraId="0EB49449" w14:textId="39C5A149" w:rsidR="00CB5463" w:rsidRDefault="00CB5463" w:rsidP="00D067E5">
      <w:pPr>
        <w:suppressAutoHyphens/>
        <w:rPr>
          <w:rFonts w:asciiTheme="minorHAnsi" w:hAnsiTheme="minorHAnsi" w:cstheme="minorHAnsi"/>
          <w:sz w:val="20"/>
          <w:szCs w:val="20"/>
        </w:rPr>
      </w:pPr>
    </w:p>
    <w:p w14:paraId="394A3CCB" w14:textId="284543DF" w:rsidR="00D067E5" w:rsidRPr="00D067E5" w:rsidRDefault="00D067E5" w:rsidP="00D067E5">
      <w:pPr>
        <w:suppressAutoHyphens/>
        <w:rPr>
          <w:rFonts w:asciiTheme="minorHAnsi" w:hAnsiTheme="minorHAnsi" w:cstheme="minorHAnsi"/>
          <w:b/>
          <w:bCs/>
          <w:sz w:val="20"/>
          <w:szCs w:val="20"/>
          <w:u w:val="single"/>
        </w:rPr>
      </w:pPr>
      <w:r w:rsidRPr="00D067E5">
        <w:rPr>
          <w:rFonts w:asciiTheme="minorHAnsi" w:hAnsiTheme="minorHAnsi" w:cstheme="minorHAnsi"/>
          <w:b/>
          <w:bCs/>
          <w:sz w:val="20"/>
          <w:szCs w:val="20"/>
          <w:u w:val="single"/>
        </w:rPr>
        <w:t>Dane kontaktowe</w:t>
      </w:r>
    </w:p>
    <w:p w14:paraId="700B109C" w14:textId="77777777" w:rsidR="00D067E5" w:rsidRPr="00D067E5" w:rsidRDefault="00D067E5" w:rsidP="00D067E5">
      <w:pPr>
        <w:suppressAutoHyphens/>
        <w:rPr>
          <w:rFonts w:asciiTheme="minorHAnsi" w:hAnsiTheme="minorHAnsi" w:cstheme="minorHAnsi"/>
          <w:sz w:val="20"/>
          <w:szCs w:val="20"/>
        </w:rPr>
      </w:pPr>
    </w:p>
    <w:p w14:paraId="73891AD8" w14:textId="77777777" w:rsidR="00D067E5" w:rsidRPr="00D067E5" w:rsidRDefault="00D067E5" w:rsidP="00D067E5">
      <w:pPr>
        <w:suppressAutoHyphens/>
        <w:rPr>
          <w:rFonts w:asciiTheme="minorHAnsi" w:hAnsiTheme="minorHAnsi" w:cstheme="minorHAnsi"/>
          <w:sz w:val="20"/>
          <w:szCs w:val="20"/>
        </w:rPr>
      </w:pPr>
      <w:r w:rsidRPr="00D067E5">
        <w:rPr>
          <w:rFonts w:asciiTheme="minorHAnsi" w:hAnsiTheme="minorHAnsi" w:cstheme="minorHAnsi"/>
          <w:sz w:val="20"/>
          <w:szCs w:val="20"/>
        </w:rPr>
        <w:t>Regionalny Zarząd Gospodarki Wodnej w Rzeszowie</w:t>
      </w:r>
    </w:p>
    <w:p w14:paraId="6DD7B924" w14:textId="77777777" w:rsidR="00D067E5" w:rsidRPr="00D067E5" w:rsidRDefault="00D067E5" w:rsidP="00D067E5">
      <w:pPr>
        <w:suppressAutoHyphens/>
        <w:rPr>
          <w:rFonts w:asciiTheme="minorHAnsi" w:hAnsiTheme="minorHAnsi" w:cstheme="minorHAnsi"/>
          <w:sz w:val="20"/>
          <w:szCs w:val="20"/>
        </w:rPr>
      </w:pPr>
      <w:r w:rsidRPr="00D067E5">
        <w:rPr>
          <w:rFonts w:asciiTheme="minorHAnsi" w:hAnsiTheme="minorHAnsi" w:cstheme="minorHAnsi"/>
          <w:sz w:val="20"/>
          <w:szCs w:val="20"/>
        </w:rPr>
        <w:t xml:space="preserve">ul. </w:t>
      </w:r>
      <w:proofErr w:type="spellStart"/>
      <w:r w:rsidRPr="00D067E5">
        <w:rPr>
          <w:rFonts w:asciiTheme="minorHAnsi" w:hAnsiTheme="minorHAnsi" w:cstheme="minorHAnsi"/>
          <w:sz w:val="20"/>
          <w:szCs w:val="20"/>
        </w:rPr>
        <w:t>Hanasiewicza</w:t>
      </w:r>
      <w:proofErr w:type="spellEnd"/>
      <w:r w:rsidRPr="00D067E5">
        <w:rPr>
          <w:rFonts w:asciiTheme="minorHAnsi" w:hAnsiTheme="minorHAnsi" w:cstheme="minorHAnsi"/>
          <w:sz w:val="20"/>
          <w:szCs w:val="20"/>
        </w:rPr>
        <w:t xml:space="preserve"> 17 B </w:t>
      </w:r>
    </w:p>
    <w:p w14:paraId="07E690D8" w14:textId="77777777" w:rsidR="00D067E5" w:rsidRPr="00D067E5" w:rsidRDefault="00D067E5" w:rsidP="00D067E5">
      <w:pPr>
        <w:suppressAutoHyphens/>
        <w:rPr>
          <w:rFonts w:asciiTheme="minorHAnsi" w:hAnsiTheme="minorHAnsi" w:cstheme="minorHAnsi"/>
          <w:sz w:val="20"/>
          <w:szCs w:val="20"/>
        </w:rPr>
      </w:pPr>
      <w:r w:rsidRPr="00D067E5">
        <w:rPr>
          <w:rFonts w:asciiTheme="minorHAnsi" w:hAnsiTheme="minorHAnsi" w:cstheme="minorHAnsi"/>
          <w:sz w:val="20"/>
          <w:szCs w:val="20"/>
        </w:rPr>
        <w:t>35-103 Rzeszów</w:t>
      </w:r>
    </w:p>
    <w:p w14:paraId="334F5E33" w14:textId="77777777" w:rsidR="00D067E5" w:rsidRPr="00D067E5" w:rsidRDefault="00D067E5" w:rsidP="00D067E5">
      <w:pPr>
        <w:suppressAutoHyphens/>
        <w:rPr>
          <w:rFonts w:asciiTheme="minorHAnsi" w:hAnsiTheme="minorHAnsi" w:cstheme="minorHAnsi"/>
          <w:sz w:val="20"/>
          <w:szCs w:val="20"/>
        </w:rPr>
      </w:pPr>
      <w:r w:rsidRPr="00D067E5">
        <w:rPr>
          <w:rFonts w:asciiTheme="minorHAnsi" w:hAnsiTheme="minorHAnsi" w:cstheme="minorHAnsi"/>
          <w:sz w:val="20"/>
          <w:szCs w:val="20"/>
        </w:rPr>
        <w:t>nr tel. +85 37 400</w:t>
      </w:r>
    </w:p>
    <w:p w14:paraId="06DD990E" w14:textId="7ADC2BE0" w:rsidR="00D067E5" w:rsidRPr="00D067E5" w:rsidRDefault="00D067E5" w:rsidP="00D067E5">
      <w:pPr>
        <w:suppressAutoHyphens/>
        <w:rPr>
          <w:rFonts w:asciiTheme="minorHAnsi" w:hAnsiTheme="minorHAnsi" w:cstheme="minorHAnsi"/>
          <w:sz w:val="20"/>
          <w:szCs w:val="20"/>
        </w:rPr>
      </w:pPr>
      <w:r w:rsidRPr="00D067E5">
        <w:rPr>
          <w:rFonts w:asciiTheme="minorHAnsi" w:hAnsiTheme="minorHAnsi" w:cstheme="minorHAnsi"/>
          <w:sz w:val="20"/>
          <w:szCs w:val="20"/>
        </w:rPr>
        <w:t xml:space="preserve">e-mail: </w:t>
      </w:r>
      <w:hyperlink r:id="rId8" w:history="1">
        <w:r w:rsidRPr="00285942">
          <w:rPr>
            <w:rStyle w:val="Hipercze"/>
            <w:rFonts w:asciiTheme="minorHAnsi" w:hAnsiTheme="minorHAnsi" w:cstheme="minorHAnsi"/>
            <w:sz w:val="20"/>
            <w:szCs w:val="20"/>
          </w:rPr>
          <w:t>zamowienia.rzeszow@wody.gov.pl</w:t>
        </w:r>
      </w:hyperlink>
      <w:r>
        <w:rPr>
          <w:rFonts w:asciiTheme="minorHAnsi" w:hAnsiTheme="minorHAnsi" w:cstheme="minorHAnsi"/>
          <w:sz w:val="20"/>
          <w:szCs w:val="20"/>
        </w:rPr>
        <w:t xml:space="preserve"> </w:t>
      </w:r>
    </w:p>
    <w:p w14:paraId="6DC93932" w14:textId="21804054" w:rsidR="00D067E5" w:rsidRDefault="00D067E5" w:rsidP="00D067E5">
      <w:pPr>
        <w:suppressAutoHyphens/>
        <w:rPr>
          <w:rFonts w:asciiTheme="minorHAnsi" w:hAnsiTheme="minorHAnsi" w:cstheme="minorHAnsi"/>
          <w:sz w:val="20"/>
          <w:szCs w:val="20"/>
        </w:rPr>
      </w:pPr>
      <w:r w:rsidRPr="00D067E5">
        <w:rPr>
          <w:rFonts w:asciiTheme="minorHAnsi" w:hAnsiTheme="minorHAnsi" w:cstheme="minorHAnsi"/>
          <w:sz w:val="20"/>
          <w:szCs w:val="20"/>
        </w:rPr>
        <w:t xml:space="preserve">adres internetowy: </w:t>
      </w:r>
      <w:hyperlink r:id="rId9" w:history="1">
        <w:r w:rsidRPr="00285942">
          <w:rPr>
            <w:rStyle w:val="Hipercze"/>
            <w:rFonts w:asciiTheme="minorHAnsi" w:hAnsiTheme="minorHAnsi" w:cstheme="minorHAnsi"/>
            <w:sz w:val="20"/>
            <w:szCs w:val="20"/>
          </w:rPr>
          <w:t>www.wody.gov.pl</w:t>
        </w:r>
      </w:hyperlink>
    </w:p>
    <w:p w14:paraId="106192F9" w14:textId="77777777" w:rsidR="00D067E5" w:rsidRPr="00D702B2" w:rsidRDefault="00D067E5" w:rsidP="00D067E5">
      <w:pPr>
        <w:suppressAutoHyphens/>
        <w:rPr>
          <w:rFonts w:asciiTheme="minorHAnsi" w:hAnsiTheme="minorHAnsi" w:cstheme="minorHAnsi"/>
          <w:sz w:val="20"/>
          <w:szCs w:val="20"/>
        </w:rPr>
      </w:pPr>
    </w:p>
    <w:p w14:paraId="29787723" w14:textId="3B5E6A41" w:rsidR="00CE1517" w:rsidRPr="00D702B2" w:rsidRDefault="00CE1517" w:rsidP="00D067E5">
      <w:pPr>
        <w:autoSpaceDE w:val="0"/>
        <w:adjustRightInd w:val="0"/>
        <w:jc w:val="both"/>
        <w:rPr>
          <w:rFonts w:asciiTheme="minorHAnsi" w:hAnsiTheme="minorHAnsi" w:cstheme="minorHAnsi"/>
          <w:b/>
          <w:bCs/>
          <w:color w:val="000000"/>
          <w:sz w:val="20"/>
          <w:szCs w:val="20"/>
        </w:rPr>
      </w:pPr>
      <w:r w:rsidRPr="00D702B2">
        <w:rPr>
          <w:rFonts w:asciiTheme="minorHAnsi" w:hAnsiTheme="minorHAnsi" w:cstheme="minorHAnsi"/>
          <w:b/>
          <w:bCs/>
          <w:color w:val="000000"/>
          <w:sz w:val="20"/>
          <w:szCs w:val="20"/>
        </w:rPr>
        <w:t xml:space="preserve">W przedmiotowym postępowaniu o udzielenie zamówienia komunikacja między Zamawiającym, </w:t>
      </w:r>
      <w:r w:rsidRPr="00D702B2">
        <w:rPr>
          <w:rFonts w:asciiTheme="minorHAnsi" w:hAnsiTheme="minorHAnsi" w:cstheme="minorHAnsi"/>
          <w:b/>
          <w:bCs/>
          <w:color w:val="000000"/>
          <w:sz w:val="20"/>
          <w:szCs w:val="20"/>
        </w:rPr>
        <w:br/>
        <w:t xml:space="preserve">a wykonawcami odbywa się w formie elektronicznej, za pośrednictwem Platformy Zakupowej – zwanej dalej „Platformą” dostępnej pod adresem: </w:t>
      </w:r>
      <w:hyperlink r:id="rId10" w:history="1">
        <w:r w:rsidRPr="00D702B2">
          <w:rPr>
            <w:rFonts w:asciiTheme="minorHAnsi" w:hAnsiTheme="minorHAnsi" w:cstheme="minorHAnsi"/>
            <w:b/>
            <w:bCs/>
            <w:color w:val="000000"/>
            <w:sz w:val="20"/>
            <w:szCs w:val="20"/>
          </w:rPr>
          <w:t>www.przetargi.wody.gov.pl</w:t>
        </w:r>
      </w:hyperlink>
      <w:r w:rsidR="009D6799">
        <w:rPr>
          <w:rFonts w:asciiTheme="minorHAnsi" w:hAnsiTheme="minorHAnsi" w:cstheme="minorHAnsi"/>
          <w:b/>
          <w:bCs/>
          <w:color w:val="000000"/>
          <w:sz w:val="20"/>
          <w:szCs w:val="20"/>
        </w:rPr>
        <w:t xml:space="preserve"> </w:t>
      </w:r>
    </w:p>
    <w:p w14:paraId="651A019C" w14:textId="11EE7D0A" w:rsidR="007130C8" w:rsidRPr="00D702B2" w:rsidRDefault="003977E0" w:rsidP="00D067E5">
      <w:pPr>
        <w:tabs>
          <w:tab w:val="left" w:pos="1020"/>
        </w:tabs>
        <w:rPr>
          <w:rFonts w:asciiTheme="minorHAnsi" w:hAnsiTheme="minorHAnsi" w:cstheme="minorHAnsi"/>
          <w:sz w:val="20"/>
          <w:szCs w:val="20"/>
        </w:rPr>
      </w:pPr>
      <w:r>
        <w:rPr>
          <w:rFonts w:asciiTheme="minorHAnsi" w:hAnsiTheme="minorHAnsi" w:cstheme="minorHAnsi"/>
          <w:b/>
          <w:sz w:val="20"/>
          <w:szCs w:val="20"/>
        </w:rPr>
        <w:tab/>
      </w:r>
    </w:p>
    <w:p w14:paraId="5D44A328" w14:textId="4C19945B"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Tryb</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udzielenia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zamówienia</w:t>
      </w:r>
    </w:p>
    <w:p w14:paraId="1E0D7941" w14:textId="77777777" w:rsidR="00AB162A" w:rsidRPr="00D702B2" w:rsidRDefault="00AB162A" w:rsidP="00D067E5">
      <w:pPr>
        <w:rPr>
          <w:rFonts w:asciiTheme="minorHAnsi" w:hAnsiTheme="minorHAnsi" w:cstheme="minorHAnsi"/>
          <w:b/>
          <w:sz w:val="20"/>
          <w:szCs w:val="20"/>
        </w:rPr>
      </w:pPr>
    </w:p>
    <w:p w14:paraId="42F36D87" w14:textId="3DC73372" w:rsidR="008D0C0A" w:rsidRPr="00D702B2" w:rsidRDefault="008D0C0A" w:rsidP="00D067E5">
      <w:pPr>
        <w:rPr>
          <w:rFonts w:asciiTheme="minorHAnsi" w:hAnsiTheme="minorHAnsi" w:cstheme="minorHAnsi"/>
          <w:bCs/>
          <w:sz w:val="20"/>
          <w:szCs w:val="20"/>
        </w:rPr>
      </w:pPr>
      <w:r w:rsidRPr="00D702B2">
        <w:rPr>
          <w:rFonts w:asciiTheme="minorHAnsi" w:hAnsiTheme="minorHAnsi" w:cstheme="minorHAnsi"/>
          <w:bCs/>
          <w:sz w:val="20"/>
          <w:szCs w:val="20"/>
        </w:rPr>
        <w:t>Przetarg</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nieograniczony.</w:t>
      </w:r>
    </w:p>
    <w:p w14:paraId="424ABFC0" w14:textId="77777777" w:rsidR="00FF7C10" w:rsidRPr="00D702B2" w:rsidRDefault="00FF7C10" w:rsidP="00D067E5">
      <w:pPr>
        <w:rPr>
          <w:rFonts w:asciiTheme="minorHAnsi" w:hAnsiTheme="minorHAnsi" w:cstheme="minorHAnsi"/>
          <w:sz w:val="20"/>
          <w:szCs w:val="20"/>
        </w:rPr>
      </w:pPr>
    </w:p>
    <w:p w14:paraId="0FBDA0D9" w14:textId="4FA6850A" w:rsidR="008D0C0A" w:rsidRPr="00D702B2" w:rsidRDefault="008D0C0A" w:rsidP="00D067E5">
      <w:pPr>
        <w:rPr>
          <w:rFonts w:asciiTheme="minorHAnsi" w:hAnsiTheme="minorHAnsi" w:cstheme="minorHAnsi"/>
          <w:sz w:val="20"/>
          <w:szCs w:val="20"/>
        </w:rPr>
      </w:pPr>
      <w:r w:rsidRPr="00D702B2">
        <w:rPr>
          <w:rFonts w:asciiTheme="minorHAnsi" w:hAnsiTheme="minorHAnsi" w:cstheme="minorHAnsi"/>
          <w:sz w:val="20"/>
          <w:szCs w:val="20"/>
        </w:rPr>
        <w:t>Postępowanie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prowadzone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zgodnie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przepisami</w:t>
      </w:r>
      <w:r w:rsidR="00AE1AB0" w:rsidRPr="00D702B2">
        <w:rPr>
          <w:rFonts w:asciiTheme="minorHAnsi" w:hAnsiTheme="minorHAnsi" w:cstheme="minorHAnsi"/>
          <w:sz w:val="20"/>
          <w:szCs w:val="20"/>
        </w:rPr>
        <w:t xml:space="preserve"> </w:t>
      </w:r>
      <w:bookmarkStart w:id="6" w:name="_Hlk50727629"/>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29</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stycznia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2004</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(tekst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jedn.</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00074CD4" w:rsidRPr="00D702B2">
        <w:rPr>
          <w:rFonts w:asciiTheme="minorHAnsi" w:hAnsiTheme="minorHAnsi" w:cstheme="minorHAnsi"/>
          <w:sz w:val="20"/>
          <w:szCs w:val="20"/>
        </w:rPr>
        <w:t>2019</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poz.</w:t>
      </w:r>
      <w:r w:rsidR="00AE1AB0" w:rsidRPr="00D702B2">
        <w:rPr>
          <w:rFonts w:asciiTheme="minorHAnsi" w:hAnsiTheme="minorHAnsi" w:cstheme="minorHAnsi"/>
          <w:sz w:val="20"/>
          <w:szCs w:val="20"/>
        </w:rPr>
        <w:t xml:space="preserve"> </w:t>
      </w:r>
      <w:r w:rsidR="00074CD4" w:rsidRPr="00D702B2">
        <w:rPr>
          <w:rFonts w:asciiTheme="minorHAnsi" w:hAnsiTheme="minorHAnsi" w:cstheme="minorHAnsi"/>
          <w:sz w:val="20"/>
          <w:szCs w:val="20"/>
        </w:rPr>
        <w:t>1843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proofErr w:type="spellStart"/>
      <w:r w:rsidRPr="00D702B2">
        <w:rPr>
          <w:rFonts w:asciiTheme="minorHAnsi" w:hAnsiTheme="minorHAnsi" w:cstheme="minorHAnsi"/>
          <w:sz w:val="20"/>
          <w:szCs w:val="20"/>
        </w:rPr>
        <w:t>późn</w:t>
      </w:r>
      <w:proofErr w:type="spellEnd"/>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zm.)</w:t>
      </w:r>
      <w:bookmarkEnd w:id="6"/>
      <w:r w:rsidRPr="00D702B2">
        <w:rPr>
          <w:rFonts w:asciiTheme="minorHAnsi" w:hAnsiTheme="minorHAnsi" w:cstheme="minorHAnsi"/>
          <w:sz w:val="20"/>
          <w:szCs w:val="20"/>
        </w:rPr>
        <w:t>.</w:t>
      </w:r>
    </w:p>
    <w:p w14:paraId="78D05F46" w14:textId="67C9C213" w:rsidR="00B72D20" w:rsidRPr="00D702B2" w:rsidRDefault="008D0C0A" w:rsidP="00D067E5">
      <w:pPr>
        <w:rPr>
          <w:rFonts w:asciiTheme="minorHAnsi" w:hAnsiTheme="minorHAnsi" w:cstheme="minorHAnsi"/>
          <w:sz w:val="20"/>
          <w:szCs w:val="20"/>
        </w:rPr>
      </w:pPr>
      <w:r w:rsidRPr="00D702B2">
        <w:rPr>
          <w:rFonts w:asciiTheme="minorHAnsi" w:hAnsiTheme="minorHAnsi" w:cstheme="minorHAnsi"/>
          <w:sz w:val="20"/>
          <w:szCs w:val="20"/>
        </w:rPr>
        <w:t>Ilekroć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niniejszej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specyfikacji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istotnych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00B72D20" w:rsidRPr="00D702B2">
        <w:rPr>
          <w:rFonts w:asciiTheme="minorHAnsi" w:hAnsiTheme="minorHAnsi" w:cstheme="minorHAnsi"/>
          <w:sz w:val="20"/>
          <w:szCs w:val="20"/>
        </w:rPr>
        <w:t>ustawie</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00AE1AB0" w:rsidRPr="00D702B2">
        <w:rPr>
          <w:rFonts w:asciiTheme="minorHAnsi" w:hAnsiTheme="minorHAnsi" w:cstheme="minorHAnsi"/>
          <w:sz w:val="20"/>
          <w:szCs w:val="20"/>
        </w:rPr>
        <w:t xml:space="preserve"> </w:t>
      </w:r>
      <w:r w:rsidR="00B72D20"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należy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rozumieć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29</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stycznia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2004</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(tekst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jedn.</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00074CD4" w:rsidRPr="00D702B2">
        <w:rPr>
          <w:rFonts w:asciiTheme="minorHAnsi" w:hAnsiTheme="minorHAnsi" w:cstheme="minorHAnsi"/>
          <w:sz w:val="20"/>
          <w:szCs w:val="20"/>
        </w:rPr>
        <w:t>2019</w:t>
      </w:r>
      <w:r w:rsidR="00AE1AB0" w:rsidRPr="00D702B2">
        <w:rPr>
          <w:rFonts w:asciiTheme="minorHAnsi" w:hAnsiTheme="minorHAnsi" w:cstheme="minorHAnsi"/>
          <w:sz w:val="20"/>
          <w:szCs w:val="20"/>
        </w:rPr>
        <w:t xml:space="preserve"> </w:t>
      </w:r>
      <w:r w:rsidR="002A79D8" w:rsidRPr="00D702B2">
        <w:rPr>
          <w:rFonts w:asciiTheme="minorHAnsi" w:hAnsiTheme="minorHAnsi" w:cstheme="minorHAnsi"/>
          <w:sz w:val="20"/>
          <w:szCs w:val="20"/>
        </w:rPr>
        <w:t>r.</w:t>
      </w:r>
      <w:r w:rsidR="00AE1AB0" w:rsidRPr="00D702B2">
        <w:rPr>
          <w:rFonts w:asciiTheme="minorHAnsi" w:hAnsiTheme="minorHAnsi" w:cstheme="minorHAnsi"/>
          <w:sz w:val="20"/>
          <w:szCs w:val="20"/>
        </w:rPr>
        <w:t xml:space="preserve"> </w:t>
      </w:r>
      <w:r w:rsidR="002A79D8" w:rsidRPr="00D702B2">
        <w:rPr>
          <w:rFonts w:asciiTheme="minorHAnsi" w:hAnsiTheme="minorHAnsi" w:cstheme="minorHAnsi"/>
          <w:sz w:val="20"/>
          <w:szCs w:val="20"/>
        </w:rPr>
        <w:t>poz.</w:t>
      </w:r>
      <w:r w:rsidR="00AE1AB0" w:rsidRPr="00D702B2">
        <w:rPr>
          <w:rFonts w:asciiTheme="minorHAnsi" w:hAnsiTheme="minorHAnsi" w:cstheme="minorHAnsi"/>
          <w:sz w:val="20"/>
          <w:szCs w:val="20"/>
        </w:rPr>
        <w:t xml:space="preserve"> </w:t>
      </w:r>
      <w:r w:rsidR="00074CD4" w:rsidRPr="00D702B2">
        <w:rPr>
          <w:rFonts w:asciiTheme="minorHAnsi" w:hAnsiTheme="minorHAnsi" w:cstheme="minorHAnsi"/>
          <w:sz w:val="20"/>
          <w:szCs w:val="20"/>
        </w:rPr>
        <w:t>1843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proofErr w:type="spellStart"/>
      <w:r w:rsidRPr="00D702B2">
        <w:rPr>
          <w:rFonts w:asciiTheme="minorHAnsi" w:hAnsiTheme="minorHAnsi" w:cstheme="minorHAnsi"/>
          <w:sz w:val="20"/>
          <w:szCs w:val="20"/>
        </w:rPr>
        <w:t>późn</w:t>
      </w:r>
      <w:proofErr w:type="spellEnd"/>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zm.).</w:t>
      </w:r>
    </w:p>
    <w:p w14:paraId="30E40921" w14:textId="77777777" w:rsidR="008659B5" w:rsidRPr="00D702B2" w:rsidRDefault="008659B5" w:rsidP="00D067E5">
      <w:pPr>
        <w:rPr>
          <w:rFonts w:asciiTheme="minorHAnsi" w:hAnsiTheme="minorHAnsi" w:cstheme="minorHAnsi"/>
          <w:sz w:val="20"/>
          <w:szCs w:val="20"/>
        </w:rPr>
      </w:pPr>
    </w:p>
    <w:p w14:paraId="2715AFF3" w14:textId="6D57BA73"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Opis</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przedmiotu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zamówienia</w:t>
      </w:r>
    </w:p>
    <w:p w14:paraId="1E9E3A5F" w14:textId="77777777" w:rsidR="00127C18" w:rsidRPr="00D702B2" w:rsidRDefault="00127C18" w:rsidP="00D067E5">
      <w:pPr>
        <w:pStyle w:val="Akapitzlist"/>
        <w:spacing w:before="0" w:after="0" w:line="240" w:lineRule="auto"/>
        <w:ind w:left="284"/>
        <w:rPr>
          <w:rFonts w:asciiTheme="minorHAnsi" w:hAnsiTheme="minorHAnsi" w:cstheme="minorHAnsi"/>
          <w:b/>
        </w:rPr>
      </w:pPr>
    </w:p>
    <w:p w14:paraId="0A82D0EC" w14:textId="388D4509" w:rsidR="00FE6FAE" w:rsidRPr="00D702B2" w:rsidRDefault="00FE6FAE" w:rsidP="00D067E5">
      <w:pPr>
        <w:pStyle w:val="Akapitzlist"/>
        <w:numPr>
          <w:ilvl w:val="0"/>
          <w:numId w:val="39"/>
        </w:numPr>
        <w:spacing w:before="0" w:after="0" w:line="240" w:lineRule="auto"/>
        <w:ind w:left="284" w:hanging="284"/>
        <w:rPr>
          <w:rFonts w:asciiTheme="minorHAnsi" w:hAnsiTheme="minorHAnsi" w:cstheme="minorHAnsi"/>
          <w:b/>
        </w:rPr>
      </w:pPr>
      <w:r w:rsidRPr="00D702B2">
        <w:rPr>
          <w:rFonts w:asciiTheme="minorHAnsi" w:hAnsiTheme="minorHAnsi" w:cstheme="minorHAnsi"/>
          <w:b/>
        </w:rPr>
        <w:t>CPV</w:t>
      </w:r>
    </w:p>
    <w:p w14:paraId="1582ED13" w14:textId="77777777" w:rsidR="00127C18" w:rsidRPr="00D702B2" w:rsidRDefault="00127C18" w:rsidP="00D067E5">
      <w:pPr>
        <w:rPr>
          <w:rFonts w:asciiTheme="minorHAnsi" w:hAnsiTheme="minorHAnsi" w:cstheme="minorHAnsi"/>
          <w:b/>
          <w:bCs/>
          <w:sz w:val="20"/>
          <w:szCs w:val="20"/>
        </w:rPr>
      </w:pPr>
    </w:p>
    <w:p w14:paraId="25502405" w14:textId="373208A8" w:rsidR="001807B6" w:rsidRPr="00164572" w:rsidRDefault="001807B6" w:rsidP="00D067E5">
      <w:pPr>
        <w:rPr>
          <w:rFonts w:asciiTheme="minorHAnsi" w:hAnsiTheme="minorHAnsi" w:cstheme="minorHAnsi"/>
          <w:sz w:val="20"/>
          <w:szCs w:val="20"/>
        </w:rPr>
      </w:pPr>
      <w:r w:rsidRPr="00164572">
        <w:rPr>
          <w:rFonts w:asciiTheme="minorHAnsi" w:hAnsiTheme="minorHAnsi" w:cstheme="minorHAnsi"/>
          <w:sz w:val="20"/>
          <w:szCs w:val="20"/>
        </w:rPr>
        <w:t>Przedmiot</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główny:</w:t>
      </w:r>
      <w:r w:rsidR="00AE1AB0" w:rsidRPr="00164572">
        <w:rPr>
          <w:rFonts w:asciiTheme="minorHAnsi" w:hAnsiTheme="minorHAnsi" w:cstheme="minorHAnsi"/>
          <w:sz w:val="20"/>
          <w:szCs w:val="20"/>
        </w:rPr>
        <w:t xml:space="preserve"> </w:t>
      </w:r>
    </w:p>
    <w:p w14:paraId="2F2A3697" w14:textId="2D020682" w:rsidR="005A24E8" w:rsidRPr="00164572" w:rsidRDefault="00014FB9" w:rsidP="00D067E5">
      <w:pPr>
        <w:rPr>
          <w:rFonts w:asciiTheme="minorHAnsi" w:hAnsiTheme="minorHAnsi" w:cstheme="minorHAnsi"/>
          <w:b/>
          <w:bCs/>
          <w:sz w:val="20"/>
          <w:szCs w:val="20"/>
        </w:rPr>
      </w:pPr>
      <w:r w:rsidRPr="00164572">
        <w:rPr>
          <w:rFonts w:asciiTheme="minorHAnsi" w:hAnsiTheme="minorHAnsi" w:cstheme="minorHAnsi"/>
          <w:b/>
          <w:bCs/>
          <w:sz w:val="20"/>
          <w:szCs w:val="20"/>
        </w:rPr>
        <w:t>45247211-2</w:t>
      </w:r>
    </w:p>
    <w:p w14:paraId="4ADDC0E5" w14:textId="77777777" w:rsidR="003977E0" w:rsidRPr="00164572" w:rsidRDefault="003977E0" w:rsidP="00D067E5">
      <w:pPr>
        <w:rPr>
          <w:rFonts w:asciiTheme="minorHAnsi" w:hAnsiTheme="minorHAnsi" w:cstheme="minorHAnsi"/>
          <w:sz w:val="20"/>
          <w:szCs w:val="20"/>
        </w:rPr>
      </w:pPr>
    </w:p>
    <w:p w14:paraId="7275A043" w14:textId="2F6A68C2" w:rsidR="00CE1517" w:rsidRPr="00164572" w:rsidRDefault="00144453" w:rsidP="00D067E5">
      <w:pPr>
        <w:pStyle w:val="Akapitzlist"/>
        <w:numPr>
          <w:ilvl w:val="0"/>
          <w:numId w:val="39"/>
        </w:numPr>
        <w:spacing w:before="0" w:after="0" w:line="240" w:lineRule="auto"/>
        <w:ind w:left="284" w:hanging="284"/>
        <w:rPr>
          <w:rFonts w:asciiTheme="minorHAnsi" w:hAnsiTheme="minorHAnsi" w:cstheme="minorHAnsi"/>
          <w:lang w:eastAsia="ar-SA"/>
        </w:rPr>
      </w:pPr>
      <w:bookmarkStart w:id="7" w:name="_Hlk515602894"/>
      <w:r w:rsidRPr="00164572">
        <w:rPr>
          <w:rFonts w:asciiTheme="minorHAnsi" w:hAnsiTheme="minorHAnsi" w:cstheme="minorHAnsi"/>
        </w:rPr>
        <w:t>Przedmiotem</w:t>
      </w:r>
      <w:r w:rsidR="00AE1AB0" w:rsidRPr="00164572">
        <w:rPr>
          <w:rFonts w:asciiTheme="minorHAnsi" w:hAnsiTheme="minorHAnsi" w:cstheme="minorHAnsi"/>
        </w:rPr>
        <w:t xml:space="preserve"> </w:t>
      </w:r>
      <w:r w:rsidRPr="00164572">
        <w:rPr>
          <w:rFonts w:asciiTheme="minorHAnsi" w:hAnsiTheme="minorHAnsi" w:cstheme="minorHAnsi"/>
        </w:rPr>
        <w:t>zamówienia</w:t>
      </w:r>
      <w:r w:rsidR="00AE1AB0" w:rsidRPr="00164572">
        <w:rPr>
          <w:rFonts w:asciiTheme="minorHAnsi" w:hAnsiTheme="minorHAnsi" w:cstheme="minorHAnsi"/>
        </w:rPr>
        <w:t xml:space="preserve"> </w:t>
      </w:r>
      <w:r w:rsidRPr="00164572">
        <w:rPr>
          <w:rFonts w:asciiTheme="minorHAnsi" w:hAnsiTheme="minorHAnsi" w:cstheme="minorHAnsi"/>
        </w:rPr>
        <w:t>jest</w:t>
      </w:r>
      <w:r w:rsidR="00AE1AB0" w:rsidRPr="00164572">
        <w:rPr>
          <w:rFonts w:asciiTheme="minorHAnsi" w:hAnsiTheme="minorHAnsi" w:cstheme="minorHAnsi"/>
        </w:rPr>
        <w:t xml:space="preserve"> </w:t>
      </w:r>
      <w:bookmarkEnd w:id="7"/>
      <w:r w:rsidR="00577387" w:rsidRPr="00164572">
        <w:rPr>
          <w:rFonts w:asciiTheme="minorHAnsi" w:hAnsiTheme="minorHAnsi" w:cstheme="minorHAnsi"/>
          <w:b/>
          <w:bCs/>
        </w:rPr>
        <w:t>wymiana sieci reperów na zbiorniku "Maziarnia” w Wilczej Woli</w:t>
      </w:r>
    </w:p>
    <w:p w14:paraId="78445030" w14:textId="51C2C01E" w:rsidR="00CE1517" w:rsidRPr="00164572" w:rsidRDefault="00CE1517" w:rsidP="00D067E5">
      <w:pPr>
        <w:rPr>
          <w:rFonts w:asciiTheme="minorHAnsi" w:hAnsiTheme="minorHAnsi" w:cstheme="minorHAnsi"/>
          <w:b/>
          <w:sz w:val="20"/>
          <w:szCs w:val="20"/>
          <w:u w:val="single"/>
        </w:rPr>
      </w:pPr>
    </w:p>
    <w:p w14:paraId="09BDEB50" w14:textId="34BE0985" w:rsidR="00C91B29" w:rsidRPr="00E02CF8" w:rsidRDefault="00C91B29" w:rsidP="00F7137D">
      <w:pPr>
        <w:jc w:val="both"/>
        <w:rPr>
          <w:rFonts w:asciiTheme="minorHAnsi" w:hAnsiTheme="minorHAnsi" w:cstheme="minorHAnsi"/>
          <w:bCs/>
          <w:sz w:val="20"/>
          <w:szCs w:val="20"/>
        </w:rPr>
      </w:pPr>
      <w:r w:rsidRPr="00164572">
        <w:rPr>
          <w:rFonts w:asciiTheme="minorHAnsi" w:hAnsiTheme="minorHAnsi" w:cstheme="minorHAnsi"/>
          <w:bCs/>
          <w:sz w:val="20"/>
          <w:szCs w:val="20"/>
        </w:rPr>
        <w:t xml:space="preserve">Szczegółowy zakres </w:t>
      </w:r>
      <w:r w:rsidR="00CF2462" w:rsidRPr="00164572">
        <w:rPr>
          <w:rFonts w:asciiTheme="minorHAnsi" w:hAnsiTheme="minorHAnsi" w:cstheme="minorHAnsi"/>
          <w:bCs/>
          <w:sz w:val="20"/>
          <w:szCs w:val="20"/>
        </w:rPr>
        <w:t>przedmiotu</w:t>
      </w:r>
      <w:r w:rsidRPr="00164572">
        <w:rPr>
          <w:rFonts w:asciiTheme="minorHAnsi" w:hAnsiTheme="minorHAnsi" w:cstheme="minorHAnsi"/>
          <w:bCs/>
          <w:sz w:val="20"/>
          <w:szCs w:val="20"/>
        </w:rPr>
        <w:t xml:space="preserve"> zamówienia precyzuje</w:t>
      </w:r>
      <w:r w:rsidR="00F7137D" w:rsidRPr="00164572">
        <w:rPr>
          <w:rFonts w:asciiTheme="minorHAnsi" w:hAnsiTheme="minorHAnsi" w:cstheme="minorHAnsi"/>
          <w:bCs/>
          <w:sz w:val="20"/>
          <w:szCs w:val="20"/>
        </w:rPr>
        <w:t xml:space="preserve"> </w:t>
      </w:r>
      <w:r w:rsidRPr="00164572">
        <w:rPr>
          <w:rFonts w:asciiTheme="minorHAnsi" w:hAnsiTheme="minorHAnsi" w:cstheme="minorHAnsi"/>
          <w:bCs/>
          <w:sz w:val="20"/>
          <w:szCs w:val="20"/>
        </w:rPr>
        <w:t xml:space="preserve">dokumentacja techniczna składająca się z: opisu </w:t>
      </w:r>
      <w:r w:rsidR="00E02CF8" w:rsidRPr="00164572">
        <w:rPr>
          <w:rFonts w:asciiTheme="minorHAnsi" w:hAnsiTheme="minorHAnsi" w:cstheme="minorHAnsi"/>
          <w:bCs/>
          <w:sz w:val="20"/>
          <w:szCs w:val="20"/>
        </w:rPr>
        <w:t>przedmiotu zamówienia</w:t>
      </w:r>
      <w:r w:rsidRPr="00164572">
        <w:rPr>
          <w:rFonts w:asciiTheme="minorHAnsi" w:hAnsiTheme="minorHAnsi" w:cstheme="minorHAnsi"/>
          <w:bCs/>
          <w:sz w:val="20"/>
          <w:szCs w:val="20"/>
        </w:rPr>
        <w:t xml:space="preserve">, </w:t>
      </w:r>
      <w:r w:rsidR="008009F7" w:rsidRPr="00164572">
        <w:rPr>
          <w:rFonts w:asciiTheme="minorHAnsi" w:hAnsiTheme="minorHAnsi" w:cstheme="minorHAnsi"/>
          <w:bCs/>
          <w:sz w:val="20"/>
          <w:szCs w:val="20"/>
        </w:rPr>
        <w:t xml:space="preserve">przedmiaru robót, </w:t>
      </w:r>
      <w:r w:rsidRPr="00164572">
        <w:rPr>
          <w:rFonts w:asciiTheme="minorHAnsi" w:hAnsiTheme="minorHAnsi" w:cstheme="minorHAnsi"/>
          <w:bCs/>
          <w:sz w:val="20"/>
          <w:szCs w:val="20"/>
        </w:rPr>
        <w:t>map</w:t>
      </w:r>
      <w:r w:rsidR="00E02CF8" w:rsidRPr="00164572">
        <w:rPr>
          <w:rFonts w:asciiTheme="minorHAnsi" w:hAnsiTheme="minorHAnsi" w:cstheme="minorHAnsi"/>
          <w:bCs/>
          <w:sz w:val="20"/>
          <w:szCs w:val="20"/>
        </w:rPr>
        <w:t>y</w:t>
      </w:r>
      <w:r w:rsidRPr="00164572">
        <w:rPr>
          <w:rFonts w:asciiTheme="minorHAnsi" w:hAnsiTheme="minorHAnsi" w:cstheme="minorHAnsi"/>
          <w:bCs/>
          <w:sz w:val="20"/>
          <w:szCs w:val="20"/>
        </w:rPr>
        <w:t xml:space="preserve"> poglądow</w:t>
      </w:r>
      <w:r w:rsidR="00E02CF8" w:rsidRPr="00164572">
        <w:rPr>
          <w:rFonts w:asciiTheme="minorHAnsi" w:hAnsiTheme="minorHAnsi" w:cstheme="minorHAnsi"/>
          <w:bCs/>
          <w:sz w:val="20"/>
          <w:szCs w:val="20"/>
        </w:rPr>
        <w:t>ej</w:t>
      </w:r>
      <w:r w:rsidRPr="00164572">
        <w:rPr>
          <w:rFonts w:asciiTheme="minorHAnsi" w:hAnsiTheme="minorHAnsi" w:cstheme="minorHAnsi"/>
          <w:bCs/>
          <w:sz w:val="20"/>
          <w:szCs w:val="20"/>
        </w:rPr>
        <w:t xml:space="preserve">, </w:t>
      </w:r>
      <w:r w:rsidR="00E02CF8" w:rsidRPr="00164572">
        <w:rPr>
          <w:color w:val="000000" w:themeColor="text1"/>
          <w:sz w:val="20"/>
          <w:szCs w:val="20"/>
        </w:rPr>
        <w:t>rysunków reperów i ich rozmieszczenia</w:t>
      </w:r>
      <w:r w:rsidR="00CB6071" w:rsidRPr="00164572">
        <w:rPr>
          <w:color w:val="000000" w:themeColor="text1"/>
          <w:sz w:val="20"/>
          <w:szCs w:val="20"/>
        </w:rPr>
        <w:t>,</w:t>
      </w:r>
      <w:r w:rsidR="00CB6071" w:rsidRPr="00164572">
        <w:rPr>
          <w:rFonts w:asciiTheme="minorHAnsi" w:hAnsiTheme="minorHAnsi" w:cstheme="minorHAnsi"/>
          <w:bCs/>
          <w:sz w:val="20"/>
          <w:szCs w:val="20"/>
        </w:rPr>
        <w:t xml:space="preserve"> </w:t>
      </w:r>
      <w:r w:rsidRPr="00164572">
        <w:rPr>
          <w:rFonts w:asciiTheme="minorHAnsi" w:hAnsiTheme="minorHAnsi" w:cstheme="minorHAnsi"/>
          <w:bCs/>
          <w:sz w:val="20"/>
          <w:szCs w:val="20"/>
        </w:rPr>
        <w:t>stanowiąca zał. nr 3 do SIWZ</w:t>
      </w:r>
      <w:r w:rsidRPr="00E02CF8">
        <w:rPr>
          <w:rFonts w:asciiTheme="minorHAnsi" w:hAnsiTheme="minorHAnsi" w:cstheme="minorHAnsi"/>
          <w:bCs/>
          <w:sz w:val="20"/>
          <w:szCs w:val="20"/>
        </w:rPr>
        <w:t xml:space="preserve"> </w:t>
      </w:r>
    </w:p>
    <w:p w14:paraId="79015E30" w14:textId="77777777" w:rsidR="00F67EA3" w:rsidRPr="00D702B2" w:rsidRDefault="00F67EA3" w:rsidP="00D067E5">
      <w:pPr>
        <w:rPr>
          <w:rFonts w:asciiTheme="minorHAnsi" w:hAnsiTheme="minorHAnsi" w:cstheme="minorHAnsi"/>
          <w:b/>
          <w:sz w:val="20"/>
          <w:szCs w:val="20"/>
          <w:u w:val="single"/>
        </w:rPr>
      </w:pPr>
    </w:p>
    <w:p w14:paraId="3B0F93D1" w14:textId="77777777" w:rsidR="00FD5D10" w:rsidRPr="00D702B2" w:rsidRDefault="009E4347" w:rsidP="00615806">
      <w:pPr>
        <w:pStyle w:val="Akapitzlist"/>
        <w:numPr>
          <w:ilvl w:val="0"/>
          <w:numId w:val="39"/>
        </w:numPr>
        <w:spacing w:before="0" w:after="0" w:line="240" w:lineRule="auto"/>
        <w:ind w:left="284" w:hanging="284"/>
        <w:rPr>
          <w:rFonts w:asciiTheme="minorHAnsi" w:hAnsiTheme="minorHAnsi" w:cstheme="minorHAnsi"/>
        </w:rPr>
      </w:pPr>
      <w:r w:rsidRPr="00D702B2">
        <w:rPr>
          <w:rFonts w:asciiTheme="minorHAnsi" w:hAnsiTheme="minorHAnsi" w:cstheme="minorHAnsi"/>
        </w:rPr>
        <w:lastRenderedPageBreak/>
        <w:t xml:space="preserve">Wymogi w zakresie </w:t>
      </w:r>
      <w:r w:rsidR="00393596" w:rsidRPr="00D702B2">
        <w:rPr>
          <w:rFonts w:asciiTheme="minorHAnsi" w:hAnsiTheme="minorHAnsi" w:cstheme="minorHAnsi"/>
        </w:rPr>
        <w:t>art.</w:t>
      </w:r>
      <w:r w:rsidR="00AE1AB0" w:rsidRPr="00D702B2">
        <w:rPr>
          <w:rFonts w:asciiTheme="minorHAnsi" w:hAnsiTheme="minorHAnsi" w:cstheme="minorHAnsi"/>
        </w:rPr>
        <w:t xml:space="preserve"> </w:t>
      </w:r>
      <w:r w:rsidR="00393596" w:rsidRPr="00D702B2">
        <w:rPr>
          <w:rFonts w:asciiTheme="minorHAnsi" w:hAnsiTheme="minorHAnsi" w:cstheme="minorHAnsi"/>
        </w:rPr>
        <w:t>29</w:t>
      </w:r>
      <w:r w:rsidR="00AE1AB0" w:rsidRPr="00D702B2">
        <w:rPr>
          <w:rFonts w:asciiTheme="minorHAnsi" w:hAnsiTheme="minorHAnsi" w:cstheme="minorHAnsi"/>
        </w:rPr>
        <w:t xml:space="preserve"> </w:t>
      </w:r>
      <w:r w:rsidR="00393596" w:rsidRPr="00D702B2">
        <w:rPr>
          <w:rFonts w:asciiTheme="minorHAnsi" w:hAnsiTheme="minorHAnsi" w:cstheme="minorHAnsi"/>
        </w:rPr>
        <w:t>ust.</w:t>
      </w:r>
      <w:r w:rsidR="00AE1AB0" w:rsidRPr="00D702B2">
        <w:rPr>
          <w:rFonts w:asciiTheme="minorHAnsi" w:hAnsiTheme="minorHAnsi" w:cstheme="minorHAnsi"/>
        </w:rPr>
        <w:t xml:space="preserve"> </w:t>
      </w:r>
      <w:r w:rsidR="00393596" w:rsidRPr="00D702B2">
        <w:rPr>
          <w:rFonts w:asciiTheme="minorHAnsi" w:hAnsiTheme="minorHAnsi" w:cstheme="minorHAnsi"/>
        </w:rPr>
        <w:t>3a</w:t>
      </w:r>
      <w:r w:rsidR="00AE1AB0" w:rsidRPr="00D702B2">
        <w:rPr>
          <w:rFonts w:asciiTheme="minorHAnsi" w:hAnsiTheme="minorHAnsi" w:cstheme="minorHAnsi"/>
        </w:rPr>
        <w:t xml:space="preserve"> </w:t>
      </w:r>
      <w:r w:rsidR="00393596" w:rsidRPr="00D702B2">
        <w:rPr>
          <w:rFonts w:asciiTheme="minorHAnsi" w:hAnsiTheme="minorHAnsi" w:cstheme="minorHAnsi"/>
        </w:rPr>
        <w:t>ustawy</w:t>
      </w:r>
      <w:r w:rsidR="00AE1AB0" w:rsidRPr="00D702B2">
        <w:rPr>
          <w:rFonts w:asciiTheme="minorHAnsi" w:hAnsiTheme="minorHAnsi" w:cstheme="minorHAnsi"/>
        </w:rPr>
        <w:t xml:space="preserve"> </w:t>
      </w:r>
      <w:r w:rsidR="00393596" w:rsidRPr="00D702B2">
        <w:rPr>
          <w:rFonts w:asciiTheme="minorHAnsi" w:hAnsiTheme="minorHAnsi" w:cstheme="minorHAnsi"/>
        </w:rPr>
        <w:t>Prawo</w:t>
      </w:r>
      <w:r w:rsidR="00AE1AB0" w:rsidRPr="00D702B2">
        <w:rPr>
          <w:rFonts w:asciiTheme="minorHAnsi" w:hAnsiTheme="minorHAnsi" w:cstheme="minorHAnsi"/>
        </w:rPr>
        <w:t xml:space="preserve"> </w:t>
      </w:r>
      <w:r w:rsidR="00393596" w:rsidRPr="00D702B2">
        <w:rPr>
          <w:rFonts w:asciiTheme="minorHAnsi" w:hAnsiTheme="minorHAnsi" w:cstheme="minorHAnsi"/>
        </w:rPr>
        <w:t>zamówień</w:t>
      </w:r>
      <w:r w:rsidR="00AE1AB0" w:rsidRPr="00D702B2">
        <w:rPr>
          <w:rFonts w:asciiTheme="minorHAnsi" w:hAnsiTheme="minorHAnsi" w:cstheme="minorHAnsi"/>
        </w:rPr>
        <w:t xml:space="preserve"> </w:t>
      </w:r>
      <w:r w:rsidR="00393596" w:rsidRPr="00D702B2">
        <w:rPr>
          <w:rFonts w:asciiTheme="minorHAnsi" w:hAnsiTheme="minorHAnsi" w:cstheme="minorHAnsi"/>
        </w:rPr>
        <w:t>publicznych</w:t>
      </w:r>
      <w:r w:rsidR="00AE1AB0" w:rsidRPr="00D702B2">
        <w:rPr>
          <w:rFonts w:asciiTheme="minorHAnsi" w:hAnsiTheme="minorHAnsi" w:cstheme="minorHAnsi"/>
        </w:rPr>
        <w:t xml:space="preserve"> </w:t>
      </w:r>
    </w:p>
    <w:p w14:paraId="4562CF4D" w14:textId="77777777" w:rsidR="00FD5D10" w:rsidRPr="00D702B2" w:rsidRDefault="00FD5D10" w:rsidP="00615806">
      <w:pPr>
        <w:pStyle w:val="Akapitzlist"/>
        <w:spacing w:before="0" w:after="0" w:line="240" w:lineRule="auto"/>
        <w:ind w:left="284"/>
        <w:rPr>
          <w:rFonts w:asciiTheme="minorHAnsi" w:hAnsiTheme="minorHAnsi" w:cstheme="minorHAnsi"/>
        </w:rPr>
      </w:pPr>
    </w:p>
    <w:p w14:paraId="13F29534" w14:textId="77777777" w:rsidR="00615806" w:rsidRPr="009F4D1B" w:rsidRDefault="00615806" w:rsidP="00433D09">
      <w:pPr>
        <w:pStyle w:val="Akapitzlist"/>
        <w:numPr>
          <w:ilvl w:val="0"/>
          <w:numId w:val="78"/>
        </w:numPr>
        <w:tabs>
          <w:tab w:val="clear" w:pos="2880"/>
          <w:tab w:val="num" w:pos="2552"/>
        </w:tabs>
        <w:spacing w:before="0" w:after="0" w:line="240" w:lineRule="auto"/>
        <w:ind w:left="567"/>
        <w:rPr>
          <w:rFonts w:asciiTheme="minorHAnsi" w:hAnsiTheme="minorHAnsi" w:cstheme="minorHAnsi"/>
          <w:u w:val="single"/>
          <w:lang w:eastAsia="ar-SA"/>
        </w:rPr>
      </w:pPr>
      <w:r w:rsidRPr="009F4D1B">
        <w:rPr>
          <w:rFonts w:asciiTheme="minorHAnsi" w:hAnsiTheme="minorHAnsi" w:cstheme="minorHAnsi"/>
          <w:lang w:eastAsia="ar-SA"/>
        </w:rPr>
        <w:t xml:space="preserve">Zgodnie z art. 29 ust. 3a ustawy Prawo zamówień publicznych, Zamawiający wymaga zatrudnienia przez Wykonawcę lub podwykonawcę osób wykonujących czynności związane z realizacją zamówienia, polegające na wykonywaniu pracy w sposób określony w art. 22 § 1 ustawy z dnia 26 czerwca 1974 r.- Kodeks pracy (tekst jedn. Dz.U. z 2019 r. poz. 1040 z </w:t>
      </w:r>
      <w:proofErr w:type="spellStart"/>
      <w:r w:rsidRPr="009F4D1B">
        <w:rPr>
          <w:rFonts w:asciiTheme="minorHAnsi" w:hAnsiTheme="minorHAnsi" w:cstheme="minorHAnsi"/>
          <w:lang w:eastAsia="ar-SA"/>
        </w:rPr>
        <w:t>późn</w:t>
      </w:r>
      <w:proofErr w:type="spellEnd"/>
      <w:r w:rsidRPr="009F4D1B">
        <w:rPr>
          <w:rFonts w:asciiTheme="minorHAnsi" w:hAnsiTheme="minorHAnsi" w:cstheme="minorHAnsi"/>
          <w:lang w:eastAsia="ar-SA"/>
        </w:rPr>
        <w:t xml:space="preserve">. zm.), </w:t>
      </w:r>
      <w:r w:rsidRPr="009F4D1B">
        <w:rPr>
          <w:rFonts w:asciiTheme="minorHAnsi" w:hAnsiTheme="minorHAnsi" w:cstheme="minorHAnsi"/>
          <w:u w:val="single"/>
          <w:lang w:eastAsia="ar-SA"/>
        </w:rPr>
        <w:t xml:space="preserve">tj. wykonywaniu przez pracownika określonego rodzaju pracy za wynagrodzeniem na rzecz pracodawcy i pod jego kierownictwem oraz w miejscu i czasie wyznaczonym przez pracodawcę, a więc wykonujących następujące czynności: </w:t>
      </w:r>
    </w:p>
    <w:p w14:paraId="1C406550" w14:textId="03273E05" w:rsidR="00615806" w:rsidRDefault="00CF2462" w:rsidP="00382073">
      <w:pPr>
        <w:pStyle w:val="Akapitzlist"/>
        <w:ind w:left="567"/>
        <w:rPr>
          <w:rFonts w:asciiTheme="minorHAnsi" w:hAnsiTheme="minorHAnsi" w:cstheme="minorHAnsi"/>
          <w:lang w:eastAsia="ar-SA"/>
        </w:rPr>
      </w:pPr>
      <w:r w:rsidRPr="00164572">
        <w:rPr>
          <w:rFonts w:asciiTheme="minorHAnsi" w:hAnsiTheme="minorHAnsi" w:cstheme="minorHAnsi"/>
          <w:lang w:eastAsia="ar-SA"/>
        </w:rPr>
        <w:t xml:space="preserve">- </w:t>
      </w:r>
      <w:r w:rsidR="00382073" w:rsidRPr="00164572">
        <w:rPr>
          <w:rFonts w:asciiTheme="minorHAnsi" w:hAnsiTheme="minorHAnsi" w:cstheme="minorHAnsi"/>
          <w:lang w:eastAsia="ar-SA"/>
        </w:rPr>
        <w:t>Wykonanie wymiany i stabilizacji reperów</w:t>
      </w:r>
    </w:p>
    <w:p w14:paraId="324E11D0" w14:textId="77777777" w:rsidR="00615806" w:rsidRPr="009F4D1B" w:rsidRDefault="00615806" w:rsidP="00433D09">
      <w:pPr>
        <w:pStyle w:val="Akapitzlist"/>
        <w:numPr>
          <w:ilvl w:val="0"/>
          <w:numId w:val="78"/>
        </w:numPr>
        <w:tabs>
          <w:tab w:val="clear" w:pos="2880"/>
          <w:tab w:val="num" w:pos="2552"/>
        </w:tabs>
        <w:spacing w:before="0" w:after="0" w:line="240" w:lineRule="auto"/>
        <w:ind w:left="567"/>
        <w:rPr>
          <w:rFonts w:asciiTheme="minorHAnsi" w:hAnsiTheme="minorHAnsi" w:cstheme="minorHAnsi"/>
          <w:lang w:eastAsia="ar-SA"/>
        </w:rPr>
      </w:pPr>
      <w:r w:rsidRPr="009F4D1B">
        <w:rPr>
          <w:rFonts w:asciiTheme="minorHAnsi" w:hAnsiTheme="minorHAnsi" w:cstheme="minorHAnsi"/>
          <w:lang w:eastAsia="ar-SA"/>
        </w:rPr>
        <w:t xml:space="preserve">W trakcie realizacji zamówienia Wykonawca, na każde wezwanie Zamawiającego, w terminie określonym w tym wezwaniu, zobowiązany jest przedłożyć odpowiednie dokumenty lub ich kopie (poświadczone za zgodność z oryginałem przez Wykonawcę) potwierdzające spełnianie wymogu zatrudnienia na podstawie umowy o pracę przez Wykonawcę lub podwykonawcę osób wykonujących wyżej wskazane czynności. Dokumentami, o których mowa w zdaniu poprzedzającym będą w szczególności: </w:t>
      </w:r>
    </w:p>
    <w:p w14:paraId="780E2D01" w14:textId="77777777" w:rsidR="00615806" w:rsidRPr="009F4D1B" w:rsidRDefault="00615806" w:rsidP="00433D09">
      <w:pPr>
        <w:pStyle w:val="Akapitzlist"/>
        <w:numPr>
          <w:ilvl w:val="0"/>
          <w:numId w:val="77"/>
        </w:numPr>
        <w:spacing w:before="0" w:after="0" w:line="240" w:lineRule="auto"/>
        <w:ind w:left="851" w:hanging="283"/>
        <w:rPr>
          <w:rFonts w:asciiTheme="minorHAnsi" w:hAnsiTheme="minorHAnsi" w:cstheme="minorHAnsi"/>
          <w:lang w:eastAsia="ar-SA"/>
        </w:rPr>
      </w:pPr>
      <w:r w:rsidRPr="009F4D1B">
        <w:rPr>
          <w:rFonts w:asciiTheme="minorHAnsi" w:hAnsiTheme="minorHAnsi" w:cstheme="minorHAnsi"/>
          <w:lang w:eastAsia="ar-SA"/>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zamówienia) oraz podpis osoby uprawnionej do złożenia oświadczenia w imieniu Wykonawcy lub podwykonawcy,</w:t>
      </w:r>
    </w:p>
    <w:p w14:paraId="52E17467" w14:textId="77777777" w:rsidR="00615806" w:rsidRPr="009F4D1B" w:rsidRDefault="00615806" w:rsidP="00433D09">
      <w:pPr>
        <w:pStyle w:val="Akapitzlist"/>
        <w:numPr>
          <w:ilvl w:val="0"/>
          <w:numId w:val="77"/>
        </w:numPr>
        <w:spacing w:before="0" w:after="0" w:line="240" w:lineRule="auto"/>
        <w:ind w:left="851" w:hanging="283"/>
        <w:rPr>
          <w:rFonts w:asciiTheme="minorHAnsi" w:hAnsiTheme="minorHAnsi" w:cstheme="minorHAnsi"/>
          <w:lang w:eastAsia="ar-SA"/>
        </w:rPr>
      </w:pPr>
      <w:r w:rsidRPr="009F4D1B">
        <w:rPr>
          <w:rFonts w:asciiTheme="minorHAnsi" w:hAnsiTheme="minorHAnsi" w:cstheme="minorHAnsi"/>
          <w:lang w:eastAsia="ar-SA"/>
        </w:rP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9F4D1B">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4D1B">
        <w:rPr>
          <w:rFonts w:asciiTheme="minorHAnsi" w:hAnsiTheme="minorHAnsi" w:cstheme="minorHAnsi"/>
          <w:lang w:eastAsia="pl-PL"/>
        </w:rPr>
        <w:t xml:space="preserve">dalej również zwane „RODO” </w:t>
      </w:r>
      <w:r w:rsidRPr="009F4D1B">
        <w:rPr>
          <w:rFonts w:asciiTheme="minorHAnsi" w:hAnsiTheme="minorHAnsi" w:cstheme="minorHAnsi"/>
          <w:lang w:eastAsia="ar-SA"/>
        </w:rPr>
        <w:t xml:space="preserve">(tj. w szczególności bez adresów, nr PESEL pracowników). Imię i nazwisko pracownika nie podlega </w:t>
      </w:r>
      <w:proofErr w:type="spellStart"/>
      <w:r w:rsidRPr="009F4D1B">
        <w:rPr>
          <w:rFonts w:asciiTheme="minorHAnsi" w:hAnsiTheme="minorHAnsi" w:cstheme="minorHAnsi"/>
          <w:lang w:eastAsia="ar-SA"/>
        </w:rPr>
        <w:t>anonimizacji</w:t>
      </w:r>
      <w:proofErr w:type="spellEnd"/>
      <w:r w:rsidRPr="009F4D1B">
        <w:rPr>
          <w:rFonts w:asciiTheme="minorHAnsi" w:hAnsiTheme="minorHAnsi" w:cstheme="minorHAnsi"/>
          <w:lang w:eastAsia="ar-SA"/>
        </w:rPr>
        <w:t>. Informacje takie jak : data zawarcia umowy, rodzaj umowy o pracę i wymiar etatu powinny być możliwe do zidentyfikowania;</w:t>
      </w:r>
    </w:p>
    <w:p w14:paraId="2E3B62C5" w14:textId="77777777" w:rsidR="00615806" w:rsidRPr="009F4D1B" w:rsidRDefault="00615806" w:rsidP="00433D09">
      <w:pPr>
        <w:pStyle w:val="Akapitzlist"/>
        <w:numPr>
          <w:ilvl w:val="0"/>
          <w:numId w:val="77"/>
        </w:numPr>
        <w:spacing w:before="0" w:after="0" w:line="240" w:lineRule="auto"/>
        <w:ind w:left="851" w:hanging="283"/>
        <w:rPr>
          <w:rFonts w:asciiTheme="minorHAnsi" w:hAnsiTheme="minorHAnsi" w:cstheme="minorHAnsi"/>
          <w:lang w:eastAsia="ar-SA"/>
        </w:rPr>
      </w:pPr>
      <w:r w:rsidRPr="009F4D1B">
        <w:rPr>
          <w:rFonts w:asciiTheme="minorHAnsi" w:hAnsiTheme="minorHAnsi" w:cstheme="minorHAnsi"/>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3748E0C1" w14:textId="77777777" w:rsidR="00615806" w:rsidRPr="009F4D1B" w:rsidRDefault="00615806" w:rsidP="00433D09">
      <w:pPr>
        <w:pStyle w:val="Akapitzlist"/>
        <w:numPr>
          <w:ilvl w:val="0"/>
          <w:numId w:val="77"/>
        </w:numPr>
        <w:spacing w:before="0" w:after="0" w:line="240" w:lineRule="auto"/>
        <w:ind w:left="851" w:hanging="283"/>
        <w:rPr>
          <w:rFonts w:asciiTheme="minorHAnsi" w:hAnsiTheme="minorHAnsi" w:cstheme="minorHAnsi"/>
          <w:lang w:eastAsia="ar-SA"/>
        </w:rPr>
      </w:pPr>
      <w:r w:rsidRPr="009F4D1B">
        <w:rPr>
          <w:rFonts w:asciiTheme="minorHAnsi" w:hAnsiTheme="minorHAnsi" w:cstheme="minorHAnsi"/>
          <w:lang w:eastAsia="ar-S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F4D1B">
        <w:rPr>
          <w:rFonts w:asciiTheme="minorHAnsi" w:hAnsiTheme="minorHAnsi" w:cstheme="minorHAnsi"/>
          <w:lang w:eastAsia="ar-SA"/>
        </w:rPr>
        <w:t>anonimizacji</w:t>
      </w:r>
      <w:proofErr w:type="spellEnd"/>
      <w:r w:rsidRPr="009F4D1B">
        <w:rPr>
          <w:rFonts w:asciiTheme="minorHAnsi" w:hAnsiTheme="minorHAnsi" w:cstheme="minorHAnsi"/>
          <w:lang w:eastAsia="ar-SA"/>
        </w:rPr>
        <w:t>.</w:t>
      </w:r>
    </w:p>
    <w:p w14:paraId="01E32701" w14:textId="77777777" w:rsidR="00615806" w:rsidRPr="009F4D1B" w:rsidRDefault="00615806" w:rsidP="00433D09">
      <w:pPr>
        <w:pStyle w:val="Akapitzlist"/>
        <w:numPr>
          <w:ilvl w:val="0"/>
          <w:numId w:val="78"/>
        </w:numPr>
        <w:tabs>
          <w:tab w:val="clear" w:pos="2880"/>
          <w:tab w:val="num" w:pos="2552"/>
        </w:tabs>
        <w:spacing w:before="0" w:after="0" w:line="240" w:lineRule="auto"/>
        <w:ind w:left="567"/>
        <w:rPr>
          <w:rFonts w:asciiTheme="minorHAnsi" w:hAnsiTheme="minorHAnsi" w:cstheme="minorHAnsi"/>
          <w:lang w:eastAsia="ar-SA"/>
        </w:rPr>
      </w:pPr>
      <w:r w:rsidRPr="009F4D1B">
        <w:rPr>
          <w:rFonts w:asciiTheme="minorHAnsi" w:hAnsiTheme="minorHAnsi" w:cstheme="minorHAnsi"/>
          <w:lang w:eastAsia="ar-SA"/>
        </w:rPr>
        <w:t xml:space="preserve">W przypadku przedłożenia przez Wykonawcę Zamawiającemu umowy o pracę zawartej z osobą przy pomocy której będzie realizowane zamówienie lub innego dokumentu zawierającego dane osobowe pracownika ze wskazanych powyżej, Wykonawca jest zobowiązany jednocześnie przedłożyć Zamawiającemu oświadczenie pracownika, że wyraża zgodę na przetwarzanie danych osobowych przez Zamawiającego zgodnie z przepisami RODO. </w:t>
      </w:r>
    </w:p>
    <w:p w14:paraId="025C1182" w14:textId="77777777" w:rsidR="00615806" w:rsidRPr="009F4D1B" w:rsidRDefault="00615806" w:rsidP="00433D09">
      <w:pPr>
        <w:pStyle w:val="Akapitzlist"/>
        <w:numPr>
          <w:ilvl w:val="0"/>
          <w:numId w:val="78"/>
        </w:numPr>
        <w:tabs>
          <w:tab w:val="clear" w:pos="2880"/>
          <w:tab w:val="num" w:pos="2552"/>
        </w:tabs>
        <w:spacing w:before="0" w:after="0" w:line="240" w:lineRule="auto"/>
        <w:ind w:left="567"/>
        <w:rPr>
          <w:rFonts w:asciiTheme="minorHAnsi" w:hAnsiTheme="minorHAnsi" w:cstheme="minorHAnsi"/>
          <w:lang w:eastAsia="ar-SA"/>
        </w:rPr>
      </w:pPr>
      <w:r w:rsidRPr="009F4D1B">
        <w:rPr>
          <w:rFonts w:asciiTheme="minorHAnsi" w:hAnsiTheme="minorHAnsi" w:cstheme="minorHAnsi"/>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211847ED" w14:textId="77777777" w:rsidR="00615806" w:rsidRPr="009F4D1B" w:rsidRDefault="00615806" w:rsidP="00433D09">
      <w:pPr>
        <w:pStyle w:val="Akapitzlist"/>
        <w:numPr>
          <w:ilvl w:val="0"/>
          <w:numId w:val="78"/>
        </w:numPr>
        <w:tabs>
          <w:tab w:val="clear" w:pos="2880"/>
          <w:tab w:val="num" w:pos="2552"/>
        </w:tabs>
        <w:spacing w:before="0" w:after="0" w:line="240" w:lineRule="auto"/>
        <w:ind w:left="567"/>
        <w:rPr>
          <w:rFonts w:asciiTheme="minorHAnsi" w:hAnsiTheme="minorHAnsi" w:cstheme="minorHAnsi"/>
          <w:lang w:eastAsia="ar-SA"/>
        </w:rPr>
      </w:pPr>
      <w:r w:rsidRPr="009F4D1B">
        <w:rPr>
          <w:rFonts w:asciiTheme="minorHAnsi" w:hAnsiTheme="minorHAnsi" w:cstheme="minorHAnsi"/>
          <w:lang w:eastAsia="ar-SA"/>
        </w:rPr>
        <w:t>W przypadku uzasadnionych wątpliwości co do przestrzegania prawa pracy przez Wykonawcę lub podwykonawcę, Zamawiający może zwrócić się o przeprowadzenie kontroli do Państwowej Inspekcji Pracy.</w:t>
      </w:r>
    </w:p>
    <w:p w14:paraId="3B8C1334" w14:textId="20DECAB8" w:rsidR="00615806" w:rsidRPr="009F4D1B" w:rsidRDefault="00615806" w:rsidP="00433D09">
      <w:pPr>
        <w:pStyle w:val="Akapitzlist"/>
        <w:numPr>
          <w:ilvl w:val="0"/>
          <w:numId w:val="78"/>
        </w:numPr>
        <w:tabs>
          <w:tab w:val="clear" w:pos="2880"/>
          <w:tab w:val="num" w:pos="2552"/>
        </w:tabs>
        <w:spacing w:before="0" w:after="0" w:line="240" w:lineRule="auto"/>
        <w:ind w:left="567"/>
        <w:rPr>
          <w:rFonts w:asciiTheme="minorHAnsi" w:hAnsiTheme="minorHAnsi" w:cstheme="minorHAnsi"/>
          <w:lang w:eastAsia="ar-SA"/>
        </w:rPr>
      </w:pPr>
      <w:r w:rsidRPr="009F4D1B">
        <w:rPr>
          <w:rFonts w:asciiTheme="minorHAnsi" w:hAnsiTheme="minorHAnsi" w:cstheme="minorHAnsi"/>
          <w:lang w:eastAsia="ar-SA"/>
        </w:rPr>
        <w:t>Z tytułu niespełnienia przez wykonawcę lub podwykonawcę wymogu zatrudnienia na podstawie umowy o pracę osób wykonujących wskazane powyżej czynności, zamawiający przewiduje sankcję w postaci obowiązku zapłaty przez wykonawcę kary umownej w wysokości określonej we wzor</w:t>
      </w:r>
      <w:r w:rsidR="007E5714">
        <w:rPr>
          <w:rFonts w:asciiTheme="minorHAnsi" w:hAnsiTheme="minorHAnsi" w:cstheme="minorHAnsi"/>
          <w:lang w:eastAsia="ar-SA"/>
        </w:rPr>
        <w:t>ze</w:t>
      </w:r>
      <w:r w:rsidRPr="009F4D1B">
        <w:rPr>
          <w:rFonts w:asciiTheme="minorHAnsi" w:hAnsiTheme="minorHAnsi" w:cstheme="minorHAnsi"/>
          <w:lang w:eastAsia="ar-SA"/>
        </w:rPr>
        <w:t xml:space="preserve"> </w:t>
      </w:r>
      <w:r>
        <w:rPr>
          <w:rFonts w:asciiTheme="minorHAnsi" w:hAnsiTheme="minorHAnsi" w:cstheme="minorHAnsi"/>
          <w:lang w:eastAsia="ar-SA"/>
        </w:rPr>
        <w:t>um</w:t>
      </w:r>
      <w:r w:rsidR="007E5714">
        <w:rPr>
          <w:rFonts w:asciiTheme="minorHAnsi" w:hAnsiTheme="minorHAnsi" w:cstheme="minorHAnsi"/>
          <w:lang w:eastAsia="ar-SA"/>
        </w:rPr>
        <w:t>o</w:t>
      </w:r>
      <w:r>
        <w:rPr>
          <w:rFonts w:asciiTheme="minorHAnsi" w:hAnsiTheme="minorHAnsi" w:cstheme="minorHAnsi"/>
          <w:lang w:eastAsia="ar-SA"/>
        </w:rPr>
        <w:t>w</w:t>
      </w:r>
      <w:r w:rsidR="007E5714">
        <w:rPr>
          <w:rFonts w:asciiTheme="minorHAnsi" w:hAnsiTheme="minorHAnsi" w:cstheme="minorHAnsi"/>
          <w:lang w:eastAsia="ar-SA"/>
        </w:rPr>
        <w:t>y</w:t>
      </w:r>
      <w:r w:rsidRPr="009F4D1B">
        <w:rPr>
          <w:rFonts w:asciiTheme="minorHAnsi" w:hAnsiTheme="minorHAnsi" w:cstheme="minorHAnsi"/>
          <w:lang w:eastAsia="ar-SA"/>
        </w:rPr>
        <w:t>, stanowiąc</w:t>
      </w:r>
      <w:r w:rsidR="007E5714">
        <w:rPr>
          <w:rFonts w:asciiTheme="minorHAnsi" w:hAnsiTheme="minorHAnsi" w:cstheme="minorHAnsi"/>
          <w:lang w:eastAsia="ar-SA"/>
        </w:rPr>
        <w:t>ym</w:t>
      </w:r>
      <w:r w:rsidRPr="009F4D1B">
        <w:rPr>
          <w:rFonts w:asciiTheme="minorHAnsi" w:hAnsiTheme="minorHAnsi" w:cstheme="minorHAnsi"/>
          <w:lang w:eastAsia="ar-SA"/>
        </w:rPr>
        <w:t xml:space="preserve"> załącznik do SIWZ.</w:t>
      </w:r>
    </w:p>
    <w:p w14:paraId="2C9AC632" w14:textId="7E3F12BD" w:rsidR="00FD5D10" w:rsidRPr="00615806" w:rsidRDefault="00615806" w:rsidP="00433D09">
      <w:pPr>
        <w:pStyle w:val="Akapitzlist"/>
        <w:numPr>
          <w:ilvl w:val="0"/>
          <w:numId w:val="78"/>
        </w:numPr>
        <w:tabs>
          <w:tab w:val="clear" w:pos="2880"/>
          <w:tab w:val="num" w:pos="2552"/>
        </w:tabs>
        <w:spacing w:before="0" w:after="0" w:line="240" w:lineRule="auto"/>
        <w:ind w:left="567"/>
        <w:rPr>
          <w:rFonts w:asciiTheme="minorHAnsi" w:hAnsiTheme="minorHAnsi" w:cstheme="minorHAnsi"/>
          <w:lang w:eastAsia="ar-SA"/>
        </w:rPr>
      </w:pPr>
      <w:r w:rsidRPr="009F4D1B">
        <w:rPr>
          <w:rFonts w:asciiTheme="minorHAnsi" w:hAnsiTheme="minorHAnsi" w:cstheme="minorHAnsi"/>
          <w:lang w:eastAsia="ar-SA"/>
        </w:rPr>
        <w:t xml:space="preserve">Brak przedłożenia przez Wykonawcę w terminie określonym przez Zamawiającego w wezwaniu dokumentów lub ich kopii uważane będzie przez Zamawiającego za niespełnienie przez Wykonawcę wymogu zatrudnienia </w:t>
      </w:r>
      <w:r w:rsidRPr="009F4D1B">
        <w:rPr>
          <w:rFonts w:asciiTheme="minorHAnsi" w:hAnsiTheme="minorHAnsi" w:cstheme="minorHAnsi"/>
          <w:lang w:eastAsia="ar-SA"/>
        </w:rPr>
        <w:lastRenderedPageBreak/>
        <w:t>pracowników i skutkować będzie naliczeniem kary umownej, o której mowa we wzor</w:t>
      </w:r>
      <w:r w:rsidR="007E5714">
        <w:rPr>
          <w:rFonts w:asciiTheme="minorHAnsi" w:hAnsiTheme="minorHAnsi" w:cstheme="minorHAnsi"/>
          <w:lang w:eastAsia="ar-SA"/>
        </w:rPr>
        <w:t>ze</w:t>
      </w:r>
      <w:r w:rsidRPr="009F4D1B">
        <w:rPr>
          <w:rFonts w:asciiTheme="minorHAnsi" w:hAnsiTheme="minorHAnsi" w:cstheme="minorHAnsi"/>
          <w:lang w:eastAsia="ar-SA"/>
        </w:rPr>
        <w:t xml:space="preserve"> </w:t>
      </w:r>
      <w:r>
        <w:rPr>
          <w:rFonts w:asciiTheme="minorHAnsi" w:hAnsiTheme="minorHAnsi" w:cstheme="minorHAnsi"/>
          <w:lang w:eastAsia="ar-SA"/>
        </w:rPr>
        <w:t>um</w:t>
      </w:r>
      <w:r w:rsidR="007E5714">
        <w:rPr>
          <w:rFonts w:asciiTheme="minorHAnsi" w:hAnsiTheme="minorHAnsi" w:cstheme="minorHAnsi"/>
          <w:lang w:eastAsia="ar-SA"/>
        </w:rPr>
        <w:t>o</w:t>
      </w:r>
      <w:r>
        <w:rPr>
          <w:rFonts w:asciiTheme="minorHAnsi" w:hAnsiTheme="minorHAnsi" w:cstheme="minorHAnsi"/>
          <w:lang w:eastAsia="ar-SA"/>
        </w:rPr>
        <w:t>w</w:t>
      </w:r>
      <w:r w:rsidR="007E5714">
        <w:rPr>
          <w:rFonts w:asciiTheme="minorHAnsi" w:hAnsiTheme="minorHAnsi" w:cstheme="minorHAnsi"/>
          <w:lang w:eastAsia="ar-SA"/>
        </w:rPr>
        <w:t>y</w:t>
      </w:r>
      <w:r w:rsidRPr="009F4D1B">
        <w:rPr>
          <w:rFonts w:asciiTheme="minorHAnsi" w:hAnsiTheme="minorHAnsi" w:cstheme="minorHAnsi"/>
          <w:lang w:eastAsia="ar-SA"/>
        </w:rPr>
        <w:t>, stanowiąc</w:t>
      </w:r>
      <w:r>
        <w:rPr>
          <w:rFonts w:asciiTheme="minorHAnsi" w:hAnsiTheme="minorHAnsi" w:cstheme="minorHAnsi"/>
          <w:lang w:eastAsia="ar-SA"/>
        </w:rPr>
        <w:t>y</w:t>
      </w:r>
      <w:r w:rsidR="007E5714">
        <w:rPr>
          <w:rFonts w:asciiTheme="minorHAnsi" w:hAnsiTheme="minorHAnsi" w:cstheme="minorHAnsi"/>
          <w:lang w:eastAsia="ar-SA"/>
        </w:rPr>
        <w:t>m</w:t>
      </w:r>
      <w:r w:rsidRPr="009F4D1B">
        <w:rPr>
          <w:rFonts w:asciiTheme="minorHAnsi" w:hAnsiTheme="minorHAnsi" w:cstheme="minorHAnsi"/>
          <w:lang w:eastAsia="ar-SA"/>
        </w:rPr>
        <w:t xml:space="preserve"> załącznik do SIWZ</w:t>
      </w:r>
      <w:r>
        <w:rPr>
          <w:rFonts w:asciiTheme="minorHAnsi" w:hAnsiTheme="minorHAnsi" w:cstheme="minorHAnsi"/>
          <w:lang w:eastAsia="ar-SA"/>
        </w:rPr>
        <w:t>.</w:t>
      </w:r>
    </w:p>
    <w:p w14:paraId="51605130" w14:textId="55ED0ED0" w:rsidR="00B14699" w:rsidRDefault="00B14699" w:rsidP="00D067E5">
      <w:pPr>
        <w:pStyle w:val="Akapitzlist"/>
        <w:spacing w:before="0" w:after="0" w:line="240" w:lineRule="auto"/>
        <w:ind w:left="567"/>
        <w:rPr>
          <w:rFonts w:asciiTheme="minorHAnsi" w:hAnsiTheme="minorHAnsi" w:cstheme="minorHAnsi"/>
          <w:u w:val="single"/>
          <w:lang w:eastAsia="ar-SA"/>
        </w:rPr>
      </w:pPr>
    </w:p>
    <w:p w14:paraId="1C98F19F" w14:textId="657D4843"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auto"/>
          <w:spacing w:val="0"/>
          <w:kern w:val="36"/>
          <w:sz w:val="20"/>
          <w:szCs w:val="20"/>
          <w:u w:val="single"/>
          <w:lang w:eastAsia="pl-PL" w:bidi="ar-SA"/>
        </w:rPr>
      </w:pPr>
      <w:r w:rsidRPr="00D702B2">
        <w:rPr>
          <w:rFonts w:asciiTheme="minorHAnsi" w:hAnsiTheme="minorHAnsi" w:cstheme="minorHAnsi"/>
          <w:caps w:val="0"/>
          <w:color w:val="auto"/>
          <w:spacing w:val="0"/>
          <w:kern w:val="36"/>
          <w:sz w:val="20"/>
          <w:szCs w:val="20"/>
          <w:u w:val="single"/>
          <w:lang w:eastAsia="pl-PL" w:bidi="ar-SA"/>
        </w:rPr>
        <w:t>Terminy</w:t>
      </w:r>
      <w:r w:rsidR="00AE1AB0" w:rsidRPr="00D702B2">
        <w:rPr>
          <w:rFonts w:asciiTheme="minorHAnsi" w:hAnsiTheme="minorHAnsi" w:cstheme="minorHAnsi"/>
          <w:caps w:val="0"/>
          <w:color w:val="auto"/>
          <w:spacing w:val="0"/>
          <w:kern w:val="36"/>
          <w:sz w:val="20"/>
          <w:szCs w:val="20"/>
          <w:u w:val="single"/>
          <w:lang w:eastAsia="pl-PL" w:bidi="ar-SA"/>
        </w:rPr>
        <w:t xml:space="preserve"> </w:t>
      </w:r>
      <w:r w:rsidRPr="00D702B2">
        <w:rPr>
          <w:rFonts w:asciiTheme="minorHAnsi" w:hAnsiTheme="minorHAnsi" w:cstheme="minorHAnsi"/>
          <w:caps w:val="0"/>
          <w:color w:val="auto"/>
          <w:spacing w:val="0"/>
          <w:kern w:val="36"/>
          <w:sz w:val="20"/>
          <w:szCs w:val="20"/>
          <w:u w:val="single"/>
          <w:lang w:eastAsia="pl-PL" w:bidi="ar-SA"/>
        </w:rPr>
        <w:t>wykonania</w:t>
      </w:r>
      <w:r w:rsidR="00AE1AB0" w:rsidRPr="00D702B2">
        <w:rPr>
          <w:rFonts w:asciiTheme="minorHAnsi" w:hAnsiTheme="minorHAnsi" w:cstheme="minorHAnsi"/>
          <w:caps w:val="0"/>
          <w:color w:val="auto"/>
          <w:spacing w:val="0"/>
          <w:kern w:val="36"/>
          <w:sz w:val="20"/>
          <w:szCs w:val="20"/>
          <w:u w:val="single"/>
          <w:lang w:eastAsia="pl-PL" w:bidi="ar-SA"/>
        </w:rPr>
        <w:t xml:space="preserve"> </w:t>
      </w:r>
      <w:r w:rsidRPr="00D702B2">
        <w:rPr>
          <w:rFonts w:asciiTheme="minorHAnsi" w:hAnsiTheme="minorHAnsi" w:cstheme="minorHAnsi"/>
          <w:caps w:val="0"/>
          <w:color w:val="auto"/>
          <w:spacing w:val="0"/>
          <w:kern w:val="36"/>
          <w:sz w:val="20"/>
          <w:szCs w:val="20"/>
          <w:u w:val="single"/>
          <w:lang w:eastAsia="pl-PL" w:bidi="ar-SA"/>
        </w:rPr>
        <w:t>zamówienia</w:t>
      </w:r>
    </w:p>
    <w:p w14:paraId="124A22BC" w14:textId="77777777" w:rsidR="002146C6" w:rsidRPr="00D702B2" w:rsidRDefault="002146C6" w:rsidP="00D067E5">
      <w:pPr>
        <w:rPr>
          <w:rFonts w:asciiTheme="minorHAnsi" w:hAnsiTheme="minorHAnsi" w:cstheme="minorHAnsi"/>
          <w:sz w:val="20"/>
          <w:szCs w:val="20"/>
        </w:rPr>
      </w:pPr>
    </w:p>
    <w:p w14:paraId="2A3A28D4" w14:textId="107913B3" w:rsidR="00D82521" w:rsidRPr="00164572" w:rsidRDefault="00D82521" w:rsidP="00D067E5">
      <w:pPr>
        <w:pStyle w:val="Default"/>
        <w:rPr>
          <w:rFonts w:asciiTheme="minorHAnsi" w:hAnsiTheme="minorHAnsi" w:cstheme="minorHAnsi"/>
          <w:bCs/>
          <w:color w:val="auto"/>
          <w:sz w:val="20"/>
          <w:szCs w:val="20"/>
        </w:rPr>
      </w:pPr>
      <w:r w:rsidRPr="00164572">
        <w:rPr>
          <w:rFonts w:asciiTheme="minorHAnsi" w:hAnsiTheme="minorHAnsi" w:cstheme="minorHAnsi"/>
          <w:bCs/>
          <w:color w:val="auto"/>
          <w:sz w:val="20"/>
          <w:szCs w:val="20"/>
        </w:rPr>
        <w:t xml:space="preserve">Rozpoczęcie: </w:t>
      </w:r>
      <w:r w:rsidR="00D957BC" w:rsidRPr="00164572">
        <w:rPr>
          <w:rFonts w:asciiTheme="minorHAnsi" w:hAnsiTheme="minorHAnsi" w:cstheme="minorHAnsi"/>
          <w:color w:val="auto"/>
          <w:sz w:val="20"/>
          <w:szCs w:val="20"/>
        </w:rPr>
        <w:t xml:space="preserve">z </w:t>
      </w:r>
      <w:r w:rsidR="00615806" w:rsidRPr="00164572">
        <w:rPr>
          <w:rFonts w:asciiTheme="minorHAnsi" w:hAnsiTheme="minorHAnsi" w:cstheme="minorHAnsi"/>
          <w:color w:val="auto"/>
          <w:sz w:val="20"/>
          <w:szCs w:val="20"/>
        </w:rPr>
        <w:t>dniem przekazania terenu realizacji przedmiotu zamówienia</w:t>
      </w:r>
    </w:p>
    <w:p w14:paraId="143D1DDE" w14:textId="0F1657BE" w:rsidR="00D82521" w:rsidRPr="00164572" w:rsidRDefault="00D82521" w:rsidP="00D067E5">
      <w:pPr>
        <w:pStyle w:val="Default"/>
        <w:jc w:val="both"/>
        <w:rPr>
          <w:rFonts w:asciiTheme="minorHAnsi" w:hAnsiTheme="minorHAnsi" w:cstheme="minorHAnsi"/>
          <w:bCs/>
          <w:color w:val="auto"/>
          <w:sz w:val="20"/>
          <w:szCs w:val="20"/>
        </w:rPr>
      </w:pPr>
      <w:r w:rsidRPr="00164572">
        <w:rPr>
          <w:rFonts w:asciiTheme="minorHAnsi" w:hAnsiTheme="minorHAnsi" w:cstheme="minorHAnsi"/>
          <w:bCs/>
          <w:color w:val="auto"/>
          <w:sz w:val="20"/>
          <w:szCs w:val="20"/>
        </w:rPr>
        <w:t>Zakończenie:</w:t>
      </w:r>
      <w:r w:rsidR="001B42C5" w:rsidRPr="00164572">
        <w:rPr>
          <w:rFonts w:asciiTheme="minorHAnsi" w:hAnsiTheme="minorHAnsi" w:cstheme="minorHAnsi"/>
          <w:bCs/>
          <w:color w:val="auto"/>
          <w:sz w:val="20"/>
          <w:szCs w:val="20"/>
        </w:rPr>
        <w:t xml:space="preserve"> </w:t>
      </w:r>
      <w:r w:rsidR="00D957BC" w:rsidRPr="00164572">
        <w:rPr>
          <w:rFonts w:asciiTheme="minorHAnsi" w:hAnsiTheme="minorHAnsi" w:cstheme="minorHAnsi"/>
          <w:bCs/>
          <w:color w:val="auto"/>
          <w:sz w:val="20"/>
          <w:szCs w:val="20"/>
        </w:rPr>
        <w:t xml:space="preserve">do </w:t>
      </w:r>
      <w:r w:rsidR="00C91B29" w:rsidRPr="00164572">
        <w:rPr>
          <w:rFonts w:asciiTheme="minorHAnsi" w:hAnsiTheme="minorHAnsi" w:cstheme="minorHAnsi"/>
          <w:bCs/>
          <w:color w:val="auto"/>
          <w:sz w:val="20"/>
          <w:szCs w:val="20"/>
        </w:rPr>
        <w:t>11.</w:t>
      </w:r>
      <w:r w:rsidR="00C72F64" w:rsidRPr="00164572">
        <w:rPr>
          <w:rFonts w:asciiTheme="minorHAnsi" w:hAnsiTheme="minorHAnsi" w:cstheme="minorHAnsi"/>
          <w:bCs/>
          <w:color w:val="auto"/>
          <w:sz w:val="20"/>
          <w:szCs w:val="20"/>
        </w:rPr>
        <w:t>1</w:t>
      </w:r>
      <w:r w:rsidR="00F128CD" w:rsidRPr="00164572">
        <w:rPr>
          <w:rFonts w:asciiTheme="minorHAnsi" w:hAnsiTheme="minorHAnsi" w:cstheme="minorHAnsi"/>
          <w:bCs/>
          <w:color w:val="auto"/>
          <w:sz w:val="20"/>
          <w:szCs w:val="20"/>
        </w:rPr>
        <w:t>2</w:t>
      </w:r>
      <w:r w:rsidR="00C72F64" w:rsidRPr="00164572">
        <w:rPr>
          <w:rFonts w:asciiTheme="minorHAnsi" w:hAnsiTheme="minorHAnsi" w:cstheme="minorHAnsi"/>
          <w:bCs/>
          <w:color w:val="auto"/>
          <w:sz w:val="20"/>
          <w:szCs w:val="20"/>
        </w:rPr>
        <w:t xml:space="preserve">.2020 r. </w:t>
      </w:r>
    </w:p>
    <w:p w14:paraId="73AC0893" w14:textId="77777777" w:rsidR="002146C6" w:rsidRPr="00164572" w:rsidRDefault="002146C6" w:rsidP="00D067E5">
      <w:pPr>
        <w:ind w:firstLine="284"/>
        <w:rPr>
          <w:rFonts w:asciiTheme="minorHAnsi" w:hAnsiTheme="minorHAnsi" w:cstheme="minorHAnsi"/>
          <w:b/>
          <w:bCs/>
          <w:sz w:val="20"/>
          <w:szCs w:val="20"/>
        </w:rPr>
      </w:pPr>
    </w:p>
    <w:p w14:paraId="2E7E5703" w14:textId="0EDE62D9"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164572">
        <w:rPr>
          <w:rFonts w:asciiTheme="minorHAnsi" w:hAnsiTheme="minorHAnsi" w:cstheme="minorHAnsi"/>
          <w:caps w:val="0"/>
          <w:color w:val="000000" w:themeColor="text1"/>
          <w:spacing w:val="0"/>
          <w:kern w:val="36"/>
          <w:sz w:val="20"/>
          <w:szCs w:val="20"/>
          <w:u w:val="single"/>
          <w:lang w:eastAsia="pl-PL" w:bidi="ar-SA"/>
        </w:rPr>
        <w:t>Wymogi</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Pr="00164572">
        <w:rPr>
          <w:rFonts w:asciiTheme="minorHAnsi" w:hAnsiTheme="minorHAnsi" w:cstheme="minorHAnsi"/>
          <w:caps w:val="0"/>
          <w:color w:val="000000" w:themeColor="text1"/>
          <w:spacing w:val="0"/>
          <w:kern w:val="36"/>
          <w:sz w:val="20"/>
          <w:szCs w:val="20"/>
          <w:u w:val="single"/>
          <w:lang w:eastAsia="pl-PL" w:bidi="ar-SA"/>
        </w:rPr>
        <w:t>w</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Pr="00164572">
        <w:rPr>
          <w:rFonts w:asciiTheme="minorHAnsi" w:hAnsiTheme="minorHAnsi" w:cstheme="minorHAnsi"/>
          <w:caps w:val="0"/>
          <w:color w:val="000000" w:themeColor="text1"/>
          <w:spacing w:val="0"/>
          <w:kern w:val="36"/>
          <w:sz w:val="20"/>
          <w:szCs w:val="20"/>
          <w:u w:val="single"/>
          <w:lang w:eastAsia="pl-PL" w:bidi="ar-SA"/>
        </w:rPr>
        <w:t>zakresie</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Pr="00164572">
        <w:rPr>
          <w:rFonts w:asciiTheme="minorHAnsi" w:hAnsiTheme="minorHAnsi" w:cstheme="minorHAnsi"/>
          <w:caps w:val="0"/>
          <w:color w:val="000000" w:themeColor="text1"/>
          <w:spacing w:val="0"/>
          <w:kern w:val="36"/>
          <w:sz w:val="20"/>
          <w:szCs w:val="20"/>
          <w:u w:val="single"/>
          <w:lang w:eastAsia="pl-PL" w:bidi="ar-SA"/>
        </w:rPr>
        <w:t>podwykonawstwa</w:t>
      </w:r>
      <w:r w:rsidRPr="00D702B2">
        <w:rPr>
          <w:rFonts w:asciiTheme="minorHAnsi" w:hAnsiTheme="minorHAnsi" w:cstheme="minorHAnsi"/>
          <w:caps w:val="0"/>
          <w:color w:val="000000" w:themeColor="text1"/>
          <w:spacing w:val="0"/>
          <w:kern w:val="36"/>
          <w:sz w:val="20"/>
          <w:szCs w:val="20"/>
          <w:u w:val="single"/>
          <w:lang w:eastAsia="pl-PL" w:bidi="ar-SA"/>
        </w:rPr>
        <w:t>.</w:t>
      </w:r>
    </w:p>
    <w:p w14:paraId="0367DFF5" w14:textId="77777777" w:rsidR="0013423A" w:rsidRPr="00D702B2" w:rsidRDefault="0013423A" w:rsidP="00D067E5">
      <w:pPr>
        <w:tabs>
          <w:tab w:val="left" w:pos="426"/>
        </w:tabs>
        <w:suppressAutoHyphens/>
        <w:ind w:left="426"/>
        <w:textAlignment w:val="top"/>
        <w:rPr>
          <w:rFonts w:asciiTheme="minorHAnsi" w:hAnsiTheme="minorHAnsi" w:cstheme="minorHAnsi"/>
          <w:sz w:val="20"/>
          <w:szCs w:val="20"/>
        </w:rPr>
      </w:pPr>
    </w:p>
    <w:p w14:paraId="406AFFF2" w14:textId="77777777" w:rsidR="002A4BA6" w:rsidRPr="002A4BA6" w:rsidRDefault="002A4BA6" w:rsidP="002A4BA6">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bCs/>
          <w:sz w:val="20"/>
          <w:szCs w:val="20"/>
        </w:rPr>
        <w:t>Zamawiający nie zastrzega obowiązku osobistego wykonania przez Wykonawcę kluczowych części zamówienia.</w:t>
      </w:r>
    </w:p>
    <w:p w14:paraId="63E9CC67" w14:textId="543A387E" w:rsidR="002A4BA6" w:rsidRPr="002A4BA6" w:rsidRDefault="002A4BA6" w:rsidP="002A4BA6">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bCs/>
          <w:sz w:val="20"/>
          <w:szCs w:val="20"/>
        </w:rPr>
        <w:t>Wykonawca może powierzyć wykonanie części zamówienia podwykonawcom</w:t>
      </w:r>
      <w:r w:rsidRPr="002A4BA6">
        <w:rPr>
          <w:rFonts w:asciiTheme="minorHAnsi" w:hAnsiTheme="minorHAnsi" w:cstheme="minorHAnsi"/>
          <w:sz w:val="20"/>
          <w:szCs w:val="20"/>
        </w:rPr>
        <w:t>, do których stosuje się obowiązek określony w pkt III.</w:t>
      </w:r>
      <w:r w:rsidR="00C91B29">
        <w:rPr>
          <w:rFonts w:asciiTheme="minorHAnsi" w:hAnsiTheme="minorHAnsi" w:cstheme="minorHAnsi"/>
          <w:sz w:val="20"/>
          <w:szCs w:val="20"/>
        </w:rPr>
        <w:t>3</w:t>
      </w:r>
      <w:r w:rsidRPr="002A4BA6">
        <w:rPr>
          <w:rFonts w:asciiTheme="minorHAnsi" w:hAnsiTheme="minorHAnsi" w:cstheme="minorHAnsi"/>
          <w:sz w:val="20"/>
          <w:szCs w:val="20"/>
        </w:rPr>
        <w:t xml:space="preserve"> SIWZ.</w:t>
      </w:r>
    </w:p>
    <w:p w14:paraId="1B5379B7" w14:textId="77777777" w:rsidR="002A4BA6" w:rsidRPr="002A4BA6" w:rsidRDefault="002A4BA6" w:rsidP="002A4BA6">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bCs/>
          <w:sz w:val="20"/>
          <w:szCs w:val="20"/>
        </w:rPr>
        <w:t>W przypadku powierzenia wykonania części zamówienia podwykonawcom Zamawiający żąda wskazania przez Wykonawcę w formularzu oferty części zamówienia, której wykonanie zamierza powierzyć podwykonawcom i podania przez Wykonawcę firm podwykonawców.</w:t>
      </w:r>
    </w:p>
    <w:p w14:paraId="6C712357" w14:textId="17E2891A" w:rsidR="002A4BA6" w:rsidRPr="002A4BA6" w:rsidRDefault="002A4BA6" w:rsidP="002A4BA6">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bCs/>
          <w:sz w:val="20"/>
          <w:szCs w:val="20"/>
        </w:rPr>
        <w:t>W związku z tym, że roboty budowlane będące przedmiotem zamówienia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B65B3D8" w14:textId="77777777" w:rsidR="002A4BA6" w:rsidRPr="002A4BA6" w:rsidRDefault="002A4BA6" w:rsidP="002A4BA6">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sz w:val="20"/>
          <w:szCs w:val="20"/>
        </w:rPr>
        <w:t>Powierzenie wykonania części zamówienia podwykonawcom nie zwalnia Wykonawcy z odpowiedzialności za należyte wykonanie tego zamówienia.</w:t>
      </w:r>
    </w:p>
    <w:p w14:paraId="17B14D66" w14:textId="77777777" w:rsidR="002A4BA6" w:rsidRPr="002A4BA6" w:rsidRDefault="002A4BA6" w:rsidP="002A4BA6">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sz w:val="20"/>
          <w:szCs w:val="20"/>
        </w:rPr>
        <w:t xml:space="preserve">Umowa łącząca Wykonawcę z podwykonawcą, a także między podwykonawcą a dalszym podwykonawcą oraz między dalszymi podwykonawcami, winna być zawarta w formie pisemnej pod rygorem nieważności. </w:t>
      </w:r>
    </w:p>
    <w:p w14:paraId="07F2F310" w14:textId="77777777" w:rsidR="002A4BA6" w:rsidRPr="002A4BA6" w:rsidRDefault="002A4BA6" w:rsidP="002A4BA6">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sz w:val="20"/>
          <w:szCs w:val="20"/>
        </w:rPr>
        <w:t>Wykonawca zobowiązany jest do należytego wykonywania umów zawartych z podwykonawcami.</w:t>
      </w:r>
    </w:p>
    <w:p w14:paraId="0E635859" w14:textId="347970CF" w:rsidR="002A4BA6" w:rsidRPr="007E5714" w:rsidRDefault="002A4BA6" w:rsidP="007E5714">
      <w:pPr>
        <w:numPr>
          <w:ilvl w:val="1"/>
          <w:numId w:val="25"/>
        </w:numPr>
        <w:tabs>
          <w:tab w:val="clear" w:pos="1080"/>
        </w:tabs>
        <w:suppressAutoHyphens/>
        <w:ind w:left="284" w:hanging="284"/>
        <w:jc w:val="both"/>
        <w:textAlignment w:val="top"/>
        <w:rPr>
          <w:rFonts w:asciiTheme="minorHAnsi" w:hAnsiTheme="minorHAnsi" w:cstheme="minorHAnsi"/>
          <w:sz w:val="20"/>
          <w:szCs w:val="20"/>
        </w:rPr>
      </w:pPr>
      <w:r w:rsidRPr="002A4BA6">
        <w:rPr>
          <w:rFonts w:asciiTheme="minorHAnsi" w:hAnsiTheme="minorHAnsi" w:cstheme="minorHAnsi"/>
          <w:sz w:val="20"/>
          <w:szCs w:val="20"/>
        </w:rPr>
        <w:t xml:space="preserve">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zostały określone we </w:t>
      </w:r>
      <w:r w:rsidRPr="007E5714">
        <w:rPr>
          <w:rFonts w:asciiTheme="minorHAnsi" w:hAnsiTheme="minorHAnsi" w:cstheme="minorHAnsi"/>
          <w:sz w:val="20"/>
          <w:szCs w:val="20"/>
        </w:rPr>
        <w:t>wzor</w:t>
      </w:r>
      <w:r w:rsidR="007E5714">
        <w:rPr>
          <w:rFonts w:asciiTheme="minorHAnsi" w:hAnsiTheme="minorHAnsi" w:cstheme="minorHAnsi"/>
          <w:sz w:val="20"/>
          <w:szCs w:val="20"/>
        </w:rPr>
        <w:t>ze</w:t>
      </w:r>
      <w:r w:rsidRPr="007E5714">
        <w:rPr>
          <w:rFonts w:asciiTheme="minorHAnsi" w:hAnsiTheme="minorHAnsi" w:cstheme="minorHAnsi"/>
          <w:sz w:val="20"/>
          <w:szCs w:val="20"/>
        </w:rPr>
        <w:t xml:space="preserve"> um</w:t>
      </w:r>
      <w:r w:rsidR="007E5714">
        <w:rPr>
          <w:rFonts w:asciiTheme="minorHAnsi" w:hAnsiTheme="minorHAnsi" w:cstheme="minorHAnsi"/>
          <w:sz w:val="20"/>
          <w:szCs w:val="20"/>
        </w:rPr>
        <w:t>o</w:t>
      </w:r>
      <w:r w:rsidRPr="007E5714">
        <w:rPr>
          <w:rFonts w:asciiTheme="minorHAnsi" w:hAnsiTheme="minorHAnsi" w:cstheme="minorHAnsi"/>
          <w:sz w:val="20"/>
          <w:szCs w:val="20"/>
        </w:rPr>
        <w:t>w</w:t>
      </w:r>
      <w:r w:rsidR="007E5714">
        <w:rPr>
          <w:rFonts w:asciiTheme="minorHAnsi" w:hAnsiTheme="minorHAnsi" w:cstheme="minorHAnsi"/>
          <w:sz w:val="20"/>
          <w:szCs w:val="20"/>
        </w:rPr>
        <w:t>y</w:t>
      </w:r>
      <w:r w:rsidRPr="007E5714">
        <w:rPr>
          <w:rFonts w:asciiTheme="minorHAnsi" w:hAnsiTheme="minorHAnsi" w:cstheme="minorHAnsi"/>
          <w:sz w:val="20"/>
          <w:szCs w:val="20"/>
        </w:rPr>
        <w:t xml:space="preserve"> stanowiący</w:t>
      </w:r>
      <w:r w:rsidR="007E5714">
        <w:rPr>
          <w:rFonts w:asciiTheme="minorHAnsi" w:hAnsiTheme="minorHAnsi" w:cstheme="minorHAnsi"/>
          <w:sz w:val="20"/>
          <w:szCs w:val="20"/>
        </w:rPr>
        <w:t>m</w:t>
      </w:r>
      <w:r w:rsidRPr="007E5714">
        <w:rPr>
          <w:rFonts w:asciiTheme="minorHAnsi" w:hAnsiTheme="minorHAnsi" w:cstheme="minorHAnsi"/>
          <w:sz w:val="20"/>
          <w:szCs w:val="20"/>
        </w:rPr>
        <w:t xml:space="preserve"> załącznik do SIWZ.</w:t>
      </w:r>
    </w:p>
    <w:p w14:paraId="5FE9A1C1" w14:textId="77777777" w:rsidR="00A23831" w:rsidRPr="002A4BA6" w:rsidRDefault="00A23831" w:rsidP="002A4BA6">
      <w:pPr>
        <w:rPr>
          <w:rFonts w:asciiTheme="minorHAnsi" w:hAnsiTheme="minorHAnsi" w:cstheme="minorHAnsi"/>
          <w:b/>
          <w:bCs/>
          <w:sz w:val="20"/>
          <w:szCs w:val="20"/>
          <w:u w:val="single"/>
        </w:rPr>
      </w:pPr>
    </w:p>
    <w:p w14:paraId="20EF53BD" w14:textId="4F5895E6" w:rsidR="008D0C0A"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3C7B0D">
        <w:rPr>
          <w:rFonts w:asciiTheme="minorHAnsi" w:hAnsiTheme="minorHAnsi" w:cstheme="minorHAnsi"/>
          <w:caps w:val="0"/>
          <w:color w:val="000000" w:themeColor="text1"/>
          <w:spacing w:val="0"/>
          <w:kern w:val="36"/>
          <w:sz w:val="20"/>
          <w:szCs w:val="20"/>
          <w:u w:val="single"/>
          <w:lang w:eastAsia="pl-PL" w:bidi="ar-SA"/>
        </w:rPr>
        <w:t>Warunki</w:t>
      </w:r>
      <w:r w:rsidR="00AE1AB0" w:rsidRPr="003C7B0D">
        <w:rPr>
          <w:rFonts w:asciiTheme="minorHAnsi" w:hAnsiTheme="minorHAnsi" w:cstheme="minorHAnsi"/>
          <w:caps w:val="0"/>
          <w:color w:val="000000" w:themeColor="text1"/>
          <w:spacing w:val="0"/>
          <w:kern w:val="36"/>
          <w:sz w:val="20"/>
          <w:szCs w:val="20"/>
          <w:u w:val="single"/>
          <w:lang w:eastAsia="pl-PL" w:bidi="ar-SA"/>
        </w:rPr>
        <w:t xml:space="preserve"> </w:t>
      </w:r>
      <w:r w:rsidRPr="003C7B0D">
        <w:rPr>
          <w:rFonts w:asciiTheme="minorHAnsi" w:hAnsiTheme="minorHAnsi" w:cstheme="minorHAnsi"/>
          <w:caps w:val="0"/>
          <w:color w:val="000000" w:themeColor="text1"/>
          <w:spacing w:val="0"/>
          <w:kern w:val="36"/>
          <w:sz w:val="20"/>
          <w:szCs w:val="20"/>
          <w:u w:val="single"/>
          <w:lang w:eastAsia="pl-PL" w:bidi="ar-SA"/>
        </w:rPr>
        <w:t>realizacji</w:t>
      </w:r>
      <w:r w:rsidR="00AE1AB0" w:rsidRPr="003C7B0D">
        <w:rPr>
          <w:rFonts w:asciiTheme="minorHAnsi" w:hAnsiTheme="minorHAnsi" w:cstheme="minorHAnsi"/>
          <w:caps w:val="0"/>
          <w:color w:val="000000" w:themeColor="text1"/>
          <w:spacing w:val="0"/>
          <w:kern w:val="36"/>
          <w:sz w:val="20"/>
          <w:szCs w:val="20"/>
          <w:u w:val="single"/>
          <w:lang w:eastAsia="pl-PL" w:bidi="ar-SA"/>
        </w:rPr>
        <w:t xml:space="preserve"> </w:t>
      </w:r>
      <w:r w:rsidRPr="003C7B0D">
        <w:rPr>
          <w:rFonts w:asciiTheme="minorHAnsi" w:hAnsiTheme="minorHAnsi" w:cstheme="minorHAnsi"/>
          <w:caps w:val="0"/>
          <w:color w:val="000000" w:themeColor="text1"/>
          <w:spacing w:val="0"/>
          <w:kern w:val="36"/>
          <w:sz w:val="20"/>
          <w:szCs w:val="20"/>
          <w:u w:val="single"/>
          <w:lang w:eastAsia="pl-PL" w:bidi="ar-SA"/>
        </w:rPr>
        <w:t>przedmiotu</w:t>
      </w:r>
      <w:r w:rsidR="00AE1AB0" w:rsidRPr="003C7B0D">
        <w:rPr>
          <w:rFonts w:asciiTheme="minorHAnsi" w:hAnsiTheme="minorHAnsi" w:cstheme="minorHAnsi"/>
          <w:caps w:val="0"/>
          <w:color w:val="000000" w:themeColor="text1"/>
          <w:spacing w:val="0"/>
          <w:kern w:val="36"/>
          <w:sz w:val="20"/>
          <w:szCs w:val="20"/>
          <w:u w:val="single"/>
          <w:lang w:eastAsia="pl-PL" w:bidi="ar-SA"/>
        </w:rPr>
        <w:t xml:space="preserve"> </w:t>
      </w:r>
      <w:r w:rsidRPr="003C7B0D">
        <w:rPr>
          <w:rFonts w:asciiTheme="minorHAnsi" w:hAnsiTheme="minorHAnsi" w:cstheme="minorHAnsi"/>
          <w:caps w:val="0"/>
          <w:color w:val="000000" w:themeColor="text1"/>
          <w:spacing w:val="0"/>
          <w:kern w:val="36"/>
          <w:sz w:val="20"/>
          <w:szCs w:val="20"/>
          <w:u w:val="single"/>
          <w:lang w:eastAsia="pl-PL" w:bidi="ar-SA"/>
        </w:rPr>
        <w:t>zamówienia</w:t>
      </w:r>
    </w:p>
    <w:p w14:paraId="2ED026DF" w14:textId="77777777" w:rsidR="00C91B29" w:rsidRPr="00B43DA4" w:rsidRDefault="00C91B29" w:rsidP="00C91B29">
      <w:pPr>
        <w:widowControl w:val="0"/>
        <w:suppressAutoHyphens/>
        <w:ind w:left="284" w:hanging="284"/>
        <w:rPr>
          <w:b/>
          <w:sz w:val="20"/>
          <w:szCs w:val="20"/>
        </w:rPr>
      </w:pPr>
    </w:p>
    <w:p w14:paraId="02701780" w14:textId="6A03366E" w:rsidR="00C91B29" w:rsidRPr="00164572" w:rsidRDefault="00C91B29" w:rsidP="00C91B29">
      <w:pPr>
        <w:pStyle w:val="Akapitzlist"/>
        <w:numPr>
          <w:ilvl w:val="0"/>
          <w:numId w:val="88"/>
        </w:numPr>
        <w:spacing w:before="0" w:after="0" w:line="240" w:lineRule="auto"/>
        <w:ind w:left="284" w:hanging="284"/>
      </w:pPr>
      <w:r w:rsidRPr="00164572">
        <w:rPr>
          <w:rFonts w:asciiTheme="minorHAnsi" w:hAnsiTheme="minorHAnsi" w:cstheme="minorHAnsi"/>
        </w:rPr>
        <w:t>Zamawiający zastrzega sobie prawo bez odszkodowania i bez uprzedniej zgody wykonawcy  do wyłączenia części robót z zakresu będącego przedmiotem zamówienia, gdy dotyczy to zmniejszenia zakresu rzeczowego określonego w dokumentacji technicznej w związku z obiektywną niemożnością wykonania danego zakresu rzeczowego, braku celowości wykonania danego zakresu rzeczowego, działania siły wyższej. W takim przypadku dokonana zostanie przez strony zmiana wynagro</w:t>
      </w:r>
      <w:r w:rsidRPr="00164572">
        <w:rPr>
          <w:rFonts w:asciiTheme="minorHAnsi" w:hAnsiTheme="minorHAnsi" w:cstheme="minorHAnsi"/>
        </w:rPr>
        <w:softHyphen/>
        <w:t>dze</w:t>
      </w:r>
      <w:r w:rsidRPr="00164572">
        <w:rPr>
          <w:rFonts w:asciiTheme="minorHAnsi" w:hAnsiTheme="minorHAnsi" w:cstheme="minorHAnsi"/>
        </w:rPr>
        <w:softHyphen/>
        <w:t>nia ryczałtowego i ustalenie jego nowej wyso</w:t>
      </w:r>
      <w:r w:rsidRPr="00164572">
        <w:rPr>
          <w:rFonts w:asciiTheme="minorHAnsi" w:hAnsiTheme="minorHAnsi" w:cstheme="minorHAnsi"/>
        </w:rPr>
        <w:softHyphen/>
        <w:t>ko</w:t>
      </w:r>
      <w:r w:rsidRPr="00164572">
        <w:rPr>
          <w:rFonts w:asciiTheme="minorHAnsi" w:hAnsiTheme="minorHAnsi" w:cstheme="minorHAnsi"/>
        </w:rPr>
        <w:softHyphen/>
        <w:t xml:space="preserve">ści na zasadach </w:t>
      </w:r>
      <w:r w:rsidRPr="00164572">
        <w:rPr>
          <w:rFonts w:asciiTheme="minorHAnsi" w:hAnsiTheme="minorHAnsi" w:cstheme="minorHAnsi"/>
          <w:color w:val="000000"/>
        </w:rPr>
        <w:t xml:space="preserve">podanych </w:t>
      </w:r>
      <w:r w:rsidRPr="00164572">
        <w:rPr>
          <w:rFonts w:asciiTheme="minorHAnsi" w:hAnsiTheme="minorHAnsi" w:cstheme="minorHAnsi"/>
        </w:rPr>
        <w:t>we wzorze umowy stanowiącym załącznik do SIWZ</w:t>
      </w:r>
      <w:r w:rsidRPr="00164572">
        <w:rPr>
          <w:rFonts w:asciiTheme="minorHAnsi" w:hAnsiTheme="minorHAnsi" w:cstheme="minorHAnsi"/>
          <w:color w:val="000000"/>
        </w:rPr>
        <w:t>.</w:t>
      </w:r>
    </w:p>
    <w:p w14:paraId="21423EDA" w14:textId="77777777" w:rsidR="00C91B29" w:rsidRPr="00164572" w:rsidRDefault="00C91B29" w:rsidP="00C91B29">
      <w:pPr>
        <w:pStyle w:val="Akapitzlist"/>
        <w:numPr>
          <w:ilvl w:val="0"/>
          <w:numId w:val="88"/>
        </w:numPr>
        <w:spacing w:before="0" w:after="0" w:line="240" w:lineRule="auto"/>
        <w:ind w:left="284" w:hanging="284"/>
        <w:rPr>
          <w:rFonts w:asciiTheme="minorHAnsi" w:hAnsiTheme="minorHAnsi" w:cstheme="minorHAnsi"/>
          <w:color w:val="000000"/>
        </w:rPr>
      </w:pPr>
      <w:r w:rsidRPr="00164572">
        <w:rPr>
          <w:rFonts w:asciiTheme="minorHAnsi" w:hAnsiTheme="minorHAnsi" w:cstheme="minorHAnsi"/>
          <w:color w:val="000000"/>
        </w:rPr>
        <w:t xml:space="preserve">Wykonawca zobowiązany jest realizować przedmiot zamówienia w sposób niepowodujący uszkodzenia infrastruktury naziemnej, podziemnej i mienia osób trzecich. W przypadku powstania jakiejkolwiek szkody, Wykonawca zobowiązuje się do jej naprawienia. </w:t>
      </w:r>
    </w:p>
    <w:p w14:paraId="0571F144" w14:textId="77777777" w:rsidR="00C91B29" w:rsidRPr="00164572" w:rsidRDefault="00C91B29" w:rsidP="00C91B29">
      <w:pPr>
        <w:pStyle w:val="Akapitzlist"/>
        <w:numPr>
          <w:ilvl w:val="0"/>
          <w:numId w:val="88"/>
        </w:numPr>
        <w:spacing w:before="0" w:after="0" w:line="240" w:lineRule="auto"/>
        <w:ind w:left="284" w:hanging="284"/>
        <w:rPr>
          <w:rFonts w:asciiTheme="minorHAnsi" w:hAnsiTheme="minorHAnsi" w:cstheme="minorHAnsi"/>
          <w:color w:val="000000"/>
        </w:rPr>
      </w:pPr>
      <w:r w:rsidRPr="00164572">
        <w:rPr>
          <w:rFonts w:asciiTheme="minorHAnsi" w:hAnsiTheme="minorHAnsi" w:cstheme="minorHAnsi"/>
          <w:color w:val="000000"/>
        </w:rPr>
        <w:t xml:space="preserve">Jeżeli do wykonania przedmiotu zamówienia niezbędne będzie wejście w teren lub korzystanie z innych nieruchomości lub obiektów Wykonawca zobowiązany jest uzyskać stosowną zgodę ich właścicieli, uzgodnić zakres i terminy korzystania z nich oraz pokryć wszystkie zawiązane z tym koszty. </w:t>
      </w:r>
    </w:p>
    <w:p w14:paraId="7F416D6E" w14:textId="77777777" w:rsidR="00C91B29" w:rsidRPr="00164572" w:rsidRDefault="00C91B29" w:rsidP="00C91B29">
      <w:pPr>
        <w:pStyle w:val="Akapitzlist"/>
        <w:numPr>
          <w:ilvl w:val="0"/>
          <w:numId w:val="88"/>
        </w:numPr>
        <w:spacing w:before="0" w:after="0" w:line="240" w:lineRule="auto"/>
        <w:ind w:left="284" w:hanging="284"/>
        <w:rPr>
          <w:rFonts w:asciiTheme="minorHAnsi" w:hAnsiTheme="minorHAnsi" w:cstheme="minorHAnsi"/>
          <w:color w:val="000000"/>
        </w:rPr>
      </w:pPr>
      <w:r w:rsidRPr="00164572">
        <w:rPr>
          <w:rFonts w:asciiTheme="minorHAnsi" w:hAnsiTheme="minorHAnsi" w:cstheme="minorHAnsi"/>
          <w:color w:val="000000"/>
        </w:rPr>
        <w:t>Wykonawca odpowiada od momentu przekazania przez Zamawiającego terenu realizacji przedmiotu zamówienia za szkody zaistniałe w wyniku opadów, zalania, powodzi, obsunięć.</w:t>
      </w:r>
    </w:p>
    <w:p w14:paraId="0C1009DA" w14:textId="77777777" w:rsidR="00C91B29" w:rsidRPr="00164572" w:rsidRDefault="00C91B29" w:rsidP="00C91B29">
      <w:pPr>
        <w:pStyle w:val="Akapitzlist"/>
        <w:spacing w:before="0" w:after="0" w:line="240" w:lineRule="auto"/>
        <w:ind w:left="284"/>
        <w:rPr>
          <w:rFonts w:asciiTheme="minorHAnsi" w:hAnsiTheme="minorHAnsi" w:cstheme="minorHAnsi"/>
          <w:color w:val="000000"/>
        </w:rPr>
      </w:pPr>
      <w:r w:rsidRPr="00164572">
        <w:rPr>
          <w:rFonts w:asciiTheme="minorHAnsi" w:hAnsiTheme="minorHAnsi" w:cstheme="minorHAnsi"/>
          <w:color w:val="000000"/>
        </w:rPr>
        <w:t>W razie powstania szkód, Wykonawca jest zobowiązany do ich usunięcia na własny koszt.</w:t>
      </w:r>
    </w:p>
    <w:p w14:paraId="5E56B175" w14:textId="12072AAE" w:rsidR="00C91B29" w:rsidRPr="00164572" w:rsidRDefault="00C91B29" w:rsidP="00C91B29">
      <w:pPr>
        <w:pStyle w:val="Akapitzlist"/>
        <w:numPr>
          <w:ilvl w:val="0"/>
          <w:numId w:val="88"/>
        </w:numPr>
        <w:spacing w:before="0" w:after="0" w:line="240" w:lineRule="auto"/>
        <w:ind w:left="284" w:hanging="284"/>
      </w:pPr>
      <w:r w:rsidRPr="00164572">
        <w:rPr>
          <w:rFonts w:asciiTheme="minorHAnsi" w:hAnsiTheme="minorHAnsi" w:cstheme="minorHAnsi"/>
          <w:color w:val="000000"/>
        </w:rPr>
        <w:t>Szczegółowe warunki realizacji przedmiotu zamówienia precyzuje wzór umowy stanowiący załącznik do SIWZ.</w:t>
      </w:r>
    </w:p>
    <w:p w14:paraId="1D0FC984" w14:textId="77777777" w:rsidR="004A282A" w:rsidRPr="00164572" w:rsidRDefault="004A282A" w:rsidP="00D067E5">
      <w:pPr>
        <w:suppressAutoHyphens/>
        <w:ind w:left="284"/>
        <w:rPr>
          <w:rFonts w:asciiTheme="minorHAnsi" w:hAnsiTheme="minorHAnsi" w:cstheme="minorHAnsi"/>
          <w:sz w:val="20"/>
          <w:szCs w:val="20"/>
        </w:rPr>
      </w:pPr>
    </w:p>
    <w:p w14:paraId="1EF14633" w14:textId="23F5E7E5" w:rsidR="00BB2327" w:rsidRPr="00164572" w:rsidRDefault="00BB2327"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164572">
        <w:rPr>
          <w:rFonts w:asciiTheme="minorHAnsi" w:hAnsiTheme="minorHAnsi" w:cstheme="minorHAnsi"/>
          <w:caps w:val="0"/>
          <w:color w:val="000000" w:themeColor="text1"/>
          <w:spacing w:val="0"/>
          <w:kern w:val="36"/>
          <w:sz w:val="20"/>
          <w:szCs w:val="20"/>
          <w:u w:val="single"/>
          <w:lang w:eastAsia="pl-PL" w:bidi="ar-SA"/>
        </w:rPr>
        <w:t>W</w:t>
      </w:r>
      <w:r w:rsidR="00A71225" w:rsidRPr="00164572">
        <w:rPr>
          <w:rFonts w:asciiTheme="minorHAnsi" w:hAnsiTheme="minorHAnsi" w:cstheme="minorHAnsi"/>
          <w:caps w:val="0"/>
          <w:color w:val="000000" w:themeColor="text1"/>
          <w:spacing w:val="0"/>
          <w:kern w:val="36"/>
          <w:sz w:val="20"/>
          <w:szCs w:val="20"/>
          <w:u w:val="single"/>
          <w:lang w:eastAsia="pl-PL" w:bidi="ar-SA"/>
        </w:rPr>
        <w:t>arunki</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007A7F36" w:rsidRPr="00164572">
        <w:rPr>
          <w:rFonts w:asciiTheme="minorHAnsi" w:hAnsiTheme="minorHAnsi" w:cstheme="minorHAnsi"/>
          <w:caps w:val="0"/>
          <w:color w:val="000000" w:themeColor="text1"/>
          <w:spacing w:val="0"/>
          <w:kern w:val="36"/>
          <w:sz w:val="20"/>
          <w:szCs w:val="20"/>
          <w:u w:val="single"/>
          <w:lang w:eastAsia="pl-PL" w:bidi="ar-SA"/>
        </w:rPr>
        <w:t>udziału</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007A7F36" w:rsidRPr="00164572">
        <w:rPr>
          <w:rFonts w:asciiTheme="minorHAnsi" w:hAnsiTheme="minorHAnsi" w:cstheme="minorHAnsi"/>
          <w:caps w:val="0"/>
          <w:color w:val="000000" w:themeColor="text1"/>
          <w:spacing w:val="0"/>
          <w:kern w:val="36"/>
          <w:sz w:val="20"/>
          <w:szCs w:val="20"/>
          <w:u w:val="single"/>
          <w:lang w:eastAsia="pl-PL" w:bidi="ar-SA"/>
        </w:rPr>
        <w:t>w</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007A7F36" w:rsidRPr="00164572">
        <w:rPr>
          <w:rFonts w:asciiTheme="minorHAnsi" w:hAnsiTheme="minorHAnsi" w:cstheme="minorHAnsi"/>
          <w:caps w:val="0"/>
          <w:color w:val="000000" w:themeColor="text1"/>
          <w:spacing w:val="0"/>
          <w:kern w:val="36"/>
          <w:sz w:val="20"/>
          <w:szCs w:val="20"/>
          <w:u w:val="single"/>
          <w:lang w:eastAsia="pl-PL" w:bidi="ar-SA"/>
        </w:rPr>
        <w:t>postępowaniu</w:t>
      </w:r>
      <w:r w:rsidR="00A71225" w:rsidRPr="00164572">
        <w:rPr>
          <w:rFonts w:asciiTheme="minorHAnsi" w:hAnsiTheme="minorHAnsi" w:cstheme="minorHAnsi"/>
          <w:caps w:val="0"/>
          <w:color w:val="000000" w:themeColor="text1"/>
          <w:spacing w:val="0"/>
          <w:kern w:val="36"/>
          <w:sz w:val="20"/>
          <w:szCs w:val="20"/>
          <w:u w:val="single"/>
          <w:lang w:eastAsia="pl-PL" w:bidi="ar-SA"/>
        </w:rPr>
        <w:t>.</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p>
    <w:p w14:paraId="12151AF2" w14:textId="77777777" w:rsidR="00747A25" w:rsidRPr="00D702B2" w:rsidRDefault="00747A25" w:rsidP="00D067E5">
      <w:pPr>
        <w:pStyle w:val="Akapitzlist"/>
        <w:tabs>
          <w:tab w:val="left" w:pos="284"/>
        </w:tabs>
        <w:spacing w:before="0" w:after="0" w:line="240" w:lineRule="auto"/>
        <w:ind w:left="284"/>
        <w:rPr>
          <w:rFonts w:asciiTheme="minorHAnsi" w:hAnsiTheme="minorHAnsi" w:cstheme="minorHAnsi"/>
        </w:rPr>
      </w:pPr>
    </w:p>
    <w:p w14:paraId="52B1E142" w14:textId="405182D6" w:rsidR="003355D5" w:rsidRPr="00D702B2" w:rsidRDefault="003355D5" w:rsidP="00D067E5">
      <w:pPr>
        <w:pStyle w:val="Akapitzlist"/>
        <w:numPr>
          <w:ilvl w:val="0"/>
          <w:numId w:val="46"/>
        </w:numPr>
        <w:tabs>
          <w:tab w:val="left" w:pos="284"/>
        </w:tabs>
        <w:spacing w:before="0" w:after="0" w:line="240" w:lineRule="auto"/>
        <w:ind w:left="284" w:hanging="284"/>
        <w:rPr>
          <w:rFonts w:asciiTheme="minorHAnsi" w:hAnsiTheme="minorHAnsi" w:cstheme="minorHAnsi"/>
        </w:rPr>
      </w:pP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udzielenie</w:t>
      </w:r>
      <w:r w:rsidR="00AE1AB0" w:rsidRPr="00D702B2">
        <w:rPr>
          <w:rFonts w:asciiTheme="minorHAnsi" w:hAnsiTheme="minorHAnsi" w:cstheme="minorHAnsi"/>
        </w:rPr>
        <w:t xml:space="preserve"> </w:t>
      </w:r>
      <w:r w:rsidRPr="00D702B2">
        <w:rPr>
          <w:rFonts w:asciiTheme="minorHAnsi" w:hAnsiTheme="minorHAnsi" w:cstheme="minorHAnsi"/>
        </w:rPr>
        <w:t>zamówienia</w:t>
      </w:r>
      <w:r w:rsidR="00AE1AB0" w:rsidRPr="00D702B2">
        <w:rPr>
          <w:rFonts w:asciiTheme="minorHAnsi" w:hAnsiTheme="minorHAnsi" w:cstheme="minorHAnsi"/>
        </w:rPr>
        <w:t xml:space="preserve"> </w:t>
      </w:r>
      <w:r w:rsidRPr="00D702B2">
        <w:rPr>
          <w:rFonts w:asciiTheme="minorHAnsi" w:hAnsiTheme="minorHAnsi" w:cstheme="minorHAnsi"/>
        </w:rPr>
        <w:t>mogą</w:t>
      </w:r>
      <w:r w:rsidR="00AE1AB0" w:rsidRPr="00D702B2">
        <w:rPr>
          <w:rFonts w:asciiTheme="minorHAnsi" w:hAnsiTheme="minorHAnsi" w:cstheme="minorHAnsi"/>
        </w:rPr>
        <w:t xml:space="preserve"> </w:t>
      </w:r>
      <w:r w:rsidRPr="00D702B2">
        <w:rPr>
          <w:rFonts w:asciiTheme="minorHAnsi" w:hAnsiTheme="minorHAnsi" w:cstheme="minorHAnsi"/>
        </w:rPr>
        <w:t>ubiegać</w:t>
      </w:r>
      <w:r w:rsidR="00AE1AB0" w:rsidRPr="00D702B2">
        <w:rPr>
          <w:rFonts w:asciiTheme="minorHAnsi" w:hAnsiTheme="minorHAnsi" w:cstheme="minorHAnsi"/>
        </w:rPr>
        <w:t xml:space="preserve"> </w:t>
      </w:r>
      <w:r w:rsidRPr="00D702B2">
        <w:rPr>
          <w:rFonts w:asciiTheme="minorHAnsi" w:hAnsiTheme="minorHAnsi" w:cstheme="minorHAnsi"/>
        </w:rPr>
        <w:t>się</w:t>
      </w:r>
      <w:r w:rsidR="00AE1AB0" w:rsidRPr="00D702B2">
        <w:rPr>
          <w:rFonts w:asciiTheme="minorHAnsi" w:hAnsiTheme="minorHAnsi" w:cstheme="minorHAnsi"/>
        </w:rPr>
        <w:t xml:space="preserve"> </w:t>
      </w:r>
      <w:r w:rsidRPr="00D702B2">
        <w:rPr>
          <w:rFonts w:asciiTheme="minorHAnsi" w:hAnsiTheme="minorHAnsi" w:cstheme="minorHAnsi"/>
        </w:rPr>
        <w:t>Wykonawcy,</w:t>
      </w:r>
      <w:r w:rsidR="00AE1AB0" w:rsidRPr="00D702B2">
        <w:rPr>
          <w:rFonts w:asciiTheme="minorHAnsi" w:hAnsiTheme="minorHAnsi" w:cstheme="minorHAnsi"/>
        </w:rPr>
        <w:t xml:space="preserve"> </w:t>
      </w:r>
      <w:r w:rsidRPr="00D702B2">
        <w:rPr>
          <w:rFonts w:asciiTheme="minorHAnsi" w:hAnsiTheme="minorHAnsi" w:cstheme="minorHAnsi"/>
        </w:rPr>
        <w:t>którzy:</w:t>
      </w:r>
      <w:r w:rsidR="00AE1AB0" w:rsidRPr="00D702B2">
        <w:rPr>
          <w:rFonts w:asciiTheme="minorHAnsi" w:hAnsiTheme="minorHAnsi" w:cstheme="minorHAnsi"/>
        </w:rPr>
        <w:t xml:space="preserve"> </w:t>
      </w:r>
    </w:p>
    <w:p w14:paraId="0D1B7A85" w14:textId="5A729553" w:rsidR="003355D5" w:rsidRPr="00D702B2" w:rsidRDefault="003355D5" w:rsidP="00D067E5">
      <w:pPr>
        <w:pStyle w:val="Akapitzlist"/>
        <w:numPr>
          <w:ilvl w:val="0"/>
          <w:numId w:val="49"/>
        </w:numPr>
        <w:tabs>
          <w:tab w:val="left" w:pos="567"/>
        </w:tabs>
        <w:spacing w:before="0" w:after="0" w:line="240" w:lineRule="auto"/>
        <w:ind w:left="567" w:hanging="283"/>
        <w:rPr>
          <w:rFonts w:asciiTheme="minorHAnsi" w:hAnsiTheme="minorHAnsi" w:cstheme="minorHAnsi"/>
        </w:rPr>
      </w:pPr>
      <w:r w:rsidRPr="00D702B2">
        <w:rPr>
          <w:rFonts w:asciiTheme="minorHAnsi" w:hAnsiTheme="minorHAnsi" w:cstheme="minorHAnsi"/>
        </w:rPr>
        <w:lastRenderedPageBreak/>
        <w:t>nie</w:t>
      </w:r>
      <w:r w:rsidR="00AE1AB0" w:rsidRPr="00D702B2">
        <w:rPr>
          <w:rFonts w:asciiTheme="minorHAnsi" w:hAnsiTheme="minorHAnsi" w:cstheme="minorHAnsi"/>
        </w:rPr>
        <w:t xml:space="preserve"> </w:t>
      </w:r>
      <w:r w:rsidRPr="00D702B2">
        <w:rPr>
          <w:rFonts w:asciiTheme="minorHAnsi" w:hAnsiTheme="minorHAnsi" w:cstheme="minorHAnsi"/>
        </w:rPr>
        <w:t>podlegają</w:t>
      </w:r>
      <w:r w:rsidR="00AE1AB0" w:rsidRPr="00D702B2">
        <w:rPr>
          <w:rFonts w:asciiTheme="minorHAnsi" w:hAnsiTheme="minorHAnsi" w:cstheme="minorHAnsi"/>
        </w:rPr>
        <w:t xml:space="preserve"> </w:t>
      </w:r>
      <w:r w:rsidRPr="00D702B2">
        <w:rPr>
          <w:rFonts w:asciiTheme="minorHAnsi" w:hAnsiTheme="minorHAnsi" w:cstheme="minorHAnsi"/>
        </w:rPr>
        <w:t>wykluczeniu,</w:t>
      </w:r>
      <w:r w:rsidR="00AE1AB0" w:rsidRPr="00D702B2">
        <w:rPr>
          <w:rFonts w:asciiTheme="minorHAnsi" w:hAnsiTheme="minorHAnsi" w:cstheme="minorHAnsi"/>
        </w:rPr>
        <w:t xml:space="preserve"> </w:t>
      </w:r>
    </w:p>
    <w:p w14:paraId="7237F61D" w14:textId="01ADA1D5" w:rsidR="003355D5" w:rsidRPr="00D702B2" w:rsidRDefault="003355D5" w:rsidP="00D067E5">
      <w:pPr>
        <w:pStyle w:val="Akapitzlist"/>
        <w:numPr>
          <w:ilvl w:val="0"/>
          <w:numId w:val="49"/>
        </w:numPr>
        <w:tabs>
          <w:tab w:val="left" w:pos="567"/>
        </w:tabs>
        <w:spacing w:before="0" w:after="0" w:line="240" w:lineRule="auto"/>
        <w:ind w:left="567" w:hanging="283"/>
        <w:rPr>
          <w:rFonts w:asciiTheme="minorHAnsi" w:hAnsiTheme="minorHAnsi" w:cstheme="minorHAnsi"/>
        </w:rPr>
      </w:pPr>
      <w:r w:rsidRPr="00D702B2">
        <w:rPr>
          <w:rFonts w:asciiTheme="minorHAnsi" w:hAnsiTheme="minorHAnsi" w:cstheme="minorHAnsi"/>
        </w:rPr>
        <w:t>spełniają</w:t>
      </w:r>
      <w:r w:rsidR="00AE1AB0" w:rsidRPr="00D702B2">
        <w:rPr>
          <w:rFonts w:asciiTheme="minorHAnsi" w:hAnsiTheme="minorHAnsi" w:cstheme="minorHAnsi"/>
        </w:rPr>
        <w:t xml:space="preserve"> </w:t>
      </w:r>
      <w:r w:rsidRPr="00D702B2">
        <w:rPr>
          <w:rFonts w:asciiTheme="minorHAnsi" w:hAnsiTheme="minorHAnsi" w:cstheme="minorHAnsi"/>
        </w:rPr>
        <w:t>określone</w:t>
      </w:r>
      <w:r w:rsidR="00AE1AB0" w:rsidRPr="00D702B2">
        <w:rPr>
          <w:rFonts w:asciiTheme="minorHAnsi" w:hAnsiTheme="minorHAnsi" w:cstheme="minorHAnsi"/>
        </w:rPr>
        <w:t xml:space="preserve"> </w:t>
      </w:r>
      <w:r w:rsidRPr="00D702B2">
        <w:rPr>
          <w:rFonts w:asciiTheme="minorHAnsi" w:hAnsiTheme="minorHAnsi" w:cstheme="minorHAnsi"/>
        </w:rPr>
        <w:t>przez</w:t>
      </w:r>
      <w:r w:rsidR="00AE1AB0" w:rsidRPr="00D702B2">
        <w:rPr>
          <w:rFonts w:asciiTheme="minorHAnsi" w:hAnsiTheme="minorHAnsi" w:cstheme="minorHAnsi"/>
        </w:rPr>
        <w:t xml:space="preserve"> </w:t>
      </w:r>
      <w:r w:rsidRPr="00D702B2">
        <w:rPr>
          <w:rFonts w:asciiTheme="minorHAnsi" w:hAnsiTheme="minorHAnsi" w:cstheme="minorHAnsi"/>
        </w:rPr>
        <w:t>Zamawiającego</w:t>
      </w:r>
      <w:r w:rsidR="00AE1AB0" w:rsidRPr="00D702B2">
        <w:rPr>
          <w:rFonts w:asciiTheme="minorHAnsi" w:hAnsiTheme="minorHAnsi" w:cstheme="minorHAnsi"/>
        </w:rPr>
        <w:t xml:space="preserve"> </w:t>
      </w:r>
      <w:r w:rsidRPr="00D702B2">
        <w:rPr>
          <w:rFonts w:asciiTheme="minorHAnsi" w:hAnsiTheme="minorHAnsi" w:cstheme="minorHAnsi"/>
        </w:rPr>
        <w:t>warunki</w:t>
      </w:r>
      <w:r w:rsidR="00AE1AB0" w:rsidRPr="00D702B2">
        <w:rPr>
          <w:rFonts w:asciiTheme="minorHAnsi" w:hAnsiTheme="minorHAnsi" w:cstheme="minorHAnsi"/>
        </w:rPr>
        <w:t xml:space="preserve"> </w:t>
      </w:r>
      <w:r w:rsidRPr="00D702B2">
        <w:rPr>
          <w:rFonts w:asciiTheme="minorHAnsi" w:hAnsiTheme="minorHAnsi" w:cstheme="minorHAnsi"/>
        </w:rPr>
        <w:t>udziału</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postępowaniu.</w:t>
      </w:r>
    </w:p>
    <w:p w14:paraId="78368AA1" w14:textId="77777777" w:rsidR="00D132A4" w:rsidRPr="00D702B2" w:rsidRDefault="00D132A4" w:rsidP="00D067E5">
      <w:pPr>
        <w:tabs>
          <w:tab w:val="left" w:pos="709"/>
          <w:tab w:val="left" w:pos="993"/>
        </w:tabs>
        <w:ind w:left="567"/>
        <w:rPr>
          <w:rFonts w:asciiTheme="minorHAnsi" w:hAnsiTheme="minorHAnsi" w:cstheme="minorHAnsi"/>
          <w:sz w:val="20"/>
          <w:szCs w:val="20"/>
        </w:rPr>
      </w:pPr>
    </w:p>
    <w:p w14:paraId="5A964A6B" w14:textId="119235D6" w:rsidR="003355D5" w:rsidRPr="00D702B2" w:rsidRDefault="003355D5" w:rsidP="00D067E5">
      <w:pPr>
        <w:pStyle w:val="Akapitzlist"/>
        <w:numPr>
          <w:ilvl w:val="0"/>
          <w:numId w:val="46"/>
        </w:numPr>
        <w:tabs>
          <w:tab w:val="left" w:pos="284"/>
        </w:tabs>
        <w:spacing w:before="0" w:after="0" w:line="240" w:lineRule="auto"/>
        <w:ind w:left="284" w:hanging="284"/>
        <w:rPr>
          <w:rFonts w:asciiTheme="minorHAnsi" w:hAnsiTheme="minorHAnsi" w:cstheme="minorHAnsi"/>
        </w:rPr>
      </w:pPr>
      <w:r w:rsidRPr="00D702B2">
        <w:rPr>
          <w:rFonts w:asciiTheme="minorHAnsi" w:hAnsiTheme="minorHAnsi" w:cstheme="minorHAnsi"/>
          <w:b/>
        </w:rPr>
        <w:t>Zamawiający</w:t>
      </w:r>
      <w:r w:rsidR="00AE1AB0" w:rsidRPr="00D702B2">
        <w:rPr>
          <w:rFonts w:asciiTheme="minorHAnsi" w:hAnsiTheme="minorHAnsi" w:cstheme="minorHAnsi"/>
          <w:b/>
        </w:rPr>
        <w:t xml:space="preserve"> </w:t>
      </w:r>
      <w:r w:rsidRPr="00D702B2">
        <w:rPr>
          <w:rFonts w:asciiTheme="minorHAnsi" w:hAnsiTheme="minorHAnsi" w:cstheme="minorHAnsi"/>
          <w:b/>
        </w:rPr>
        <w:t>określa</w:t>
      </w:r>
      <w:r w:rsidR="00AE1AB0" w:rsidRPr="00D702B2">
        <w:rPr>
          <w:rFonts w:asciiTheme="minorHAnsi" w:hAnsiTheme="minorHAnsi" w:cstheme="minorHAnsi"/>
          <w:b/>
        </w:rPr>
        <w:t xml:space="preserve"> </w:t>
      </w:r>
      <w:r w:rsidRPr="00D702B2">
        <w:rPr>
          <w:rFonts w:asciiTheme="minorHAnsi" w:hAnsiTheme="minorHAnsi" w:cstheme="minorHAnsi"/>
          <w:b/>
        </w:rPr>
        <w:t>warunki</w:t>
      </w:r>
      <w:r w:rsidR="00AE1AB0" w:rsidRPr="00D702B2">
        <w:rPr>
          <w:rFonts w:asciiTheme="minorHAnsi" w:hAnsiTheme="minorHAnsi" w:cstheme="minorHAnsi"/>
          <w:b/>
        </w:rPr>
        <w:t xml:space="preserve"> </w:t>
      </w:r>
      <w:r w:rsidRPr="00D702B2">
        <w:rPr>
          <w:rFonts w:asciiTheme="minorHAnsi" w:hAnsiTheme="minorHAnsi" w:cstheme="minorHAnsi"/>
          <w:b/>
        </w:rPr>
        <w:t>udziału</w:t>
      </w:r>
      <w:r w:rsidR="00AE1AB0" w:rsidRPr="00D702B2">
        <w:rPr>
          <w:rFonts w:asciiTheme="minorHAnsi" w:hAnsiTheme="minorHAnsi" w:cstheme="minorHAnsi"/>
          <w:b/>
        </w:rPr>
        <w:t xml:space="preserve"> </w:t>
      </w:r>
      <w:r w:rsidRPr="00D702B2">
        <w:rPr>
          <w:rFonts w:asciiTheme="minorHAnsi" w:hAnsiTheme="minorHAnsi" w:cstheme="minorHAnsi"/>
          <w:b/>
        </w:rPr>
        <w:t>w</w:t>
      </w:r>
      <w:r w:rsidR="00AE1AB0" w:rsidRPr="00D702B2">
        <w:rPr>
          <w:rFonts w:asciiTheme="minorHAnsi" w:hAnsiTheme="minorHAnsi" w:cstheme="minorHAnsi"/>
          <w:b/>
        </w:rPr>
        <w:t xml:space="preserve"> </w:t>
      </w:r>
      <w:r w:rsidRPr="00D702B2">
        <w:rPr>
          <w:rFonts w:asciiTheme="minorHAnsi" w:hAnsiTheme="minorHAnsi" w:cstheme="minorHAnsi"/>
          <w:b/>
        </w:rPr>
        <w:t>postępowaniu</w:t>
      </w:r>
      <w:r w:rsidR="00AE1AB0" w:rsidRPr="00D702B2">
        <w:rPr>
          <w:rFonts w:asciiTheme="minorHAnsi" w:hAnsiTheme="minorHAnsi" w:cstheme="minorHAnsi"/>
          <w:b/>
        </w:rPr>
        <w:t xml:space="preserve"> </w:t>
      </w:r>
      <w:r w:rsidRPr="00D702B2">
        <w:rPr>
          <w:rFonts w:asciiTheme="minorHAnsi" w:hAnsiTheme="minorHAnsi" w:cstheme="minorHAnsi"/>
          <w:b/>
        </w:rPr>
        <w:t>dotyczące</w:t>
      </w:r>
      <w:r w:rsidR="00AE1AB0" w:rsidRPr="00D702B2">
        <w:rPr>
          <w:rFonts w:asciiTheme="minorHAnsi" w:hAnsiTheme="minorHAnsi" w:cstheme="minorHAnsi"/>
          <w:b/>
        </w:rPr>
        <w:t xml:space="preserve"> </w:t>
      </w:r>
      <w:r w:rsidRPr="00D702B2">
        <w:rPr>
          <w:rFonts w:asciiTheme="minorHAnsi" w:hAnsiTheme="minorHAnsi" w:cstheme="minorHAnsi"/>
          <w:b/>
        </w:rPr>
        <w:t>zdolności</w:t>
      </w:r>
      <w:r w:rsidR="00AE1AB0" w:rsidRPr="00D702B2">
        <w:rPr>
          <w:rFonts w:asciiTheme="minorHAnsi" w:hAnsiTheme="minorHAnsi" w:cstheme="minorHAnsi"/>
          <w:b/>
        </w:rPr>
        <w:t xml:space="preserve"> </w:t>
      </w:r>
      <w:r w:rsidRPr="00D702B2">
        <w:rPr>
          <w:rFonts w:asciiTheme="minorHAnsi" w:hAnsiTheme="minorHAnsi" w:cstheme="minorHAnsi"/>
          <w:b/>
        </w:rPr>
        <w:t>technicznej</w:t>
      </w:r>
      <w:r w:rsidR="00AE1AB0" w:rsidRPr="00D702B2">
        <w:rPr>
          <w:rFonts w:asciiTheme="minorHAnsi" w:hAnsiTheme="minorHAnsi" w:cstheme="minorHAnsi"/>
          <w:b/>
        </w:rPr>
        <w:t xml:space="preserve"> </w:t>
      </w:r>
      <w:r w:rsidRPr="00D702B2">
        <w:rPr>
          <w:rFonts w:asciiTheme="minorHAnsi" w:hAnsiTheme="minorHAnsi" w:cstheme="minorHAnsi"/>
          <w:b/>
        </w:rPr>
        <w:t>lub</w:t>
      </w:r>
      <w:r w:rsidR="00AE1AB0" w:rsidRPr="00D702B2">
        <w:rPr>
          <w:rFonts w:asciiTheme="minorHAnsi" w:hAnsiTheme="minorHAnsi" w:cstheme="minorHAnsi"/>
          <w:b/>
        </w:rPr>
        <w:t xml:space="preserve"> </w:t>
      </w:r>
      <w:r w:rsidRPr="00D702B2">
        <w:rPr>
          <w:rFonts w:asciiTheme="minorHAnsi" w:hAnsiTheme="minorHAnsi" w:cstheme="minorHAnsi"/>
          <w:b/>
        </w:rPr>
        <w:t>zawodowej</w:t>
      </w:r>
      <w:r w:rsidRPr="00D702B2">
        <w:rPr>
          <w:rFonts w:asciiTheme="minorHAnsi" w:hAnsiTheme="minorHAnsi" w:cstheme="minorHAnsi"/>
        </w:rPr>
        <w:t>.</w:t>
      </w:r>
    </w:p>
    <w:p w14:paraId="2D4BF30E" w14:textId="77777777" w:rsidR="00A211AB" w:rsidRPr="00D702B2" w:rsidRDefault="00A211AB" w:rsidP="00D067E5">
      <w:pPr>
        <w:suppressAutoHyphens/>
        <w:autoSpaceDE w:val="0"/>
        <w:rPr>
          <w:rFonts w:asciiTheme="minorHAnsi" w:hAnsiTheme="minorHAnsi" w:cstheme="minorHAnsi"/>
          <w:bCs/>
          <w:sz w:val="20"/>
          <w:szCs w:val="20"/>
        </w:rPr>
      </w:pPr>
    </w:p>
    <w:p w14:paraId="7D4939FF" w14:textId="77777777" w:rsidR="00A211AB" w:rsidRPr="00D702B2" w:rsidRDefault="00C17E77" w:rsidP="00D067E5">
      <w:pPr>
        <w:suppressAutoHyphens/>
        <w:autoSpaceDE w:val="0"/>
        <w:rPr>
          <w:rFonts w:asciiTheme="minorHAnsi" w:hAnsiTheme="minorHAnsi" w:cstheme="minorHAnsi"/>
          <w:bCs/>
          <w:sz w:val="20"/>
          <w:szCs w:val="20"/>
        </w:rPr>
      </w:pPr>
      <w:bookmarkStart w:id="8" w:name="_Hlk40774509"/>
      <w:bookmarkStart w:id="9" w:name="_Hlk40868797"/>
      <w:r w:rsidRPr="00D702B2">
        <w:rPr>
          <w:rFonts w:asciiTheme="minorHAnsi" w:hAnsiTheme="minorHAnsi" w:cstheme="minorHAnsi"/>
          <w:bCs/>
          <w:sz w:val="20"/>
          <w:szCs w:val="20"/>
        </w:rPr>
        <w:t>Na potwierdzenie spełniania warunku udziału w postępowaniu dotyczącego zdolności technicznej lub zawodowej Wykonawca musi wykazać</w:t>
      </w:r>
      <w:r w:rsidR="00A211AB" w:rsidRPr="00D702B2">
        <w:rPr>
          <w:rFonts w:asciiTheme="minorHAnsi" w:hAnsiTheme="minorHAnsi" w:cstheme="minorHAnsi"/>
          <w:bCs/>
          <w:sz w:val="20"/>
          <w:szCs w:val="20"/>
        </w:rPr>
        <w:t>:</w:t>
      </w:r>
    </w:p>
    <w:bookmarkEnd w:id="8"/>
    <w:p w14:paraId="537A2A30" w14:textId="1F90016D" w:rsidR="00E90B52" w:rsidRDefault="00E90B52" w:rsidP="00D067E5">
      <w:pPr>
        <w:suppressAutoHyphens/>
        <w:autoSpaceDE w:val="0"/>
        <w:rPr>
          <w:rFonts w:asciiTheme="minorHAnsi" w:hAnsiTheme="minorHAnsi" w:cstheme="minorHAnsi"/>
          <w:b/>
          <w:sz w:val="20"/>
          <w:szCs w:val="20"/>
        </w:rPr>
      </w:pPr>
    </w:p>
    <w:p w14:paraId="762703E0" w14:textId="77777777" w:rsidR="00164572" w:rsidRDefault="009B387F" w:rsidP="00164572">
      <w:pPr>
        <w:tabs>
          <w:tab w:val="left" w:pos="709"/>
        </w:tabs>
        <w:suppressAutoHyphens/>
        <w:autoSpaceDE w:val="0"/>
        <w:jc w:val="both"/>
        <w:rPr>
          <w:rFonts w:asciiTheme="minorHAnsi" w:hAnsiTheme="minorHAnsi" w:cstheme="minorHAnsi"/>
          <w:sz w:val="20"/>
          <w:szCs w:val="20"/>
        </w:rPr>
      </w:pPr>
      <w:bookmarkStart w:id="10" w:name="_Hlk53133418"/>
      <w:r w:rsidRPr="00164572">
        <w:rPr>
          <w:rFonts w:asciiTheme="minorHAnsi" w:hAnsiTheme="minorHAnsi" w:cstheme="minorHAnsi"/>
          <w:bCs/>
          <w:sz w:val="20"/>
          <w:szCs w:val="20"/>
        </w:rPr>
        <w:t>Iż</w:t>
      </w:r>
      <w:r w:rsidRPr="00164572">
        <w:rPr>
          <w:rFonts w:asciiTheme="minorHAnsi" w:hAnsiTheme="minorHAnsi" w:cstheme="minorHAnsi"/>
          <w:b/>
          <w:sz w:val="20"/>
          <w:szCs w:val="20"/>
        </w:rPr>
        <w:t xml:space="preserve"> </w:t>
      </w:r>
      <w:r w:rsidRPr="00164572">
        <w:rPr>
          <w:rFonts w:asciiTheme="minorHAnsi" w:hAnsiTheme="minorHAnsi" w:cstheme="minorHAnsi"/>
          <w:sz w:val="20"/>
          <w:szCs w:val="20"/>
        </w:rPr>
        <w:t>dysponuje lub przy realizacji zamówienia będzie dysponował osobami, które skieruje do realizacji robót będących przedmiotem niniejszego postępowania, posiadającymi kwalifikacje zawodowe, wykształcenie niezbędne do realizacji zamówienia, tj</w:t>
      </w:r>
      <w:bookmarkStart w:id="11" w:name="_Hlk40709875"/>
      <w:r w:rsidR="001B5A33" w:rsidRPr="00164572">
        <w:rPr>
          <w:rFonts w:asciiTheme="minorHAnsi" w:hAnsiTheme="minorHAnsi" w:cstheme="minorHAnsi"/>
          <w:sz w:val="20"/>
          <w:szCs w:val="20"/>
        </w:rPr>
        <w:t xml:space="preserve">. </w:t>
      </w:r>
    </w:p>
    <w:p w14:paraId="63CD9C28" w14:textId="61E054ED" w:rsidR="009B387F" w:rsidRPr="00164572" w:rsidRDefault="001B5A33" w:rsidP="00164572">
      <w:pPr>
        <w:tabs>
          <w:tab w:val="left" w:pos="709"/>
        </w:tabs>
        <w:suppressAutoHyphens/>
        <w:autoSpaceDE w:val="0"/>
        <w:jc w:val="both"/>
        <w:rPr>
          <w:rFonts w:asciiTheme="minorHAnsi" w:hAnsiTheme="minorHAnsi" w:cstheme="minorHAnsi"/>
          <w:sz w:val="20"/>
          <w:szCs w:val="20"/>
        </w:rPr>
      </w:pPr>
      <w:r w:rsidRPr="00164572">
        <w:rPr>
          <w:rFonts w:asciiTheme="minorHAnsi" w:hAnsiTheme="minorHAnsi" w:cstheme="minorHAnsi"/>
          <w:sz w:val="20"/>
          <w:szCs w:val="20"/>
        </w:rPr>
        <w:t>mi</w:t>
      </w:r>
      <w:r w:rsidR="009B387F" w:rsidRPr="00164572">
        <w:rPr>
          <w:rFonts w:asciiTheme="minorHAnsi" w:hAnsiTheme="minorHAnsi" w:cstheme="minorHAnsi"/>
          <w:sz w:val="20"/>
          <w:szCs w:val="20"/>
        </w:rPr>
        <w:t xml:space="preserve">n. 1 osobę </w:t>
      </w:r>
      <w:r w:rsidR="009B387F" w:rsidRPr="00164572">
        <w:rPr>
          <w:rFonts w:asciiTheme="minorHAnsi" w:eastAsia="Calibri" w:hAnsiTheme="minorHAnsi" w:cstheme="minorHAnsi"/>
          <w:sz w:val="20"/>
          <w:szCs w:val="20"/>
        </w:rPr>
        <w:t>posiadającą</w:t>
      </w:r>
      <w:bookmarkEnd w:id="11"/>
      <w:r w:rsidR="009B387F" w:rsidRPr="00164572">
        <w:rPr>
          <w:rFonts w:asciiTheme="minorHAnsi" w:eastAsia="Calibri" w:hAnsiTheme="minorHAnsi" w:cstheme="minorHAnsi"/>
          <w:sz w:val="20"/>
          <w:szCs w:val="20"/>
        </w:rPr>
        <w:t xml:space="preserve"> uprawnienia </w:t>
      </w:r>
      <w:r w:rsidR="00253DEB" w:rsidRPr="00164572">
        <w:rPr>
          <w:rFonts w:asciiTheme="minorHAnsi" w:eastAsia="Calibri" w:hAnsiTheme="minorHAnsi" w:cstheme="minorHAnsi"/>
          <w:sz w:val="20"/>
          <w:szCs w:val="20"/>
        </w:rPr>
        <w:t>w zakresie geodezyjnej obsługi inwestycji lub geodezyjnych pomiarów sytuacyjno-wysokościowych</w:t>
      </w:r>
      <w:r w:rsidR="00DB73E6" w:rsidRPr="00164572">
        <w:rPr>
          <w:rFonts w:asciiTheme="minorHAnsi" w:eastAsia="Calibri" w:hAnsiTheme="minorHAnsi" w:cstheme="minorHAnsi"/>
          <w:sz w:val="20"/>
          <w:szCs w:val="20"/>
        </w:rPr>
        <w:t>.</w:t>
      </w:r>
    </w:p>
    <w:bookmarkEnd w:id="10"/>
    <w:p w14:paraId="61EC8CD6" w14:textId="77777777" w:rsidR="009B387F" w:rsidRPr="00164572" w:rsidRDefault="009B387F" w:rsidP="009B387F">
      <w:pPr>
        <w:pStyle w:val="Akapitzlist"/>
        <w:tabs>
          <w:tab w:val="left" w:pos="709"/>
        </w:tabs>
        <w:suppressAutoHyphens/>
        <w:autoSpaceDE w:val="0"/>
        <w:spacing w:before="0" w:after="0" w:line="240" w:lineRule="auto"/>
        <w:ind w:left="405"/>
        <w:rPr>
          <w:rFonts w:asciiTheme="minorHAnsi" w:hAnsiTheme="minorHAnsi" w:cstheme="minorHAnsi"/>
        </w:rPr>
      </w:pPr>
    </w:p>
    <w:p w14:paraId="0A32705F" w14:textId="78AC8991" w:rsidR="009B387F" w:rsidRPr="00164572" w:rsidRDefault="009B387F" w:rsidP="009B387F">
      <w:pPr>
        <w:suppressAutoHyphens/>
        <w:autoSpaceDE w:val="0"/>
        <w:rPr>
          <w:rFonts w:asciiTheme="minorHAnsi" w:hAnsiTheme="minorHAnsi" w:cstheme="minorHAnsi"/>
          <w:bCs/>
          <w:sz w:val="20"/>
          <w:szCs w:val="20"/>
        </w:rPr>
      </w:pPr>
      <w:r w:rsidRPr="00164572">
        <w:rPr>
          <w:rFonts w:asciiTheme="minorHAnsi" w:hAnsiTheme="minorHAnsi" w:cstheme="minorHAnsi"/>
          <w:b/>
          <w:sz w:val="20"/>
          <w:szCs w:val="20"/>
        </w:rPr>
        <w:t xml:space="preserve">Kwalifikacja nastąpi na podstawie </w:t>
      </w:r>
      <w:r w:rsidRPr="00164572">
        <w:rPr>
          <w:rFonts w:asciiTheme="minorHAnsi" w:hAnsiTheme="minorHAnsi" w:cstheme="minorHAnsi"/>
          <w:b/>
          <w:sz w:val="20"/>
          <w:szCs w:val="20"/>
          <w:u w:val="single"/>
        </w:rPr>
        <w:t xml:space="preserve">zał. nr </w:t>
      </w:r>
      <w:r w:rsidR="00733F0A" w:rsidRPr="00164572">
        <w:rPr>
          <w:rFonts w:asciiTheme="minorHAnsi" w:hAnsiTheme="minorHAnsi" w:cstheme="minorHAnsi"/>
          <w:b/>
          <w:sz w:val="20"/>
          <w:szCs w:val="20"/>
          <w:u w:val="single"/>
        </w:rPr>
        <w:t>8</w:t>
      </w:r>
      <w:r w:rsidRPr="00164572">
        <w:rPr>
          <w:rFonts w:asciiTheme="minorHAnsi" w:hAnsiTheme="minorHAnsi" w:cstheme="minorHAnsi"/>
          <w:b/>
          <w:sz w:val="20"/>
          <w:szCs w:val="20"/>
        </w:rPr>
        <w:t xml:space="preserve">  do oferty</w:t>
      </w:r>
      <w:r w:rsidRPr="00164572">
        <w:rPr>
          <w:rFonts w:asciiTheme="minorHAnsi" w:hAnsiTheme="minorHAnsi" w:cstheme="minorHAnsi"/>
          <w:bCs/>
          <w:sz w:val="20"/>
          <w:szCs w:val="20"/>
        </w:rPr>
        <w:t>.</w:t>
      </w:r>
    </w:p>
    <w:p w14:paraId="0021A1BE" w14:textId="77777777" w:rsidR="00A211AB" w:rsidRPr="00164572" w:rsidRDefault="00A211AB" w:rsidP="00D067E5">
      <w:pPr>
        <w:pStyle w:val="Akapitzlist"/>
        <w:tabs>
          <w:tab w:val="left" w:pos="709"/>
        </w:tabs>
        <w:suppressAutoHyphens/>
        <w:autoSpaceDE w:val="0"/>
        <w:spacing w:before="0" w:after="0" w:line="240" w:lineRule="auto"/>
        <w:ind w:left="709"/>
        <w:rPr>
          <w:rFonts w:asciiTheme="minorHAnsi" w:hAnsiTheme="minorHAnsi" w:cstheme="minorHAnsi"/>
        </w:rPr>
      </w:pPr>
    </w:p>
    <w:bookmarkEnd w:id="9"/>
    <w:p w14:paraId="63A70FC4" w14:textId="44EC2D88" w:rsidR="007A7F36" w:rsidRPr="00164572" w:rsidRDefault="007A7F36" w:rsidP="00D067E5">
      <w:pPr>
        <w:pStyle w:val="Akapitzlist"/>
        <w:numPr>
          <w:ilvl w:val="0"/>
          <w:numId w:val="38"/>
        </w:numPr>
        <w:suppressAutoHyphens/>
        <w:spacing w:before="0" w:after="0" w:line="240" w:lineRule="auto"/>
        <w:ind w:left="284" w:hanging="284"/>
        <w:rPr>
          <w:rFonts w:asciiTheme="minorHAnsi" w:hAnsiTheme="minorHAnsi" w:cstheme="minorHAnsi"/>
          <w:bCs/>
        </w:rPr>
      </w:pPr>
      <w:r w:rsidRPr="00164572">
        <w:rPr>
          <w:rFonts w:asciiTheme="minorHAnsi" w:hAnsiTheme="minorHAnsi" w:cstheme="minorHAnsi"/>
          <w:bCs/>
        </w:rPr>
        <w:t>W</w:t>
      </w:r>
      <w:r w:rsidR="00AE1AB0" w:rsidRPr="00164572">
        <w:rPr>
          <w:rFonts w:asciiTheme="minorHAnsi" w:hAnsiTheme="minorHAnsi" w:cstheme="minorHAnsi"/>
          <w:bCs/>
        </w:rPr>
        <w:t xml:space="preserve"> </w:t>
      </w:r>
      <w:r w:rsidRPr="00164572">
        <w:rPr>
          <w:rFonts w:asciiTheme="minorHAnsi" w:hAnsiTheme="minorHAnsi" w:cstheme="minorHAnsi"/>
          <w:bCs/>
        </w:rPr>
        <w:t>przypadku</w:t>
      </w:r>
      <w:r w:rsidR="00AE1AB0" w:rsidRPr="00164572">
        <w:rPr>
          <w:rFonts w:asciiTheme="minorHAnsi" w:hAnsiTheme="minorHAnsi" w:cstheme="minorHAnsi"/>
          <w:bCs/>
        </w:rPr>
        <w:t xml:space="preserve"> </w:t>
      </w:r>
      <w:r w:rsidRPr="00164572">
        <w:rPr>
          <w:rFonts w:asciiTheme="minorHAnsi" w:hAnsiTheme="minorHAnsi" w:cstheme="minorHAnsi"/>
          <w:bCs/>
        </w:rPr>
        <w:t>złożenia</w:t>
      </w:r>
      <w:r w:rsidR="00AE1AB0" w:rsidRPr="00164572">
        <w:rPr>
          <w:rFonts w:asciiTheme="minorHAnsi" w:hAnsiTheme="minorHAnsi" w:cstheme="minorHAnsi"/>
          <w:bCs/>
        </w:rPr>
        <w:t xml:space="preserve"> </w:t>
      </w:r>
      <w:r w:rsidRPr="00164572">
        <w:rPr>
          <w:rFonts w:asciiTheme="minorHAnsi" w:hAnsiTheme="minorHAnsi" w:cstheme="minorHAnsi"/>
          <w:bCs/>
        </w:rPr>
        <w:t>oferty</w:t>
      </w:r>
      <w:r w:rsidR="00AE1AB0" w:rsidRPr="00164572">
        <w:rPr>
          <w:rFonts w:asciiTheme="minorHAnsi" w:hAnsiTheme="minorHAnsi" w:cstheme="minorHAnsi"/>
          <w:bCs/>
        </w:rPr>
        <w:t xml:space="preserve"> </w:t>
      </w:r>
      <w:r w:rsidRPr="00164572">
        <w:rPr>
          <w:rFonts w:asciiTheme="minorHAnsi" w:hAnsiTheme="minorHAnsi" w:cstheme="minorHAnsi"/>
          <w:bCs/>
        </w:rPr>
        <w:t>wspólnej</w:t>
      </w:r>
      <w:r w:rsidR="00AE1AB0" w:rsidRPr="00164572">
        <w:rPr>
          <w:rFonts w:asciiTheme="minorHAnsi" w:hAnsiTheme="minorHAnsi" w:cstheme="minorHAnsi"/>
          <w:bCs/>
        </w:rPr>
        <w:t xml:space="preserve"> </w:t>
      </w:r>
      <w:r w:rsidRPr="00164572">
        <w:rPr>
          <w:rFonts w:asciiTheme="minorHAnsi" w:hAnsiTheme="minorHAnsi" w:cstheme="minorHAnsi"/>
          <w:bCs/>
        </w:rPr>
        <w:t>przez</w:t>
      </w:r>
      <w:r w:rsidR="00AE1AB0" w:rsidRPr="00164572">
        <w:rPr>
          <w:rFonts w:asciiTheme="minorHAnsi" w:hAnsiTheme="minorHAnsi" w:cstheme="minorHAnsi"/>
          <w:bCs/>
        </w:rPr>
        <w:t xml:space="preserve"> </w:t>
      </w:r>
      <w:r w:rsidRPr="00164572">
        <w:rPr>
          <w:rFonts w:asciiTheme="minorHAnsi" w:hAnsiTheme="minorHAnsi" w:cstheme="minorHAnsi"/>
          <w:bCs/>
        </w:rPr>
        <w:t>dwóch</w:t>
      </w:r>
      <w:r w:rsidR="00AE1AB0" w:rsidRPr="00164572">
        <w:rPr>
          <w:rFonts w:asciiTheme="minorHAnsi" w:hAnsiTheme="minorHAnsi" w:cstheme="minorHAnsi"/>
          <w:bCs/>
        </w:rPr>
        <w:t xml:space="preserve"> </w:t>
      </w:r>
      <w:r w:rsidRPr="00164572">
        <w:rPr>
          <w:rFonts w:asciiTheme="minorHAnsi" w:hAnsiTheme="minorHAnsi" w:cstheme="minorHAnsi"/>
          <w:bCs/>
        </w:rPr>
        <w:t>lub</w:t>
      </w:r>
      <w:r w:rsidR="00AE1AB0" w:rsidRPr="00164572">
        <w:rPr>
          <w:rFonts w:asciiTheme="minorHAnsi" w:hAnsiTheme="minorHAnsi" w:cstheme="minorHAnsi"/>
          <w:bCs/>
        </w:rPr>
        <w:t xml:space="preserve"> </w:t>
      </w:r>
      <w:r w:rsidRPr="00164572">
        <w:rPr>
          <w:rFonts w:asciiTheme="minorHAnsi" w:hAnsiTheme="minorHAnsi" w:cstheme="minorHAnsi"/>
          <w:bCs/>
        </w:rPr>
        <w:t>więcej</w:t>
      </w:r>
      <w:r w:rsidR="00AE1AB0" w:rsidRPr="00164572">
        <w:rPr>
          <w:rFonts w:asciiTheme="minorHAnsi" w:hAnsiTheme="minorHAnsi" w:cstheme="minorHAnsi"/>
          <w:bCs/>
        </w:rPr>
        <w:t xml:space="preserve"> </w:t>
      </w:r>
      <w:r w:rsidRPr="00164572">
        <w:rPr>
          <w:rFonts w:asciiTheme="minorHAnsi" w:hAnsiTheme="minorHAnsi" w:cstheme="minorHAnsi"/>
          <w:bCs/>
        </w:rPr>
        <w:t>wykonaw</w:t>
      </w:r>
      <w:r w:rsidR="00FC0373" w:rsidRPr="00164572">
        <w:rPr>
          <w:rFonts w:asciiTheme="minorHAnsi" w:hAnsiTheme="minorHAnsi" w:cstheme="minorHAnsi"/>
          <w:bCs/>
        </w:rPr>
        <w:t>ców</w:t>
      </w:r>
      <w:r w:rsidR="00AE1AB0" w:rsidRPr="00164572">
        <w:rPr>
          <w:rFonts w:asciiTheme="minorHAnsi" w:hAnsiTheme="minorHAnsi" w:cstheme="minorHAnsi"/>
          <w:bCs/>
        </w:rPr>
        <w:t xml:space="preserve"> </w:t>
      </w:r>
      <w:r w:rsidR="00FC0373" w:rsidRPr="00164572">
        <w:rPr>
          <w:rFonts w:asciiTheme="minorHAnsi" w:hAnsiTheme="minorHAnsi" w:cstheme="minorHAnsi"/>
          <w:bCs/>
        </w:rPr>
        <w:t>warun</w:t>
      </w:r>
      <w:r w:rsidR="00A427C8" w:rsidRPr="00164572">
        <w:rPr>
          <w:rFonts w:asciiTheme="minorHAnsi" w:hAnsiTheme="minorHAnsi" w:cstheme="minorHAnsi"/>
          <w:bCs/>
        </w:rPr>
        <w:t>e</w:t>
      </w:r>
      <w:r w:rsidR="00FC0373" w:rsidRPr="00164572">
        <w:rPr>
          <w:rFonts w:asciiTheme="minorHAnsi" w:hAnsiTheme="minorHAnsi" w:cstheme="minorHAnsi"/>
          <w:bCs/>
        </w:rPr>
        <w:t>k</w:t>
      </w:r>
      <w:r w:rsidR="00AE1AB0" w:rsidRPr="00164572">
        <w:rPr>
          <w:rFonts w:asciiTheme="minorHAnsi" w:hAnsiTheme="minorHAnsi" w:cstheme="minorHAnsi"/>
          <w:bCs/>
        </w:rPr>
        <w:t xml:space="preserve"> </w:t>
      </w:r>
      <w:r w:rsidR="00FC0373" w:rsidRPr="00164572">
        <w:rPr>
          <w:rFonts w:asciiTheme="minorHAnsi" w:hAnsiTheme="minorHAnsi" w:cstheme="minorHAnsi"/>
          <w:bCs/>
        </w:rPr>
        <w:t>określon</w:t>
      </w:r>
      <w:r w:rsidR="00A427C8" w:rsidRPr="00164572">
        <w:rPr>
          <w:rFonts w:asciiTheme="minorHAnsi" w:hAnsiTheme="minorHAnsi" w:cstheme="minorHAnsi"/>
          <w:bCs/>
        </w:rPr>
        <w:t>y</w:t>
      </w:r>
      <w:r w:rsidR="00AE1AB0" w:rsidRPr="00164572">
        <w:rPr>
          <w:rFonts w:asciiTheme="minorHAnsi" w:hAnsiTheme="minorHAnsi" w:cstheme="minorHAnsi"/>
          <w:bCs/>
        </w:rPr>
        <w:t xml:space="preserve"> </w:t>
      </w:r>
      <w:r w:rsidR="00FC0373" w:rsidRPr="00164572">
        <w:rPr>
          <w:rFonts w:asciiTheme="minorHAnsi" w:hAnsiTheme="minorHAnsi" w:cstheme="minorHAnsi"/>
          <w:bCs/>
        </w:rPr>
        <w:t>w</w:t>
      </w:r>
      <w:r w:rsidR="00AE1AB0" w:rsidRPr="00164572">
        <w:rPr>
          <w:rFonts w:asciiTheme="minorHAnsi" w:hAnsiTheme="minorHAnsi" w:cstheme="minorHAnsi"/>
          <w:bCs/>
        </w:rPr>
        <w:t xml:space="preserve"> </w:t>
      </w:r>
      <w:r w:rsidR="00FC0373" w:rsidRPr="00164572">
        <w:rPr>
          <w:rFonts w:asciiTheme="minorHAnsi" w:hAnsiTheme="minorHAnsi" w:cstheme="minorHAnsi"/>
          <w:bCs/>
        </w:rPr>
        <w:t>pkt.</w:t>
      </w:r>
      <w:r w:rsidR="00AE1AB0" w:rsidRPr="00164572">
        <w:rPr>
          <w:rFonts w:asciiTheme="minorHAnsi" w:hAnsiTheme="minorHAnsi" w:cstheme="minorHAnsi"/>
          <w:bCs/>
        </w:rPr>
        <w:t xml:space="preserve"> </w:t>
      </w:r>
      <w:r w:rsidR="00FC0373" w:rsidRPr="00164572">
        <w:rPr>
          <w:rFonts w:asciiTheme="minorHAnsi" w:hAnsiTheme="minorHAnsi" w:cstheme="minorHAnsi"/>
          <w:bCs/>
        </w:rPr>
        <w:t>2</w:t>
      </w:r>
      <w:r w:rsidR="00AE1AB0" w:rsidRPr="00164572">
        <w:rPr>
          <w:rFonts w:asciiTheme="minorHAnsi" w:hAnsiTheme="minorHAnsi" w:cstheme="minorHAnsi"/>
          <w:bCs/>
        </w:rPr>
        <w:t xml:space="preserve"> </w:t>
      </w:r>
      <w:r w:rsidR="00261F14" w:rsidRPr="00164572">
        <w:rPr>
          <w:rFonts w:asciiTheme="minorHAnsi" w:hAnsiTheme="minorHAnsi" w:cstheme="minorHAnsi"/>
          <w:bCs/>
        </w:rPr>
        <w:t xml:space="preserve"> </w:t>
      </w:r>
      <w:r w:rsidRPr="00164572">
        <w:rPr>
          <w:rFonts w:asciiTheme="minorHAnsi" w:hAnsiTheme="minorHAnsi" w:cstheme="minorHAnsi"/>
          <w:bCs/>
        </w:rPr>
        <w:t>powin</w:t>
      </w:r>
      <w:r w:rsidR="00A427C8" w:rsidRPr="00164572">
        <w:rPr>
          <w:rFonts w:asciiTheme="minorHAnsi" w:hAnsiTheme="minorHAnsi" w:cstheme="minorHAnsi"/>
          <w:bCs/>
        </w:rPr>
        <w:t xml:space="preserve">ien </w:t>
      </w:r>
      <w:r w:rsidRPr="00164572">
        <w:rPr>
          <w:rFonts w:asciiTheme="minorHAnsi" w:hAnsiTheme="minorHAnsi" w:cstheme="minorHAnsi"/>
          <w:bCs/>
        </w:rPr>
        <w:t>być</w:t>
      </w:r>
      <w:r w:rsidR="00AE1AB0" w:rsidRPr="00164572">
        <w:rPr>
          <w:rFonts w:asciiTheme="minorHAnsi" w:hAnsiTheme="minorHAnsi" w:cstheme="minorHAnsi"/>
          <w:bCs/>
        </w:rPr>
        <w:t xml:space="preserve"> </w:t>
      </w:r>
      <w:r w:rsidRPr="00164572">
        <w:rPr>
          <w:rFonts w:asciiTheme="minorHAnsi" w:hAnsiTheme="minorHAnsi" w:cstheme="minorHAnsi"/>
          <w:bCs/>
        </w:rPr>
        <w:t>spełnion</w:t>
      </w:r>
      <w:r w:rsidR="00A427C8" w:rsidRPr="00164572">
        <w:rPr>
          <w:rFonts w:asciiTheme="minorHAnsi" w:hAnsiTheme="minorHAnsi" w:cstheme="minorHAnsi"/>
          <w:bCs/>
        </w:rPr>
        <w:t>y</w:t>
      </w:r>
      <w:r w:rsidR="00AE1AB0" w:rsidRPr="00164572">
        <w:rPr>
          <w:rFonts w:asciiTheme="minorHAnsi" w:hAnsiTheme="minorHAnsi" w:cstheme="minorHAnsi"/>
          <w:bCs/>
        </w:rPr>
        <w:t xml:space="preserve"> </w:t>
      </w:r>
      <w:r w:rsidRPr="00164572">
        <w:rPr>
          <w:rFonts w:asciiTheme="minorHAnsi" w:hAnsiTheme="minorHAnsi" w:cstheme="minorHAnsi"/>
          <w:bCs/>
        </w:rPr>
        <w:t>przez</w:t>
      </w:r>
      <w:r w:rsidR="00AE1AB0" w:rsidRPr="00164572">
        <w:rPr>
          <w:rFonts w:asciiTheme="minorHAnsi" w:hAnsiTheme="minorHAnsi" w:cstheme="minorHAnsi"/>
          <w:bCs/>
        </w:rPr>
        <w:t xml:space="preserve"> </w:t>
      </w:r>
      <w:r w:rsidRPr="00164572">
        <w:rPr>
          <w:rFonts w:asciiTheme="minorHAnsi" w:hAnsiTheme="minorHAnsi" w:cstheme="minorHAnsi"/>
          <w:bCs/>
        </w:rPr>
        <w:t>wszystkie</w:t>
      </w:r>
      <w:r w:rsidR="00AE1AB0" w:rsidRPr="00164572">
        <w:rPr>
          <w:rFonts w:asciiTheme="minorHAnsi" w:hAnsiTheme="minorHAnsi" w:cstheme="minorHAnsi"/>
          <w:bCs/>
        </w:rPr>
        <w:t xml:space="preserve"> </w:t>
      </w:r>
      <w:r w:rsidRPr="00164572">
        <w:rPr>
          <w:rFonts w:asciiTheme="minorHAnsi" w:hAnsiTheme="minorHAnsi" w:cstheme="minorHAnsi"/>
          <w:bCs/>
        </w:rPr>
        <w:t>te</w:t>
      </w:r>
      <w:r w:rsidR="00AE1AB0" w:rsidRPr="00164572">
        <w:rPr>
          <w:rFonts w:asciiTheme="minorHAnsi" w:hAnsiTheme="minorHAnsi" w:cstheme="minorHAnsi"/>
          <w:bCs/>
        </w:rPr>
        <w:t xml:space="preserve"> </w:t>
      </w:r>
      <w:r w:rsidRPr="00164572">
        <w:rPr>
          <w:rFonts w:asciiTheme="minorHAnsi" w:hAnsiTheme="minorHAnsi" w:cstheme="minorHAnsi"/>
          <w:bCs/>
        </w:rPr>
        <w:t>podmioty</w:t>
      </w:r>
      <w:r w:rsidR="00AE1AB0" w:rsidRPr="00164572">
        <w:rPr>
          <w:rFonts w:asciiTheme="minorHAnsi" w:hAnsiTheme="minorHAnsi" w:cstheme="minorHAnsi"/>
          <w:bCs/>
        </w:rPr>
        <w:t xml:space="preserve"> </w:t>
      </w:r>
      <w:r w:rsidRPr="00164572">
        <w:rPr>
          <w:rFonts w:asciiTheme="minorHAnsi" w:hAnsiTheme="minorHAnsi" w:cstheme="minorHAnsi"/>
          <w:bCs/>
        </w:rPr>
        <w:t>łącznie.</w:t>
      </w:r>
    </w:p>
    <w:p w14:paraId="088DF4D2" w14:textId="31440B6D" w:rsidR="008D0C0A" w:rsidRPr="00164572" w:rsidRDefault="008D0C0A" w:rsidP="009B387F">
      <w:pPr>
        <w:tabs>
          <w:tab w:val="left" w:pos="1308"/>
        </w:tabs>
        <w:rPr>
          <w:rFonts w:asciiTheme="minorHAnsi" w:hAnsiTheme="minorHAnsi" w:cstheme="minorHAnsi"/>
          <w:sz w:val="20"/>
          <w:szCs w:val="20"/>
        </w:rPr>
      </w:pPr>
    </w:p>
    <w:p w14:paraId="48F5C75F" w14:textId="5680B840" w:rsidR="008D0C0A" w:rsidRPr="0016457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164572">
        <w:rPr>
          <w:rFonts w:asciiTheme="minorHAnsi" w:hAnsiTheme="minorHAnsi" w:cstheme="minorHAnsi"/>
          <w:caps w:val="0"/>
          <w:color w:val="000000" w:themeColor="text1"/>
          <w:spacing w:val="0"/>
          <w:kern w:val="36"/>
          <w:sz w:val="20"/>
          <w:szCs w:val="20"/>
          <w:u w:val="single"/>
          <w:lang w:eastAsia="pl-PL" w:bidi="ar-SA"/>
        </w:rPr>
        <w:t>Opis</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Pr="00164572">
        <w:rPr>
          <w:rFonts w:asciiTheme="minorHAnsi" w:hAnsiTheme="minorHAnsi" w:cstheme="minorHAnsi"/>
          <w:caps w:val="0"/>
          <w:color w:val="000000" w:themeColor="text1"/>
          <w:spacing w:val="0"/>
          <w:kern w:val="36"/>
          <w:sz w:val="20"/>
          <w:szCs w:val="20"/>
          <w:u w:val="single"/>
          <w:lang w:eastAsia="pl-PL" w:bidi="ar-SA"/>
        </w:rPr>
        <w:t>sposobu</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Pr="00164572">
        <w:rPr>
          <w:rFonts w:asciiTheme="minorHAnsi" w:hAnsiTheme="minorHAnsi" w:cstheme="minorHAnsi"/>
          <w:caps w:val="0"/>
          <w:color w:val="000000" w:themeColor="text1"/>
          <w:spacing w:val="0"/>
          <w:kern w:val="36"/>
          <w:sz w:val="20"/>
          <w:szCs w:val="20"/>
          <w:u w:val="single"/>
          <w:lang w:eastAsia="pl-PL" w:bidi="ar-SA"/>
        </w:rPr>
        <w:t>obliczenia</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Pr="00164572">
        <w:rPr>
          <w:rFonts w:asciiTheme="minorHAnsi" w:hAnsiTheme="minorHAnsi" w:cstheme="minorHAnsi"/>
          <w:caps w:val="0"/>
          <w:color w:val="000000" w:themeColor="text1"/>
          <w:spacing w:val="0"/>
          <w:kern w:val="36"/>
          <w:sz w:val="20"/>
          <w:szCs w:val="20"/>
          <w:u w:val="single"/>
          <w:lang w:eastAsia="pl-PL" w:bidi="ar-SA"/>
        </w:rPr>
        <w:t>ceny</w:t>
      </w:r>
      <w:r w:rsidR="00AE1AB0" w:rsidRPr="00164572">
        <w:rPr>
          <w:rFonts w:asciiTheme="minorHAnsi" w:hAnsiTheme="minorHAnsi" w:cstheme="minorHAnsi"/>
          <w:caps w:val="0"/>
          <w:color w:val="000000" w:themeColor="text1"/>
          <w:spacing w:val="0"/>
          <w:kern w:val="36"/>
          <w:sz w:val="20"/>
          <w:szCs w:val="20"/>
          <w:u w:val="single"/>
          <w:lang w:eastAsia="pl-PL" w:bidi="ar-SA"/>
        </w:rPr>
        <w:t xml:space="preserve"> </w:t>
      </w:r>
      <w:r w:rsidRPr="00164572">
        <w:rPr>
          <w:rFonts w:asciiTheme="minorHAnsi" w:hAnsiTheme="minorHAnsi" w:cstheme="minorHAnsi"/>
          <w:caps w:val="0"/>
          <w:color w:val="000000" w:themeColor="text1"/>
          <w:spacing w:val="0"/>
          <w:kern w:val="36"/>
          <w:sz w:val="20"/>
          <w:szCs w:val="20"/>
          <w:u w:val="single"/>
          <w:lang w:eastAsia="pl-PL" w:bidi="ar-SA"/>
        </w:rPr>
        <w:t>oferty</w:t>
      </w:r>
    </w:p>
    <w:p w14:paraId="560B8450" w14:textId="77777777" w:rsidR="00AE2D3A" w:rsidRPr="00D702B2" w:rsidRDefault="00AE2D3A" w:rsidP="00D067E5">
      <w:pPr>
        <w:suppressAutoHyphens/>
        <w:ind w:left="284"/>
        <w:rPr>
          <w:rFonts w:asciiTheme="minorHAnsi" w:hAnsiTheme="minorHAnsi" w:cstheme="minorHAnsi"/>
          <w:sz w:val="20"/>
          <w:szCs w:val="20"/>
        </w:rPr>
      </w:pPr>
    </w:p>
    <w:p w14:paraId="31A60E03" w14:textId="368CE3CA" w:rsidR="008D0C0A" w:rsidRPr="00D702B2" w:rsidRDefault="008D0C0A" w:rsidP="00D067E5">
      <w:pPr>
        <w:numPr>
          <w:ilvl w:val="0"/>
          <w:numId w:val="30"/>
        </w:numPr>
        <w:suppressAutoHyphens/>
        <w:ind w:left="284" w:hanging="284"/>
        <w:rPr>
          <w:rFonts w:asciiTheme="minorHAnsi" w:hAnsiTheme="minorHAnsi" w:cstheme="minorHAnsi"/>
          <w:sz w:val="20"/>
          <w:szCs w:val="20"/>
        </w:rPr>
      </w:pPr>
      <w:r w:rsidRPr="00D702B2">
        <w:rPr>
          <w:rFonts w:asciiTheme="minorHAnsi" w:hAnsiTheme="minorHAnsi" w:cstheme="minorHAnsi"/>
          <w:sz w:val="20"/>
          <w:szCs w:val="20"/>
        </w:rPr>
        <w:t>Forma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wynagrodzenia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przedmiot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p>
    <w:p w14:paraId="4A7453B8" w14:textId="75896D47" w:rsidR="008D0C0A" w:rsidRPr="00D702B2" w:rsidRDefault="008D0C0A" w:rsidP="00D067E5">
      <w:pPr>
        <w:numPr>
          <w:ilvl w:val="0"/>
          <w:numId w:val="26"/>
        </w:numPr>
        <w:suppressAutoHyphens/>
        <w:ind w:left="567" w:hanging="283"/>
        <w:rPr>
          <w:rFonts w:asciiTheme="minorHAnsi" w:hAnsiTheme="minorHAnsi" w:cstheme="minorHAnsi"/>
          <w:sz w:val="20"/>
          <w:szCs w:val="20"/>
        </w:rPr>
      </w:pPr>
      <w:r w:rsidRPr="00D702B2">
        <w:rPr>
          <w:rFonts w:asciiTheme="minorHAnsi" w:hAnsiTheme="minorHAnsi" w:cstheme="minorHAnsi"/>
          <w:sz w:val="20"/>
          <w:szCs w:val="20"/>
        </w:rPr>
        <w:t>Wynagrodzenie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ryczałtowe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ustalone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drodze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przetargu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plus</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obowiązujący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podatek</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towarów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usług</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VAT</w:t>
      </w:r>
      <w:r w:rsidR="002937EE">
        <w:rPr>
          <w:rFonts w:asciiTheme="minorHAnsi" w:hAnsiTheme="minorHAnsi" w:cstheme="minorHAnsi"/>
          <w:sz w:val="20"/>
          <w:szCs w:val="20"/>
        </w:rPr>
        <w:t xml:space="preserve">. </w:t>
      </w:r>
      <w:r w:rsidR="002937EE" w:rsidRPr="002937EE">
        <w:rPr>
          <w:rFonts w:asciiTheme="minorHAnsi" w:hAnsiTheme="minorHAnsi" w:cstheme="minorHAnsi"/>
          <w:sz w:val="20"/>
          <w:szCs w:val="20"/>
        </w:rPr>
        <w:t xml:space="preserve">Za ustalenie </w:t>
      </w:r>
      <w:r w:rsidR="002937EE">
        <w:rPr>
          <w:rFonts w:asciiTheme="minorHAnsi" w:hAnsiTheme="minorHAnsi" w:cstheme="minorHAnsi"/>
          <w:sz w:val="20"/>
          <w:szCs w:val="20"/>
        </w:rPr>
        <w:t>wysokości</w:t>
      </w:r>
      <w:r w:rsidR="002937EE" w:rsidRPr="002937EE">
        <w:rPr>
          <w:rFonts w:asciiTheme="minorHAnsi" w:hAnsiTheme="minorHAnsi" w:cstheme="minorHAnsi"/>
          <w:sz w:val="20"/>
          <w:szCs w:val="20"/>
        </w:rPr>
        <w:t xml:space="preserve"> wynagrodzenia ryczałtowego odpowiada wyłącznie Wykonawca</w:t>
      </w:r>
      <w:r w:rsidR="002937EE">
        <w:rPr>
          <w:rFonts w:asciiTheme="minorHAnsi" w:hAnsiTheme="minorHAnsi" w:cstheme="minorHAnsi"/>
          <w:sz w:val="20"/>
          <w:szCs w:val="20"/>
        </w:rPr>
        <w:t>.</w:t>
      </w:r>
    </w:p>
    <w:p w14:paraId="6BBC9062" w14:textId="08C7AAE4" w:rsidR="008D0C0A" w:rsidRPr="00D702B2" w:rsidRDefault="008D0C0A" w:rsidP="00D067E5">
      <w:pPr>
        <w:numPr>
          <w:ilvl w:val="0"/>
          <w:numId w:val="26"/>
        </w:numPr>
        <w:suppressAutoHyphens/>
        <w:ind w:left="567" w:hanging="283"/>
        <w:rPr>
          <w:rFonts w:asciiTheme="minorHAnsi" w:hAnsiTheme="minorHAnsi" w:cstheme="minorHAnsi"/>
          <w:sz w:val="20"/>
          <w:szCs w:val="20"/>
        </w:rPr>
      </w:pPr>
      <w:r w:rsidRPr="00D702B2">
        <w:rPr>
          <w:rFonts w:asciiTheme="minorHAnsi" w:hAnsiTheme="minorHAnsi" w:cstheme="minorHAnsi"/>
          <w:sz w:val="20"/>
          <w:szCs w:val="20"/>
        </w:rPr>
        <w:t>Podatek</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VAT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będzie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naliczany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zgodnie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obowiązującymi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przepisami.</w:t>
      </w:r>
    </w:p>
    <w:p w14:paraId="3BFBF7F0" w14:textId="423A7449" w:rsidR="008D0C0A" w:rsidRPr="00D702B2" w:rsidRDefault="008D0C0A" w:rsidP="00D067E5">
      <w:pPr>
        <w:ind w:left="567"/>
        <w:jc w:val="both"/>
        <w:rPr>
          <w:rFonts w:asciiTheme="minorHAnsi" w:hAnsiTheme="minorHAnsi" w:cstheme="minorHAnsi"/>
          <w:sz w:val="20"/>
          <w:szCs w:val="20"/>
        </w:rPr>
      </w:pP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zmiany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podatku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VAT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nastąpi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zmiana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wynagrodzenia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ryczałtowego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brutto,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zostanie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wprowadzona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aneksem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umowy.</w:t>
      </w:r>
    </w:p>
    <w:p w14:paraId="4C63813D" w14:textId="56CD51FC" w:rsidR="008D0C0A" w:rsidRPr="00D702B2" w:rsidRDefault="008D0C0A" w:rsidP="00D067E5">
      <w:pPr>
        <w:numPr>
          <w:ilvl w:val="0"/>
          <w:numId w:val="26"/>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Wynagrodzenie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ryczałtowe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ustalone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drodze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przetargu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jest</w:t>
      </w:r>
      <w:r w:rsidR="00AE1AB0" w:rsidRPr="00D702B2">
        <w:rPr>
          <w:rFonts w:asciiTheme="minorHAnsi" w:hAnsiTheme="minorHAnsi" w:cstheme="minorHAnsi"/>
          <w:sz w:val="20"/>
          <w:szCs w:val="20"/>
        </w:rPr>
        <w:t xml:space="preserve"> </w:t>
      </w:r>
      <w:r w:rsidR="002937EE">
        <w:rPr>
          <w:rFonts w:asciiTheme="minorHAnsi" w:hAnsiTheme="minorHAnsi" w:cstheme="minorHAnsi"/>
          <w:sz w:val="20"/>
          <w:szCs w:val="20"/>
        </w:rPr>
        <w:t xml:space="preserve">ostateczne, </w:t>
      </w:r>
      <w:r w:rsidRPr="00D702B2">
        <w:rPr>
          <w:rFonts w:asciiTheme="minorHAnsi" w:hAnsiTheme="minorHAnsi" w:cstheme="minorHAnsi"/>
          <w:sz w:val="20"/>
          <w:szCs w:val="20"/>
        </w:rPr>
        <w:t>niezmienne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czasu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zakończenia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odbioru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przedmiotu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57D55" w:rsidRPr="00D702B2">
        <w:rPr>
          <w:rFonts w:asciiTheme="minorHAnsi" w:hAnsiTheme="minorHAnsi" w:cstheme="minorHAnsi"/>
          <w:sz w:val="20"/>
          <w:szCs w:val="20"/>
        </w:rPr>
        <w:t xml:space="preserve"> i Wykonawca nie będzie domagał się zapłaty wynagrodzenia wyższego,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zastrzeżeniem</w:t>
      </w:r>
      <w:r w:rsidR="00AE1AB0" w:rsidRPr="00D702B2">
        <w:rPr>
          <w:rFonts w:asciiTheme="minorHAnsi" w:hAnsiTheme="minorHAnsi" w:cstheme="minorHAnsi"/>
          <w:sz w:val="20"/>
          <w:szCs w:val="20"/>
        </w:rPr>
        <w:t xml:space="preserve"> </w:t>
      </w:r>
      <w:proofErr w:type="spellStart"/>
      <w:r w:rsidRPr="00D702B2">
        <w:rPr>
          <w:rFonts w:asciiTheme="minorHAnsi" w:hAnsiTheme="minorHAnsi" w:cstheme="minorHAnsi"/>
          <w:sz w:val="20"/>
          <w:szCs w:val="20"/>
        </w:rPr>
        <w:t>ppkt</w:t>
      </w:r>
      <w:proofErr w:type="spellEnd"/>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w:t>
      </w:r>
      <w:r w:rsidR="009B2702" w:rsidRPr="00D702B2">
        <w:rPr>
          <w:rFonts w:asciiTheme="minorHAnsi" w:hAnsiTheme="minorHAnsi" w:cstheme="minorHAnsi"/>
          <w:sz w:val="20"/>
          <w:szCs w:val="20"/>
        </w:rPr>
        <w:t>)</w:t>
      </w:r>
      <w:r w:rsidR="002937EE">
        <w:rPr>
          <w:rFonts w:asciiTheme="minorHAnsi" w:hAnsiTheme="minorHAnsi" w:cstheme="minorHAnsi"/>
          <w:sz w:val="20"/>
          <w:szCs w:val="20"/>
        </w:rPr>
        <w:t xml:space="preserve"> oraz właściwych zapisów Wzoru umowy, stanowiącego załącznik do SIWZ</w:t>
      </w:r>
      <w:r w:rsidRPr="00D702B2">
        <w:rPr>
          <w:rFonts w:asciiTheme="minorHAnsi" w:hAnsiTheme="minorHAnsi" w:cstheme="minorHAnsi"/>
          <w:sz w:val="20"/>
          <w:szCs w:val="20"/>
        </w:rPr>
        <w:t>.</w:t>
      </w:r>
    </w:p>
    <w:p w14:paraId="12E6A138" w14:textId="635E5BC2" w:rsidR="00261F14" w:rsidRPr="00164572" w:rsidRDefault="00725E78" w:rsidP="00D067E5">
      <w:pPr>
        <w:numPr>
          <w:ilvl w:val="0"/>
          <w:numId w:val="26"/>
        </w:numPr>
        <w:suppressAutoHyphens/>
        <w:ind w:left="567" w:hanging="283"/>
        <w:rPr>
          <w:rFonts w:asciiTheme="minorHAnsi" w:hAnsiTheme="minorHAnsi" w:cstheme="minorHAnsi"/>
          <w:sz w:val="20"/>
          <w:szCs w:val="20"/>
        </w:rPr>
      </w:pPr>
      <w:r w:rsidRPr="00D702B2">
        <w:rPr>
          <w:rFonts w:asciiTheme="minorHAnsi" w:hAnsiTheme="minorHAnsi" w:cstheme="minorHAnsi"/>
          <w:sz w:val="20"/>
          <w:szCs w:val="20"/>
        </w:rPr>
        <w:t>Wynagrodzenie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ryczałtowe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obejmuje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wszystkie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koszty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związane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wykonaniem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przedmiotu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F85B0B"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164572">
        <w:rPr>
          <w:rFonts w:asciiTheme="minorHAnsi" w:hAnsiTheme="minorHAnsi" w:cstheme="minorHAnsi"/>
          <w:sz w:val="20"/>
          <w:szCs w:val="20"/>
        </w:rPr>
        <w:t>tym</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między</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innymi</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koszty:</w:t>
      </w:r>
      <w:r w:rsidR="00473FA3" w:rsidRPr="00164572">
        <w:rPr>
          <w:rFonts w:asciiTheme="minorHAnsi" w:hAnsiTheme="minorHAnsi" w:cstheme="minorHAnsi"/>
          <w:sz w:val="20"/>
          <w:szCs w:val="20"/>
        </w:rPr>
        <w:t xml:space="preserve"> </w:t>
      </w:r>
    </w:p>
    <w:p w14:paraId="58194C4A" w14:textId="49E8B9D7" w:rsidR="003A52BA" w:rsidRPr="00164572" w:rsidRDefault="003A52BA" w:rsidP="00433D09">
      <w:pPr>
        <w:pStyle w:val="Akapitzlist"/>
        <w:numPr>
          <w:ilvl w:val="0"/>
          <w:numId w:val="79"/>
        </w:numPr>
        <w:suppressAutoHyphens/>
        <w:spacing w:before="0" w:after="0" w:line="240" w:lineRule="auto"/>
        <w:ind w:left="851" w:hanging="284"/>
        <w:rPr>
          <w:rFonts w:asciiTheme="minorHAnsi" w:hAnsiTheme="minorHAnsi" w:cstheme="minorHAnsi"/>
          <w:color w:val="000000" w:themeColor="text1"/>
        </w:rPr>
      </w:pPr>
      <w:r w:rsidRPr="00164572">
        <w:rPr>
          <w:rFonts w:asciiTheme="minorHAnsi" w:hAnsiTheme="minorHAnsi" w:cstheme="minorHAnsi"/>
          <w:color w:val="000000" w:themeColor="text1"/>
        </w:rPr>
        <w:t>urządzenie, zagospodarowanie terenu realizacji przedmiotu zamówienia i jego likwidacja po zakończeniu  realizacji,</w:t>
      </w:r>
    </w:p>
    <w:p w14:paraId="5D909ABB" w14:textId="0AC91F10" w:rsidR="003A52BA" w:rsidRPr="00164572" w:rsidRDefault="003A52BA" w:rsidP="00433D09">
      <w:pPr>
        <w:pStyle w:val="Akapitzlist"/>
        <w:numPr>
          <w:ilvl w:val="0"/>
          <w:numId w:val="79"/>
        </w:numPr>
        <w:suppressAutoHyphens/>
        <w:spacing w:before="0" w:after="0" w:line="240" w:lineRule="auto"/>
        <w:ind w:left="851" w:hanging="284"/>
        <w:rPr>
          <w:rFonts w:asciiTheme="minorHAnsi" w:hAnsiTheme="minorHAnsi" w:cstheme="minorHAnsi"/>
          <w:color w:val="000000" w:themeColor="text1"/>
        </w:rPr>
      </w:pPr>
      <w:r w:rsidRPr="00164572">
        <w:rPr>
          <w:rFonts w:asciiTheme="minorHAnsi" w:hAnsiTheme="minorHAnsi" w:cstheme="minorHAnsi"/>
          <w:color w:val="000000" w:themeColor="text1"/>
        </w:rPr>
        <w:t>opracowanie operatu wykonawczego,</w:t>
      </w:r>
    </w:p>
    <w:p w14:paraId="0F8CEEB3" w14:textId="4366B3CD" w:rsidR="003A52BA" w:rsidRPr="00164572" w:rsidRDefault="003A52BA" w:rsidP="00433D09">
      <w:pPr>
        <w:pStyle w:val="Akapitzlist"/>
        <w:numPr>
          <w:ilvl w:val="0"/>
          <w:numId w:val="79"/>
        </w:numPr>
        <w:suppressAutoHyphens/>
        <w:spacing w:before="0" w:after="0" w:line="240" w:lineRule="auto"/>
        <w:ind w:left="851" w:hanging="284"/>
        <w:rPr>
          <w:rFonts w:asciiTheme="minorHAnsi" w:hAnsiTheme="minorHAnsi" w:cstheme="minorHAnsi"/>
          <w:color w:val="000000" w:themeColor="text1"/>
        </w:rPr>
      </w:pPr>
      <w:r w:rsidRPr="00164572">
        <w:rPr>
          <w:rFonts w:asciiTheme="minorHAnsi" w:hAnsiTheme="minorHAnsi" w:cstheme="minorHAnsi"/>
          <w:color w:val="000000" w:themeColor="text1"/>
        </w:rPr>
        <w:t>odszkodowanie za szkody powstałe w trakcie wykonywania przedmiotu zamówienia,</w:t>
      </w:r>
    </w:p>
    <w:p w14:paraId="2CADF8AF" w14:textId="3BCA0A97" w:rsidR="003A52BA" w:rsidRPr="00164572" w:rsidRDefault="003A52BA" w:rsidP="00433D09">
      <w:pPr>
        <w:pStyle w:val="Akapitzlist"/>
        <w:numPr>
          <w:ilvl w:val="0"/>
          <w:numId w:val="79"/>
        </w:numPr>
        <w:suppressAutoHyphens/>
        <w:spacing w:before="0" w:after="0" w:line="240" w:lineRule="auto"/>
        <w:ind w:left="851" w:hanging="284"/>
        <w:rPr>
          <w:rFonts w:asciiTheme="minorHAnsi" w:hAnsiTheme="minorHAnsi" w:cstheme="minorHAnsi"/>
          <w:color w:val="000000" w:themeColor="text1"/>
        </w:rPr>
      </w:pPr>
      <w:r w:rsidRPr="00164572">
        <w:rPr>
          <w:rFonts w:asciiTheme="minorHAnsi" w:hAnsiTheme="minorHAnsi" w:cstheme="minorHAnsi"/>
          <w:color w:val="000000" w:themeColor="text1"/>
        </w:rPr>
        <w:t>dozorowanie terenu realizacji przedmiotu zamówienia,</w:t>
      </w:r>
    </w:p>
    <w:p w14:paraId="292A1922" w14:textId="4A561F6A" w:rsidR="003A52BA" w:rsidRPr="00164572" w:rsidRDefault="003A52BA" w:rsidP="00433D09">
      <w:pPr>
        <w:pStyle w:val="Akapitzlist"/>
        <w:numPr>
          <w:ilvl w:val="0"/>
          <w:numId w:val="79"/>
        </w:numPr>
        <w:suppressAutoHyphens/>
        <w:spacing w:before="0" w:after="0" w:line="240" w:lineRule="auto"/>
        <w:ind w:left="851" w:hanging="284"/>
        <w:rPr>
          <w:rFonts w:asciiTheme="minorHAnsi" w:hAnsiTheme="minorHAnsi" w:cstheme="minorHAnsi"/>
          <w:color w:val="000000" w:themeColor="text1"/>
        </w:rPr>
      </w:pPr>
      <w:r w:rsidRPr="00164572">
        <w:rPr>
          <w:rFonts w:asciiTheme="minorHAnsi" w:hAnsiTheme="minorHAnsi" w:cstheme="minorHAnsi"/>
          <w:color w:val="000000" w:themeColor="text1"/>
        </w:rPr>
        <w:t xml:space="preserve">zapewnienie warunków BHP i p. </w:t>
      </w:r>
      <w:proofErr w:type="spellStart"/>
      <w:r w:rsidRPr="00164572">
        <w:rPr>
          <w:rFonts w:asciiTheme="minorHAnsi" w:hAnsiTheme="minorHAnsi" w:cstheme="minorHAnsi"/>
          <w:color w:val="000000" w:themeColor="text1"/>
        </w:rPr>
        <w:t>poż</w:t>
      </w:r>
      <w:proofErr w:type="spellEnd"/>
      <w:r w:rsidRPr="00164572">
        <w:rPr>
          <w:rFonts w:asciiTheme="minorHAnsi" w:hAnsiTheme="minorHAnsi" w:cstheme="minorHAnsi"/>
          <w:color w:val="000000" w:themeColor="text1"/>
        </w:rPr>
        <w:t>.,</w:t>
      </w:r>
    </w:p>
    <w:p w14:paraId="4F12F2BC" w14:textId="4ED0CA06" w:rsidR="003A52BA" w:rsidRPr="00164572" w:rsidRDefault="003A52BA" w:rsidP="00433D09">
      <w:pPr>
        <w:pStyle w:val="Akapitzlist"/>
        <w:numPr>
          <w:ilvl w:val="0"/>
          <w:numId w:val="79"/>
        </w:numPr>
        <w:suppressAutoHyphens/>
        <w:spacing w:before="0" w:after="0" w:line="240" w:lineRule="auto"/>
        <w:ind w:left="851" w:hanging="284"/>
        <w:rPr>
          <w:rFonts w:asciiTheme="minorHAnsi" w:hAnsiTheme="minorHAnsi" w:cstheme="minorHAnsi"/>
          <w:color w:val="000000" w:themeColor="text1"/>
        </w:rPr>
      </w:pPr>
      <w:r w:rsidRPr="00164572">
        <w:rPr>
          <w:rFonts w:asciiTheme="minorHAnsi" w:hAnsiTheme="minorHAnsi" w:cstheme="minorHAnsi"/>
          <w:color w:val="000000" w:themeColor="text1"/>
        </w:rPr>
        <w:t>koszty wynikające z warunków realizacji przedmiotu zamówienia, o których mowa w pkt VI SIWZ,</w:t>
      </w:r>
    </w:p>
    <w:p w14:paraId="2CFF5090" w14:textId="51CCAB46" w:rsidR="00473FA3" w:rsidRPr="00164572" w:rsidRDefault="003A52BA" w:rsidP="00433D09">
      <w:pPr>
        <w:pStyle w:val="Akapitzlist"/>
        <w:numPr>
          <w:ilvl w:val="0"/>
          <w:numId w:val="79"/>
        </w:numPr>
        <w:suppressAutoHyphens/>
        <w:spacing w:before="0" w:after="0" w:line="240" w:lineRule="auto"/>
        <w:ind w:left="851" w:hanging="284"/>
        <w:rPr>
          <w:rFonts w:asciiTheme="minorHAnsi" w:hAnsiTheme="minorHAnsi" w:cstheme="minorHAnsi"/>
          <w:color w:val="000000" w:themeColor="text1"/>
        </w:rPr>
      </w:pPr>
      <w:r w:rsidRPr="00164572">
        <w:rPr>
          <w:rFonts w:asciiTheme="minorHAnsi" w:hAnsiTheme="minorHAnsi" w:cstheme="minorHAnsi"/>
          <w:color w:val="000000" w:themeColor="text1"/>
        </w:rPr>
        <w:t>pozostałe koszty niezbędne do prawidłowego wykonania przedmiotu zamówienia.</w:t>
      </w:r>
    </w:p>
    <w:p w14:paraId="016FF87B" w14:textId="58FFAE62" w:rsidR="00261F14" w:rsidRPr="00164572" w:rsidRDefault="003A52BA" w:rsidP="00D067E5">
      <w:pPr>
        <w:numPr>
          <w:ilvl w:val="0"/>
          <w:numId w:val="30"/>
        </w:numPr>
        <w:suppressAutoHyphens/>
        <w:ind w:left="284" w:hanging="284"/>
        <w:jc w:val="both"/>
        <w:rPr>
          <w:rFonts w:asciiTheme="minorHAnsi" w:hAnsiTheme="minorHAnsi" w:cstheme="minorHAnsi"/>
          <w:sz w:val="20"/>
          <w:szCs w:val="20"/>
        </w:rPr>
      </w:pPr>
      <w:r w:rsidRPr="00164572">
        <w:rPr>
          <w:rFonts w:asciiTheme="minorHAnsi" w:hAnsiTheme="minorHAnsi" w:cstheme="minorHAnsi"/>
          <w:sz w:val="20"/>
          <w:szCs w:val="20"/>
        </w:rPr>
        <w:t>Do oferty Wykonawca winien załączyć kosztorys ofertowy sporządzony wg następujących zasad:</w:t>
      </w:r>
    </w:p>
    <w:p w14:paraId="7A4FA794" w14:textId="3EEE131B" w:rsidR="003A52BA" w:rsidRPr="0021517F" w:rsidRDefault="003A52BA" w:rsidP="003A52BA">
      <w:pPr>
        <w:suppressAutoHyphens/>
        <w:ind w:left="567" w:hanging="283"/>
        <w:jc w:val="both"/>
        <w:rPr>
          <w:rFonts w:asciiTheme="minorHAnsi" w:hAnsiTheme="minorHAnsi" w:cstheme="minorHAnsi"/>
          <w:color w:val="00B050"/>
          <w:sz w:val="20"/>
          <w:szCs w:val="20"/>
        </w:rPr>
      </w:pPr>
      <w:r w:rsidRPr="0021517F">
        <w:rPr>
          <w:rFonts w:asciiTheme="minorHAnsi" w:hAnsiTheme="minorHAnsi" w:cstheme="minorHAnsi"/>
          <w:sz w:val="20"/>
          <w:szCs w:val="20"/>
        </w:rPr>
        <w:t>a)</w:t>
      </w:r>
      <w:r w:rsidRPr="0021517F">
        <w:rPr>
          <w:rFonts w:asciiTheme="minorHAnsi" w:hAnsiTheme="minorHAnsi" w:cstheme="minorHAnsi"/>
          <w:sz w:val="20"/>
          <w:szCs w:val="20"/>
        </w:rPr>
        <w:tab/>
        <w:t>Kosztorys winien być sporządzony metodą uproszczoną polegającą na obliczeniu wartości robót (poszczególnych pozycji przedmiaru) jako suma iloczynów: ilości jednostek przedmiarowych oraz cen jednostkowych. Do wyliczonej w ten sposób wartości Wykonawca dolicza podatek od towarów i usług VAT.</w:t>
      </w:r>
      <w:r w:rsidR="00DC7C7A" w:rsidRPr="0021517F">
        <w:rPr>
          <w:rFonts w:asciiTheme="minorHAnsi" w:hAnsiTheme="minorHAnsi" w:cstheme="minorHAnsi"/>
          <w:sz w:val="20"/>
          <w:szCs w:val="20"/>
        </w:rPr>
        <w:t xml:space="preserve"> </w:t>
      </w:r>
    </w:p>
    <w:p w14:paraId="5CDCD54C" w14:textId="77777777" w:rsidR="003A52BA" w:rsidRPr="0021517F" w:rsidRDefault="003A52BA" w:rsidP="003A52BA">
      <w:pPr>
        <w:suppressAutoHyphens/>
        <w:ind w:left="567" w:hanging="283"/>
        <w:jc w:val="both"/>
        <w:rPr>
          <w:rFonts w:asciiTheme="minorHAnsi" w:hAnsiTheme="minorHAnsi" w:cstheme="minorHAnsi"/>
          <w:sz w:val="20"/>
          <w:szCs w:val="20"/>
        </w:rPr>
      </w:pPr>
      <w:r w:rsidRPr="0021517F">
        <w:rPr>
          <w:rFonts w:asciiTheme="minorHAnsi" w:hAnsiTheme="minorHAnsi" w:cstheme="minorHAnsi"/>
          <w:sz w:val="20"/>
          <w:szCs w:val="20"/>
        </w:rPr>
        <w:t>b)</w:t>
      </w:r>
      <w:r w:rsidRPr="0021517F">
        <w:rPr>
          <w:rFonts w:asciiTheme="minorHAnsi" w:hAnsiTheme="minorHAnsi" w:cstheme="minorHAnsi"/>
          <w:sz w:val="20"/>
          <w:szCs w:val="20"/>
        </w:rPr>
        <w:tab/>
        <w:t>Kosztorysy ofertowe winny być sporządzone:</w:t>
      </w:r>
    </w:p>
    <w:p w14:paraId="1EEFB12F" w14:textId="64963907" w:rsidR="003A52BA" w:rsidRPr="0021517F" w:rsidRDefault="003A52BA" w:rsidP="003A52BA">
      <w:pPr>
        <w:suppressAutoHyphens/>
        <w:ind w:left="567"/>
        <w:jc w:val="both"/>
        <w:rPr>
          <w:rFonts w:asciiTheme="minorHAnsi" w:hAnsiTheme="minorHAnsi" w:cstheme="minorHAnsi"/>
          <w:sz w:val="20"/>
          <w:szCs w:val="20"/>
        </w:rPr>
      </w:pPr>
      <w:r w:rsidRPr="0021517F">
        <w:rPr>
          <w:rFonts w:asciiTheme="minorHAnsi" w:hAnsiTheme="minorHAnsi" w:cstheme="minorHAnsi"/>
          <w:sz w:val="20"/>
          <w:szCs w:val="20"/>
        </w:rPr>
        <w:t>- wg kodów pozycji określonych w przedmiarach</w:t>
      </w:r>
    </w:p>
    <w:p w14:paraId="6C6D131E" w14:textId="26DA0F8A" w:rsidR="003A52BA" w:rsidRPr="0021517F" w:rsidRDefault="003A52BA" w:rsidP="003A52BA">
      <w:pPr>
        <w:suppressAutoHyphens/>
        <w:ind w:left="567"/>
        <w:jc w:val="both"/>
        <w:rPr>
          <w:rFonts w:asciiTheme="minorHAnsi" w:hAnsiTheme="minorHAnsi" w:cstheme="minorHAnsi"/>
          <w:sz w:val="20"/>
          <w:szCs w:val="20"/>
        </w:rPr>
      </w:pPr>
      <w:r w:rsidRPr="0021517F">
        <w:rPr>
          <w:rFonts w:asciiTheme="minorHAnsi" w:hAnsiTheme="minorHAnsi" w:cstheme="minorHAnsi"/>
          <w:sz w:val="20"/>
          <w:szCs w:val="20"/>
        </w:rPr>
        <w:t>- w oparciu o dokumentację techniczną,</w:t>
      </w:r>
    </w:p>
    <w:p w14:paraId="59F47E9D" w14:textId="26CFFE1C" w:rsidR="003A52BA" w:rsidRPr="0021517F" w:rsidRDefault="003A52BA" w:rsidP="003A52BA">
      <w:pPr>
        <w:suppressAutoHyphens/>
        <w:ind w:left="567"/>
        <w:jc w:val="both"/>
        <w:rPr>
          <w:rFonts w:asciiTheme="minorHAnsi" w:hAnsiTheme="minorHAnsi" w:cstheme="minorHAnsi"/>
          <w:sz w:val="20"/>
          <w:szCs w:val="20"/>
        </w:rPr>
      </w:pPr>
      <w:r w:rsidRPr="0021517F">
        <w:rPr>
          <w:rFonts w:asciiTheme="minorHAnsi" w:hAnsiTheme="minorHAnsi" w:cstheme="minorHAnsi"/>
          <w:sz w:val="20"/>
          <w:szCs w:val="20"/>
        </w:rPr>
        <w:t>- w oparciu o warunki podane w specyfikacji istotnych warunków zamówienia.</w:t>
      </w:r>
    </w:p>
    <w:p w14:paraId="13AA21B5" w14:textId="77777777" w:rsidR="003A52BA" w:rsidRPr="0021517F" w:rsidRDefault="003A52BA" w:rsidP="003A52BA">
      <w:pPr>
        <w:suppressAutoHyphens/>
        <w:ind w:left="567" w:hanging="283"/>
        <w:jc w:val="both"/>
        <w:rPr>
          <w:rFonts w:asciiTheme="minorHAnsi" w:hAnsiTheme="minorHAnsi" w:cstheme="minorHAnsi"/>
          <w:sz w:val="20"/>
          <w:szCs w:val="20"/>
        </w:rPr>
      </w:pPr>
      <w:r w:rsidRPr="0021517F">
        <w:rPr>
          <w:rFonts w:asciiTheme="minorHAnsi" w:hAnsiTheme="minorHAnsi" w:cstheme="minorHAnsi"/>
          <w:sz w:val="20"/>
          <w:szCs w:val="20"/>
        </w:rPr>
        <w:t>c)</w:t>
      </w:r>
      <w:r w:rsidRPr="0021517F">
        <w:rPr>
          <w:rFonts w:asciiTheme="minorHAnsi" w:hAnsiTheme="minorHAnsi" w:cstheme="minorHAnsi"/>
          <w:sz w:val="20"/>
          <w:szCs w:val="20"/>
        </w:rPr>
        <w:tab/>
        <w:t>Dla każdej pozycji kosztorysu Wykonawca winien podać cenę jednostkową dla 1 jednostki przedmiaru bez podatku VAT.</w:t>
      </w:r>
    </w:p>
    <w:p w14:paraId="00DBD9F9" w14:textId="77777777" w:rsidR="003A52BA" w:rsidRPr="003A52BA" w:rsidRDefault="003A52BA" w:rsidP="003A52BA">
      <w:pPr>
        <w:suppressAutoHyphens/>
        <w:ind w:left="567" w:hanging="283"/>
        <w:jc w:val="both"/>
        <w:rPr>
          <w:rFonts w:asciiTheme="minorHAnsi" w:hAnsiTheme="minorHAnsi" w:cstheme="minorHAnsi"/>
          <w:sz w:val="20"/>
          <w:szCs w:val="20"/>
        </w:rPr>
      </w:pPr>
      <w:r w:rsidRPr="0021517F">
        <w:rPr>
          <w:rFonts w:asciiTheme="minorHAnsi" w:hAnsiTheme="minorHAnsi" w:cstheme="minorHAnsi"/>
          <w:sz w:val="20"/>
          <w:szCs w:val="20"/>
        </w:rPr>
        <w:t>d)</w:t>
      </w:r>
      <w:r w:rsidRPr="0021517F">
        <w:rPr>
          <w:rFonts w:asciiTheme="minorHAnsi" w:hAnsiTheme="minorHAnsi" w:cstheme="minorHAnsi"/>
          <w:sz w:val="20"/>
          <w:szCs w:val="20"/>
        </w:rPr>
        <w:tab/>
        <w:t>Kosztorys winien być sporządzony na lub w oparciu o „Kosztorys ofertowy”, stanowiący załącznik nr 1 do „Wzoru formularza oferty” i powinien zawierać wszystkie pozycje w nim wskazane.</w:t>
      </w:r>
    </w:p>
    <w:p w14:paraId="0D45E84C" w14:textId="77777777" w:rsidR="003A52BA" w:rsidRPr="003A52BA" w:rsidRDefault="003A52BA" w:rsidP="003A52BA">
      <w:pPr>
        <w:suppressAutoHyphens/>
        <w:ind w:left="567" w:hanging="283"/>
        <w:jc w:val="both"/>
        <w:rPr>
          <w:rFonts w:asciiTheme="minorHAnsi" w:hAnsiTheme="minorHAnsi" w:cstheme="minorHAnsi"/>
          <w:sz w:val="20"/>
          <w:szCs w:val="20"/>
        </w:rPr>
      </w:pPr>
      <w:r w:rsidRPr="003A52BA">
        <w:rPr>
          <w:rFonts w:asciiTheme="minorHAnsi" w:hAnsiTheme="minorHAnsi" w:cstheme="minorHAnsi"/>
          <w:sz w:val="20"/>
          <w:szCs w:val="20"/>
        </w:rPr>
        <w:t>e)</w:t>
      </w:r>
      <w:r w:rsidRPr="003A52BA">
        <w:rPr>
          <w:rFonts w:asciiTheme="minorHAnsi" w:hAnsiTheme="minorHAnsi" w:cstheme="minorHAnsi"/>
          <w:sz w:val="20"/>
          <w:szCs w:val="20"/>
        </w:rPr>
        <w:tab/>
        <w:t xml:space="preserve">Cena wynikająca z kosztorysu ofertowego winna być zgodna z cenami podanymi w ofercie. </w:t>
      </w:r>
    </w:p>
    <w:p w14:paraId="1F85EA65" w14:textId="4DED5FFC" w:rsidR="003A52BA" w:rsidRDefault="003A52BA" w:rsidP="003A52BA">
      <w:pPr>
        <w:suppressAutoHyphens/>
        <w:ind w:left="567" w:hanging="283"/>
        <w:jc w:val="both"/>
        <w:rPr>
          <w:rFonts w:asciiTheme="minorHAnsi" w:hAnsiTheme="minorHAnsi" w:cstheme="minorHAnsi"/>
          <w:sz w:val="20"/>
          <w:szCs w:val="20"/>
        </w:rPr>
      </w:pPr>
      <w:r w:rsidRPr="003A52BA">
        <w:rPr>
          <w:rFonts w:asciiTheme="minorHAnsi" w:hAnsiTheme="minorHAnsi" w:cstheme="minorHAnsi"/>
          <w:sz w:val="20"/>
          <w:szCs w:val="20"/>
        </w:rPr>
        <w:t>f)</w:t>
      </w:r>
      <w:r w:rsidRPr="003A52BA">
        <w:rPr>
          <w:rFonts w:asciiTheme="minorHAnsi" w:hAnsiTheme="minorHAnsi" w:cstheme="minorHAnsi"/>
          <w:sz w:val="20"/>
          <w:szCs w:val="20"/>
        </w:rPr>
        <w:tab/>
        <w:t>W cenie należy uwzględnić wszystkie koszty związane z wykonaniem przedmiotu zamówienia w tym te, o których mowa w pkt VIII.1.4) SIWZ.</w:t>
      </w:r>
    </w:p>
    <w:p w14:paraId="16254AA1" w14:textId="77777777" w:rsidR="0049432B" w:rsidRPr="00D702B2" w:rsidRDefault="0049432B" w:rsidP="00D067E5">
      <w:pPr>
        <w:suppressAutoHyphens/>
        <w:ind w:left="644"/>
        <w:rPr>
          <w:rFonts w:asciiTheme="minorHAnsi" w:hAnsiTheme="minorHAnsi" w:cstheme="minorHAnsi"/>
          <w:sz w:val="20"/>
          <w:szCs w:val="20"/>
        </w:rPr>
      </w:pPr>
    </w:p>
    <w:p w14:paraId="48965190" w14:textId="0BE7AC31"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426" w:hanging="426"/>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lastRenderedPageBreak/>
        <w:t>Opis</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sposobu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przygotowania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oraz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oświadczeń</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lub</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dokumentów,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jakie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mają</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dostarczyć</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Wykonawcy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celu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potwierdzenia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spełniania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warunków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udziału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postępowaniu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oraz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braku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podstaw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wykluczenia.</w:t>
      </w:r>
    </w:p>
    <w:p w14:paraId="5E3B9AD2" w14:textId="77777777" w:rsidR="009B2702" w:rsidRPr="00D702B2" w:rsidRDefault="009B2702" w:rsidP="00D067E5">
      <w:pPr>
        <w:autoSpaceDE w:val="0"/>
        <w:autoSpaceDN w:val="0"/>
        <w:ind w:left="360"/>
        <w:rPr>
          <w:rFonts w:asciiTheme="minorHAnsi" w:hAnsiTheme="minorHAnsi" w:cstheme="minorHAnsi"/>
          <w:sz w:val="20"/>
          <w:szCs w:val="20"/>
        </w:rPr>
      </w:pPr>
    </w:p>
    <w:p w14:paraId="6B34B8A5" w14:textId="6493FC03" w:rsidR="00D17F6C" w:rsidRPr="0021517F" w:rsidRDefault="00D17F6C" w:rsidP="00433D09">
      <w:pPr>
        <w:pStyle w:val="Akapitzlist"/>
        <w:widowControl w:val="0"/>
        <w:numPr>
          <w:ilvl w:val="0"/>
          <w:numId w:val="71"/>
        </w:numPr>
        <w:suppressAutoHyphens/>
        <w:autoSpaceDN w:val="0"/>
        <w:spacing w:before="0" w:after="0" w:line="240" w:lineRule="auto"/>
        <w:ind w:left="284" w:hanging="284"/>
        <w:contextualSpacing w:val="0"/>
        <w:textAlignment w:val="baseline"/>
        <w:rPr>
          <w:rFonts w:asciiTheme="minorHAnsi" w:hAnsiTheme="minorHAnsi" w:cstheme="minorHAnsi"/>
        </w:rPr>
      </w:pPr>
      <w:r w:rsidRPr="00D702B2">
        <w:rPr>
          <w:rFonts w:asciiTheme="minorHAnsi" w:hAnsiTheme="minorHAnsi" w:cstheme="minorHAnsi"/>
        </w:rPr>
        <w:t xml:space="preserve">Zamawiający w niniejszym postępowaniu, na podstawie art. 24aa ust. 1 ustawy </w:t>
      </w:r>
      <w:proofErr w:type="spellStart"/>
      <w:r w:rsidRPr="00D702B2">
        <w:rPr>
          <w:rFonts w:asciiTheme="minorHAnsi" w:hAnsiTheme="minorHAnsi" w:cstheme="minorHAnsi"/>
        </w:rPr>
        <w:t>P.z.p</w:t>
      </w:r>
      <w:proofErr w:type="spellEnd"/>
      <w:r w:rsidRPr="00D702B2">
        <w:rPr>
          <w:rFonts w:asciiTheme="minorHAnsi" w:hAnsiTheme="minorHAnsi" w:cstheme="minorHAnsi"/>
        </w:rPr>
        <w:t xml:space="preserve">. dokona w pierwszej kolejności oceny ofert, a następnie zbada, czy Wykonawca, którego oferta została najwyżej oceniona nie podlega wykluczeniu z postępowania oraz spełnia warunki udziału w </w:t>
      </w:r>
      <w:r w:rsidRPr="0021517F">
        <w:rPr>
          <w:rFonts w:asciiTheme="minorHAnsi" w:hAnsiTheme="minorHAnsi" w:cstheme="minorHAnsi"/>
        </w:rPr>
        <w:t>postępowaniu. Wykonawcy podlegają wykluczeniu na podstawie art. 24 ust. 1 pkt 12-23</w:t>
      </w:r>
      <w:r w:rsidR="001568D2" w:rsidRPr="0021517F">
        <w:rPr>
          <w:rFonts w:asciiTheme="minorHAnsi" w:hAnsiTheme="minorHAnsi" w:cstheme="minorHAnsi"/>
        </w:rPr>
        <w:t xml:space="preserve"> </w:t>
      </w:r>
      <w:r w:rsidRPr="0021517F">
        <w:rPr>
          <w:rFonts w:asciiTheme="minorHAnsi" w:hAnsiTheme="minorHAnsi" w:cstheme="minorHAnsi"/>
        </w:rPr>
        <w:t>ustawy Prawo zamówień publicznych.</w:t>
      </w:r>
    </w:p>
    <w:p w14:paraId="65CA2438" w14:textId="77777777" w:rsidR="00297941" w:rsidRPr="00D702B2" w:rsidRDefault="00297941" w:rsidP="00D067E5">
      <w:pPr>
        <w:pStyle w:val="Akapitzlist"/>
        <w:widowControl w:val="0"/>
        <w:suppressAutoHyphens/>
        <w:autoSpaceDN w:val="0"/>
        <w:spacing w:before="0" w:after="0" w:line="240" w:lineRule="auto"/>
        <w:ind w:left="284"/>
        <w:contextualSpacing w:val="0"/>
        <w:textAlignment w:val="baseline"/>
        <w:rPr>
          <w:rFonts w:asciiTheme="minorHAnsi" w:hAnsiTheme="minorHAnsi" w:cstheme="minorHAnsi"/>
        </w:rPr>
      </w:pPr>
    </w:p>
    <w:p w14:paraId="772D5233" w14:textId="77777777" w:rsidR="00031758" w:rsidRPr="00031758" w:rsidRDefault="00D17F6C" w:rsidP="00031758">
      <w:pPr>
        <w:pStyle w:val="Akapitzlist"/>
        <w:widowControl w:val="0"/>
        <w:numPr>
          <w:ilvl w:val="0"/>
          <w:numId w:val="71"/>
        </w:numPr>
        <w:suppressAutoHyphens/>
        <w:autoSpaceDN w:val="0"/>
        <w:spacing w:before="0" w:after="0" w:line="240" w:lineRule="auto"/>
        <w:ind w:left="284" w:hanging="284"/>
        <w:contextualSpacing w:val="0"/>
        <w:textAlignment w:val="baseline"/>
        <w:rPr>
          <w:rFonts w:asciiTheme="minorHAnsi" w:hAnsiTheme="minorHAnsi" w:cstheme="minorHAnsi"/>
        </w:rPr>
      </w:pPr>
      <w:r w:rsidRPr="00D702B2">
        <w:rPr>
          <w:rFonts w:asciiTheme="minorHAnsi" w:hAnsiTheme="minorHAnsi" w:cstheme="minorHAnsi"/>
        </w:rPr>
        <w:t xml:space="preserve">W celu wstępnego potwierdzenia spełniania warunków udziału w niniejszym postępowaniu w trybie art. 22 ust. 1-1b ustawy </w:t>
      </w:r>
      <w:proofErr w:type="spellStart"/>
      <w:r w:rsidRPr="00D702B2">
        <w:rPr>
          <w:rFonts w:asciiTheme="minorHAnsi" w:hAnsiTheme="minorHAnsi" w:cstheme="minorHAnsi"/>
        </w:rPr>
        <w:t>P.z.p</w:t>
      </w:r>
      <w:proofErr w:type="spellEnd"/>
      <w:r w:rsidRPr="00D702B2">
        <w:rPr>
          <w:rFonts w:asciiTheme="minorHAnsi" w:hAnsiTheme="minorHAnsi" w:cstheme="minorHAnsi"/>
        </w:rPr>
        <w:t xml:space="preserve"> oraz w celu wstępnego wykazania braku podstaw do wykluczenia, Wykonawca </w:t>
      </w:r>
      <w:r w:rsidRPr="00D702B2">
        <w:rPr>
          <w:rFonts w:asciiTheme="minorHAnsi" w:hAnsiTheme="minorHAnsi" w:cstheme="minorHAnsi"/>
          <w:b/>
        </w:rPr>
        <w:t>przedkłada wraz z ofertą</w:t>
      </w:r>
      <w:r w:rsidR="00031758">
        <w:rPr>
          <w:rFonts w:asciiTheme="minorHAnsi" w:hAnsiTheme="minorHAnsi" w:cstheme="minorHAnsi"/>
          <w:b/>
        </w:rPr>
        <w:t xml:space="preserve"> </w:t>
      </w:r>
      <w:r w:rsidRPr="00031758">
        <w:rPr>
          <w:rFonts w:asciiTheme="minorHAnsi" w:hAnsiTheme="minorHAnsi" w:cstheme="minorHAnsi"/>
          <w:b/>
        </w:rPr>
        <w:t>w formie dokumentu elektronicznego opatrzonego kwalifikowanym podpisem elektronicznym</w:t>
      </w:r>
      <w:r w:rsidR="00031758">
        <w:rPr>
          <w:rFonts w:asciiTheme="minorHAnsi" w:hAnsiTheme="minorHAnsi" w:cstheme="minorHAnsi"/>
          <w:b/>
        </w:rPr>
        <w:t>:</w:t>
      </w:r>
    </w:p>
    <w:p w14:paraId="4CD65C2F" w14:textId="77777777" w:rsidR="004C392A" w:rsidRPr="004C392A" w:rsidRDefault="004C392A" w:rsidP="004C392A">
      <w:pPr>
        <w:widowControl w:val="0"/>
        <w:suppressAutoHyphens/>
        <w:autoSpaceDN w:val="0"/>
        <w:ind w:left="284"/>
        <w:textAlignment w:val="baseline"/>
        <w:rPr>
          <w:rFonts w:asciiTheme="minorHAnsi" w:hAnsiTheme="minorHAnsi" w:cstheme="minorHAnsi"/>
          <w:sz w:val="20"/>
          <w:szCs w:val="20"/>
        </w:rPr>
      </w:pPr>
      <w:r w:rsidRPr="004C392A">
        <w:rPr>
          <w:rFonts w:asciiTheme="minorHAnsi" w:hAnsiTheme="minorHAnsi" w:cstheme="minorHAnsi"/>
          <w:sz w:val="20"/>
          <w:szCs w:val="20"/>
        </w:rPr>
        <w:t>- aktualne na dzień składania ofert oświadczenie według wzoru stanowiącego w zał. nr 2 do oferty,</w:t>
      </w:r>
    </w:p>
    <w:p w14:paraId="2C0EA96D" w14:textId="77777777" w:rsidR="00940981" w:rsidRDefault="004C392A" w:rsidP="004C392A">
      <w:pPr>
        <w:widowControl w:val="0"/>
        <w:suppressAutoHyphens/>
        <w:autoSpaceDN w:val="0"/>
        <w:ind w:left="284"/>
        <w:textAlignment w:val="baseline"/>
        <w:rPr>
          <w:rFonts w:asciiTheme="minorHAnsi" w:hAnsiTheme="minorHAnsi" w:cstheme="minorHAnsi"/>
          <w:sz w:val="20"/>
          <w:szCs w:val="20"/>
        </w:rPr>
      </w:pPr>
      <w:r w:rsidRPr="004C392A">
        <w:rPr>
          <w:rFonts w:asciiTheme="minorHAnsi" w:hAnsiTheme="minorHAnsi" w:cstheme="minorHAnsi"/>
          <w:sz w:val="20"/>
          <w:szCs w:val="20"/>
        </w:rPr>
        <w:t xml:space="preserve">- aktualne na dzień składania ofert oświadczenie według wzoru stanowiącego zał. nr 3 do oferty, </w:t>
      </w:r>
    </w:p>
    <w:p w14:paraId="569B67D7" w14:textId="5417B1D9" w:rsidR="004C392A" w:rsidRPr="004C392A" w:rsidRDefault="004C392A" w:rsidP="004C392A">
      <w:pPr>
        <w:widowControl w:val="0"/>
        <w:suppressAutoHyphens/>
        <w:autoSpaceDN w:val="0"/>
        <w:ind w:left="284"/>
        <w:textAlignment w:val="baseline"/>
        <w:rPr>
          <w:rFonts w:asciiTheme="minorHAnsi" w:hAnsiTheme="minorHAnsi" w:cstheme="minorHAnsi"/>
          <w:sz w:val="20"/>
          <w:szCs w:val="20"/>
        </w:rPr>
      </w:pPr>
      <w:r w:rsidRPr="004C392A">
        <w:rPr>
          <w:rFonts w:asciiTheme="minorHAnsi" w:hAnsiTheme="minorHAnsi" w:cstheme="minorHAnsi"/>
          <w:sz w:val="20"/>
          <w:szCs w:val="20"/>
        </w:rPr>
        <w:t>oraz</w:t>
      </w:r>
    </w:p>
    <w:p w14:paraId="609C7AD7" w14:textId="3057EBBB" w:rsidR="00D17F6C" w:rsidRPr="00031758" w:rsidRDefault="004C392A" w:rsidP="004C392A">
      <w:pPr>
        <w:widowControl w:val="0"/>
        <w:suppressAutoHyphens/>
        <w:autoSpaceDN w:val="0"/>
        <w:ind w:left="284"/>
        <w:textAlignment w:val="baseline"/>
        <w:rPr>
          <w:rFonts w:asciiTheme="minorHAnsi" w:hAnsiTheme="minorHAnsi" w:cstheme="minorHAnsi"/>
          <w:sz w:val="20"/>
          <w:szCs w:val="20"/>
        </w:rPr>
      </w:pPr>
      <w:r w:rsidRPr="004C392A">
        <w:rPr>
          <w:rFonts w:asciiTheme="minorHAnsi" w:hAnsiTheme="minorHAnsi" w:cstheme="minorHAnsi"/>
          <w:sz w:val="20"/>
          <w:szCs w:val="20"/>
        </w:rPr>
        <w:t xml:space="preserve">- w przypadku korzystania z zasobów innych podmiotów – pisemne zobowiązanie podmiotu trzeciego lub inny dokument potwierdzający oddanie do dyspozycji Wykonawcy niezbędnych zasobów na okres korzystania z nich przy wykonywaniu zamówienia (zał. nr </w:t>
      </w:r>
      <w:r w:rsidR="00733F0A">
        <w:rPr>
          <w:rFonts w:asciiTheme="minorHAnsi" w:hAnsiTheme="minorHAnsi" w:cstheme="minorHAnsi"/>
          <w:sz w:val="20"/>
          <w:szCs w:val="20"/>
        </w:rPr>
        <w:t>6</w:t>
      </w:r>
      <w:r w:rsidRPr="004C392A">
        <w:rPr>
          <w:rFonts w:asciiTheme="minorHAnsi" w:hAnsiTheme="minorHAnsi" w:cstheme="minorHAnsi"/>
          <w:sz w:val="20"/>
          <w:szCs w:val="20"/>
        </w:rPr>
        <w:t xml:space="preserve"> do oferty)</w:t>
      </w:r>
      <w:r w:rsidR="00D17F6C" w:rsidRPr="00031758">
        <w:rPr>
          <w:rFonts w:asciiTheme="minorHAnsi" w:hAnsiTheme="minorHAnsi" w:cstheme="minorHAnsi"/>
          <w:sz w:val="20"/>
          <w:szCs w:val="20"/>
        </w:rPr>
        <w:t>.</w:t>
      </w:r>
    </w:p>
    <w:p w14:paraId="6C19F922" w14:textId="77777777" w:rsidR="00D17F6C" w:rsidRPr="00D702B2" w:rsidRDefault="00D17F6C" w:rsidP="00D067E5">
      <w:pPr>
        <w:pStyle w:val="Standard"/>
        <w:ind w:left="720"/>
        <w:rPr>
          <w:rFonts w:asciiTheme="minorHAnsi" w:hAnsiTheme="minorHAnsi" w:cstheme="minorHAnsi"/>
          <w:sz w:val="20"/>
          <w:szCs w:val="20"/>
        </w:rPr>
      </w:pPr>
    </w:p>
    <w:p w14:paraId="49EFD6D0" w14:textId="4D0A39B1" w:rsidR="00A056E3" w:rsidRDefault="00D17F6C" w:rsidP="004C392A">
      <w:pPr>
        <w:pStyle w:val="Standard"/>
        <w:suppressAutoHyphens/>
        <w:autoSpaceDE/>
        <w:adjustRightInd/>
        <w:ind w:left="284"/>
        <w:jc w:val="both"/>
        <w:textAlignment w:val="baseline"/>
        <w:rPr>
          <w:rFonts w:asciiTheme="minorHAnsi" w:hAnsiTheme="minorHAnsi" w:cstheme="minorHAnsi"/>
          <w:b/>
          <w:sz w:val="20"/>
          <w:szCs w:val="20"/>
        </w:rPr>
      </w:pPr>
      <w:r w:rsidRPr="00D702B2">
        <w:rPr>
          <w:rFonts w:asciiTheme="minorHAnsi" w:hAnsiTheme="minorHAnsi" w:cstheme="minorHAnsi"/>
          <w:b/>
          <w:sz w:val="20"/>
          <w:szCs w:val="20"/>
        </w:rPr>
        <w:t>Wykonawca</w:t>
      </w:r>
      <w:r w:rsidR="00E342AF">
        <w:rPr>
          <w:rFonts w:asciiTheme="minorHAnsi" w:hAnsiTheme="minorHAnsi" w:cstheme="minorHAnsi"/>
          <w:b/>
          <w:sz w:val="20"/>
          <w:szCs w:val="20"/>
        </w:rPr>
        <w:t>,</w:t>
      </w:r>
      <w:r w:rsidRPr="00D702B2">
        <w:rPr>
          <w:rFonts w:asciiTheme="minorHAnsi" w:hAnsiTheme="minorHAnsi" w:cstheme="minorHAnsi"/>
          <w:b/>
          <w:sz w:val="20"/>
          <w:szCs w:val="20"/>
        </w:rPr>
        <w:t xml:space="preserve"> </w:t>
      </w:r>
      <w:r w:rsidR="00A056E3" w:rsidRPr="00A056E3">
        <w:rPr>
          <w:rFonts w:asciiTheme="minorHAnsi" w:hAnsiTheme="minorHAnsi" w:cstheme="minorHAnsi"/>
          <w:b/>
          <w:sz w:val="20"/>
          <w:szCs w:val="20"/>
        </w:rPr>
        <w:t xml:space="preserve">który powołuje się na zasoby innych podmiotów na zasadach określonych w art. 22a ustawy </w:t>
      </w:r>
      <w:r w:rsidR="00E342AF">
        <w:rPr>
          <w:rFonts w:asciiTheme="minorHAnsi" w:hAnsiTheme="minorHAnsi" w:cstheme="minorHAnsi"/>
          <w:b/>
          <w:sz w:val="20"/>
          <w:szCs w:val="20"/>
        </w:rPr>
        <w:t>PZP,</w:t>
      </w:r>
      <w:r w:rsidR="00A056E3" w:rsidRPr="00A056E3">
        <w:rPr>
          <w:rFonts w:asciiTheme="minorHAnsi" w:hAnsiTheme="minorHAnsi" w:cstheme="minorHAnsi"/>
          <w:b/>
          <w:sz w:val="20"/>
          <w:szCs w:val="20"/>
        </w:rPr>
        <w:t xml:space="preserve"> w celu wykazania braku istnienia wobec nich podstaw wykluczenia oraz spełniania, w zakresie w jakim powołuje się na ich zasoby, warunków udziału w postępowaniu, składa wraz z ofertą</w:t>
      </w:r>
      <w:r w:rsidR="00E342AF">
        <w:rPr>
          <w:rFonts w:asciiTheme="minorHAnsi" w:hAnsiTheme="minorHAnsi" w:cstheme="minorHAnsi"/>
          <w:b/>
          <w:sz w:val="20"/>
          <w:szCs w:val="20"/>
        </w:rPr>
        <w:t xml:space="preserve"> </w:t>
      </w:r>
      <w:r w:rsidR="00A056E3" w:rsidRPr="00A056E3">
        <w:rPr>
          <w:rFonts w:asciiTheme="minorHAnsi" w:hAnsiTheme="minorHAnsi" w:cstheme="minorHAnsi"/>
          <w:b/>
          <w:sz w:val="20"/>
          <w:szCs w:val="20"/>
        </w:rPr>
        <w:t>oświadczenia każdego z tych podmiotów, stanowiące załączniki nr 2 i nr 3 do oferty, w których zamieszcza również informacje dotyczące tych podmiotów</w:t>
      </w:r>
      <w:r w:rsidR="00940981">
        <w:rPr>
          <w:rFonts w:asciiTheme="minorHAnsi" w:hAnsiTheme="minorHAnsi" w:cstheme="minorHAnsi"/>
          <w:b/>
          <w:sz w:val="20"/>
          <w:szCs w:val="20"/>
        </w:rPr>
        <w:t>.</w:t>
      </w:r>
    </w:p>
    <w:p w14:paraId="6E7E281C" w14:textId="77777777" w:rsidR="00D17F6C" w:rsidRPr="00D702B2" w:rsidRDefault="00D17F6C" w:rsidP="00D067E5">
      <w:pPr>
        <w:pStyle w:val="Standard"/>
        <w:rPr>
          <w:rFonts w:asciiTheme="minorHAnsi" w:hAnsiTheme="minorHAnsi" w:cstheme="minorHAnsi"/>
          <w:sz w:val="20"/>
          <w:szCs w:val="20"/>
        </w:rPr>
      </w:pPr>
    </w:p>
    <w:p w14:paraId="58719B5B" w14:textId="5E8E30D6" w:rsidR="009B2702" w:rsidRDefault="00D17F6C" w:rsidP="00433D09">
      <w:pPr>
        <w:pStyle w:val="Akapitzlist"/>
        <w:numPr>
          <w:ilvl w:val="0"/>
          <w:numId w:val="71"/>
        </w:numPr>
        <w:spacing w:before="0" w:after="0" w:line="240" w:lineRule="auto"/>
        <w:ind w:left="284" w:hanging="284"/>
        <w:rPr>
          <w:rFonts w:asciiTheme="minorHAnsi" w:hAnsiTheme="minorHAnsi" w:cstheme="minorHAnsi"/>
          <w:lang w:eastAsia="ar-SA"/>
        </w:rPr>
      </w:pPr>
      <w:r w:rsidRPr="00D702B2">
        <w:rPr>
          <w:rFonts w:asciiTheme="minorHAnsi" w:hAnsiTheme="minorHAnsi" w:cstheme="minorHAnsi"/>
        </w:rPr>
        <w:t xml:space="preserve">Na mocy procedury opisanej w pkt IX.3 </w:t>
      </w:r>
      <w:r w:rsidR="00357E57">
        <w:rPr>
          <w:rFonts w:asciiTheme="minorHAnsi" w:hAnsiTheme="minorHAnsi" w:cstheme="minorHAnsi"/>
        </w:rPr>
        <w:t>SIWZ</w:t>
      </w:r>
      <w:r w:rsidRPr="00D702B2">
        <w:rPr>
          <w:rFonts w:asciiTheme="minorHAnsi" w:hAnsiTheme="minorHAnsi" w:cstheme="minorHAnsi"/>
        </w:rPr>
        <w:t xml:space="preserve"> pozostałe dokumenty potwierdzające, że Wykonawca nie podlega wykluczeniu z postępowania oraz spełnia warunki udziału w postępowaniu, składa na wezwanie Zamawiającego w trybie art. 26 ust. </w:t>
      </w:r>
      <w:r w:rsidR="00BE52E8">
        <w:rPr>
          <w:rFonts w:asciiTheme="minorHAnsi" w:hAnsiTheme="minorHAnsi" w:cstheme="minorHAnsi"/>
        </w:rPr>
        <w:t>2</w:t>
      </w:r>
      <w:r w:rsidRPr="00D702B2">
        <w:rPr>
          <w:rFonts w:asciiTheme="minorHAnsi" w:hAnsiTheme="minorHAnsi" w:cstheme="minorHAnsi"/>
        </w:rPr>
        <w:t xml:space="preserve"> ustawy </w:t>
      </w:r>
      <w:r w:rsidR="005E24CA" w:rsidRPr="00D702B2">
        <w:rPr>
          <w:rFonts w:asciiTheme="minorHAnsi" w:hAnsiTheme="minorHAnsi" w:cstheme="minorHAnsi"/>
        </w:rPr>
        <w:t>P</w:t>
      </w:r>
      <w:r w:rsidR="005E24CA">
        <w:rPr>
          <w:rFonts w:asciiTheme="minorHAnsi" w:hAnsiTheme="minorHAnsi" w:cstheme="minorHAnsi"/>
        </w:rPr>
        <w:t>ZP</w:t>
      </w:r>
      <w:r w:rsidRPr="00D702B2">
        <w:rPr>
          <w:rFonts w:asciiTheme="minorHAnsi" w:hAnsiTheme="minorHAnsi" w:cstheme="minorHAnsi"/>
        </w:rPr>
        <w:t xml:space="preserve">. Wykonawca, którego oferta została najwyżej oceniona.  </w:t>
      </w:r>
      <w:r w:rsidRPr="00D702B2">
        <w:rPr>
          <w:rFonts w:asciiTheme="minorHAnsi" w:hAnsiTheme="minorHAnsi" w:cstheme="minorHAnsi"/>
          <w:lang w:eastAsia="ar-SA"/>
        </w:rPr>
        <w:t>Zamawiający może wykluczyć Wykonawcę na każdym etapie postępowania.</w:t>
      </w:r>
    </w:p>
    <w:p w14:paraId="1746E0E9" w14:textId="77777777" w:rsidR="002C4B35" w:rsidRPr="00D702B2" w:rsidRDefault="002C4B35" w:rsidP="00D067E5">
      <w:pPr>
        <w:pStyle w:val="Akapitzlist"/>
        <w:spacing w:before="0" w:after="0" w:line="240" w:lineRule="auto"/>
        <w:ind w:left="284"/>
        <w:rPr>
          <w:rFonts w:asciiTheme="minorHAnsi" w:hAnsiTheme="minorHAnsi" w:cstheme="minorHAnsi"/>
        </w:rPr>
      </w:pPr>
    </w:p>
    <w:p w14:paraId="351D9C1E" w14:textId="2F598290" w:rsidR="008D0C0A" w:rsidRPr="002C4B35" w:rsidRDefault="008D0C0A" w:rsidP="00D067E5">
      <w:pPr>
        <w:pStyle w:val="Akapitzlist"/>
        <w:autoSpaceDE w:val="0"/>
        <w:autoSpaceDN w:val="0"/>
        <w:spacing w:before="0" w:after="0" w:line="240" w:lineRule="auto"/>
        <w:ind w:left="284"/>
        <w:rPr>
          <w:rFonts w:asciiTheme="minorHAnsi" w:hAnsiTheme="minorHAnsi" w:cstheme="minorHAnsi"/>
        </w:rPr>
      </w:pPr>
      <w:r w:rsidRPr="002C4B35">
        <w:rPr>
          <w:rFonts w:asciiTheme="minorHAnsi" w:hAnsiTheme="minorHAnsi" w:cstheme="minorHAnsi"/>
        </w:rPr>
        <w:t>a)</w:t>
      </w:r>
      <w:r w:rsidR="00AE1AB0" w:rsidRPr="002C4B35">
        <w:rPr>
          <w:rFonts w:asciiTheme="minorHAnsi" w:hAnsiTheme="minorHAnsi" w:cstheme="minorHAnsi"/>
        </w:rPr>
        <w:t xml:space="preserve"> </w:t>
      </w:r>
      <w:r w:rsidRPr="002C4B35">
        <w:rPr>
          <w:rFonts w:asciiTheme="minorHAnsi" w:hAnsiTheme="minorHAnsi" w:cstheme="minorHAnsi"/>
        </w:rPr>
        <w:t>Wszyscy</w:t>
      </w:r>
      <w:r w:rsidR="00AE1AB0" w:rsidRPr="002C4B35">
        <w:rPr>
          <w:rFonts w:asciiTheme="minorHAnsi" w:hAnsiTheme="minorHAnsi" w:cstheme="minorHAnsi"/>
        </w:rPr>
        <w:t xml:space="preserve"> </w:t>
      </w:r>
      <w:r w:rsidRPr="002C4B35">
        <w:rPr>
          <w:rFonts w:asciiTheme="minorHAnsi" w:hAnsiTheme="minorHAnsi" w:cstheme="minorHAnsi"/>
        </w:rPr>
        <w:t>Wykonawcy</w:t>
      </w:r>
      <w:r w:rsidR="00AE1AB0" w:rsidRPr="002C4B35">
        <w:rPr>
          <w:rFonts w:asciiTheme="minorHAnsi" w:hAnsiTheme="minorHAnsi" w:cstheme="minorHAnsi"/>
        </w:rPr>
        <w:t xml:space="preserve"> </w:t>
      </w:r>
      <w:r w:rsidRPr="002C4B35">
        <w:rPr>
          <w:rFonts w:asciiTheme="minorHAnsi" w:hAnsiTheme="minorHAnsi" w:cstheme="minorHAnsi"/>
        </w:rPr>
        <w:t>wraz</w:t>
      </w:r>
      <w:r w:rsidR="00AE1AB0" w:rsidRPr="002C4B35">
        <w:rPr>
          <w:rFonts w:asciiTheme="minorHAnsi" w:hAnsiTheme="minorHAnsi" w:cstheme="minorHAnsi"/>
        </w:rPr>
        <w:t xml:space="preserve"> </w:t>
      </w:r>
      <w:r w:rsidRPr="002C4B35">
        <w:rPr>
          <w:rFonts w:asciiTheme="minorHAnsi" w:hAnsiTheme="minorHAnsi" w:cstheme="minorHAnsi"/>
        </w:rPr>
        <w:t>z</w:t>
      </w:r>
      <w:r w:rsidR="00AE1AB0" w:rsidRPr="002C4B35">
        <w:rPr>
          <w:rFonts w:asciiTheme="minorHAnsi" w:hAnsiTheme="minorHAnsi" w:cstheme="minorHAnsi"/>
        </w:rPr>
        <w:t xml:space="preserve"> </w:t>
      </w:r>
      <w:r w:rsidRPr="002C4B35">
        <w:rPr>
          <w:rFonts w:asciiTheme="minorHAnsi" w:hAnsiTheme="minorHAnsi" w:cstheme="minorHAnsi"/>
        </w:rPr>
        <w:t>ofertą</w:t>
      </w:r>
      <w:r w:rsidR="00AE1AB0" w:rsidRPr="002C4B35">
        <w:rPr>
          <w:rFonts w:asciiTheme="minorHAnsi" w:hAnsiTheme="minorHAnsi" w:cstheme="minorHAnsi"/>
        </w:rPr>
        <w:t xml:space="preserve"> </w:t>
      </w:r>
      <w:r w:rsidRPr="002C4B35">
        <w:rPr>
          <w:rFonts w:asciiTheme="minorHAnsi" w:hAnsiTheme="minorHAnsi" w:cstheme="minorHAnsi"/>
        </w:rPr>
        <w:t>(sporządzoną</w:t>
      </w:r>
      <w:r w:rsidR="00AE1AB0" w:rsidRPr="002C4B35">
        <w:rPr>
          <w:rFonts w:asciiTheme="minorHAnsi" w:hAnsiTheme="minorHAnsi" w:cstheme="minorHAnsi"/>
        </w:rPr>
        <w:t xml:space="preserve"> </w:t>
      </w:r>
      <w:r w:rsidRPr="002C4B35">
        <w:rPr>
          <w:rFonts w:asciiTheme="minorHAnsi" w:hAnsiTheme="minorHAnsi" w:cstheme="minorHAnsi"/>
        </w:rPr>
        <w:t>na</w:t>
      </w:r>
      <w:r w:rsidR="00AE1AB0" w:rsidRPr="002C4B35">
        <w:rPr>
          <w:rFonts w:asciiTheme="minorHAnsi" w:hAnsiTheme="minorHAnsi" w:cstheme="minorHAnsi"/>
        </w:rPr>
        <w:t xml:space="preserve"> </w:t>
      </w:r>
      <w:r w:rsidRPr="002C4B35">
        <w:rPr>
          <w:rFonts w:asciiTheme="minorHAnsi" w:hAnsiTheme="minorHAnsi" w:cstheme="minorHAnsi"/>
        </w:rPr>
        <w:t>lub</w:t>
      </w:r>
      <w:r w:rsidR="00AE1AB0" w:rsidRPr="002C4B35">
        <w:rPr>
          <w:rFonts w:asciiTheme="minorHAnsi" w:hAnsiTheme="minorHAnsi" w:cstheme="minorHAnsi"/>
        </w:rPr>
        <w:t xml:space="preserve"> </w:t>
      </w:r>
      <w:r w:rsidRPr="002C4B35">
        <w:rPr>
          <w:rFonts w:asciiTheme="minorHAnsi" w:hAnsiTheme="minorHAnsi" w:cstheme="minorHAnsi"/>
        </w:rPr>
        <w:t>w</w:t>
      </w:r>
      <w:r w:rsidR="00AE1AB0" w:rsidRPr="002C4B35">
        <w:rPr>
          <w:rFonts w:asciiTheme="minorHAnsi" w:hAnsiTheme="minorHAnsi" w:cstheme="minorHAnsi"/>
        </w:rPr>
        <w:t xml:space="preserve"> </w:t>
      </w:r>
      <w:r w:rsidRPr="002C4B35">
        <w:rPr>
          <w:rFonts w:asciiTheme="minorHAnsi" w:hAnsiTheme="minorHAnsi" w:cstheme="minorHAnsi"/>
        </w:rPr>
        <w:t>oparciu</w:t>
      </w:r>
      <w:r w:rsidR="00AE1AB0" w:rsidRPr="002C4B35">
        <w:rPr>
          <w:rFonts w:asciiTheme="minorHAnsi" w:hAnsiTheme="minorHAnsi" w:cstheme="minorHAnsi"/>
        </w:rPr>
        <w:t xml:space="preserve"> </w:t>
      </w:r>
      <w:r w:rsidRPr="002C4B35">
        <w:rPr>
          <w:rFonts w:asciiTheme="minorHAnsi" w:hAnsiTheme="minorHAnsi" w:cstheme="minorHAnsi"/>
        </w:rPr>
        <w:t>o</w:t>
      </w:r>
      <w:r w:rsidR="00AE1AB0" w:rsidRPr="002C4B35">
        <w:rPr>
          <w:rFonts w:asciiTheme="minorHAnsi" w:hAnsiTheme="minorHAnsi" w:cstheme="minorHAnsi"/>
        </w:rPr>
        <w:t xml:space="preserve"> </w:t>
      </w:r>
      <w:r w:rsidRPr="002C4B35">
        <w:rPr>
          <w:rFonts w:asciiTheme="minorHAnsi" w:hAnsiTheme="minorHAnsi" w:cstheme="minorHAnsi"/>
        </w:rPr>
        <w:t>„Wzór</w:t>
      </w:r>
      <w:r w:rsidR="00AE1AB0" w:rsidRPr="002C4B35">
        <w:rPr>
          <w:rFonts w:asciiTheme="minorHAnsi" w:hAnsiTheme="minorHAnsi" w:cstheme="minorHAnsi"/>
        </w:rPr>
        <w:t xml:space="preserve"> </w:t>
      </w:r>
      <w:r w:rsidRPr="002C4B35">
        <w:rPr>
          <w:rFonts w:asciiTheme="minorHAnsi" w:hAnsiTheme="minorHAnsi" w:cstheme="minorHAnsi"/>
        </w:rPr>
        <w:t>formularza</w:t>
      </w:r>
      <w:r w:rsidR="00AE1AB0" w:rsidRPr="002C4B35">
        <w:rPr>
          <w:rFonts w:asciiTheme="minorHAnsi" w:hAnsiTheme="minorHAnsi" w:cstheme="minorHAnsi"/>
        </w:rPr>
        <w:t xml:space="preserve"> </w:t>
      </w:r>
      <w:r w:rsidRPr="002C4B35">
        <w:rPr>
          <w:rFonts w:asciiTheme="minorHAnsi" w:hAnsiTheme="minorHAnsi" w:cstheme="minorHAnsi"/>
        </w:rPr>
        <w:t>oferty”</w:t>
      </w:r>
      <w:r w:rsidR="00AE1AB0" w:rsidRPr="002C4B35">
        <w:rPr>
          <w:rFonts w:asciiTheme="minorHAnsi" w:hAnsiTheme="minorHAnsi" w:cstheme="minorHAnsi"/>
        </w:rPr>
        <w:t xml:space="preserve"> </w:t>
      </w:r>
      <w:r w:rsidRPr="002C4B35">
        <w:rPr>
          <w:rFonts w:asciiTheme="minorHAnsi" w:hAnsiTheme="minorHAnsi" w:cstheme="minorHAnsi"/>
        </w:rPr>
        <w:t>stanowiącego</w:t>
      </w:r>
      <w:r w:rsidR="00AE1AB0" w:rsidRPr="002C4B35">
        <w:rPr>
          <w:rFonts w:asciiTheme="minorHAnsi" w:hAnsiTheme="minorHAnsi" w:cstheme="minorHAnsi"/>
        </w:rPr>
        <w:t xml:space="preserve"> </w:t>
      </w:r>
      <w:r w:rsidRPr="002C4B35">
        <w:rPr>
          <w:rFonts w:asciiTheme="minorHAnsi" w:hAnsiTheme="minorHAnsi" w:cstheme="minorHAnsi"/>
        </w:rPr>
        <w:t>zał.</w:t>
      </w:r>
      <w:r w:rsidR="00AE1AB0" w:rsidRPr="002C4B35">
        <w:rPr>
          <w:rFonts w:asciiTheme="minorHAnsi" w:hAnsiTheme="minorHAnsi" w:cstheme="minorHAnsi"/>
        </w:rPr>
        <w:t xml:space="preserve"> </w:t>
      </w:r>
      <w:r w:rsidRPr="002C4B35">
        <w:rPr>
          <w:rFonts w:asciiTheme="minorHAnsi" w:hAnsiTheme="minorHAnsi" w:cstheme="minorHAnsi"/>
        </w:rPr>
        <w:t>nr</w:t>
      </w:r>
      <w:r w:rsidR="00AE1AB0" w:rsidRPr="002C4B35">
        <w:rPr>
          <w:rFonts w:asciiTheme="minorHAnsi" w:hAnsiTheme="minorHAnsi" w:cstheme="minorHAnsi"/>
        </w:rPr>
        <w:t xml:space="preserve"> </w:t>
      </w:r>
      <w:r w:rsidRPr="002C4B35">
        <w:rPr>
          <w:rFonts w:asciiTheme="minorHAnsi" w:hAnsiTheme="minorHAnsi" w:cstheme="minorHAnsi"/>
        </w:rPr>
        <w:t>1</w:t>
      </w:r>
      <w:r w:rsidR="00AE1AB0" w:rsidRPr="002C4B35">
        <w:rPr>
          <w:rFonts w:asciiTheme="minorHAnsi" w:hAnsiTheme="minorHAnsi" w:cstheme="minorHAnsi"/>
        </w:rPr>
        <w:t xml:space="preserve"> </w:t>
      </w:r>
      <w:r w:rsidRPr="002C4B35">
        <w:rPr>
          <w:rFonts w:asciiTheme="minorHAnsi" w:hAnsiTheme="minorHAnsi" w:cstheme="minorHAnsi"/>
        </w:rPr>
        <w:t>do</w:t>
      </w:r>
      <w:r w:rsidR="00AE1AB0" w:rsidRPr="002C4B35">
        <w:rPr>
          <w:rFonts w:asciiTheme="minorHAnsi" w:hAnsiTheme="minorHAnsi" w:cstheme="minorHAnsi"/>
        </w:rPr>
        <w:t xml:space="preserve"> </w:t>
      </w:r>
      <w:r w:rsidRPr="002C4B35">
        <w:rPr>
          <w:rFonts w:asciiTheme="minorHAnsi" w:hAnsiTheme="minorHAnsi" w:cstheme="minorHAnsi"/>
        </w:rPr>
        <w:t>specyfikacji)</w:t>
      </w:r>
      <w:r w:rsidR="00AE1AB0" w:rsidRPr="002C4B35">
        <w:rPr>
          <w:rFonts w:asciiTheme="minorHAnsi" w:hAnsiTheme="minorHAnsi" w:cstheme="minorHAnsi"/>
        </w:rPr>
        <w:t xml:space="preserve"> </w:t>
      </w:r>
      <w:r w:rsidRPr="002C4B35">
        <w:rPr>
          <w:rFonts w:asciiTheme="minorHAnsi" w:hAnsiTheme="minorHAnsi" w:cstheme="minorHAnsi"/>
        </w:rPr>
        <w:t>przedkładają:</w:t>
      </w:r>
    </w:p>
    <w:p w14:paraId="62831527" w14:textId="77777777" w:rsidR="009B2702" w:rsidRPr="00D702B2" w:rsidRDefault="009B2702" w:rsidP="00D067E5">
      <w:pPr>
        <w:ind w:left="2127" w:hanging="1843"/>
        <w:rPr>
          <w:rFonts w:asciiTheme="minorHAnsi" w:hAnsiTheme="minorHAnsi" w:cstheme="minorHAnsi"/>
          <w:spacing w:val="-4"/>
          <w:sz w:val="20"/>
          <w:szCs w:val="20"/>
        </w:rPr>
      </w:pPr>
    </w:p>
    <w:p w14:paraId="758D53E0" w14:textId="78AEAF50" w:rsidR="008D0C0A" w:rsidRPr="00D702B2" w:rsidRDefault="008D0C0A" w:rsidP="00D067E5">
      <w:pPr>
        <w:ind w:left="1985" w:hanging="1701"/>
        <w:jc w:val="both"/>
        <w:rPr>
          <w:rFonts w:asciiTheme="minorHAnsi" w:hAnsiTheme="minorHAnsi" w:cstheme="minorHAnsi"/>
          <w:sz w:val="20"/>
          <w:szCs w:val="20"/>
        </w:rPr>
      </w:pPr>
      <w:bookmarkStart w:id="12" w:name="_Hlk40853030"/>
      <w:r w:rsidRPr="000A3A00">
        <w:rPr>
          <w:rFonts w:asciiTheme="minorHAnsi" w:hAnsiTheme="minorHAnsi" w:cstheme="minorHAnsi"/>
          <w:spacing w:val="-4"/>
          <w:sz w:val="20"/>
          <w:szCs w:val="20"/>
        </w:rPr>
        <w:t>Załącznik</w:t>
      </w:r>
      <w:r w:rsidR="00AE1AB0" w:rsidRPr="000A3A00">
        <w:rPr>
          <w:rFonts w:asciiTheme="minorHAnsi" w:hAnsiTheme="minorHAnsi" w:cstheme="minorHAnsi"/>
          <w:spacing w:val="-4"/>
          <w:sz w:val="20"/>
          <w:szCs w:val="20"/>
        </w:rPr>
        <w:t xml:space="preserve"> </w:t>
      </w:r>
      <w:r w:rsidRPr="000A3A00">
        <w:rPr>
          <w:rFonts w:asciiTheme="minorHAnsi" w:hAnsiTheme="minorHAnsi" w:cstheme="minorHAnsi"/>
          <w:spacing w:val="-4"/>
          <w:sz w:val="20"/>
          <w:szCs w:val="20"/>
        </w:rPr>
        <w:t>nr</w:t>
      </w:r>
      <w:r w:rsidR="00AE1AB0" w:rsidRPr="000A3A00">
        <w:rPr>
          <w:rFonts w:asciiTheme="minorHAnsi" w:hAnsiTheme="minorHAnsi" w:cstheme="minorHAnsi"/>
          <w:spacing w:val="-4"/>
          <w:sz w:val="20"/>
          <w:szCs w:val="20"/>
        </w:rPr>
        <w:t xml:space="preserve"> </w:t>
      </w:r>
      <w:r w:rsidRPr="000A3A00">
        <w:rPr>
          <w:rFonts w:asciiTheme="minorHAnsi" w:hAnsiTheme="minorHAnsi" w:cstheme="minorHAnsi"/>
          <w:spacing w:val="-4"/>
          <w:sz w:val="20"/>
          <w:szCs w:val="20"/>
        </w:rPr>
        <w:t>1</w:t>
      </w:r>
      <w:r w:rsidR="00AE1AB0" w:rsidRPr="000A3A00">
        <w:rPr>
          <w:rFonts w:asciiTheme="minorHAnsi" w:hAnsiTheme="minorHAnsi" w:cstheme="minorHAnsi"/>
          <w:spacing w:val="-4"/>
          <w:sz w:val="20"/>
          <w:szCs w:val="20"/>
        </w:rPr>
        <w:t xml:space="preserve"> </w:t>
      </w:r>
      <w:r w:rsidR="00BE5F92" w:rsidRPr="000A3A00">
        <w:rPr>
          <w:rFonts w:asciiTheme="minorHAnsi" w:hAnsiTheme="minorHAnsi" w:cstheme="minorHAnsi"/>
          <w:spacing w:val="-4"/>
          <w:sz w:val="20"/>
          <w:szCs w:val="20"/>
        </w:rPr>
        <w:tab/>
      </w:r>
      <w:r w:rsidRPr="000A3A00">
        <w:rPr>
          <w:rFonts w:asciiTheme="minorHAnsi" w:hAnsiTheme="minorHAnsi" w:cstheme="minorHAnsi"/>
          <w:spacing w:val="-4"/>
          <w:sz w:val="20"/>
          <w:szCs w:val="20"/>
        </w:rPr>
        <w:t>-</w:t>
      </w:r>
      <w:r w:rsidR="00AE1AB0" w:rsidRPr="000A3A00">
        <w:rPr>
          <w:rFonts w:asciiTheme="minorHAnsi" w:hAnsiTheme="minorHAnsi" w:cstheme="minorHAnsi"/>
          <w:spacing w:val="-4"/>
          <w:sz w:val="20"/>
          <w:szCs w:val="20"/>
        </w:rPr>
        <w:t xml:space="preserve"> </w:t>
      </w:r>
      <w:r w:rsidR="00357E57" w:rsidRPr="000A3A00">
        <w:rPr>
          <w:rFonts w:asciiTheme="minorHAnsi" w:hAnsiTheme="minorHAnsi" w:cstheme="minorHAnsi"/>
          <w:sz w:val="20"/>
          <w:szCs w:val="20"/>
        </w:rPr>
        <w:t>Kosztorys ofertowy (</w:t>
      </w:r>
      <w:r w:rsidR="00197F55">
        <w:rPr>
          <w:rFonts w:asciiTheme="minorHAnsi" w:hAnsiTheme="minorHAnsi" w:cstheme="minorHAnsi"/>
          <w:sz w:val="20"/>
          <w:szCs w:val="20"/>
        </w:rPr>
        <w:t xml:space="preserve">wg </w:t>
      </w:r>
      <w:r w:rsidR="00197F55" w:rsidRPr="000A3A00">
        <w:rPr>
          <w:rFonts w:asciiTheme="minorHAnsi" w:hAnsiTheme="minorHAnsi" w:cstheme="minorHAnsi"/>
          <w:sz w:val="20"/>
          <w:szCs w:val="20"/>
        </w:rPr>
        <w:t>podan</w:t>
      </w:r>
      <w:r w:rsidR="00197F55">
        <w:rPr>
          <w:rFonts w:asciiTheme="minorHAnsi" w:hAnsiTheme="minorHAnsi" w:cstheme="minorHAnsi"/>
          <w:sz w:val="20"/>
          <w:szCs w:val="20"/>
        </w:rPr>
        <w:t>ego</w:t>
      </w:r>
      <w:r w:rsidR="00197F55" w:rsidRPr="000A3A00">
        <w:rPr>
          <w:rFonts w:asciiTheme="minorHAnsi" w:hAnsiTheme="minorHAnsi" w:cstheme="minorHAnsi"/>
          <w:sz w:val="20"/>
          <w:szCs w:val="20"/>
        </w:rPr>
        <w:t xml:space="preserve"> wzor</w:t>
      </w:r>
      <w:r w:rsidR="00197F55">
        <w:rPr>
          <w:rFonts w:asciiTheme="minorHAnsi" w:hAnsiTheme="minorHAnsi" w:cstheme="minorHAnsi"/>
          <w:sz w:val="20"/>
          <w:szCs w:val="20"/>
        </w:rPr>
        <w:t>u</w:t>
      </w:r>
      <w:r w:rsidR="00197F55" w:rsidRPr="000A3A00">
        <w:rPr>
          <w:rFonts w:asciiTheme="minorHAnsi" w:hAnsiTheme="minorHAnsi" w:cstheme="minorHAnsi"/>
          <w:sz w:val="20"/>
          <w:szCs w:val="20"/>
        </w:rPr>
        <w:t xml:space="preserve"> stanowiąc</w:t>
      </w:r>
      <w:r w:rsidR="00197F55">
        <w:rPr>
          <w:rFonts w:asciiTheme="minorHAnsi" w:hAnsiTheme="minorHAnsi" w:cstheme="minorHAnsi"/>
          <w:sz w:val="20"/>
          <w:szCs w:val="20"/>
        </w:rPr>
        <w:t>ego</w:t>
      </w:r>
      <w:r w:rsidR="00197F55" w:rsidRPr="000A3A00">
        <w:rPr>
          <w:rFonts w:asciiTheme="minorHAnsi" w:hAnsiTheme="minorHAnsi" w:cstheme="minorHAnsi"/>
          <w:sz w:val="20"/>
          <w:szCs w:val="20"/>
        </w:rPr>
        <w:t xml:space="preserve"> załącznik nr 1 do Formularza oferty</w:t>
      </w:r>
      <w:r w:rsidR="00357E57" w:rsidRPr="000A3A00">
        <w:rPr>
          <w:rFonts w:asciiTheme="minorHAnsi" w:hAnsiTheme="minorHAnsi" w:cstheme="minorHAnsi"/>
          <w:sz w:val="20"/>
          <w:szCs w:val="20"/>
        </w:rPr>
        <w:t>)</w:t>
      </w:r>
    </w:p>
    <w:p w14:paraId="02CFB878" w14:textId="77777777" w:rsidR="009B2702" w:rsidRPr="00D702B2" w:rsidRDefault="009B2702" w:rsidP="00D067E5">
      <w:pPr>
        <w:snapToGrid w:val="0"/>
        <w:ind w:left="1985" w:hanging="1701"/>
        <w:rPr>
          <w:rFonts w:asciiTheme="minorHAnsi" w:hAnsiTheme="minorHAnsi" w:cstheme="minorHAnsi"/>
          <w:spacing w:val="-4"/>
          <w:sz w:val="20"/>
          <w:szCs w:val="20"/>
        </w:rPr>
      </w:pPr>
    </w:p>
    <w:p w14:paraId="73104019" w14:textId="45A4E551" w:rsidR="008D0C0A" w:rsidRPr="00D702B2" w:rsidRDefault="008D0C0A" w:rsidP="00BE52E8">
      <w:pPr>
        <w:snapToGrid w:val="0"/>
        <w:ind w:left="1985" w:hanging="1701"/>
        <w:jc w:val="both"/>
        <w:rPr>
          <w:rFonts w:asciiTheme="minorHAnsi" w:hAnsiTheme="minorHAnsi" w:cstheme="minorHAnsi"/>
          <w:sz w:val="20"/>
          <w:szCs w:val="20"/>
        </w:rPr>
      </w:pPr>
      <w:r w:rsidRPr="00D702B2">
        <w:rPr>
          <w:rFonts w:asciiTheme="minorHAnsi" w:hAnsiTheme="minorHAnsi" w:cstheme="minorHAnsi"/>
          <w:spacing w:val="-4"/>
          <w:sz w:val="20"/>
          <w:szCs w:val="20"/>
        </w:rPr>
        <w:t>Załącznik</w:t>
      </w:r>
      <w:r w:rsidR="00AE1AB0" w:rsidRPr="00D702B2">
        <w:rPr>
          <w:rFonts w:asciiTheme="minorHAnsi" w:hAnsiTheme="minorHAnsi" w:cstheme="minorHAnsi"/>
          <w:spacing w:val="-4"/>
          <w:sz w:val="20"/>
          <w:szCs w:val="20"/>
        </w:rPr>
        <w:t xml:space="preserve"> </w:t>
      </w:r>
      <w:r w:rsidRPr="00D702B2">
        <w:rPr>
          <w:rFonts w:asciiTheme="minorHAnsi" w:hAnsiTheme="minorHAnsi" w:cstheme="minorHAnsi"/>
          <w:spacing w:val="-4"/>
          <w:sz w:val="20"/>
          <w:szCs w:val="20"/>
        </w:rPr>
        <w:t>nr</w:t>
      </w:r>
      <w:r w:rsidR="00AE1AB0" w:rsidRPr="00D702B2">
        <w:rPr>
          <w:rFonts w:asciiTheme="minorHAnsi" w:hAnsiTheme="minorHAnsi" w:cstheme="minorHAnsi"/>
          <w:spacing w:val="-4"/>
          <w:sz w:val="20"/>
          <w:szCs w:val="20"/>
        </w:rPr>
        <w:t xml:space="preserve"> </w:t>
      </w:r>
      <w:r w:rsidRPr="00D702B2">
        <w:rPr>
          <w:rFonts w:asciiTheme="minorHAnsi" w:hAnsiTheme="minorHAnsi" w:cstheme="minorHAnsi"/>
          <w:spacing w:val="-4"/>
          <w:sz w:val="20"/>
          <w:szCs w:val="20"/>
        </w:rPr>
        <w:t>2</w:t>
      </w:r>
      <w:r w:rsidR="00AE1AB0" w:rsidRPr="00D702B2">
        <w:rPr>
          <w:rFonts w:asciiTheme="minorHAnsi" w:hAnsiTheme="minorHAnsi" w:cstheme="minorHAnsi"/>
          <w:spacing w:val="-4"/>
          <w:sz w:val="20"/>
          <w:szCs w:val="20"/>
        </w:rPr>
        <w:t xml:space="preserve"> </w:t>
      </w:r>
      <w:r w:rsidR="00BE5F92" w:rsidRPr="00D702B2">
        <w:rPr>
          <w:rFonts w:asciiTheme="minorHAnsi" w:hAnsiTheme="minorHAnsi" w:cstheme="minorHAnsi"/>
          <w:spacing w:val="-4"/>
          <w:sz w:val="20"/>
          <w:szCs w:val="20"/>
        </w:rPr>
        <w:tab/>
      </w:r>
      <w:r w:rsidRPr="00D702B2">
        <w:rPr>
          <w:rFonts w:asciiTheme="minorHAnsi" w:hAnsiTheme="minorHAnsi" w:cstheme="minorHAnsi"/>
          <w:spacing w:val="-4"/>
          <w:sz w:val="20"/>
          <w:szCs w:val="20"/>
        </w:rPr>
        <w:t>-</w:t>
      </w:r>
      <w:r w:rsidR="00AE1AB0" w:rsidRPr="00D702B2">
        <w:rPr>
          <w:rFonts w:asciiTheme="minorHAnsi" w:hAnsiTheme="minorHAnsi" w:cstheme="minorHAnsi"/>
          <w:spacing w:val="-4"/>
          <w:sz w:val="20"/>
          <w:szCs w:val="20"/>
        </w:rPr>
        <w:t xml:space="preserve"> </w:t>
      </w:r>
      <w:bookmarkStart w:id="13" w:name="_Hlk513722263"/>
      <w:r w:rsidR="00BE52E8" w:rsidRPr="00BE52E8">
        <w:rPr>
          <w:rFonts w:asciiTheme="minorHAnsi" w:hAnsiTheme="minorHAnsi" w:cstheme="minorHAnsi"/>
          <w:spacing w:val="-4"/>
          <w:sz w:val="20"/>
          <w:szCs w:val="20"/>
        </w:rPr>
        <w:t>Oświadczenie składane na podstawie art. 25a ust. 1 ustawy Prawo zamówień publicznych dotyczące spełniania warunków udziału w postępowaniu przez Wykonawcę</w:t>
      </w:r>
    </w:p>
    <w:bookmarkEnd w:id="13"/>
    <w:p w14:paraId="42E1BA9A" w14:textId="77777777" w:rsidR="00BE52E8" w:rsidRPr="00D702B2" w:rsidRDefault="00BE52E8" w:rsidP="00BE52E8">
      <w:pPr>
        <w:snapToGrid w:val="0"/>
        <w:ind w:left="1985" w:hanging="1701"/>
        <w:rPr>
          <w:rFonts w:asciiTheme="minorHAnsi" w:hAnsiTheme="minorHAnsi" w:cstheme="minorHAnsi"/>
          <w:spacing w:val="-4"/>
          <w:sz w:val="20"/>
          <w:szCs w:val="20"/>
        </w:rPr>
      </w:pPr>
    </w:p>
    <w:p w14:paraId="68C08660" w14:textId="475971D7" w:rsidR="00BE52E8" w:rsidRPr="00D702B2" w:rsidRDefault="00BE52E8" w:rsidP="00BE52E8">
      <w:pPr>
        <w:snapToGrid w:val="0"/>
        <w:ind w:left="1985" w:hanging="1701"/>
        <w:jc w:val="both"/>
        <w:rPr>
          <w:rFonts w:asciiTheme="minorHAnsi" w:hAnsiTheme="minorHAnsi" w:cstheme="minorHAnsi"/>
          <w:sz w:val="20"/>
          <w:szCs w:val="20"/>
        </w:rPr>
      </w:pPr>
      <w:r w:rsidRPr="00D702B2">
        <w:rPr>
          <w:rFonts w:asciiTheme="minorHAnsi" w:hAnsiTheme="minorHAnsi" w:cstheme="minorHAnsi"/>
          <w:spacing w:val="-4"/>
          <w:sz w:val="20"/>
          <w:szCs w:val="20"/>
        </w:rPr>
        <w:t xml:space="preserve">Załącznik nr </w:t>
      </w:r>
      <w:r>
        <w:rPr>
          <w:rFonts w:asciiTheme="minorHAnsi" w:hAnsiTheme="minorHAnsi" w:cstheme="minorHAnsi"/>
          <w:spacing w:val="-4"/>
          <w:sz w:val="20"/>
          <w:szCs w:val="20"/>
        </w:rPr>
        <w:t>3</w:t>
      </w:r>
      <w:r w:rsidRPr="00D702B2">
        <w:rPr>
          <w:rFonts w:asciiTheme="minorHAnsi" w:hAnsiTheme="minorHAnsi" w:cstheme="minorHAnsi"/>
          <w:spacing w:val="-4"/>
          <w:sz w:val="20"/>
          <w:szCs w:val="20"/>
        </w:rPr>
        <w:t xml:space="preserve"> </w:t>
      </w:r>
      <w:r w:rsidRPr="00D702B2">
        <w:rPr>
          <w:rFonts w:asciiTheme="minorHAnsi" w:hAnsiTheme="minorHAnsi" w:cstheme="minorHAnsi"/>
          <w:spacing w:val="-4"/>
          <w:sz w:val="20"/>
          <w:szCs w:val="20"/>
        </w:rPr>
        <w:tab/>
        <w:t xml:space="preserve">- </w:t>
      </w:r>
      <w:r w:rsidRPr="00BE52E8">
        <w:rPr>
          <w:rFonts w:asciiTheme="minorHAnsi" w:hAnsiTheme="minorHAnsi" w:cstheme="minorHAnsi"/>
          <w:spacing w:val="-4"/>
          <w:sz w:val="20"/>
          <w:szCs w:val="20"/>
        </w:rPr>
        <w:t>Oświadczenie składane na podstawie art. 25a ust. 1 ustawy Prawo zamówień publicznych dotyczące przesłanek wykluczenia z postępowania</w:t>
      </w:r>
    </w:p>
    <w:p w14:paraId="5C88BEEB" w14:textId="77777777" w:rsidR="009B2702" w:rsidRPr="00D702B2" w:rsidRDefault="009B2702" w:rsidP="00D067E5">
      <w:pPr>
        <w:pStyle w:val="Tekstpodstawowy"/>
        <w:snapToGrid w:val="0"/>
        <w:ind w:left="1985" w:hanging="1701"/>
        <w:rPr>
          <w:rFonts w:asciiTheme="minorHAnsi" w:hAnsiTheme="minorHAnsi" w:cstheme="minorHAnsi"/>
          <w:sz w:val="20"/>
        </w:rPr>
      </w:pPr>
    </w:p>
    <w:p w14:paraId="049A790F" w14:textId="07DC9A2B" w:rsidR="008D0C0A" w:rsidRPr="00D702B2" w:rsidRDefault="008D0C0A" w:rsidP="00D067E5">
      <w:pPr>
        <w:pStyle w:val="Tekstpodstawowy"/>
        <w:snapToGrid w:val="0"/>
        <w:ind w:left="1985" w:hanging="1701"/>
        <w:rPr>
          <w:rFonts w:asciiTheme="minorHAnsi" w:hAnsiTheme="minorHAnsi" w:cstheme="minorHAnsi"/>
          <w:sz w:val="20"/>
        </w:rPr>
      </w:pPr>
      <w:r w:rsidRPr="00D702B2">
        <w:rPr>
          <w:rFonts w:asciiTheme="minorHAnsi" w:hAnsiTheme="minorHAnsi" w:cstheme="minorHAnsi"/>
          <w:sz w:val="20"/>
        </w:rPr>
        <w:t>Załącznik</w:t>
      </w:r>
      <w:r w:rsidR="00AE1AB0" w:rsidRPr="00D702B2">
        <w:rPr>
          <w:rFonts w:asciiTheme="minorHAnsi" w:hAnsiTheme="minorHAnsi" w:cstheme="minorHAnsi"/>
          <w:sz w:val="20"/>
        </w:rPr>
        <w:t xml:space="preserve"> </w:t>
      </w:r>
      <w:r w:rsidRPr="00D702B2">
        <w:rPr>
          <w:rFonts w:asciiTheme="minorHAnsi" w:hAnsiTheme="minorHAnsi" w:cstheme="minorHAnsi"/>
          <w:sz w:val="20"/>
        </w:rPr>
        <w:t>nr</w:t>
      </w:r>
      <w:r w:rsidR="00AE1AB0" w:rsidRPr="00D702B2">
        <w:rPr>
          <w:rFonts w:asciiTheme="minorHAnsi" w:hAnsiTheme="minorHAnsi" w:cstheme="minorHAnsi"/>
          <w:sz w:val="20"/>
        </w:rPr>
        <w:t xml:space="preserve"> </w:t>
      </w:r>
      <w:r w:rsidR="00BE52E8">
        <w:rPr>
          <w:rFonts w:asciiTheme="minorHAnsi" w:hAnsiTheme="minorHAnsi" w:cstheme="minorHAnsi"/>
          <w:sz w:val="20"/>
        </w:rPr>
        <w:t>4</w:t>
      </w:r>
      <w:r w:rsidR="00AE1AB0" w:rsidRPr="00D702B2">
        <w:rPr>
          <w:rFonts w:asciiTheme="minorHAnsi" w:hAnsiTheme="minorHAnsi" w:cstheme="minorHAnsi"/>
          <w:sz w:val="20"/>
        </w:rPr>
        <w:t xml:space="preserve"> </w:t>
      </w:r>
      <w:r w:rsidR="00BE5F92" w:rsidRPr="00D702B2">
        <w:rPr>
          <w:rFonts w:asciiTheme="minorHAnsi" w:hAnsiTheme="minorHAnsi" w:cstheme="minorHAnsi"/>
          <w:sz w:val="20"/>
        </w:rPr>
        <w:tab/>
      </w:r>
      <w:r w:rsidRPr="00D702B2">
        <w:rPr>
          <w:rFonts w:asciiTheme="minorHAnsi" w:hAnsiTheme="minorHAnsi" w:cstheme="minorHAnsi"/>
          <w:sz w:val="20"/>
        </w:rPr>
        <w:t>-</w:t>
      </w:r>
      <w:r w:rsidR="00AE1AB0" w:rsidRPr="00D702B2">
        <w:rPr>
          <w:rFonts w:asciiTheme="minorHAnsi" w:hAnsiTheme="minorHAnsi" w:cstheme="minorHAnsi"/>
          <w:sz w:val="20"/>
        </w:rPr>
        <w:t xml:space="preserve"> </w:t>
      </w:r>
      <w:r w:rsidRPr="00D702B2">
        <w:rPr>
          <w:rFonts w:asciiTheme="minorHAnsi" w:hAnsiTheme="minorHAnsi" w:cstheme="minorHAnsi"/>
          <w:spacing w:val="-4"/>
          <w:sz w:val="20"/>
        </w:rPr>
        <w:t>Dowód</w:t>
      </w:r>
      <w:r w:rsidR="00AE1AB0" w:rsidRPr="00D702B2">
        <w:rPr>
          <w:rFonts w:asciiTheme="minorHAnsi" w:hAnsiTheme="minorHAnsi" w:cstheme="minorHAnsi"/>
          <w:spacing w:val="-4"/>
          <w:sz w:val="20"/>
        </w:rPr>
        <w:t xml:space="preserve"> </w:t>
      </w:r>
      <w:r w:rsidRPr="00D702B2">
        <w:rPr>
          <w:rFonts w:asciiTheme="minorHAnsi" w:hAnsiTheme="minorHAnsi" w:cstheme="minorHAnsi"/>
          <w:spacing w:val="-4"/>
          <w:sz w:val="20"/>
        </w:rPr>
        <w:t>wniesienia</w:t>
      </w:r>
      <w:r w:rsidR="00AE1AB0" w:rsidRPr="00D702B2">
        <w:rPr>
          <w:rFonts w:asciiTheme="minorHAnsi" w:hAnsiTheme="minorHAnsi" w:cstheme="minorHAnsi"/>
          <w:spacing w:val="-4"/>
          <w:sz w:val="20"/>
        </w:rPr>
        <w:t xml:space="preserve"> </w:t>
      </w:r>
      <w:r w:rsidRPr="00D702B2">
        <w:rPr>
          <w:rFonts w:asciiTheme="minorHAnsi" w:hAnsiTheme="minorHAnsi" w:cstheme="minorHAnsi"/>
          <w:spacing w:val="-4"/>
          <w:sz w:val="20"/>
        </w:rPr>
        <w:t>wadium</w:t>
      </w:r>
    </w:p>
    <w:p w14:paraId="7C04C0AA" w14:textId="77777777" w:rsidR="009B2702" w:rsidRPr="00D702B2" w:rsidRDefault="009B2702" w:rsidP="00D067E5">
      <w:pPr>
        <w:ind w:left="1985" w:hanging="1701"/>
        <w:rPr>
          <w:rFonts w:asciiTheme="minorHAnsi" w:hAnsiTheme="minorHAnsi" w:cstheme="minorHAnsi"/>
          <w:sz w:val="20"/>
          <w:szCs w:val="20"/>
        </w:rPr>
      </w:pPr>
    </w:p>
    <w:p w14:paraId="17FFD713" w14:textId="374D588F" w:rsidR="008D0C0A" w:rsidRPr="00D702B2" w:rsidRDefault="008D0C0A" w:rsidP="00D067E5">
      <w:pPr>
        <w:ind w:left="1985" w:hanging="1701"/>
        <w:rPr>
          <w:rFonts w:asciiTheme="minorHAnsi" w:hAnsiTheme="minorHAnsi" w:cstheme="minorHAnsi"/>
          <w:sz w:val="20"/>
          <w:szCs w:val="20"/>
        </w:rPr>
      </w:pPr>
      <w:r w:rsidRPr="00D702B2">
        <w:rPr>
          <w:rFonts w:asciiTheme="minorHAnsi" w:hAnsiTheme="minorHAnsi" w:cstheme="minorHAnsi"/>
          <w:sz w:val="20"/>
          <w:szCs w:val="20"/>
        </w:rPr>
        <w:t>Załącznik</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nr</w:t>
      </w:r>
      <w:r w:rsidR="00AE1AB0" w:rsidRPr="00D702B2">
        <w:rPr>
          <w:rFonts w:asciiTheme="minorHAnsi" w:hAnsiTheme="minorHAnsi" w:cstheme="minorHAnsi"/>
          <w:sz w:val="20"/>
          <w:szCs w:val="20"/>
        </w:rPr>
        <w:t xml:space="preserve"> </w:t>
      </w:r>
      <w:r w:rsidR="00BE52E8">
        <w:rPr>
          <w:rFonts w:asciiTheme="minorHAnsi" w:hAnsiTheme="minorHAnsi" w:cstheme="minorHAnsi"/>
          <w:sz w:val="20"/>
          <w:szCs w:val="20"/>
        </w:rPr>
        <w:t>5</w:t>
      </w:r>
      <w:r w:rsidRPr="00D702B2">
        <w:rPr>
          <w:rFonts w:asciiTheme="minorHAnsi" w:hAnsiTheme="minorHAnsi" w:cstheme="minorHAnsi"/>
          <w:sz w:val="20"/>
          <w:szCs w:val="20"/>
        </w:rPr>
        <w:t>*</w:t>
      </w:r>
      <w:r w:rsidR="00BE5F92" w:rsidRPr="00D702B2">
        <w:rPr>
          <w:rFonts w:asciiTheme="minorHAnsi" w:hAnsiTheme="minorHAnsi" w:cstheme="minorHAnsi"/>
          <w:sz w:val="20"/>
          <w:szCs w:val="20"/>
        </w:rPr>
        <w:tab/>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Pełnomocnictwo.</w:t>
      </w:r>
    </w:p>
    <w:p w14:paraId="4F7FA568" w14:textId="77777777" w:rsidR="009B2702" w:rsidRPr="00D702B2" w:rsidRDefault="009B2702" w:rsidP="00D067E5">
      <w:pPr>
        <w:ind w:left="1985" w:hanging="1701"/>
        <w:rPr>
          <w:rFonts w:asciiTheme="minorHAnsi" w:hAnsiTheme="minorHAnsi" w:cstheme="minorHAnsi"/>
          <w:sz w:val="20"/>
          <w:szCs w:val="20"/>
        </w:rPr>
      </w:pPr>
    </w:p>
    <w:p w14:paraId="60BF6A6F" w14:textId="38B03304" w:rsidR="008D0C0A" w:rsidRPr="00D702B2" w:rsidRDefault="008D0C0A" w:rsidP="00D067E5">
      <w:pPr>
        <w:ind w:left="1985" w:hanging="1701"/>
        <w:jc w:val="both"/>
        <w:rPr>
          <w:rFonts w:asciiTheme="minorHAnsi" w:hAnsiTheme="minorHAnsi" w:cstheme="minorHAnsi"/>
          <w:sz w:val="20"/>
          <w:szCs w:val="20"/>
        </w:rPr>
      </w:pPr>
      <w:r w:rsidRPr="00D702B2">
        <w:rPr>
          <w:rFonts w:asciiTheme="minorHAnsi" w:hAnsiTheme="minorHAnsi" w:cstheme="minorHAnsi"/>
          <w:sz w:val="20"/>
          <w:szCs w:val="20"/>
        </w:rPr>
        <w:t>Załącznik</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nr</w:t>
      </w:r>
      <w:r w:rsidR="00AE1AB0" w:rsidRPr="00D702B2">
        <w:rPr>
          <w:rFonts w:asciiTheme="minorHAnsi" w:hAnsiTheme="minorHAnsi" w:cstheme="minorHAnsi"/>
          <w:sz w:val="20"/>
          <w:szCs w:val="20"/>
        </w:rPr>
        <w:t xml:space="preserve"> </w:t>
      </w:r>
      <w:r w:rsidR="00BE52E8">
        <w:rPr>
          <w:rFonts w:asciiTheme="minorHAnsi" w:hAnsiTheme="minorHAnsi" w:cstheme="minorHAnsi"/>
          <w:sz w:val="20"/>
          <w:szCs w:val="20"/>
        </w:rPr>
        <w:t>6</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00BE5F92" w:rsidRPr="00D702B2">
        <w:rPr>
          <w:rFonts w:asciiTheme="minorHAnsi" w:hAnsiTheme="minorHAnsi" w:cstheme="minorHAnsi"/>
          <w:sz w:val="20"/>
          <w:szCs w:val="20"/>
        </w:rPr>
        <w:tab/>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Pisemne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zobowiązanie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trzeciego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potwierdzający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oddanie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dyspozycji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niezbędnych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zasobów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okres</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korzystania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wykonywaniu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korzystania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zasobów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podmiotów.</w:t>
      </w:r>
    </w:p>
    <w:bookmarkEnd w:id="12"/>
    <w:p w14:paraId="2E75B39F" w14:textId="77777777" w:rsidR="00BE5F92" w:rsidRPr="00D702B2" w:rsidRDefault="00BE5F92" w:rsidP="00D067E5">
      <w:pPr>
        <w:ind w:left="1985" w:hanging="1701"/>
        <w:rPr>
          <w:rFonts w:asciiTheme="minorHAnsi" w:hAnsiTheme="minorHAnsi" w:cstheme="minorHAnsi"/>
          <w:b/>
          <w:bCs/>
          <w:i/>
          <w:iCs/>
          <w:sz w:val="20"/>
          <w:szCs w:val="20"/>
        </w:rPr>
      </w:pPr>
    </w:p>
    <w:p w14:paraId="2A631ADD" w14:textId="7478992D" w:rsidR="008D0C0A" w:rsidRPr="008F5E89" w:rsidRDefault="008D0C0A" w:rsidP="00D067E5">
      <w:pPr>
        <w:ind w:left="1985" w:hanging="1701"/>
        <w:rPr>
          <w:rFonts w:asciiTheme="minorHAnsi" w:hAnsiTheme="minorHAnsi" w:cstheme="minorHAnsi"/>
          <w:b/>
          <w:bCs/>
          <w:i/>
          <w:iCs/>
          <w:sz w:val="16"/>
          <w:szCs w:val="16"/>
        </w:rPr>
      </w:pPr>
      <w:r w:rsidRPr="008F5E89">
        <w:rPr>
          <w:rFonts w:asciiTheme="minorHAnsi" w:hAnsiTheme="minorHAnsi" w:cstheme="minorHAnsi"/>
          <w:b/>
          <w:bCs/>
          <w:i/>
          <w:iCs/>
          <w:sz w:val="16"/>
          <w:szCs w:val="16"/>
        </w:rPr>
        <w:t>*</w:t>
      </w:r>
      <w:r w:rsidR="00AE1AB0" w:rsidRPr="008F5E89">
        <w:rPr>
          <w:rFonts w:asciiTheme="minorHAnsi" w:hAnsiTheme="minorHAnsi" w:cstheme="minorHAnsi"/>
          <w:b/>
          <w:bCs/>
          <w:i/>
          <w:iCs/>
          <w:sz w:val="16"/>
          <w:szCs w:val="16"/>
        </w:rPr>
        <w:t xml:space="preserve"> </w:t>
      </w:r>
      <w:r w:rsidRPr="008F5E89">
        <w:rPr>
          <w:rFonts w:asciiTheme="minorHAnsi" w:hAnsiTheme="minorHAnsi" w:cstheme="minorHAnsi"/>
          <w:b/>
          <w:bCs/>
          <w:i/>
          <w:iCs/>
          <w:sz w:val="16"/>
          <w:szCs w:val="16"/>
        </w:rPr>
        <w:t>jeżeli</w:t>
      </w:r>
      <w:r w:rsidR="00AE1AB0" w:rsidRPr="008F5E89">
        <w:rPr>
          <w:rFonts w:asciiTheme="minorHAnsi" w:hAnsiTheme="minorHAnsi" w:cstheme="minorHAnsi"/>
          <w:b/>
          <w:bCs/>
          <w:i/>
          <w:iCs/>
          <w:sz w:val="16"/>
          <w:szCs w:val="16"/>
        </w:rPr>
        <w:t xml:space="preserve"> </w:t>
      </w:r>
      <w:r w:rsidRPr="008F5E89">
        <w:rPr>
          <w:rFonts w:asciiTheme="minorHAnsi" w:hAnsiTheme="minorHAnsi" w:cstheme="minorHAnsi"/>
          <w:b/>
          <w:bCs/>
          <w:i/>
          <w:iCs/>
          <w:sz w:val="16"/>
          <w:szCs w:val="16"/>
        </w:rPr>
        <w:t>dotyczy</w:t>
      </w:r>
    </w:p>
    <w:p w14:paraId="519938F3" w14:textId="77777777" w:rsidR="00BE5F92" w:rsidRPr="00D702B2" w:rsidRDefault="00BE5F92" w:rsidP="00D067E5">
      <w:pPr>
        <w:ind w:left="1985" w:hanging="1701"/>
        <w:rPr>
          <w:rFonts w:asciiTheme="minorHAnsi" w:hAnsiTheme="minorHAnsi" w:cstheme="minorHAnsi"/>
          <w:b/>
          <w:bCs/>
          <w:sz w:val="20"/>
          <w:szCs w:val="20"/>
          <w:u w:val="single"/>
        </w:rPr>
      </w:pPr>
    </w:p>
    <w:p w14:paraId="024D5A26" w14:textId="1170D36A" w:rsidR="00D17F6C" w:rsidRPr="00D702B2" w:rsidRDefault="00D17F6C" w:rsidP="00D067E5">
      <w:pPr>
        <w:pStyle w:val="Textbody"/>
        <w:ind w:left="284"/>
        <w:jc w:val="both"/>
        <w:rPr>
          <w:rFonts w:asciiTheme="minorHAnsi" w:hAnsiTheme="minorHAnsi" w:cstheme="minorHAnsi"/>
          <w:sz w:val="20"/>
          <w:szCs w:val="20"/>
        </w:rPr>
      </w:pPr>
      <w:bookmarkStart w:id="14" w:name="_Hlk513722293"/>
      <w:r w:rsidRPr="00D702B2">
        <w:rPr>
          <w:rFonts w:asciiTheme="minorHAnsi" w:hAnsiTheme="minorHAnsi" w:cstheme="minorHAnsi"/>
          <w:sz w:val="20"/>
          <w:szCs w:val="20"/>
        </w:rPr>
        <w:t xml:space="preserve">b) Wykonawca w terminie </w:t>
      </w:r>
      <w:bookmarkStart w:id="15" w:name="_Hlk49854266"/>
      <w:r w:rsidRPr="00D702B2">
        <w:rPr>
          <w:rFonts w:asciiTheme="minorHAnsi" w:hAnsiTheme="minorHAnsi" w:cstheme="minorHAnsi"/>
          <w:b/>
          <w:bCs/>
          <w:sz w:val="20"/>
          <w:szCs w:val="20"/>
          <w:u w:val="single"/>
        </w:rPr>
        <w:t>3 dni od dnia zamieszczenia na Platformie informacji</w:t>
      </w:r>
      <w:r w:rsidRPr="00D702B2">
        <w:rPr>
          <w:rFonts w:asciiTheme="minorHAnsi" w:hAnsiTheme="minorHAnsi" w:cstheme="minorHAnsi"/>
          <w:sz w:val="20"/>
          <w:szCs w:val="20"/>
        </w:rPr>
        <w:t xml:space="preserve">, o której mowa w art. 86 ust. 5 ustawy </w:t>
      </w:r>
      <w:r w:rsidR="005E24CA" w:rsidRPr="005E24CA">
        <w:rPr>
          <w:rFonts w:asciiTheme="minorHAnsi" w:hAnsiTheme="minorHAnsi" w:cstheme="minorHAnsi"/>
          <w:sz w:val="20"/>
          <w:szCs w:val="20"/>
        </w:rPr>
        <w:t xml:space="preserve">PZP </w:t>
      </w:r>
      <w:r w:rsidRPr="00D702B2">
        <w:rPr>
          <w:rFonts w:asciiTheme="minorHAnsi" w:hAnsiTheme="minorHAnsi" w:cstheme="minorHAnsi"/>
          <w:sz w:val="20"/>
          <w:szCs w:val="20"/>
        </w:rPr>
        <w:t xml:space="preserve">przekazuje Zamawiającemu </w:t>
      </w:r>
      <w:r w:rsidRPr="00D702B2">
        <w:rPr>
          <w:rFonts w:asciiTheme="minorHAnsi" w:hAnsiTheme="minorHAnsi" w:cstheme="minorHAnsi"/>
          <w:b/>
          <w:bCs/>
          <w:sz w:val="20"/>
          <w:szCs w:val="20"/>
          <w:u w:val="single"/>
        </w:rPr>
        <w:t>za pomocą Platformy</w:t>
      </w:r>
      <w:r w:rsidRPr="00D702B2">
        <w:rPr>
          <w:rFonts w:asciiTheme="minorHAnsi" w:hAnsiTheme="minorHAnsi" w:cstheme="minorHAnsi"/>
          <w:sz w:val="20"/>
          <w:szCs w:val="20"/>
        </w:rPr>
        <w:t xml:space="preserve"> oświadczenie o przynależności lub braku przynależności do tej samej grupy kapitałowej, o której mowa w art. 24 ust. 1 pkt 23 ustawy Prawo zamówień publicznych, </w:t>
      </w:r>
      <w:r w:rsidRPr="00D702B2">
        <w:rPr>
          <w:rFonts w:asciiTheme="minorHAnsi" w:hAnsiTheme="minorHAnsi" w:cstheme="minorHAnsi"/>
          <w:b/>
          <w:sz w:val="20"/>
          <w:szCs w:val="20"/>
        </w:rPr>
        <w:t xml:space="preserve">według wzoru stanowiącego zał. nr </w:t>
      </w:r>
      <w:r w:rsidR="00BE52E8">
        <w:rPr>
          <w:rFonts w:asciiTheme="minorHAnsi" w:hAnsiTheme="minorHAnsi" w:cstheme="minorHAnsi"/>
          <w:b/>
          <w:sz w:val="20"/>
          <w:szCs w:val="20"/>
        </w:rPr>
        <w:t>7</w:t>
      </w:r>
      <w:r w:rsidRPr="00D702B2">
        <w:rPr>
          <w:rFonts w:asciiTheme="minorHAnsi" w:hAnsiTheme="minorHAnsi" w:cstheme="minorHAnsi"/>
          <w:b/>
          <w:sz w:val="20"/>
          <w:szCs w:val="20"/>
        </w:rPr>
        <w:t xml:space="preserve"> do oferty</w:t>
      </w:r>
      <w:r w:rsidRPr="00D702B2">
        <w:rPr>
          <w:rFonts w:asciiTheme="minorHAnsi" w:hAnsiTheme="minorHAnsi" w:cstheme="minorHAnsi"/>
          <w:sz w:val="20"/>
          <w:szCs w:val="20"/>
        </w:rPr>
        <w:t xml:space="preserve">. Wraz ze złożeniem oświadczenia, Wykonawca może przedstawić dowody, że powiązania z innym Wykonawcą nie prowadzą do zakłócenia konkurencji w postępowaniu </w:t>
      </w:r>
      <w:r w:rsidRPr="00D702B2">
        <w:rPr>
          <w:rFonts w:asciiTheme="minorHAnsi" w:hAnsiTheme="minorHAnsi" w:cstheme="minorHAnsi"/>
          <w:sz w:val="20"/>
          <w:szCs w:val="20"/>
        </w:rPr>
        <w:lastRenderedPageBreak/>
        <w:t>o udzielenie zamówienia.</w:t>
      </w:r>
    </w:p>
    <w:bookmarkEnd w:id="15"/>
    <w:p w14:paraId="6C8825F7" w14:textId="77777777" w:rsidR="00D17F6C" w:rsidRPr="00D702B2" w:rsidRDefault="00D17F6C" w:rsidP="00D067E5">
      <w:pPr>
        <w:pStyle w:val="Standard"/>
        <w:jc w:val="both"/>
        <w:rPr>
          <w:rFonts w:asciiTheme="minorHAnsi" w:hAnsiTheme="minorHAnsi" w:cstheme="minorHAnsi"/>
          <w:sz w:val="20"/>
          <w:szCs w:val="20"/>
        </w:rPr>
      </w:pPr>
    </w:p>
    <w:p w14:paraId="3E255D7C" w14:textId="5B50517B" w:rsidR="00D17F6C" w:rsidRPr="00D702B2" w:rsidRDefault="00D17F6C" w:rsidP="00D067E5">
      <w:pPr>
        <w:pStyle w:val="Standard"/>
        <w:ind w:left="284"/>
        <w:jc w:val="both"/>
        <w:rPr>
          <w:rFonts w:asciiTheme="minorHAnsi" w:hAnsiTheme="minorHAnsi" w:cstheme="minorHAnsi"/>
          <w:sz w:val="20"/>
          <w:szCs w:val="20"/>
        </w:rPr>
      </w:pPr>
      <w:r w:rsidRPr="00D702B2">
        <w:rPr>
          <w:rFonts w:asciiTheme="minorHAnsi" w:hAnsiTheme="minorHAnsi" w:cstheme="minorHAnsi"/>
          <w:sz w:val="20"/>
          <w:szCs w:val="20"/>
        </w:rPr>
        <w:t xml:space="preserve">c) Zamawiający przed udzieleniem zamówienia wezwie Wykonawcę, którego oferta została najwyżej oceniona, do złożenia </w:t>
      </w:r>
      <w:r w:rsidRPr="00D702B2">
        <w:rPr>
          <w:rFonts w:asciiTheme="minorHAnsi" w:hAnsiTheme="minorHAnsi" w:cstheme="minorHAnsi"/>
          <w:b/>
          <w:bCs/>
          <w:sz w:val="20"/>
          <w:szCs w:val="20"/>
          <w:u w:val="single"/>
        </w:rPr>
        <w:t>za pomocą Platformy</w:t>
      </w:r>
      <w:r w:rsidRPr="00D702B2">
        <w:rPr>
          <w:rFonts w:asciiTheme="minorHAnsi" w:hAnsiTheme="minorHAnsi" w:cstheme="minorHAnsi"/>
          <w:sz w:val="20"/>
          <w:szCs w:val="20"/>
        </w:rPr>
        <w:t xml:space="preserve"> w wyznaczonym terminie, nie krótszym niż </w:t>
      </w:r>
      <w:r w:rsidR="00BE52E8">
        <w:rPr>
          <w:rFonts w:asciiTheme="minorHAnsi" w:hAnsiTheme="minorHAnsi" w:cstheme="minorHAnsi"/>
          <w:sz w:val="20"/>
          <w:szCs w:val="20"/>
        </w:rPr>
        <w:t>5</w:t>
      </w:r>
      <w:r w:rsidRPr="00D702B2">
        <w:rPr>
          <w:rFonts w:asciiTheme="minorHAnsi" w:hAnsiTheme="minorHAnsi" w:cstheme="minorHAnsi"/>
          <w:sz w:val="20"/>
          <w:szCs w:val="20"/>
        </w:rPr>
        <w:t xml:space="preserve"> dni, następujących, aktualnych na dzień złożenia oświadczeń i dokumentów potwierdzających spełnianie przez niego warunków udziału w postępowaniu oraz brak podstaw wykluczenia z postępowania, to jest :</w:t>
      </w:r>
    </w:p>
    <w:p w14:paraId="65DD7581" w14:textId="1C37DDCD" w:rsidR="008D0C0A" w:rsidRPr="001568D2" w:rsidRDefault="008D0C0A" w:rsidP="00D067E5">
      <w:pPr>
        <w:ind w:left="1985" w:hanging="1701"/>
        <w:rPr>
          <w:rFonts w:asciiTheme="minorHAnsi" w:hAnsiTheme="minorHAnsi" w:cstheme="minorHAnsi"/>
          <w:sz w:val="20"/>
          <w:szCs w:val="20"/>
        </w:rPr>
      </w:pPr>
    </w:p>
    <w:p w14:paraId="58D7DE49" w14:textId="1FE3C376" w:rsidR="00BD3E6B" w:rsidRPr="005514A4" w:rsidRDefault="00BD3E6B" w:rsidP="005514A4">
      <w:pPr>
        <w:ind w:left="1985" w:hanging="1701"/>
        <w:jc w:val="both"/>
        <w:rPr>
          <w:rFonts w:asciiTheme="minorHAnsi" w:hAnsiTheme="minorHAnsi" w:cstheme="minorHAnsi"/>
          <w:bCs/>
          <w:sz w:val="20"/>
          <w:szCs w:val="20"/>
        </w:rPr>
      </w:pPr>
      <w:bookmarkStart w:id="16" w:name="_Hlk40853638"/>
      <w:r w:rsidRPr="005514A4">
        <w:rPr>
          <w:rFonts w:asciiTheme="minorHAnsi" w:hAnsiTheme="minorHAnsi" w:cstheme="minorHAnsi"/>
          <w:bCs/>
          <w:sz w:val="20"/>
          <w:szCs w:val="20"/>
        </w:rPr>
        <w:t xml:space="preserve">Załącznik nr </w:t>
      </w:r>
      <w:r w:rsidR="00733F0A" w:rsidRPr="005514A4">
        <w:rPr>
          <w:rFonts w:asciiTheme="minorHAnsi" w:hAnsiTheme="minorHAnsi" w:cstheme="minorHAnsi"/>
          <w:bCs/>
          <w:sz w:val="20"/>
          <w:szCs w:val="20"/>
        </w:rPr>
        <w:t>8</w:t>
      </w:r>
      <w:r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ab/>
        <w:t xml:space="preserve">- </w:t>
      </w:r>
      <w:r w:rsidRPr="005514A4">
        <w:rPr>
          <w:rFonts w:asciiTheme="minorHAnsi" w:hAnsiTheme="minorHAnsi" w:cstheme="minorHAnsi"/>
          <w:sz w:val="20"/>
          <w:szCs w:val="20"/>
        </w:rPr>
        <w:t>Wykaz osób, skierowanych przez</w:t>
      </w:r>
      <w:r w:rsidRPr="005514A4">
        <w:t xml:space="preserve"> </w:t>
      </w:r>
      <w:r w:rsidRPr="005514A4">
        <w:rPr>
          <w:rFonts w:asciiTheme="minorHAnsi" w:hAnsiTheme="minorHAnsi" w:cstheme="minorHAnsi"/>
          <w:sz w:val="20"/>
          <w:szCs w:val="20"/>
        </w:rPr>
        <w:t>Wykonawcę do realizacji zamówienia publicznego, w szczególności odpowiedzialnych za świadczenie robót, wraz z informacjami na temat ich kwalifikacji zawodowych, uprawnień, doświadczenia i wykształcenia niezbędnych do wykonania zamówienia publicznego, a także zakresu wykonywanych przez nie czynności oraz informacją o podstawie do dysponowania tymi osobami, wg podanego wzoru „</w:t>
      </w:r>
      <w:r w:rsidRPr="005514A4">
        <w:rPr>
          <w:rFonts w:asciiTheme="minorHAnsi" w:hAnsiTheme="minorHAnsi" w:cstheme="minorHAnsi"/>
          <w:bCs/>
          <w:sz w:val="20"/>
          <w:szCs w:val="20"/>
        </w:rPr>
        <w:t>Wykaz osób, skierowanych przez wykonawcę do realizacji zamówienia publicznego”</w:t>
      </w:r>
      <w:r w:rsidRPr="005514A4">
        <w:rPr>
          <w:rFonts w:asciiTheme="minorHAnsi" w:hAnsiTheme="minorHAnsi" w:cstheme="minorHAnsi"/>
          <w:sz w:val="20"/>
          <w:szCs w:val="20"/>
        </w:rPr>
        <w:t>, wskazanych zgodnie z pkt. VII.2</w:t>
      </w:r>
      <w:r w:rsidR="00733F0A" w:rsidRPr="005514A4">
        <w:rPr>
          <w:rFonts w:asciiTheme="minorHAnsi" w:hAnsiTheme="minorHAnsi" w:cstheme="minorHAnsi"/>
          <w:sz w:val="20"/>
          <w:szCs w:val="20"/>
        </w:rPr>
        <w:t xml:space="preserve"> </w:t>
      </w:r>
      <w:r w:rsidRPr="005514A4">
        <w:rPr>
          <w:rFonts w:asciiTheme="minorHAnsi" w:hAnsiTheme="minorHAnsi" w:cstheme="minorHAnsi"/>
          <w:sz w:val="20"/>
          <w:szCs w:val="20"/>
        </w:rPr>
        <w:t>SIWZ</w:t>
      </w:r>
    </w:p>
    <w:p w14:paraId="17C7A93C" w14:textId="77777777" w:rsidR="00BD3E6B" w:rsidRPr="005514A4" w:rsidRDefault="00BD3E6B" w:rsidP="005514A4">
      <w:pPr>
        <w:ind w:left="1985" w:hanging="1701"/>
        <w:rPr>
          <w:rFonts w:asciiTheme="minorHAnsi" w:hAnsiTheme="minorHAnsi" w:cstheme="minorHAnsi"/>
          <w:sz w:val="20"/>
          <w:szCs w:val="20"/>
        </w:rPr>
      </w:pPr>
    </w:p>
    <w:bookmarkEnd w:id="14"/>
    <w:bookmarkEnd w:id="16"/>
    <w:p w14:paraId="552ACF67" w14:textId="7EBBE7C7" w:rsidR="008D0C0A" w:rsidRPr="005514A4" w:rsidRDefault="008D0C0A" w:rsidP="005514A4">
      <w:pPr>
        <w:pStyle w:val="Akapitzlist"/>
        <w:numPr>
          <w:ilvl w:val="0"/>
          <w:numId w:val="47"/>
        </w:numPr>
        <w:spacing w:before="0" w:after="0" w:line="240" w:lineRule="auto"/>
        <w:ind w:left="284" w:hanging="284"/>
        <w:rPr>
          <w:rFonts w:asciiTheme="minorHAnsi" w:hAnsiTheme="minorHAnsi" w:cstheme="minorHAnsi"/>
        </w:rPr>
      </w:pPr>
      <w:r w:rsidRPr="005514A4">
        <w:rPr>
          <w:rFonts w:asciiTheme="minorHAnsi" w:hAnsiTheme="minorHAnsi" w:cstheme="minorHAnsi"/>
        </w:rPr>
        <w:t>Nie</w:t>
      </w:r>
      <w:r w:rsidR="00AE1AB0" w:rsidRPr="005514A4">
        <w:rPr>
          <w:rFonts w:asciiTheme="minorHAnsi" w:hAnsiTheme="minorHAnsi" w:cstheme="minorHAnsi"/>
        </w:rPr>
        <w:t xml:space="preserve"> </w:t>
      </w:r>
      <w:r w:rsidRPr="005514A4">
        <w:rPr>
          <w:rFonts w:asciiTheme="minorHAnsi" w:hAnsiTheme="minorHAnsi" w:cstheme="minorHAnsi"/>
        </w:rPr>
        <w:t>ujawnia</w:t>
      </w:r>
      <w:r w:rsidR="00AE1AB0" w:rsidRPr="005514A4">
        <w:rPr>
          <w:rFonts w:asciiTheme="minorHAnsi" w:hAnsiTheme="minorHAnsi" w:cstheme="minorHAnsi"/>
        </w:rPr>
        <w:t xml:space="preserve"> </w:t>
      </w:r>
      <w:r w:rsidRPr="005514A4">
        <w:rPr>
          <w:rFonts w:asciiTheme="minorHAnsi" w:hAnsiTheme="minorHAnsi" w:cstheme="minorHAnsi"/>
        </w:rPr>
        <w:t>się</w:t>
      </w:r>
      <w:r w:rsidR="00AE1AB0" w:rsidRPr="005514A4">
        <w:rPr>
          <w:rFonts w:asciiTheme="minorHAnsi" w:hAnsiTheme="minorHAnsi" w:cstheme="minorHAnsi"/>
        </w:rPr>
        <w:t xml:space="preserve"> </w:t>
      </w:r>
      <w:r w:rsidRPr="005514A4">
        <w:rPr>
          <w:rFonts w:asciiTheme="minorHAnsi" w:hAnsiTheme="minorHAnsi" w:cstheme="minorHAnsi"/>
        </w:rPr>
        <w:t>informacji</w:t>
      </w:r>
      <w:r w:rsidR="00AE1AB0" w:rsidRPr="005514A4">
        <w:rPr>
          <w:rFonts w:asciiTheme="minorHAnsi" w:hAnsiTheme="minorHAnsi" w:cstheme="minorHAnsi"/>
        </w:rPr>
        <w:t xml:space="preserve"> </w:t>
      </w:r>
      <w:r w:rsidRPr="005514A4">
        <w:rPr>
          <w:rFonts w:asciiTheme="minorHAnsi" w:hAnsiTheme="minorHAnsi" w:cstheme="minorHAnsi"/>
        </w:rPr>
        <w:t>stanowiących</w:t>
      </w:r>
      <w:r w:rsidR="00AE1AB0" w:rsidRPr="005514A4">
        <w:rPr>
          <w:rFonts w:asciiTheme="minorHAnsi" w:hAnsiTheme="minorHAnsi" w:cstheme="minorHAnsi"/>
        </w:rPr>
        <w:t xml:space="preserve"> </w:t>
      </w:r>
      <w:r w:rsidRPr="005514A4">
        <w:rPr>
          <w:rFonts w:asciiTheme="minorHAnsi" w:hAnsiTheme="minorHAnsi" w:cstheme="minorHAnsi"/>
        </w:rPr>
        <w:t>tajemnicę</w:t>
      </w:r>
      <w:r w:rsidR="00AE1AB0" w:rsidRPr="005514A4">
        <w:rPr>
          <w:rFonts w:asciiTheme="minorHAnsi" w:hAnsiTheme="minorHAnsi" w:cstheme="minorHAnsi"/>
        </w:rPr>
        <w:t xml:space="preserve"> </w:t>
      </w:r>
      <w:r w:rsidRPr="005514A4">
        <w:rPr>
          <w:rFonts w:asciiTheme="minorHAnsi" w:hAnsiTheme="minorHAnsi" w:cstheme="minorHAnsi"/>
        </w:rPr>
        <w:t>przedsiębiorstwa</w:t>
      </w:r>
      <w:r w:rsidR="00AE1AB0" w:rsidRPr="005514A4">
        <w:rPr>
          <w:rFonts w:asciiTheme="minorHAnsi" w:hAnsiTheme="minorHAnsi" w:cstheme="minorHAnsi"/>
        </w:rPr>
        <w:t xml:space="preserve"> </w:t>
      </w:r>
      <w:r w:rsidRPr="005514A4">
        <w:rPr>
          <w:rFonts w:asciiTheme="minorHAnsi" w:hAnsiTheme="minorHAnsi" w:cstheme="minorHAnsi"/>
        </w:rPr>
        <w:t>w</w:t>
      </w:r>
      <w:r w:rsidR="00AE1AB0" w:rsidRPr="005514A4">
        <w:rPr>
          <w:rFonts w:asciiTheme="minorHAnsi" w:hAnsiTheme="minorHAnsi" w:cstheme="minorHAnsi"/>
        </w:rPr>
        <w:t xml:space="preserve"> </w:t>
      </w:r>
      <w:r w:rsidRPr="005514A4">
        <w:rPr>
          <w:rFonts w:asciiTheme="minorHAnsi" w:hAnsiTheme="minorHAnsi" w:cstheme="minorHAnsi"/>
        </w:rPr>
        <w:t>rozumieniu</w:t>
      </w:r>
      <w:r w:rsidR="00AE1AB0" w:rsidRPr="005514A4">
        <w:rPr>
          <w:rFonts w:asciiTheme="minorHAnsi" w:hAnsiTheme="minorHAnsi" w:cstheme="minorHAnsi"/>
        </w:rPr>
        <w:t xml:space="preserve"> </w:t>
      </w:r>
      <w:r w:rsidRPr="005514A4">
        <w:rPr>
          <w:rFonts w:asciiTheme="minorHAnsi" w:hAnsiTheme="minorHAnsi" w:cstheme="minorHAnsi"/>
        </w:rPr>
        <w:t>przepisów</w:t>
      </w:r>
      <w:r w:rsidR="00AE1AB0" w:rsidRPr="005514A4">
        <w:rPr>
          <w:rFonts w:asciiTheme="minorHAnsi" w:hAnsiTheme="minorHAnsi" w:cstheme="minorHAnsi"/>
        </w:rPr>
        <w:t xml:space="preserve"> </w:t>
      </w:r>
      <w:r w:rsidRPr="005514A4">
        <w:rPr>
          <w:rFonts w:asciiTheme="minorHAnsi" w:hAnsiTheme="minorHAnsi" w:cstheme="minorHAnsi"/>
        </w:rPr>
        <w:t>o</w:t>
      </w:r>
      <w:r w:rsidR="00AE1AB0" w:rsidRPr="005514A4">
        <w:rPr>
          <w:rFonts w:asciiTheme="minorHAnsi" w:hAnsiTheme="minorHAnsi" w:cstheme="minorHAnsi"/>
        </w:rPr>
        <w:t xml:space="preserve"> </w:t>
      </w:r>
      <w:r w:rsidRPr="005514A4">
        <w:rPr>
          <w:rFonts w:asciiTheme="minorHAnsi" w:hAnsiTheme="minorHAnsi" w:cstheme="minorHAnsi"/>
        </w:rPr>
        <w:t>zwalczaniu</w:t>
      </w:r>
      <w:r w:rsidR="00AE1AB0" w:rsidRPr="005514A4">
        <w:rPr>
          <w:rFonts w:asciiTheme="minorHAnsi" w:hAnsiTheme="minorHAnsi" w:cstheme="minorHAnsi"/>
        </w:rPr>
        <w:t xml:space="preserve"> </w:t>
      </w:r>
      <w:r w:rsidRPr="005514A4">
        <w:rPr>
          <w:rFonts w:asciiTheme="minorHAnsi" w:hAnsiTheme="minorHAnsi" w:cstheme="minorHAnsi"/>
        </w:rPr>
        <w:t>nieuczciwej</w:t>
      </w:r>
      <w:r w:rsidR="00AE1AB0" w:rsidRPr="005514A4">
        <w:rPr>
          <w:rFonts w:asciiTheme="minorHAnsi" w:hAnsiTheme="minorHAnsi" w:cstheme="minorHAnsi"/>
        </w:rPr>
        <w:t xml:space="preserve"> </w:t>
      </w:r>
      <w:r w:rsidRPr="005514A4">
        <w:rPr>
          <w:rFonts w:asciiTheme="minorHAnsi" w:hAnsiTheme="minorHAnsi" w:cstheme="minorHAnsi"/>
        </w:rPr>
        <w:t>konkurencji,</w:t>
      </w:r>
      <w:r w:rsidR="00AE1AB0" w:rsidRPr="005514A4">
        <w:rPr>
          <w:rFonts w:asciiTheme="minorHAnsi" w:hAnsiTheme="minorHAnsi" w:cstheme="minorHAnsi"/>
        </w:rPr>
        <w:t xml:space="preserve"> </w:t>
      </w:r>
      <w:r w:rsidRPr="005514A4">
        <w:rPr>
          <w:rFonts w:asciiTheme="minorHAnsi" w:hAnsiTheme="minorHAnsi" w:cstheme="minorHAnsi"/>
        </w:rPr>
        <w:t>jeżeli</w:t>
      </w:r>
      <w:r w:rsidR="00AE1AB0" w:rsidRPr="005514A4">
        <w:rPr>
          <w:rFonts w:asciiTheme="minorHAnsi" w:hAnsiTheme="minorHAnsi" w:cstheme="minorHAnsi"/>
        </w:rPr>
        <w:t xml:space="preserve"> </w:t>
      </w:r>
      <w:r w:rsidR="002767A9" w:rsidRPr="005514A4">
        <w:rPr>
          <w:rFonts w:asciiTheme="minorHAnsi" w:hAnsiTheme="minorHAnsi" w:cstheme="minorHAnsi"/>
        </w:rPr>
        <w:t>W</w:t>
      </w:r>
      <w:r w:rsidRPr="005514A4">
        <w:rPr>
          <w:rFonts w:asciiTheme="minorHAnsi" w:hAnsiTheme="minorHAnsi" w:cstheme="minorHAnsi"/>
        </w:rPr>
        <w:t>ykonawca</w:t>
      </w:r>
      <w:r w:rsidR="00AE1AB0" w:rsidRPr="005514A4">
        <w:rPr>
          <w:rFonts w:asciiTheme="minorHAnsi" w:hAnsiTheme="minorHAnsi" w:cstheme="minorHAnsi"/>
        </w:rPr>
        <w:t xml:space="preserve"> </w:t>
      </w:r>
      <w:r w:rsidRPr="005514A4">
        <w:rPr>
          <w:rFonts w:asciiTheme="minorHAnsi" w:hAnsiTheme="minorHAnsi" w:cstheme="minorHAnsi"/>
        </w:rPr>
        <w:t>nie</w:t>
      </w:r>
      <w:r w:rsidR="00AE1AB0" w:rsidRPr="005514A4">
        <w:rPr>
          <w:rFonts w:asciiTheme="minorHAnsi" w:hAnsiTheme="minorHAnsi" w:cstheme="minorHAnsi"/>
        </w:rPr>
        <w:t xml:space="preserve"> </w:t>
      </w:r>
      <w:r w:rsidRPr="005514A4">
        <w:rPr>
          <w:rFonts w:asciiTheme="minorHAnsi" w:hAnsiTheme="minorHAnsi" w:cstheme="minorHAnsi"/>
        </w:rPr>
        <w:t>później</w:t>
      </w:r>
      <w:r w:rsidR="00AE1AB0" w:rsidRPr="005514A4">
        <w:rPr>
          <w:rFonts w:asciiTheme="minorHAnsi" w:hAnsiTheme="minorHAnsi" w:cstheme="minorHAnsi"/>
        </w:rPr>
        <w:t xml:space="preserve"> </w:t>
      </w:r>
      <w:r w:rsidRPr="005514A4">
        <w:rPr>
          <w:rFonts w:asciiTheme="minorHAnsi" w:hAnsiTheme="minorHAnsi" w:cstheme="minorHAnsi"/>
        </w:rPr>
        <w:t>niż</w:t>
      </w:r>
      <w:r w:rsidR="00AE1AB0" w:rsidRPr="005514A4">
        <w:rPr>
          <w:rFonts w:asciiTheme="minorHAnsi" w:hAnsiTheme="minorHAnsi" w:cstheme="minorHAnsi"/>
        </w:rPr>
        <w:t xml:space="preserve"> </w:t>
      </w:r>
      <w:r w:rsidRPr="005514A4">
        <w:rPr>
          <w:rFonts w:asciiTheme="minorHAnsi" w:hAnsiTheme="minorHAnsi" w:cstheme="minorHAnsi"/>
        </w:rPr>
        <w:t>w</w:t>
      </w:r>
      <w:r w:rsidR="00AE1AB0" w:rsidRPr="005514A4">
        <w:rPr>
          <w:rFonts w:asciiTheme="minorHAnsi" w:hAnsiTheme="minorHAnsi" w:cstheme="minorHAnsi"/>
        </w:rPr>
        <w:t xml:space="preserve"> </w:t>
      </w:r>
      <w:r w:rsidRPr="005514A4">
        <w:rPr>
          <w:rFonts w:asciiTheme="minorHAnsi" w:hAnsiTheme="minorHAnsi" w:cstheme="minorHAnsi"/>
        </w:rPr>
        <w:t>terminie</w:t>
      </w:r>
      <w:r w:rsidR="00AE1AB0" w:rsidRPr="005514A4">
        <w:rPr>
          <w:rFonts w:asciiTheme="minorHAnsi" w:hAnsiTheme="minorHAnsi" w:cstheme="minorHAnsi"/>
        </w:rPr>
        <w:t xml:space="preserve"> </w:t>
      </w:r>
      <w:r w:rsidRPr="005514A4">
        <w:rPr>
          <w:rFonts w:asciiTheme="minorHAnsi" w:hAnsiTheme="minorHAnsi" w:cstheme="minorHAnsi"/>
        </w:rPr>
        <w:t>składania</w:t>
      </w:r>
      <w:r w:rsidR="00AE1AB0" w:rsidRPr="005514A4">
        <w:rPr>
          <w:rFonts w:asciiTheme="minorHAnsi" w:hAnsiTheme="minorHAnsi" w:cstheme="minorHAnsi"/>
        </w:rPr>
        <w:t xml:space="preserve"> </w:t>
      </w:r>
      <w:r w:rsidRPr="005514A4">
        <w:rPr>
          <w:rFonts w:asciiTheme="minorHAnsi" w:hAnsiTheme="minorHAnsi" w:cstheme="minorHAnsi"/>
        </w:rPr>
        <w:t>ofert,</w:t>
      </w:r>
      <w:r w:rsidR="00AE1AB0" w:rsidRPr="005514A4">
        <w:rPr>
          <w:rFonts w:asciiTheme="minorHAnsi" w:hAnsiTheme="minorHAnsi" w:cstheme="minorHAnsi"/>
        </w:rPr>
        <w:t xml:space="preserve"> </w:t>
      </w:r>
      <w:r w:rsidRPr="005514A4">
        <w:rPr>
          <w:rFonts w:asciiTheme="minorHAnsi" w:hAnsiTheme="minorHAnsi" w:cstheme="minorHAnsi"/>
        </w:rPr>
        <w:t>zastrzeże,</w:t>
      </w:r>
      <w:r w:rsidR="00AE1AB0" w:rsidRPr="005514A4">
        <w:rPr>
          <w:rFonts w:asciiTheme="minorHAnsi" w:hAnsiTheme="minorHAnsi" w:cstheme="minorHAnsi"/>
        </w:rPr>
        <w:t xml:space="preserve"> </w:t>
      </w:r>
      <w:r w:rsidR="008F7233" w:rsidRPr="005514A4">
        <w:rPr>
          <w:rFonts w:asciiTheme="minorHAnsi" w:hAnsiTheme="minorHAnsi" w:cstheme="minorHAnsi"/>
        </w:rPr>
        <w:t>ż</w:t>
      </w:r>
      <w:r w:rsidRPr="005514A4">
        <w:rPr>
          <w:rFonts w:asciiTheme="minorHAnsi" w:hAnsiTheme="minorHAnsi" w:cstheme="minorHAnsi"/>
        </w:rPr>
        <w:t>e</w:t>
      </w:r>
      <w:r w:rsidR="00AE1AB0" w:rsidRPr="005514A4">
        <w:rPr>
          <w:rFonts w:asciiTheme="minorHAnsi" w:hAnsiTheme="minorHAnsi" w:cstheme="minorHAnsi"/>
        </w:rPr>
        <w:t xml:space="preserve"> </w:t>
      </w:r>
      <w:r w:rsidRPr="005514A4">
        <w:rPr>
          <w:rFonts w:asciiTheme="minorHAnsi" w:hAnsiTheme="minorHAnsi" w:cstheme="minorHAnsi"/>
        </w:rPr>
        <w:t>nie</w:t>
      </w:r>
      <w:r w:rsidR="00AE1AB0" w:rsidRPr="005514A4">
        <w:rPr>
          <w:rFonts w:asciiTheme="minorHAnsi" w:hAnsiTheme="minorHAnsi" w:cstheme="minorHAnsi"/>
        </w:rPr>
        <w:t xml:space="preserve"> </w:t>
      </w:r>
      <w:r w:rsidRPr="005514A4">
        <w:rPr>
          <w:rFonts w:asciiTheme="minorHAnsi" w:hAnsiTheme="minorHAnsi" w:cstheme="minorHAnsi"/>
        </w:rPr>
        <w:t>mogą</w:t>
      </w:r>
      <w:r w:rsidR="00AE1AB0" w:rsidRPr="005514A4">
        <w:rPr>
          <w:rFonts w:asciiTheme="minorHAnsi" w:hAnsiTheme="minorHAnsi" w:cstheme="minorHAnsi"/>
        </w:rPr>
        <w:t xml:space="preserve"> </w:t>
      </w:r>
      <w:r w:rsidRPr="005514A4">
        <w:rPr>
          <w:rFonts w:asciiTheme="minorHAnsi" w:hAnsiTheme="minorHAnsi" w:cstheme="minorHAnsi"/>
        </w:rPr>
        <w:t>być</w:t>
      </w:r>
      <w:r w:rsidR="00AE1AB0" w:rsidRPr="005514A4">
        <w:rPr>
          <w:rFonts w:asciiTheme="minorHAnsi" w:hAnsiTheme="minorHAnsi" w:cstheme="minorHAnsi"/>
        </w:rPr>
        <w:t xml:space="preserve"> </w:t>
      </w:r>
      <w:r w:rsidRPr="005514A4">
        <w:rPr>
          <w:rFonts w:asciiTheme="minorHAnsi" w:hAnsiTheme="minorHAnsi" w:cstheme="minorHAnsi"/>
        </w:rPr>
        <w:t>one</w:t>
      </w:r>
      <w:r w:rsidR="00AE1AB0" w:rsidRPr="005514A4">
        <w:rPr>
          <w:rFonts w:asciiTheme="minorHAnsi" w:hAnsiTheme="minorHAnsi" w:cstheme="minorHAnsi"/>
        </w:rPr>
        <w:t xml:space="preserve"> </w:t>
      </w:r>
      <w:r w:rsidRPr="005514A4">
        <w:rPr>
          <w:rFonts w:asciiTheme="minorHAnsi" w:hAnsiTheme="minorHAnsi" w:cstheme="minorHAnsi"/>
        </w:rPr>
        <w:t>udostępniane</w:t>
      </w:r>
      <w:r w:rsidR="00AE1AB0" w:rsidRPr="005514A4">
        <w:rPr>
          <w:rFonts w:asciiTheme="minorHAnsi" w:hAnsiTheme="minorHAnsi" w:cstheme="minorHAnsi"/>
        </w:rPr>
        <w:t xml:space="preserve"> </w:t>
      </w:r>
      <w:r w:rsidRPr="005514A4">
        <w:rPr>
          <w:rFonts w:asciiTheme="minorHAnsi" w:hAnsiTheme="minorHAnsi" w:cstheme="minorHAnsi"/>
        </w:rPr>
        <w:t>oraz</w:t>
      </w:r>
      <w:r w:rsidR="00AE1AB0" w:rsidRPr="005514A4">
        <w:rPr>
          <w:rFonts w:asciiTheme="minorHAnsi" w:hAnsiTheme="minorHAnsi" w:cstheme="minorHAnsi"/>
        </w:rPr>
        <w:t xml:space="preserve"> </w:t>
      </w:r>
      <w:r w:rsidRPr="005514A4">
        <w:rPr>
          <w:rFonts w:asciiTheme="minorHAnsi" w:hAnsiTheme="minorHAnsi" w:cstheme="minorHAnsi"/>
        </w:rPr>
        <w:t>wykaże,</w:t>
      </w:r>
      <w:r w:rsidR="00AE1AB0" w:rsidRPr="005514A4">
        <w:rPr>
          <w:rFonts w:asciiTheme="minorHAnsi" w:hAnsiTheme="minorHAnsi" w:cstheme="minorHAnsi"/>
        </w:rPr>
        <w:t xml:space="preserve"> </w:t>
      </w:r>
      <w:r w:rsidRPr="005514A4">
        <w:rPr>
          <w:rFonts w:asciiTheme="minorHAnsi" w:hAnsiTheme="minorHAnsi" w:cstheme="minorHAnsi"/>
        </w:rPr>
        <w:t>iż</w:t>
      </w:r>
      <w:r w:rsidR="00AE1AB0" w:rsidRPr="005514A4">
        <w:rPr>
          <w:rFonts w:asciiTheme="minorHAnsi" w:hAnsiTheme="minorHAnsi" w:cstheme="minorHAnsi"/>
        </w:rPr>
        <w:t xml:space="preserve"> </w:t>
      </w:r>
      <w:r w:rsidRPr="005514A4">
        <w:rPr>
          <w:rFonts w:asciiTheme="minorHAnsi" w:hAnsiTheme="minorHAnsi" w:cstheme="minorHAnsi"/>
        </w:rPr>
        <w:t>zastrzeżone</w:t>
      </w:r>
      <w:r w:rsidR="00AE1AB0" w:rsidRPr="005514A4">
        <w:rPr>
          <w:rFonts w:asciiTheme="minorHAnsi" w:hAnsiTheme="minorHAnsi" w:cstheme="minorHAnsi"/>
        </w:rPr>
        <w:t xml:space="preserve"> </w:t>
      </w:r>
      <w:r w:rsidRPr="005514A4">
        <w:rPr>
          <w:rFonts w:asciiTheme="minorHAnsi" w:hAnsiTheme="minorHAnsi" w:cstheme="minorHAnsi"/>
        </w:rPr>
        <w:t>informacje</w:t>
      </w:r>
      <w:r w:rsidR="00AE1AB0" w:rsidRPr="005514A4">
        <w:rPr>
          <w:rFonts w:asciiTheme="minorHAnsi" w:hAnsiTheme="minorHAnsi" w:cstheme="minorHAnsi"/>
        </w:rPr>
        <w:t xml:space="preserve"> </w:t>
      </w:r>
      <w:r w:rsidRPr="005514A4">
        <w:rPr>
          <w:rFonts w:asciiTheme="minorHAnsi" w:hAnsiTheme="minorHAnsi" w:cstheme="minorHAnsi"/>
        </w:rPr>
        <w:t>stanowią</w:t>
      </w:r>
      <w:r w:rsidR="00AE1AB0" w:rsidRPr="005514A4">
        <w:rPr>
          <w:rFonts w:asciiTheme="minorHAnsi" w:hAnsiTheme="minorHAnsi" w:cstheme="minorHAnsi"/>
        </w:rPr>
        <w:t xml:space="preserve"> </w:t>
      </w:r>
      <w:r w:rsidRPr="005514A4">
        <w:rPr>
          <w:rFonts w:asciiTheme="minorHAnsi" w:hAnsiTheme="minorHAnsi" w:cstheme="minorHAnsi"/>
        </w:rPr>
        <w:t>tajemnicę</w:t>
      </w:r>
      <w:r w:rsidR="00AE1AB0" w:rsidRPr="005514A4">
        <w:rPr>
          <w:rFonts w:asciiTheme="minorHAnsi" w:hAnsiTheme="minorHAnsi" w:cstheme="minorHAnsi"/>
        </w:rPr>
        <w:t xml:space="preserve"> </w:t>
      </w:r>
      <w:r w:rsidRPr="005514A4">
        <w:rPr>
          <w:rFonts w:asciiTheme="minorHAnsi" w:hAnsiTheme="minorHAnsi" w:cstheme="minorHAnsi"/>
        </w:rPr>
        <w:t>przedsiębiorstwa.</w:t>
      </w:r>
      <w:r w:rsidR="00AE1AB0" w:rsidRPr="005514A4">
        <w:rPr>
          <w:rFonts w:asciiTheme="minorHAnsi" w:hAnsiTheme="minorHAnsi" w:cstheme="minorHAnsi"/>
        </w:rPr>
        <w:t xml:space="preserve"> </w:t>
      </w:r>
      <w:r w:rsidRPr="005514A4">
        <w:rPr>
          <w:rFonts w:asciiTheme="minorHAnsi" w:hAnsiTheme="minorHAnsi" w:cstheme="minorHAnsi"/>
        </w:rPr>
        <w:t>Wykonawca</w:t>
      </w:r>
      <w:r w:rsidR="00AE1AB0" w:rsidRPr="005514A4">
        <w:rPr>
          <w:rFonts w:asciiTheme="minorHAnsi" w:hAnsiTheme="minorHAnsi" w:cstheme="minorHAnsi"/>
        </w:rPr>
        <w:t xml:space="preserve"> </w:t>
      </w:r>
      <w:r w:rsidRPr="005514A4">
        <w:rPr>
          <w:rFonts w:asciiTheme="minorHAnsi" w:hAnsiTheme="minorHAnsi" w:cstheme="minorHAnsi"/>
        </w:rPr>
        <w:t>nie</w:t>
      </w:r>
      <w:r w:rsidR="00AE1AB0" w:rsidRPr="005514A4">
        <w:rPr>
          <w:rFonts w:asciiTheme="minorHAnsi" w:hAnsiTheme="minorHAnsi" w:cstheme="minorHAnsi"/>
        </w:rPr>
        <w:t xml:space="preserve"> </w:t>
      </w:r>
      <w:r w:rsidRPr="005514A4">
        <w:rPr>
          <w:rFonts w:asciiTheme="minorHAnsi" w:hAnsiTheme="minorHAnsi" w:cstheme="minorHAnsi"/>
        </w:rPr>
        <w:t>może</w:t>
      </w:r>
      <w:r w:rsidR="00AE1AB0" w:rsidRPr="005514A4">
        <w:rPr>
          <w:rFonts w:asciiTheme="minorHAnsi" w:hAnsiTheme="minorHAnsi" w:cstheme="minorHAnsi"/>
        </w:rPr>
        <w:t xml:space="preserve"> </w:t>
      </w:r>
      <w:r w:rsidRPr="005514A4">
        <w:rPr>
          <w:rFonts w:asciiTheme="minorHAnsi" w:hAnsiTheme="minorHAnsi" w:cstheme="minorHAnsi"/>
        </w:rPr>
        <w:t>zastrzec</w:t>
      </w:r>
      <w:r w:rsidR="00AE1AB0" w:rsidRPr="005514A4">
        <w:rPr>
          <w:rFonts w:asciiTheme="minorHAnsi" w:hAnsiTheme="minorHAnsi" w:cstheme="minorHAnsi"/>
        </w:rPr>
        <w:t xml:space="preserve"> </w:t>
      </w:r>
      <w:r w:rsidRPr="005514A4">
        <w:rPr>
          <w:rFonts w:asciiTheme="minorHAnsi" w:hAnsiTheme="minorHAnsi" w:cstheme="minorHAnsi"/>
        </w:rPr>
        <w:t>informacji,</w:t>
      </w:r>
      <w:r w:rsidR="00AE1AB0" w:rsidRPr="005514A4">
        <w:rPr>
          <w:rFonts w:asciiTheme="minorHAnsi" w:hAnsiTheme="minorHAnsi" w:cstheme="minorHAnsi"/>
        </w:rPr>
        <w:t xml:space="preserve"> </w:t>
      </w:r>
      <w:r w:rsidRPr="005514A4">
        <w:rPr>
          <w:rFonts w:asciiTheme="minorHAnsi" w:hAnsiTheme="minorHAnsi" w:cstheme="minorHAnsi"/>
        </w:rPr>
        <w:t>o</w:t>
      </w:r>
      <w:r w:rsidR="00AE1AB0" w:rsidRPr="005514A4">
        <w:rPr>
          <w:rFonts w:asciiTheme="minorHAnsi" w:hAnsiTheme="minorHAnsi" w:cstheme="minorHAnsi"/>
        </w:rPr>
        <w:t xml:space="preserve"> </w:t>
      </w:r>
      <w:r w:rsidRPr="005514A4">
        <w:rPr>
          <w:rFonts w:asciiTheme="minorHAnsi" w:hAnsiTheme="minorHAnsi" w:cstheme="minorHAnsi"/>
        </w:rPr>
        <w:t>których</w:t>
      </w:r>
      <w:r w:rsidR="00AE1AB0" w:rsidRPr="005514A4">
        <w:rPr>
          <w:rFonts w:asciiTheme="minorHAnsi" w:hAnsiTheme="minorHAnsi" w:cstheme="minorHAnsi"/>
        </w:rPr>
        <w:t xml:space="preserve"> </w:t>
      </w:r>
      <w:r w:rsidRPr="005514A4">
        <w:rPr>
          <w:rFonts w:asciiTheme="minorHAnsi" w:hAnsiTheme="minorHAnsi" w:cstheme="minorHAnsi"/>
        </w:rPr>
        <w:t>mowa</w:t>
      </w:r>
      <w:r w:rsidR="00AE1AB0" w:rsidRPr="005514A4">
        <w:rPr>
          <w:rFonts w:asciiTheme="minorHAnsi" w:hAnsiTheme="minorHAnsi" w:cstheme="minorHAnsi"/>
        </w:rPr>
        <w:t xml:space="preserve"> </w:t>
      </w:r>
      <w:r w:rsidRPr="005514A4">
        <w:rPr>
          <w:rFonts w:asciiTheme="minorHAnsi" w:hAnsiTheme="minorHAnsi" w:cstheme="minorHAnsi"/>
        </w:rPr>
        <w:t>w</w:t>
      </w:r>
      <w:r w:rsidR="00AE1AB0" w:rsidRPr="005514A4">
        <w:rPr>
          <w:rFonts w:asciiTheme="minorHAnsi" w:hAnsiTheme="minorHAnsi" w:cstheme="minorHAnsi"/>
        </w:rPr>
        <w:t xml:space="preserve"> </w:t>
      </w:r>
      <w:r w:rsidRPr="005514A4">
        <w:rPr>
          <w:rFonts w:asciiTheme="minorHAnsi" w:hAnsiTheme="minorHAnsi" w:cstheme="minorHAnsi"/>
        </w:rPr>
        <w:t>art.</w:t>
      </w:r>
      <w:r w:rsidR="00AE1AB0" w:rsidRPr="005514A4">
        <w:rPr>
          <w:rFonts w:asciiTheme="minorHAnsi" w:hAnsiTheme="minorHAnsi" w:cstheme="minorHAnsi"/>
        </w:rPr>
        <w:t xml:space="preserve"> </w:t>
      </w:r>
      <w:r w:rsidRPr="005514A4">
        <w:rPr>
          <w:rFonts w:asciiTheme="minorHAnsi" w:hAnsiTheme="minorHAnsi" w:cstheme="minorHAnsi"/>
        </w:rPr>
        <w:t>86</w:t>
      </w:r>
      <w:r w:rsidR="00AE1AB0" w:rsidRPr="005514A4">
        <w:rPr>
          <w:rFonts w:asciiTheme="minorHAnsi" w:hAnsiTheme="minorHAnsi" w:cstheme="minorHAnsi"/>
        </w:rPr>
        <w:t xml:space="preserve"> </w:t>
      </w:r>
      <w:r w:rsidRPr="005514A4">
        <w:rPr>
          <w:rFonts w:asciiTheme="minorHAnsi" w:hAnsiTheme="minorHAnsi" w:cstheme="minorHAnsi"/>
        </w:rPr>
        <w:t>ust.</w:t>
      </w:r>
      <w:r w:rsidR="00AE1AB0" w:rsidRPr="005514A4">
        <w:rPr>
          <w:rFonts w:asciiTheme="minorHAnsi" w:hAnsiTheme="minorHAnsi" w:cstheme="minorHAnsi"/>
        </w:rPr>
        <w:t xml:space="preserve"> </w:t>
      </w:r>
      <w:r w:rsidRPr="005514A4">
        <w:rPr>
          <w:rFonts w:asciiTheme="minorHAnsi" w:hAnsiTheme="minorHAnsi" w:cstheme="minorHAnsi"/>
        </w:rPr>
        <w:t>4</w:t>
      </w:r>
      <w:r w:rsidR="00AE1AB0" w:rsidRPr="005514A4">
        <w:rPr>
          <w:rFonts w:asciiTheme="minorHAnsi" w:hAnsiTheme="minorHAnsi" w:cstheme="minorHAnsi"/>
        </w:rPr>
        <w:t xml:space="preserve"> </w:t>
      </w:r>
      <w:r w:rsidRPr="005514A4">
        <w:rPr>
          <w:rFonts w:asciiTheme="minorHAnsi" w:hAnsiTheme="minorHAnsi" w:cstheme="minorHAnsi"/>
        </w:rPr>
        <w:t>ustawy.</w:t>
      </w:r>
      <w:r w:rsidR="007B5B9F" w:rsidRPr="005514A4">
        <w:rPr>
          <w:rFonts w:asciiTheme="minorHAnsi" w:hAnsiTheme="minorHAnsi" w:cstheme="minorHAnsi"/>
          <w:b/>
          <w:bCs/>
        </w:rPr>
        <w:t xml:space="preserve"> W przypadku zastrzeżenia informacji stanowiących tajemnicę przedsiębiorstwa, Wykonawca jest zobowiązany oznaczyć je w Platformie opcją „Tajemnica przedsiębiorstwa”.</w:t>
      </w:r>
    </w:p>
    <w:p w14:paraId="4C92FCA4" w14:textId="77777777" w:rsidR="00D47EA4" w:rsidRPr="005514A4" w:rsidRDefault="00D47EA4" w:rsidP="005514A4">
      <w:pPr>
        <w:pStyle w:val="Akapitzlist"/>
        <w:spacing w:before="0" w:after="0" w:line="240" w:lineRule="auto"/>
        <w:ind w:left="284" w:hanging="284"/>
        <w:rPr>
          <w:rFonts w:asciiTheme="minorHAnsi" w:hAnsiTheme="minorHAnsi" w:cstheme="minorHAnsi"/>
        </w:rPr>
      </w:pPr>
    </w:p>
    <w:p w14:paraId="3395B235" w14:textId="689DB7A2" w:rsidR="00EE4CD7" w:rsidRPr="005514A4" w:rsidRDefault="00EE4CD7" w:rsidP="005514A4">
      <w:pPr>
        <w:pStyle w:val="Akapitzlist"/>
        <w:numPr>
          <w:ilvl w:val="0"/>
          <w:numId w:val="47"/>
        </w:numPr>
        <w:spacing w:before="0" w:after="0" w:line="240" w:lineRule="auto"/>
        <w:ind w:left="284" w:hanging="284"/>
        <w:rPr>
          <w:rFonts w:asciiTheme="minorHAnsi" w:hAnsiTheme="minorHAnsi" w:cstheme="minorHAnsi"/>
          <w:b/>
          <w:bCs/>
        </w:rPr>
      </w:pPr>
      <w:r w:rsidRPr="005514A4">
        <w:rPr>
          <w:rFonts w:asciiTheme="minorHAnsi" w:hAnsiTheme="minorHAnsi" w:cstheme="minorHAnsi"/>
          <w:b/>
          <w:bCs/>
        </w:rPr>
        <w:t>Wymagania</w:t>
      </w:r>
      <w:r w:rsidR="00AE1AB0" w:rsidRPr="005514A4">
        <w:rPr>
          <w:rFonts w:asciiTheme="minorHAnsi" w:hAnsiTheme="minorHAnsi" w:cstheme="minorHAnsi"/>
          <w:b/>
          <w:bCs/>
        </w:rPr>
        <w:t xml:space="preserve"> </w:t>
      </w:r>
      <w:r w:rsidRPr="005514A4">
        <w:rPr>
          <w:rFonts w:asciiTheme="minorHAnsi" w:hAnsiTheme="minorHAnsi" w:cstheme="minorHAnsi"/>
          <w:b/>
          <w:bCs/>
        </w:rPr>
        <w:t>ogólne</w:t>
      </w:r>
      <w:r w:rsidR="00AE1AB0" w:rsidRPr="005514A4">
        <w:rPr>
          <w:rFonts w:asciiTheme="minorHAnsi" w:hAnsiTheme="minorHAnsi" w:cstheme="minorHAnsi"/>
          <w:b/>
          <w:bCs/>
        </w:rPr>
        <w:t xml:space="preserve"> </w:t>
      </w:r>
      <w:r w:rsidRPr="005514A4">
        <w:rPr>
          <w:rFonts w:asciiTheme="minorHAnsi" w:hAnsiTheme="minorHAnsi" w:cstheme="minorHAnsi"/>
          <w:b/>
          <w:bCs/>
        </w:rPr>
        <w:t>dotyczące</w:t>
      </w:r>
      <w:r w:rsidR="00AE1AB0" w:rsidRPr="005514A4">
        <w:rPr>
          <w:rFonts w:asciiTheme="minorHAnsi" w:hAnsiTheme="minorHAnsi" w:cstheme="minorHAnsi"/>
          <w:b/>
          <w:bCs/>
        </w:rPr>
        <w:t xml:space="preserve"> </w:t>
      </w:r>
      <w:r w:rsidRPr="005514A4">
        <w:rPr>
          <w:rFonts w:asciiTheme="minorHAnsi" w:hAnsiTheme="minorHAnsi" w:cstheme="minorHAnsi"/>
          <w:b/>
          <w:bCs/>
        </w:rPr>
        <w:t>sporządzenia</w:t>
      </w:r>
      <w:r w:rsidR="00AE1AB0" w:rsidRPr="005514A4">
        <w:rPr>
          <w:rFonts w:asciiTheme="minorHAnsi" w:hAnsiTheme="minorHAnsi" w:cstheme="minorHAnsi"/>
          <w:b/>
          <w:bCs/>
        </w:rPr>
        <w:t xml:space="preserve"> </w:t>
      </w:r>
      <w:r w:rsidRPr="005514A4">
        <w:rPr>
          <w:rFonts w:asciiTheme="minorHAnsi" w:hAnsiTheme="minorHAnsi" w:cstheme="minorHAnsi"/>
          <w:b/>
          <w:bCs/>
        </w:rPr>
        <w:t>oferty</w:t>
      </w:r>
    </w:p>
    <w:p w14:paraId="01C6E010" w14:textId="24DB2072" w:rsidR="007F0FF6" w:rsidRPr="005514A4" w:rsidRDefault="007F0FF6" w:rsidP="005514A4">
      <w:pPr>
        <w:numPr>
          <w:ilvl w:val="0"/>
          <w:numId w:val="73"/>
        </w:numPr>
        <w:suppressAutoHyphens/>
        <w:snapToGrid w:val="0"/>
        <w:ind w:left="567" w:hanging="283"/>
        <w:jc w:val="both"/>
        <w:rPr>
          <w:rFonts w:asciiTheme="minorHAnsi" w:hAnsiTheme="minorHAnsi" w:cstheme="minorHAnsi"/>
          <w:sz w:val="20"/>
          <w:szCs w:val="20"/>
        </w:rPr>
      </w:pPr>
      <w:r w:rsidRPr="005514A4">
        <w:rPr>
          <w:rFonts w:asciiTheme="minorHAnsi" w:hAnsiTheme="minorHAnsi" w:cstheme="minorHAnsi"/>
          <w:sz w:val="20"/>
          <w:szCs w:val="20"/>
        </w:rPr>
        <w:t>Wykonawcy powinni przedstawić oferty zgodne z wymaganiami specyfikacji istotnych warunków zamówienia. Oferta powinna zostać sporządzona na lub w oparciu o „</w:t>
      </w:r>
      <w:r w:rsidR="00FD7EC5" w:rsidRPr="005514A4">
        <w:rPr>
          <w:rFonts w:asciiTheme="minorHAnsi" w:hAnsiTheme="minorHAnsi" w:cstheme="minorHAnsi"/>
          <w:sz w:val="20"/>
          <w:szCs w:val="20"/>
        </w:rPr>
        <w:t xml:space="preserve">Wzór </w:t>
      </w:r>
      <w:r w:rsidRPr="005514A4">
        <w:rPr>
          <w:rFonts w:asciiTheme="minorHAnsi" w:hAnsiTheme="minorHAnsi" w:cstheme="minorHAnsi"/>
          <w:sz w:val="20"/>
          <w:szCs w:val="20"/>
        </w:rPr>
        <w:t>Formularz</w:t>
      </w:r>
      <w:r w:rsidR="00FD7EC5" w:rsidRPr="005514A4">
        <w:rPr>
          <w:rFonts w:asciiTheme="minorHAnsi" w:hAnsiTheme="minorHAnsi" w:cstheme="minorHAnsi"/>
          <w:sz w:val="20"/>
          <w:szCs w:val="20"/>
        </w:rPr>
        <w:t>a</w:t>
      </w:r>
      <w:r w:rsidRPr="005514A4">
        <w:rPr>
          <w:rFonts w:asciiTheme="minorHAnsi" w:hAnsiTheme="minorHAnsi" w:cstheme="minorHAnsi"/>
          <w:sz w:val="20"/>
          <w:szCs w:val="20"/>
        </w:rPr>
        <w:t xml:space="preserve"> oferty” z wykorzystaniem załączonych do niego wzorów załączników. Wszystkie pola i pozycje tych wzorów winny być wypełnione. </w:t>
      </w:r>
    </w:p>
    <w:p w14:paraId="458E86C6" w14:textId="3B857EBB" w:rsidR="007F0FF6" w:rsidRPr="00B656B1"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 xml:space="preserve">Dokumenty lub oświadczenia, o </w:t>
      </w:r>
      <w:r w:rsidRPr="00B656B1">
        <w:rPr>
          <w:rFonts w:asciiTheme="minorHAnsi" w:hAnsiTheme="minorHAnsi" w:cstheme="minorHAnsi"/>
          <w:sz w:val="20"/>
          <w:szCs w:val="20"/>
        </w:rPr>
        <w:t>których mowa w pkt IX.3 SIWZ opatrzone kwalifikowanym podpisem elektronicznym składane są za pomocą Platformy w oryginale w postaci dokumentu elektronicznego lub w elektronicznej kopii dokumentu lub oświadczenia poświadczonej za zgodność z oryginałem</w:t>
      </w:r>
      <w:r w:rsidR="00FD0E83" w:rsidRPr="00B656B1">
        <w:rPr>
          <w:rFonts w:asciiTheme="minorHAnsi" w:hAnsiTheme="minorHAnsi" w:cstheme="minorHAnsi"/>
          <w:sz w:val="20"/>
          <w:szCs w:val="20"/>
        </w:rPr>
        <w:t>.</w:t>
      </w:r>
    </w:p>
    <w:p w14:paraId="07D54648" w14:textId="129074B6" w:rsidR="007F0FF6" w:rsidRPr="00D702B2" w:rsidRDefault="007F0FF6" w:rsidP="00D067E5">
      <w:pPr>
        <w:suppressAutoHyphens/>
        <w:snapToGrid w:val="0"/>
        <w:ind w:left="567"/>
        <w:jc w:val="both"/>
        <w:rPr>
          <w:rFonts w:asciiTheme="minorHAnsi" w:hAnsiTheme="minorHAnsi" w:cstheme="minorHAnsi"/>
          <w:sz w:val="20"/>
          <w:szCs w:val="20"/>
        </w:rPr>
      </w:pPr>
      <w:r w:rsidRPr="00B656B1">
        <w:rPr>
          <w:rFonts w:asciiTheme="minorHAnsi" w:hAnsiTheme="minorHAnsi" w:cstheme="minorHAnsi"/>
          <w:sz w:val="20"/>
          <w:szCs w:val="20"/>
        </w:rPr>
        <w:t xml:space="preserve">Oświadczenia </w:t>
      </w:r>
      <w:r w:rsidR="003153FE" w:rsidRPr="00B656B1">
        <w:rPr>
          <w:rFonts w:asciiTheme="minorHAnsi" w:hAnsiTheme="minorHAnsi" w:cstheme="minorHAnsi"/>
          <w:sz w:val="20"/>
          <w:szCs w:val="20"/>
        </w:rPr>
        <w:t>Wykonawcy</w:t>
      </w:r>
      <w:r w:rsidRPr="00B656B1">
        <w:rPr>
          <w:rFonts w:asciiTheme="minorHAnsi" w:hAnsiTheme="minorHAnsi" w:cstheme="minorHAnsi"/>
          <w:sz w:val="20"/>
          <w:szCs w:val="20"/>
        </w:rPr>
        <w:t xml:space="preserve"> (zał. nr 2</w:t>
      </w:r>
      <w:r w:rsidR="003153FE" w:rsidRPr="00B656B1">
        <w:rPr>
          <w:rFonts w:asciiTheme="minorHAnsi" w:hAnsiTheme="minorHAnsi" w:cstheme="minorHAnsi"/>
          <w:sz w:val="20"/>
          <w:szCs w:val="20"/>
        </w:rPr>
        <w:t xml:space="preserve"> oraz zał. nr 3</w:t>
      </w:r>
      <w:r w:rsidRPr="00B656B1">
        <w:rPr>
          <w:rFonts w:asciiTheme="minorHAnsi" w:hAnsiTheme="minorHAnsi" w:cstheme="minorHAnsi"/>
          <w:sz w:val="20"/>
          <w:szCs w:val="20"/>
        </w:rPr>
        <w:t xml:space="preserve">), pełnomocnictwo (jeżeli dotyczy), </w:t>
      </w:r>
      <w:r w:rsidR="00B656B1" w:rsidRPr="003814C1">
        <w:rPr>
          <w:rFonts w:asciiTheme="minorHAnsi" w:hAnsiTheme="minorHAnsi" w:cstheme="minorHAnsi"/>
          <w:sz w:val="20"/>
          <w:szCs w:val="20"/>
        </w:rPr>
        <w:t xml:space="preserve">pisemne zobowiązanie podmiotu </w:t>
      </w:r>
      <w:r w:rsidR="00B656B1">
        <w:rPr>
          <w:rFonts w:asciiTheme="minorHAnsi" w:hAnsiTheme="minorHAnsi" w:cstheme="minorHAnsi"/>
          <w:sz w:val="20"/>
          <w:szCs w:val="20"/>
        </w:rPr>
        <w:t xml:space="preserve">trzeciego potwierdzające </w:t>
      </w:r>
      <w:r w:rsidR="00B656B1" w:rsidRPr="003814C1">
        <w:rPr>
          <w:rFonts w:asciiTheme="minorHAnsi" w:hAnsiTheme="minorHAnsi" w:cstheme="minorHAnsi"/>
          <w:sz w:val="20"/>
          <w:szCs w:val="20"/>
        </w:rPr>
        <w:t>oddani</w:t>
      </w:r>
      <w:r w:rsidR="00B656B1">
        <w:rPr>
          <w:rFonts w:asciiTheme="minorHAnsi" w:hAnsiTheme="minorHAnsi" w:cstheme="minorHAnsi"/>
          <w:sz w:val="20"/>
          <w:szCs w:val="20"/>
        </w:rPr>
        <w:t>e</w:t>
      </w:r>
      <w:r w:rsidR="00B656B1" w:rsidRPr="003814C1">
        <w:rPr>
          <w:rFonts w:asciiTheme="minorHAnsi" w:hAnsiTheme="minorHAnsi" w:cstheme="minorHAnsi"/>
          <w:sz w:val="20"/>
          <w:szCs w:val="20"/>
        </w:rPr>
        <w:t xml:space="preserve"> do dyspozycji </w:t>
      </w:r>
      <w:r w:rsidR="00B656B1">
        <w:rPr>
          <w:rFonts w:asciiTheme="minorHAnsi" w:hAnsiTheme="minorHAnsi" w:cstheme="minorHAnsi"/>
          <w:sz w:val="20"/>
          <w:szCs w:val="20"/>
        </w:rPr>
        <w:t>W</w:t>
      </w:r>
      <w:r w:rsidR="00B656B1" w:rsidRPr="003814C1">
        <w:rPr>
          <w:rFonts w:asciiTheme="minorHAnsi" w:hAnsiTheme="minorHAnsi" w:cstheme="minorHAnsi"/>
          <w:sz w:val="20"/>
          <w:szCs w:val="20"/>
        </w:rPr>
        <w:t xml:space="preserve">ykonawcy niezbędnych zasobów </w:t>
      </w:r>
      <w:r w:rsidR="00B656B1" w:rsidRPr="00B56D87">
        <w:rPr>
          <w:rFonts w:asciiTheme="minorHAnsi" w:hAnsiTheme="minorHAnsi" w:cstheme="minorHAnsi"/>
          <w:sz w:val="20"/>
          <w:szCs w:val="20"/>
        </w:rPr>
        <w:t xml:space="preserve">na okres korzystania z nich przy wykonywaniu zamówienia </w:t>
      </w:r>
      <w:r w:rsidRPr="00B656B1">
        <w:rPr>
          <w:rFonts w:asciiTheme="minorHAnsi" w:hAnsiTheme="minorHAnsi" w:cstheme="minorHAnsi"/>
          <w:sz w:val="20"/>
          <w:szCs w:val="20"/>
        </w:rPr>
        <w:t>(jeżeli dotyczy)</w:t>
      </w:r>
      <w:r w:rsidR="00FD0E83" w:rsidRPr="00B656B1">
        <w:rPr>
          <w:rFonts w:asciiTheme="minorHAnsi" w:hAnsiTheme="minorHAnsi" w:cstheme="minorHAnsi"/>
          <w:sz w:val="20"/>
          <w:szCs w:val="20"/>
        </w:rPr>
        <w:t>,</w:t>
      </w:r>
      <w:r w:rsidRPr="00B656B1">
        <w:rPr>
          <w:rFonts w:asciiTheme="minorHAnsi" w:hAnsiTheme="minorHAnsi" w:cstheme="minorHAnsi"/>
          <w:sz w:val="20"/>
          <w:szCs w:val="20"/>
        </w:rPr>
        <w:t xml:space="preserve"> należy dołączyć do oferty w postaci elektronicznej opatrzonej kwalifikowanym podpisem elektronicznym</w:t>
      </w:r>
      <w:r w:rsidRPr="00D702B2">
        <w:rPr>
          <w:rFonts w:asciiTheme="minorHAnsi" w:hAnsiTheme="minorHAnsi" w:cstheme="minorHAnsi"/>
          <w:sz w:val="20"/>
          <w:szCs w:val="20"/>
        </w:rPr>
        <w:t xml:space="preserve">, a następnie wraz z plikami stanowiącymi ofertę skompresować do jednego pliku archiwum (ZIP) i załączyć w zakładce „Przedmiot postępowania”.   </w:t>
      </w:r>
    </w:p>
    <w:p w14:paraId="45D046D7" w14:textId="73E5F6CC" w:rsidR="007F0FF6" w:rsidRPr="00FD0E83" w:rsidRDefault="007F0FF6" w:rsidP="00D067E5">
      <w:pPr>
        <w:suppressAutoHyphens/>
        <w:snapToGrid w:val="0"/>
        <w:ind w:left="567"/>
        <w:jc w:val="both"/>
        <w:rPr>
          <w:rFonts w:asciiTheme="minorHAnsi" w:hAnsiTheme="minorHAnsi" w:cstheme="minorHAnsi"/>
          <w:sz w:val="20"/>
          <w:szCs w:val="20"/>
        </w:rPr>
      </w:pPr>
      <w:r w:rsidRPr="00D702B2">
        <w:rPr>
          <w:rFonts w:asciiTheme="minorHAnsi" w:hAnsiTheme="minorHAnsi" w:cstheme="minorHAnsi"/>
          <w:sz w:val="20"/>
          <w:szCs w:val="20"/>
        </w:rPr>
        <w:t>Pełnomocnictwo do reprezentowania Wykonawców występujących wspólnie oraz ewentualne pełnomocnictwo dla osoby reprezentującej Wykonawcę należy załączyć do oferty w oryginale lub w</w:t>
      </w:r>
      <w:r w:rsidR="00FD0E83">
        <w:rPr>
          <w:rFonts w:asciiTheme="minorHAnsi" w:hAnsiTheme="minorHAnsi" w:cstheme="minorHAnsi"/>
          <w:sz w:val="20"/>
          <w:szCs w:val="20"/>
        </w:rPr>
        <w:t xml:space="preserve"> </w:t>
      </w:r>
      <w:r w:rsidRPr="00FD0E83">
        <w:rPr>
          <w:rFonts w:asciiTheme="minorHAnsi" w:hAnsiTheme="minorHAnsi" w:cstheme="minorHAnsi"/>
          <w:sz w:val="20"/>
          <w:szCs w:val="20"/>
        </w:rPr>
        <w:t xml:space="preserve">formie kopii notarialnie poświadczonej. </w:t>
      </w:r>
    </w:p>
    <w:p w14:paraId="623A84F7"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Oferta powinna być sporządzona w języku polskim, z zachowaniem postaci elektronicznej w jednym z następujących formatów danych: .pdf, .</w:t>
      </w:r>
      <w:proofErr w:type="spellStart"/>
      <w:r w:rsidRPr="00D702B2">
        <w:rPr>
          <w:rFonts w:asciiTheme="minorHAnsi" w:hAnsiTheme="minorHAnsi" w:cstheme="minorHAnsi"/>
          <w:sz w:val="20"/>
          <w:szCs w:val="20"/>
        </w:rPr>
        <w:t>doc</w:t>
      </w:r>
      <w:proofErr w:type="spellEnd"/>
      <w:r w:rsidRPr="00D702B2">
        <w:rPr>
          <w:rFonts w:asciiTheme="minorHAnsi" w:hAnsiTheme="minorHAnsi" w:cstheme="minorHAnsi"/>
          <w:sz w:val="20"/>
          <w:szCs w:val="20"/>
        </w:rPr>
        <w:t>, .</w:t>
      </w:r>
      <w:proofErr w:type="spellStart"/>
      <w:r w:rsidRPr="00D702B2">
        <w:rPr>
          <w:rFonts w:asciiTheme="minorHAnsi" w:hAnsiTheme="minorHAnsi" w:cstheme="minorHAnsi"/>
          <w:sz w:val="20"/>
          <w:szCs w:val="20"/>
        </w:rPr>
        <w:t>docx</w:t>
      </w:r>
      <w:proofErr w:type="spellEnd"/>
      <w:r w:rsidRPr="00D702B2">
        <w:rPr>
          <w:rFonts w:asciiTheme="minorHAnsi" w:hAnsiTheme="minorHAnsi" w:cstheme="minorHAnsi"/>
          <w:sz w:val="20"/>
          <w:szCs w:val="20"/>
        </w:rPr>
        <w:t xml:space="preserve">, </w:t>
      </w:r>
      <w:proofErr w:type="spellStart"/>
      <w:r w:rsidRPr="00D702B2">
        <w:rPr>
          <w:rFonts w:asciiTheme="minorHAnsi" w:hAnsiTheme="minorHAnsi" w:cstheme="minorHAnsi"/>
          <w:sz w:val="20"/>
          <w:szCs w:val="20"/>
        </w:rPr>
        <w:t>rstf,xps</w:t>
      </w:r>
      <w:proofErr w:type="spellEnd"/>
      <w:r w:rsidRPr="00D702B2">
        <w:rPr>
          <w:rFonts w:asciiTheme="minorHAnsi" w:hAnsiTheme="minorHAnsi" w:cstheme="minorHAnsi"/>
          <w:sz w:val="20"/>
          <w:szCs w:val="20"/>
        </w:rPr>
        <w:t xml:space="preserve">, </w:t>
      </w:r>
      <w:proofErr w:type="spellStart"/>
      <w:r w:rsidRPr="00D702B2">
        <w:rPr>
          <w:rFonts w:asciiTheme="minorHAnsi" w:hAnsiTheme="minorHAnsi" w:cstheme="minorHAnsi"/>
          <w:sz w:val="20"/>
          <w:szCs w:val="20"/>
        </w:rPr>
        <w:t>odt</w:t>
      </w:r>
      <w:proofErr w:type="spellEnd"/>
      <w:r w:rsidRPr="00D702B2">
        <w:rPr>
          <w:rFonts w:asciiTheme="minorHAnsi" w:hAnsiTheme="minorHAnsi" w:cstheme="minorHAnsi"/>
          <w:sz w:val="20"/>
          <w:szCs w:val="20"/>
        </w:rPr>
        <w:t xml:space="preserve">, i podpisana kwalifikowanym podpisem elektronicznym z zachowaniem procedury, o której mowa w art. 24aa ustawy PZP. Niedopuszczalne jest złożenie oferty w formie pisemnej. </w:t>
      </w:r>
    </w:p>
    <w:p w14:paraId="7A0BCFEB"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Wykonawca składa ofertę wyłącznie za pośrednictwem Platformy.</w:t>
      </w:r>
    </w:p>
    <w:p w14:paraId="3234628F"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W przypadku rozbieżności pomiędzy informacjami podanymi w formularzach oferty na  Platformie a treścią dokumentów stanowiących ofertę decydująca będzie treść dokumentów stanowiących ofertę.   </w:t>
      </w:r>
    </w:p>
    <w:p w14:paraId="1EB5C8EA"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 xml:space="preserve">Przed złożeniem oferty należy zaakceptować wszystkie „Warunki formalne” przesuwając w prawo guzik „Akceptacja” (Pola po zaakceptowaniu powinny mieć kolor zielony).  </w:t>
      </w:r>
    </w:p>
    <w:p w14:paraId="3EE97EFE"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 xml:space="preserve">Ofertę należy złożyć w oryginale. Sposób złożenia oferty, w tym jej zaszyfrowania, opisany został w „Instrukcji dla Wykonawców” dostępnej na Platformie pod adresem </w:t>
      </w:r>
    </w:p>
    <w:p w14:paraId="1EB9A2C7" w14:textId="201A516F" w:rsidR="007F0FF6" w:rsidRPr="00B656B1" w:rsidRDefault="007E242B" w:rsidP="00D067E5">
      <w:pPr>
        <w:suppressAutoHyphens/>
        <w:snapToGrid w:val="0"/>
        <w:ind w:left="567"/>
        <w:jc w:val="both"/>
        <w:rPr>
          <w:rFonts w:asciiTheme="minorHAnsi" w:hAnsiTheme="minorHAnsi" w:cstheme="minorHAnsi"/>
          <w:sz w:val="20"/>
          <w:szCs w:val="20"/>
        </w:rPr>
      </w:pPr>
      <w:hyperlink r:id="rId11" w:history="1">
        <w:r w:rsidR="006B4698" w:rsidRPr="00B656B1">
          <w:rPr>
            <w:rStyle w:val="Hipercze"/>
            <w:rFonts w:asciiTheme="minorHAnsi" w:hAnsiTheme="minorHAnsi" w:cstheme="minorHAnsi"/>
            <w:sz w:val="20"/>
            <w:szCs w:val="20"/>
          </w:rPr>
          <w:t>www.przetargi.wody.gov.pl/wp/instrukcja-dla-wykonawc/3795,Instrukcja-dla-Wykonawcow.html</w:t>
        </w:r>
      </w:hyperlink>
      <w:r w:rsidR="007F0FF6" w:rsidRPr="00B656B1">
        <w:rPr>
          <w:rFonts w:asciiTheme="minorHAnsi" w:hAnsiTheme="minorHAnsi" w:cstheme="minorHAnsi"/>
          <w:sz w:val="20"/>
          <w:szCs w:val="20"/>
        </w:rPr>
        <w:t xml:space="preserve"> </w:t>
      </w:r>
    </w:p>
    <w:p w14:paraId="52A6713A" w14:textId="77777777" w:rsidR="007F0FF6" w:rsidRPr="00B656B1"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B656B1">
        <w:rPr>
          <w:rFonts w:asciiTheme="minorHAnsi" w:hAnsiTheme="minorHAnsi" w:cs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 przypadku zastrzegania informacji stanowiących tajemnicę przedsiębiorstwa, Wykonawca jest zobowiązany oznaczyć je podczas składania oferty w Platformie opcją „Tajemnica przedsiębiorstwa”.</w:t>
      </w:r>
    </w:p>
    <w:p w14:paraId="56529C1B"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B656B1">
        <w:rPr>
          <w:rFonts w:asciiTheme="minorHAnsi" w:hAnsiTheme="minorHAnsi" w:cstheme="minorHAnsi"/>
          <w:sz w:val="20"/>
          <w:szCs w:val="20"/>
        </w:rPr>
        <w:lastRenderedPageBreak/>
        <w:t>Wszystkie dokumenty w języku obcy</w:t>
      </w:r>
      <w:r w:rsidRPr="00D702B2">
        <w:rPr>
          <w:rFonts w:asciiTheme="minorHAnsi" w:hAnsiTheme="minorHAnsi" w:cstheme="minorHAnsi"/>
          <w:sz w:val="20"/>
          <w:szCs w:val="20"/>
        </w:rPr>
        <w:t>m należy załączyć wraz z ich tłumaczeniem na język polski.</w:t>
      </w:r>
    </w:p>
    <w:p w14:paraId="3A3B9013" w14:textId="5117B625"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Oferta, załączniki, oświadczenia muszą być podpisane przez osobę (osoby) uprawnione do reprezentowania Wykonawcy.</w:t>
      </w:r>
    </w:p>
    <w:p w14:paraId="1A1301B2" w14:textId="77777777" w:rsidR="007F0FF6" w:rsidRPr="00D702B2" w:rsidRDefault="007F0FF6" w:rsidP="00D067E5">
      <w:pPr>
        <w:suppressAutoHyphens/>
        <w:snapToGrid w:val="0"/>
        <w:ind w:left="567"/>
        <w:jc w:val="both"/>
        <w:rPr>
          <w:rFonts w:asciiTheme="minorHAnsi" w:hAnsiTheme="minorHAnsi" w:cstheme="minorHAnsi"/>
          <w:sz w:val="20"/>
          <w:szCs w:val="20"/>
        </w:rPr>
      </w:pPr>
      <w:r w:rsidRPr="00D702B2">
        <w:rPr>
          <w:rFonts w:asciiTheme="minorHAnsi" w:hAnsiTheme="minorHAnsi" w:cstheme="minorHAnsi"/>
          <w:sz w:val="20"/>
          <w:szCs w:val="20"/>
        </w:rPr>
        <w:t>Jeżeli zasady reprezentacji nie wynikają z przedłożonych dokumentów wymaga się złożenie dokumentu wskazującego osobę uprawnioną lub upoważnioną do reprezentowania Wykonawcy.</w:t>
      </w:r>
    </w:p>
    <w:p w14:paraId="6634C681"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Wykonawcy ponoszą wszystkie koszty związane ze sporządzeniem i złożeniem oferty niezależnie od wyniku postępowania przetargowego.</w:t>
      </w:r>
    </w:p>
    <w:p w14:paraId="11B02F96" w14:textId="77777777" w:rsidR="007F0FF6" w:rsidRPr="00D702B2"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Wykonawca może złożyć jedną ofertę.</w:t>
      </w:r>
    </w:p>
    <w:p w14:paraId="059AB878" w14:textId="64D8F6C0" w:rsidR="007F0FF6" w:rsidRDefault="007F0FF6" w:rsidP="00433D09">
      <w:pPr>
        <w:numPr>
          <w:ilvl w:val="0"/>
          <w:numId w:val="73"/>
        </w:numPr>
        <w:suppressAutoHyphens/>
        <w:snapToGrid w:val="0"/>
        <w:ind w:left="567" w:hanging="283"/>
        <w:jc w:val="both"/>
        <w:rPr>
          <w:rFonts w:asciiTheme="minorHAnsi" w:hAnsiTheme="minorHAnsi" w:cstheme="minorHAnsi"/>
          <w:sz w:val="20"/>
          <w:szCs w:val="20"/>
        </w:rPr>
      </w:pPr>
      <w:r w:rsidRPr="00D702B2">
        <w:rPr>
          <w:rFonts w:asciiTheme="minorHAnsi" w:hAnsiTheme="minorHAnsi" w:cstheme="minorHAnsi"/>
          <w:sz w:val="20"/>
          <w:szCs w:val="20"/>
        </w:rPr>
        <w:t>Wykonawca winien zgromadzić wszelkie informacje, które mogą być konieczne do przygotowania oferty na własny koszt. Zamawiający na życzenie Wykonawcy umożliwi przeprowadzenie wizji lokalnej. Wszystkie koszty związane z przeprowadzeniem wizji lokalnej ponosi samodzielnie każdy Wykonawca</w:t>
      </w:r>
      <w:r w:rsidR="006B4698">
        <w:rPr>
          <w:rFonts w:asciiTheme="minorHAnsi" w:hAnsiTheme="minorHAnsi" w:cstheme="minorHAnsi"/>
          <w:sz w:val="20"/>
          <w:szCs w:val="20"/>
        </w:rPr>
        <w:t>.</w:t>
      </w:r>
    </w:p>
    <w:p w14:paraId="727F0873" w14:textId="77777777" w:rsidR="006B4698" w:rsidRPr="00D702B2" w:rsidRDefault="006B4698" w:rsidP="00D067E5">
      <w:pPr>
        <w:suppressAutoHyphens/>
        <w:snapToGrid w:val="0"/>
        <w:ind w:left="567"/>
        <w:jc w:val="both"/>
        <w:rPr>
          <w:rFonts w:asciiTheme="minorHAnsi" w:hAnsiTheme="minorHAnsi" w:cstheme="minorHAnsi"/>
          <w:sz w:val="20"/>
          <w:szCs w:val="20"/>
        </w:rPr>
      </w:pPr>
    </w:p>
    <w:p w14:paraId="2A047DC9" w14:textId="28CEEA35" w:rsidR="008D0C0A" w:rsidRPr="00D702B2" w:rsidRDefault="008D0C0A" w:rsidP="00D067E5">
      <w:pPr>
        <w:pStyle w:val="Akapitzlist"/>
        <w:numPr>
          <w:ilvl w:val="0"/>
          <w:numId w:val="47"/>
        </w:numPr>
        <w:spacing w:before="0" w:after="0" w:line="240" w:lineRule="auto"/>
        <w:ind w:left="284" w:hanging="284"/>
        <w:rPr>
          <w:rFonts w:asciiTheme="minorHAnsi" w:hAnsiTheme="minorHAnsi" w:cstheme="minorHAnsi"/>
          <w:b/>
          <w:bCs/>
        </w:rPr>
      </w:pPr>
      <w:r w:rsidRPr="00D702B2">
        <w:rPr>
          <w:rFonts w:asciiTheme="minorHAnsi" w:hAnsiTheme="minorHAnsi" w:cstheme="minorHAnsi"/>
          <w:b/>
          <w:bCs/>
        </w:rPr>
        <w:t>Postanowienia</w:t>
      </w:r>
      <w:r w:rsidR="00AE1AB0" w:rsidRPr="00D702B2">
        <w:rPr>
          <w:rFonts w:asciiTheme="minorHAnsi" w:hAnsiTheme="minorHAnsi" w:cstheme="minorHAnsi"/>
          <w:b/>
          <w:bCs/>
        </w:rPr>
        <w:t xml:space="preserve"> </w:t>
      </w:r>
      <w:r w:rsidRPr="00D702B2">
        <w:rPr>
          <w:rFonts w:asciiTheme="minorHAnsi" w:hAnsiTheme="minorHAnsi" w:cstheme="minorHAnsi"/>
          <w:b/>
          <w:bCs/>
        </w:rPr>
        <w:t>w</w:t>
      </w:r>
      <w:r w:rsidR="00AE1AB0" w:rsidRPr="00D702B2">
        <w:rPr>
          <w:rFonts w:asciiTheme="minorHAnsi" w:hAnsiTheme="minorHAnsi" w:cstheme="minorHAnsi"/>
          <w:b/>
          <w:bCs/>
        </w:rPr>
        <w:t xml:space="preserve"> </w:t>
      </w:r>
      <w:r w:rsidRPr="00D702B2">
        <w:rPr>
          <w:rFonts w:asciiTheme="minorHAnsi" w:hAnsiTheme="minorHAnsi" w:cstheme="minorHAnsi"/>
          <w:b/>
          <w:bCs/>
        </w:rPr>
        <w:t>przypadku</w:t>
      </w:r>
      <w:r w:rsidR="00AE1AB0" w:rsidRPr="00D702B2">
        <w:rPr>
          <w:rFonts w:asciiTheme="minorHAnsi" w:hAnsiTheme="minorHAnsi" w:cstheme="minorHAnsi"/>
          <w:b/>
          <w:bCs/>
        </w:rPr>
        <w:t xml:space="preserve"> </w:t>
      </w:r>
      <w:r w:rsidRPr="00D702B2">
        <w:rPr>
          <w:rFonts w:asciiTheme="minorHAnsi" w:hAnsiTheme="minorHAnsi" w:cstheme="minorHAnsi"/>
          <w:b/>
          <w:bCs/>
        </w:rPr>
        <w:t>złożenia</w:t>
      </w:r>
      <w:r w:rsidR="00AE1AB0" w:rsidRPr="00D702B2">
        <w:rPr>
          <w:rFonts w:asciiTheme="minorHAnsi" w:hAnsiTheme="minorHAnsi" w:cstheme="minorHAnsi"/>
          <w:b/>
          <w:bCs/>
        </w:rPr>
        <w:t xml:space="preserve"> </w:t>
      </w:r>
      <w:r w:rsidRPr="00D702B2">
        <w:rPr>
          <w:rFonts w:asciiTheme="minorHAnsi" w:hAnsiTheme="minorHAnsi" w:cstheme="minorHAnsi"/>
          <w:b/>
          <w:bCs/>
        </w:rPr>
        <w:t>oferty</w:t>
      </w:r>
      <w:r w:rsidR="00AE1AB0" w:rsidRPr="00D702B2">
        <w:rPr>
          <w:rFonts w:asciiTheme="minorHAnsi" w:hAnsiTheme="minorHAnsi" w:cstheme="minorHAnsi"/>
          <w:b/>
          <w:bCs/>
        </w:rPr>
        <w:t xml:space="preserve"> </w:t>
      </w:r>
      <w:r w:rsidRPr="00D702B2">
        <w:rPr>
          <w:rFonts w:asciiTheme="minorHAnsi" w:hAnsiTheme="minorHAnsi" w:cstheme="minorHAnsi"/>
          <w:b/>
          <w:bCs/>
        </w:rPr>
        <w:t>wspólnej</w:t>
      </w:r>
      <w:r w:rsidR="00AE1AB0" w:rsidRPr="00D702B2">
        <w:rPr>
          <w:rFonts w:asciiTheme="minorHAnsi" w:hAnsiTheme="minorHAnsi" w:cstheme="minorHAnsi"/>
          <w:b/>
          <w:bCs/>
        </w:rPr>
        <w:t xml:space="preserve"> </w:t>
      </w:r>
      <w:r w:rsidRPr="00D702B2">
        <w:rPr>
          <w:rFonts w:asciiTheme="minorHAnsi" w:hAnsiTheme="minorHAnsi" w:cstheme="minorHAnsi"/>
          <w:b/>
          <w:bCs/>
        </w:rPr>
        <w:t>przez</w:t>
      </w:r>
      <w:r w:rsidR="00AE1AB0" w:rsidRPr="00D702B2">
        <w:rPr>
          <w:rFonts w:asciiTheme="minorHAnsi" w:hAnsiTheme="minorHAnsi" w:cstheme="minorHAnsi"/>
          <w:b/>
          <w:bCs/>
        </w:rPr>
        <w:t xml:space="preserve"> </w:t>
      </w:r>
      <w:r w:rsidRPr="00D702B2">
        <w:rPr>
          <w:rFonts w:asciiTheme="minorHAnsi" w:hAnsiTheme="minorHAnsi" w:cstheme="minorHAnsi"/>
          <w:b/>
          <w:bCs/>
        </w:rPr>
        <w:t>dwóch</w:t>
      </w:r>
      <w:r w:rsidR="00AE1AB0" w:rsidRPr="00D702B2">
        <w:rPr>
          <w:rFonts w:asciiTheme="minorHAnsi" w:hAnsiTheme="minorHAnsi" w:cstheme="minorHAnsi"/>
          <w:b/>
          <w:bCs/>
        </w:rPr>
        <w:t xml:space="preserve"> </w:t>
      </w:r>
      <w:r w:rsidRPr="00D702B2">
        <w:rPr>
          <w:rFonts w:asciiTheme="minorHAnsi" w:hAnsiTheme="minorHAnsi" w:cstheme="minorHAnsi"/>
          <w:b/>
          <w:bCs/>
        </w:rPr>
        <w:t>lub</w:t>
      </w:r>
      <w:r w:rsidR="00AE1AB0" w:rsidRPr="00D702B2">
        <w:rPr>
          <w:rFonts w:asciiTheme="minorHAnsi" w:hAnsiTheme="minorHAnsi" w:cstheme="minorHAnsi"/>
          <w:b/>
          <w:bCs/>
        </w:rPr>
        <w:t xml:space="preserve"> </w:t>
      </w:r>
      <w:r w:rsidRPr="00D702B2">
        <w:rPr>
          <w:rFonts w:asciiTheme="minorHAnsi" w:hAnsiTheme="minorHAnsi" w:cstheme="minorHAnsi"/>
          <w:b/>
          <w:bCs/>
        </w:rPr>
        <w:t>więcej</w:t>
      </w:r>
      <w:r w:rsidR="00AE1AB0" w:rsidRPr="00D702B2">
        <w:rPr>
          <w:rFonts w:asciiTheme="minorHAnsi" w:hAnsiTheme="minorHAnsi" w:cstheme="minorHAnsi"/>
          <w:b/>
          <w:bCs/>
        </w:rPr>
        <w:t xml:space="preserve"> </w:t>
      </w:r>
      <w:r w:rsidRPr="00D702B2">
        <w:rPr>
          <w:rFonts w:asciiTheme="minorHAnsi" w:hAnsiTheme="minorHAnsi" w:cstheme="minorHAnsi"/>
          <w:b/>
          <w:bCs/>
        </w:rPr>
        <w:t>Wykonawców,</w:t>
      </w:r>
      <w:r w:rsidR="00AE1AB0" w:rsidRPr="00D702B2">
        <w:rPr>
          <w:rFonts w:asciiTheme="minorHAnsi" w:hAnsiTheme="minorHAnsi" w:cstheme="minorHAnsi"/>
          <w:b/>
          <w:bCs/>
        </w:rPr>
        <w:t xml:space="preserve"> </w:t>
      </w:r>
      <w:r w:rsidRPr="00D702B2">
        <w:rPr>
          <w:rFonts w:asciiTheme="minorHAnsi" w:hAnsiTheme="minorHAnsi" w:cstheme="minorHAnsi"/>
          <w:b/>
          <w:bCs/>
        </w:rPr>
        <w:t>o</w:t>
      </w:r>
      <w:r w:rsidR="00AE1AB0" w:rsidRPr="00D702B2">
        <w:rPr>
          <w:rFonts w:asciiTheme="minorHAnsi" w:hAnsiTheme="minorHAnsi" w:cstheme="minorHAnsi"/>
          <w:b/>
          <w:bCs/>
        </w:rPr>
        <w:t xml:space="preserve"> </w:t>
      </w:r>
      <w:r w:rsidRPr="00D702B2">
        <w:rPr>
          <w:rFonts w:asciiTheme="minorHAnsi" w:hAnsiTheme="minorHAnsi" w:cstheme="minorHAnsi"/>
          <w:b/>
          <w:bCs/>
        </w:rPr>
        <w:t>których</w:t>
      </w:r>
      <w:r w:rsidR="00AE1AB0" w:rsidRPr="00D702B2">
        <w:rPr>
          <w:rFonts w:asciiTheme="minorHAnsi" w:hAnsiTheme="minorHAnsi" w:cstheme="minorHAnsi"/>
          <w:b/>
          <w:bCs/>
        </w:rPr>
        <w:t xml:space="preserve"> </w:t>
      </w:r>
      <w:r w:rsidRPr="00D702B2">
        <w:rPr>
          <w:rFonts w:asciiTheme="minorHAnsi" w:hAnsiTheme="minorHAnsi" w:cstheme="minorHAnsi"/>
          <w:b/>
          <w:bCs/>
        </w:rPr>
        <w:t>mowa</w:t>
      </w:r>
      <w:r w:rsidR="00AE1AB0" w:rsidRPr="00D702B2">
        <w:rPr>
          <w:rFonts w:asciiTheme="minorHAnsi" w:hAnsiTheme="minorHAnsi" w:cstheme="minorHAnsi"/>
          <w:b/>
          <w:bCs/>
        </w:rPr>
        <w:t xml:space="preserve"> </w:t>
      </w:r>
      <w:r w:rsidRPr="00D702B2">
        <w:rPr>
          <w:rFonts w:asciiTheme="minorHAnsi" w:hAnsiTheme="minorHAnsi" w:cstheme="minorHAnsi"/>
          <w:b/>
          <w:bCs/>
        </w:rPr>
        <w:t>w</w:t>
      </w:r>
      <w:r w:rsidR="00AE1AB0" w:rsidRPr="00D702B2">
        <w:rPr>
          <w:rFonts w:asciiTheme="minorHAnsi" w:hAnsiTheme="minorHAnsi" w:cstheme="minorHAnsi"/>
          <w:b/>
          <w:bCs/>
        </w:rPr>
        <w:t xml:space="preserve"> </w:t>
      </w:r>
      <w:r w:rsidRPr="00D702B2">
        <w:rPr>
          <w:rFonts w:asciiTheme="minorHAnsi" w:hAnsiTheme="minorHAnsi" w:cstheme="minorHAnsi"/>
          <w:b/>
          <w:bCs/>
        </w:rPr>
        <w:t>art.</w:t>
      </w:r>
      <w:r w:rsidR="00AE1AB0" w:rsidRPr="00D702B2">
        <w:rPr>
          <w:rFonts w:asciiTheme="minorHAnsi" w:hAnsiTheme="minorHAnsi" w:cstheme="minorHAnsi"/>
          <w:b/>
          <w:bCs/>
        </w:rPr>
        <w:t xml:space="preserve"> </w:t>
      </w:r>
      <w:r w:rsidRPr="00D702B2">
        <w:rPr>
          <w:rFonts w:asciiTheme="minorHAnsi" w:hAnsiTheme="minorHAnsi" w:cstheme="minorHAnsi"/>
          <w:b/>
          <w:bCs/>
        </w:rPr>
        <w:t>23</w:t>
      </w:r>
      <w:r w:rsidR="00AE1AB0" w:rsidRPr="00D702B2">
        <w:rPr>
          <w:rFonts w:asciiTheme="minorHAnsi" w:hAnsiTheme="minorHAnsi" w:cstheme="minorHAnsi"/>
          <w:b/>
          <w:bCs/>
        </w:rPr>
        <w:t xml:space="preserve"> </w:t>
      </w:r>
      <w:r w:rsidRPr="00D702B2">
        <w:rPr>
          <w:rFonts w:asciiTheme="minorHAnsi" w:hAnsiTheme="minorHAnsi" w:cstheme="minorHAnsi"/>
          <w:b/>
          <w:bCs/>
        </w:rPr>
        <w:t>ustawy</w:t>
      </w:r>
      <w:r w:rsidR="00AE1AB0" w:rsidRPr="00D702B2">
        <w:rPr>
          <w:rFonts w:asciiTheme="minorHAnsi" w:hAnsiTheme="minorHAnsi" w:cstheme="minorHAnsi"/>
          <w:b/>
          <w:bCs/>
        </w:rPr>
        <w:t xml:space="preserve"> </w:t>
      </w:r>
      <w:r w:rsidRPr="00D702B2">
        <w:rPr>
          <w:rFonts w:asciiTheme="minorHAnsi" w:hAnsiTheme="minorHAnsi" w:cstheme="minorHAnsi"/>
          <w:b/>
          <w:bCs/>
        </w:rPr>
        <w:t>Prawo</w:t>
      </w:r>
      <w:r w:rsidR="00AE1AB0" w:rsidRPr="00D702B2">
        <w:rPr>
          <w:rFonts w:asciiTheme="minorHAnsi" w:hAnsiTheme="minorHAnsi" w:cstheme="minorHAnsi"/>
          <w:b/>
          <w:bCs/>
        </w:rPr>
        <w:t xml:space="preserve"> </w:t>
      </w:r>
      <w:r w:rsidRPr="00D702B2">
        <w:rPr>
          <w:rFonts w:asciiTheme="minorHAnsi" w:hAnsiTheme="minorHAnsi" w:cstheme="minorHAnsi"/>
          <w:b/>
          <w:bCs/>
        </w:rPr>
        <w:t>zamówień</w:t>
      </w:r>
      <w:r w:rsidR="00AE1AB0" w:rsidRPr="00D702B2">
        <w:rPr>
          <w:rFonts w:asciiTheme="minorHAnsi" w:hAnsiTheme="minorHAnsi" w:cstheme="minorHAnsi"/>
          <w:b/>
          <w:bCs/>
        </w:rPr>
        <w:t xml:space="preserve"> </w:t>
      </w:r>
      <w:r w:rsidRPr="00D702B2">
        <w:rPr>
          <w:rFonts w:asciiTheme="minorHAnsi" w:hAnsiTheme="minorHAnsi" w:cstheme="minorHAnsi"/>
          <w:b/>
          <w:bCs/>
        </w:rPr>
        <w:t>publicznych.</w:t>
      </w:r>
    </w:p>
    <w:p w14:paraId="6752B5AB" w14:textId="4713924D" w:rsidR="008D0C0A" w:rsidRPr="00D702B2" w:rsidRDefault="008D0C0A" w:rsidP="00D067E5">
      <w:pPr>
        <w:numPr>
          <w:ilvl w:val="0"/>
          <w:numId w:val="34"/>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mogą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ubiegać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p>
    <w:p w14:paraId="6B103E68" w14:textId="3F9666B3" w:rsidR="008D0C0A" w:rsidRPr="00D702B2" w:rsidRDefault="008D0C0A" w:rsidP="00D067E5">
      <w:pPr>
        <w:ind w:left="567"/>
        <w:jc w:val="both"/>
        <w:rPr>
          <w:rFonts w:asciiTheme="minorHAnsi" w:hAnsiTheme="minorHAnsi" w:cstheme="minorHAnsi"/>
          <w:sz w:val="20"/>
          <w:szCs w:val="20"/>
        </w:rPr>
      </w:pP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takim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ustanawiają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pełnomocnika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reprezentowania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albo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reprezentowania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zawarcia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sprawie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publicznego.</w:t>
      </w:r>
    </w:p>
    <w:p w14:paraId="6936FB16" w14:textId="07EEAFEE" w:rsidR="008D0C0A" w:rsidRPr="00D702B2" w:rsidRDefault="008D0C0A" w:rsidP="00D067E5">
      <w:pPr>
        <w:numPr>
          <w:ilvl w:val="0"/>
          <w:numId w:val="34"/>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Przedsiębiorcy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prowadzący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działalność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formie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spółki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cywilnej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winni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ustanowić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pełnomocnika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reprezentowania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albo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reprezentowania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zawarcia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sprawie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w:t>
      </w:r>
      <w:r w:rsidR="00AE1AB0" w:rsidRPr="00D702B2">
        <w:rPr>
          <w:rFonts w:asciiTheme="minorHAnsi" w:hAnsiTheme="minorHAnsi" w:cstheme="minorHAnsi"/>
          <w:sz w:val="20"/>
          <w:szCs w:val="20"/>
        </w:rPr>
        <w:t xml:space="preserve"> </w:t>
      </w:r>
      <w:r w:rsidR="00CF1AD2" w:rsidRPr="00D702B2">
        <w:rPr>
          <w:rFonts w:asciiTheme="minorHAnsi" w:hAnsiTheme="minorHAnsi" w:cstheme="minorHAnsi"/>
          <w:sz w:val="20"/>
          <w:szCs w:val="20"/>
        </w:rPr>
        <w:t>u</w:t>
      </w:r>
      <w:r w:rsidRPr="00D702B2">
        <w:rPr>
          <w:rFonts w:asciiTheme="minorHAnsi" w:hAnsiTheme="minorHAnsi" w:cstheme="minorHAnsi"/>
          <w:sz w:val="20"/>
          <w:szCs w:val="20"/>
        </w:rPr>
        <w:t>stawy</w:t>
      </w:r>
      <w:r w:rsidR="00AE1AB0" w:rsidRPr="00D702B2">
        <w:rPr>
          <w:rFonts w:asciiTheme="minorHAnsi" w:hAnsiTheme="minorHAnsi" w:cstheme="minorHAnsi"/>
          <w:sz w:val="20"/>
          <w:szCs w:val="20"/>
        </w:rPr>
        <w:t xml:space="preserve"> </w:t>
      </w:r>
      <w:r w:rsidR="00CF1AD2"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ewentualnie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przedłożyć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spółki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Uchwałę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określające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zakres</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uprawnień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reprezentowania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spółki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865</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KC).</w:t>
      </w:r>
    </w:p>
    <w:p w14:paraId="7D4B7CFD" w14:textId="22FB03EC" w:rsidR="008D0C0A" w:rsidRPr="00D702B2" w:rsidRDefault="008D0C0A" w:rsidP="00D067E5">
      <w:pPr>
        <w:numPr>
          <w:ilvl w:val="0"/>
          <w:numId w:val="34"/>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Postanowienia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specyfikacji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dotyczące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występujących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stosuje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odpowiednio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spółki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cywilnej</w:t>
      </w:r>
      <w:r w:rsidR="00CA0B73" w:rsidRPr="00D702B2">
        <w:rPr>
          <w:rFonts w:asciiTheme="minorHAnsi" w:hAnsiTheme="minorHAnsi" w:cstheme="minorHAnsi"/>
          <w:sz w:val="20"/>
          <w:szCs w:val="20"/>
        </w:rPr>
        <w:t>.</w:t>
      </w:r>
    </w:p>
    <w:p w14:paraId="5406FBBB" w14:textId="026DDDFE" w:rsidR="008D0C0A" w:rsidRPr="00D702B2" w:rsidRDefault="008D0C0A" w:rsidP="00D067E5">
      <w:pPr>
        <w:numPr>
          <w:ilvl w:val="0"/>
          <w:numId w:val="34"/>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Zgodnie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141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CF1AD2"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występujący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ponoszą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solidarną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odpowiedzialność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umowy.</w:t>
      </w:r>
    </w:p>
    <w:p w14:paraId="2AF41EA9" w14:textId="36441CAA" w:rsidR="008D0C0A" w:rsidRPr="00D702B2" w:rsidRDefault="008D0C0A" w:rsidP="00D067E5">
      <w:pPr>
        <w:numPr>
          <w:ilvl w:val="0"/>
          <w:numId w:val="34"/>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Dokumenty,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załączniki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składane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łącznie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ubiegających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powinny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być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podpisane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ustanowionego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pełnomocnika.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załączniki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składane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oddzielnie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każdego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ubiegających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powinny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być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podpisane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osobę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(osoby)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uprawnione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reprezentowania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pochodzą.</w:t>
      </w:r>
    </w:p>
    <w:p w14:paraId="7248F82F" w14:textId="1A6FC439" w:rsidR="008D0C0A" w:rsidRPr="00D702B2" w:rsidRDefault="008D0C0A" w:rsidP="00D067E5">
      <w:pPr>
        <w:numPr>
          <w:ilvl w:val="0"/>
          <w:numId w:val="34"/>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Kopie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dotyczących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każdego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ubiegających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powinny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być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poświadczone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zgodność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oryginałem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osobę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uprawnioną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reprezentowania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dotyczy.</w:t>
      </w:r>
    </w:p>
    <w:p w14:paraId="7A567E60" w14:textId="2E5002D5" w:rsidR="00765525" w:rsidRPr="00D702B2" w:rsidRDefault="00765525" w:rsidP="00D067E5">
      <w:pPr>
        <w:numPr>
          <w:ilvl w:val="0"/>
          <w:numId w:val="34"/>
        </w:numPr>
        <w:suppressAutoHyphens/>
        <w:ind w:left="567" w:hanging="283"/>
        <w:jc w:val="both"/>
        <w:rPr>
          <w:rFonts w:asciiTheme="minorHAnsi" w:hAnsiTheme="minorHAnsi" w:cstheme="minorHAnsi"/>
          <w:sz w:val="20"/>
          <w:szCs w:val="20"/>
        </w:rPr>
      </w:pPr>
      <w:r w:rsidRPr="00D702B2">
        <w:rPr>
          <w:rFonts w:asciiTheme="minorHAnsi" w:hAnsiTheme="minorHAnsi" w:cstheme="minorHAnsi"/>
          <w:sz w:val="20"/>
          <w:szCs w:val="20"/>
        </w:rPr>
        <w:t>Oferta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winna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być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sporządzona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wg</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następujących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zasad:</w:t>
      </w:r>
    </w:p>
    <w:p w14:paraId="633B306B" w14:textId="1F830EF0" w:rsidR="00765525" w:rsidRPr="00D702B2" w:rsidRDefault="00765525" w:rsidP="00D067E5">
      <w:pPr>
        <w:numPr>
          <w:ilvl w:val="0"/>
          <w:numId w:val="35"/>
        </w:numPr>
        <w:suppressAutoHyphens/>
        <w:ind w:left="851" w:hanging="284"/>
        <w:jc w:val="both"/>
        <w:rPr>
          <w:rFonts w:asciiTheme="minorHAnsi" w:hAnsiTheme="minorHAnsi" w:cstheme="minorHAnsi"/>
          <w:bCs/>
          <w:sz w:val="20"/>
          <w:szCs w:val="20"/>
        </w:rPr>
      </w:pPr>
      <w:r w:rsidRPr="00D702B2">
        <w:rPr>
          <w:rFonts w:asciiTheme="minorHAnsi" w:hAnsiTheme="minorHAnsi" w:cstheme="minorHAnsi"/>
          <w:bCs/>
          <w:sz w:val="20"/>
          <w:szCs w:val="20"/>
        </w:rPr>
        <w:t>formularz</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oferty</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i</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załączniki</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nr</w:t>
      </w:r>
      <w:r w:rsidR="00AE1AB0" w:rsidRPr="00D702B2">
        <w:rPr>
          <w:rFonts w:asciiTheme="minorHAnsi" w:hAnsiTheme="minorHAnsi" w:cstheme="minorHAnsi"/>
          <w:bCs/>
          <w:sz w:val="20"/>
          <w:szCs w:val="20"/>
        </w:rPr>
        <w:t xml:space="preserve"> </w:t>
      </w:r>
      <w:r w:rsidR="00D718CA" w:rsidRPr="00D702B2">
        <w:rPr>
          <w:rFonts w:asciiTheme="minorHAnsi" w:hAnsiTheme="minorHAnsi" w:cstheme="minorHAnsi"/>
          <w:bCs/>
          <w:sz w:val="20"/>
          <w:szCs w:val="20"/>
        </w:rPr>
        <w:t>1,</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4,</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5</w:t>
      </w:r>
      <w:r w:rsidR="003153FE">
        <w:rPr>
          <w:rFonts w:asciiTheme="minorHAnsi" w:hAnsiTheme="minorHAnsi" w:cstheme="minorHAnsi"/>
          <w:bCs/>
          <w:sz w:val="20"/>
          <w:szCs w:val="20"/>
        </w:rPr>
        <w:t>, 6</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Wykonawcy</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wspólnie</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ubiegający</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się</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o</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udzielenie</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zamówienia</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składają</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łącznie,</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podpisane</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przez</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pełnomocnika,</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z</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zastrzeżeniem,</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że:</w:t>
      </w:r>
    </w:p>
    <w:p w14:paraId="70BD6956" w14:textId="33D3F843" w:rsidR="00765525" w:rsidRPr="00D702B2" w:rsidRDefault="00765525" w:rsidP="00D067E5">
      <w:pPr>
        <w:pStyle w:val="Akapitzlist"/>
        <w:numPr>
          <w:ilvl w:val="0"/>
          <w:numId w:val="48"/>
        </w:numPr>
        <w:tabs>
          <w:tab w:val="left" w:pos="993"/>
        </w:tabs>
        <w:spacing w:before="0" w:after="0" w:line="240" w:lineRule="auto"/>
        <w:ind w:left="851" w:hanging="284"/>
        <w:rPr>
          <w:rFonts w:asciiTheme="minorHAnsi" w:hAnsiTheme="minorHAnsi" w:cstheme="minorHAnsi"/>
          <w:bCs/>
        </w:rPr>
      </w:pPr>
      <w:r w:rsidRPr="00D702B2">
        <w:rPr>
          <w:rFonts w:asciiTheme="minorHAnsi" w:hAnsiTheme="minorHAnsi" w:cstheme="minorHAnsi"/>
          <w:bCs/>
        </w:rPr>
        <w:t>pisemne</w:t>
      </w:r>
      <w:r w:rsidR="00AE1AB0" w:rsidRPr="00D702B2">
        <w:rPr>
          <w:rFonts w:asciiTheme="minorHAnsi" w:hAnsiTheme="minorHAnsi" w:cstheme="minorHAnsi"/>
          <w:bCs/>
        </w:rPr>
        <w:t xml:space="preserve"> </w:t>
      </w:r>
      <w:r w:rsidRPr="00D702B2">
        <w:rPr>
          <w:rFonts w:asciiTheme="minorHAnsi" w:hAnsiTheme="minorHAnsi" w:cstheme="minorHAnsi"/>
          <w:bCs/>
        </w:rPr>
        <w:t>zobowiązanie</w:t>
      </w:r>
      <w:r w:rsidR="00AE1AB0" w:rsidRPr="00D702B2">
        <w:rPr>
          <w:rFonts w:asciiTheme="minorHAnsi" w:hAnsiTheme="minorHAnsi" w:cstheme="minorHAnsi"/>
          <w:bCs/>
        </w:rPr>
        <w:t xml:space="preserve"> </w:t>
      </w:r>
      <w:r w:rsidRPr="00D702B2">
        <w:rPr>
          <w:rFonts w:asciiTheme="minorHAnsi" w:hAnsiTheme="minorHAnsi" w:cstheme="minorHAnsi"/>
          <w:bCs/>
        </w:rPr>
        <w:t>podmiotu</w:t>
      </w:r>
      <w:r w:rsidR="00AE1AB0" w:rsidRPr="00D702B2">
        <w:rPr>
          <w:rFonts w:asciiTheme="minorHAnsi" w:hAnsiTheme="minorHAnsi" w:cstheme="minorHAnsi"/>
          <w:bCs/>
        </w:rPr>
        <w:t xml:space="preserve"> </w:t>
      </w:r>
      <w:r w:rsidRPr="00D702B2">
        <w:rPr>
          <w:rFonts w:asciiTheme="minorHAnsi" w:hAnsiTheme="minorHAnsi" w:cstheme="minorHAnsi"/>
          <w:bCs/>
        </w:rPr>
        <w:t>do</w:t>
      </w:r>
      <w:r w:rsidR="00AE1AB0" w:rsidRPr="00D702B2">
        <w:rPr>
          <w:rFonts w:asciiTheme="minorHAnsi" w:hAnsiTheme="minorHAnsi" w:cstheme="minorHAnsi"/>
          <w:bCs/>
        </w:rPr>
        <w:t xml:space="preserve"> </w:t>
      </w:r>
      <w:r w:rsidRPr="00D702B2">
        <w:rPr>
          <w:rFonts w:asciiTheme="minorHAnsi" w:hAnsiTheme="minorHAnsi" w:cstheme="minorHAnsi"/>
          <w:bCs/>
        </w:rPr>
        <w:t>oddania</w:t>
      </w:r>
      <w:r w:rsidR="00AE1AB0" w:rsidRPr="00D702B2">
        <w:rPr>
          <w:rFonts w:asciiTheme="minorHAnsi" w:hAnsiTheme="minorHAnsi" w:cstheme="minorHAnsi"/>
          <w:bCs/>
        </w:rPr>
        <w:t xml:space="preserve"> </w:t>
      </w:r>
      <w:r w:rsidRPr="00D702B2">
        <w:rPr>
          <w:rFonts w:asciiTheme="minorHAnsi" w:hAnsiTheme="minorHAnsi" w:cstheme="minorHAnsi"/>
          <w:bCs/>
        </w:rPr>
        <w:t>do</w:t>
      </w:r>
      <w:r w:rsidR="00AE1AB0" w:rsidRPr="00D702B2">
        <w:rPr>
          <w:rFonts w:asciiTheme="minorHAnsi" w:hAnsiTheme="minorHAnsi" w:cstheme="minorHAnsi"/>
          <w:bCs/>
        </w:rPr>
        <w:t xml:space="preserve"> </w:t>
      </w:r>
      <w:r w:rsidRPr="00D702B2">
        <w:rPr>
          <w:rFonts w:asciiTheme="minorHAnsi" w:hAnsiTheme="minorHAnsi" w:cstheme="minorHAnsi"/>
          <w:bCs/>
        </w:rPr>
        <w:t>dyspozycji</w:t>
      </w:r>
      <w:r w:rsidR="00AE1AB0" w:rsidRPr="00D702B2">
        <w:rPr>
          <w:rFonts w:asciiTheme="minorHAnsi" w:hAnsiTheme="minorHAnsi" w:cstheme="minorHAnsi"/>
          <w:bCs/>
        </w:rPr>
        <w:t xml:space="preserve"> </w:t>
      </w:r>
      <w:r w:rsidRPr="00D702B2">
        <w:rPr>
          <w:rFonts w:asciiTheme="minorHAnsi" w:hAnsiTheme="minorHAnsi" w:cstheme="minorHAnsi"/>
          <w:bCs/>
        </w:rPr>
        <w:t>Wykonawcy</w:t>
      </w:r>
      <w:r w:rsidR="00AE1AB0" w:rsidRPr="00D702B2">
        <w:rPr>
          <w:rFonts w:asciiTheme="minorHAnsi" w:hAnsiTheme="minorHAnsi" w:cstheme="minorHAnsi"/>
          <w:bCs/>
        </w:rPr>
        <w:t xml:space="preserve"> </w:t>
      </w:r>
      <w:r w:rsidRPr="00D702B2">
        <w:rPr>
          <w:rFonts w:asciiTheme="minorHAnsi" w:hAnsiTheme="minorHAnsi" w:cstheme="minorHAnsi"/>
          <w:bCs/>
        </w:rPr>
        <w:t>niezbędnych</w:t>
      </w:r>
      <w:r w:rsidR="00AE1AB0" w:rsidRPr="00D702B2">
        <w:rPr>
          <w:rFonts w:asciiTheme="minorHAnsi" w:hAnsiTheme="minorHAnsi" w:cstheme="minorHAnsi"/>
          <w:bCs/>
        </w:rPr>
        <w:t xml:space="preserve"> </w:t>
      </w:r>
      <w:r w:rsidRPr="00D702B2">
        <w:rPr>
          <w:rFonts w:asciiTheme="minorHAnsi" w:hAnsiTheme="minorHAnsi" w:cstheme="minorHAnsi"/>
          <w:bCs/>
        </w:rPr>
        <w:t>zasobów</w:t>
      </w:r>
      <w:r w:rsidR="00AE1AB0" w:rsidRPr="00D702B2">
        <w:rPr>
          <w:rFonts w:asciiTheme="minorHAnsi" w:hAnsiTheme="minorHAnsi" w:cstheme="minorHAnsi"/>
          <w:bCs/>
        </w:rPr>
        <w:t xml:space="preserve"> </w:t>
      </w:r>
      <w:r w:rsidRPr="00D702B2">
        <w:rPr>
          <w:rFonts w:asciiTheme="minorHAnsi" w:hAnsiTheme="minorHAnsi" w:cstheme="minorHAnsi"/>
          <w:bCs/>
        </w:rPr>
        <w:t>(zał.</w:t>
      </w:r>
      <w:r w:rsidR="00AE1AB0" w:rsidRPr="00D702B2">
        <w:rPr>
          <w:rFonts w:asciiTheme="minorHAnsi" w:hAnsiTheme="minorHAnsi" w:cstheme="minorHAnsi"/>
          <w:bCs/>
        </w:rPr>
        <w:t xml:space="preserve"> </w:t>
      </w:r>
      <w:r w:rsidRPr="00D702B2">
        <w:rPr>
          <w:rFonts w:asciiTheme="minorHAnsi" w:hAnsiTheme="minorHAnsi" w:cstheme="minorHAnsi"/>
          <w:bCs/>
        </w:rPr>
        <w:t>nr</w:t>
      </w:r>
      <w:r w:rsidR="00AE1AB0" w:rsidRPr="00D702B2">
        <w:rPr>
          <w:rFonts w:asciiTheme="minorHAnsi" w:hAnsiTheme="minorHAnsi" w:cstheme="minorHAnsi"/>
          <w:bCs/>
        </w:rPr>
        <w:t xml:space="preserve"> </w:t>
      </w:r>
      <w:r w:rsidR="003153FE">
        <w:rPr>
          <w:rFonts w:asciiTheme="minorHAnsi" w:hAnsiTheme="minorHAnsi" w:cstheme="minorHAnsi"/>
          <w:bCs/>
        </w:rPr>
        <w:t>6</w:t>
      </w:r>
      <w:r w:rsidRPr="00D702B2">
        <w:rPr>
          <w:rFonts w:asciiTheme="minorHAnsi" w:hAnsiTheme="minorHAnsi" w:cstheme="minorHAnsi"/>
          <w:bCs/>
        </w:rPr>
        <w:t>)</w:t>
      </w:r>
      <w:r w:rsidR="00AE1AB0" w:rsidRPr="00D702B2">
        <w:rPr>
          <w:rFonts w:asciiTheme="minorHAnsi" w:hAnsiTheme="minorHAnsi" w:cstheme="minorHAnsi"/>
          <w:bCs/>
        </w:rPr>
        <w:t xml:space="preserve"> </w:t>
      </w:r>
      <w:r w:rsidRPr="00D702B2">
        <w:rPr>
          <w:rFonts w:asciiTheme="minorHAnsi" w:hAnsiTheme="minorHAnsi" w:cstheme="minorHAnsi"/>
          <w:bCs/>
        </w:rPr>
        <w:t>winno</w:t>
      </w:r>
      <w:r w:rsidR="00AE1AB0" w:rsidRPr="00D702B2">
        <w:rPr>
          <w:rFonts w:asciiTheme="minorHAnsi" w:hAnsiTheme="minorHAnsi" w:cstheme="minorHAnsi"/>
          <w:bCs/>
        </w:rPr>
        <w:t xml:space="preserve"> </w:t>
      </w:r>
      <w:r w:rsidRPr="00D702B2">
        <w:rPr>
          <w:rFonts w:asciiTheme="minorHAnsi" w:hAnsiTheme="minorHAnsi" w:cstheme="minorHAnsi"/>
          <w:bCs/>
        </w:rPr>
        <w:t>być</w:t>
      </w:r>
      <w:r w:rsidR="00AE1AB0" w:rsidRPr="00D702B2">
        <w:rPr>
          <w:rFonts w:asciiTheme="minorHAnsi" w:hAnsiTheme="minorHAnsi" w:cstheme="minorHAnsi"/>
          <w:bCs/>
        </w:rPr>
        <w:t xml:space="preserve"> </w:t>
      </w:r>
      <w:r w:rsidRPr="00D702B2">
        <w:rPr>
          <w:rFonts w:asciiTheme="minorHAnsi" w:hAnsiTheme="minorHAnsi" w:cstheme="minorHAnsi"/>
          <w:bCs/>
        </w:rPr>
        <w:t>podpisane</w:t>
      </w:r>
      <w:r w:rsidR="00AE1AB0" w:rsidRPr="00D702B2">
        <w:rPr>
          <w:rFonts w:asciiTheme="minorHAnsi" w:hAnsiTheme="minorHAnsi" w:cstheme="minorHAnsi"/>
          <w:bCs/>
        </w:rPr>
        <w:t xml:space="preserve"> </w:t>
      </w:r>
      <w:r w:rsidRPr="00D702B2">
        <w:rPr>
          <w:rFonts w:asciiTheme="minorHAnsi" w:hAnsiTheme="minorHAnsi" w:cstheme="minorHAnsi"/>
          <w:bCs/>
        </w:rPr>
        <w:t>przez</w:t>
      </w:r>
      <w:r w:rsidR="00AE1AB0" w:rsidRPr="00D702B2">
        <w:rPr>
          <w:rFonts w:asciiTheme="minorHAnsi" w:hAnsiTheme="minorHAnsi" w:cstheme="minorHAnsi"/>
          <w:bCs/>
        </w:rPr>
        <w:t xml:space="preserve"> </w:t>
      </w:r>
      <w:r w:rsidRPr="00D702B2">
        <w:rPr>
          <w:rFonts w:asciiTheme="minorHAnsi" w:hAnsiTheme="minorHAnsi" w:cstheme="minorHAnsi"/>
          <w:bCs/>
        </w:rPr>
        <w:t>osobę</w:t>
      </w:r>
      <w:r w:rsidR="00AE1AB0" w:rsidRPr="00D702B2">
        <w:rPr>
          <w:rFonts w:asciiTheme="minorHAnsi" w:hAnsiTheme="minorHAnsi" w:cstheme="minorHAnsi"/>
          <w:bCs/>
        </w:rPr>
        <w:t xml:space="preserve"> </w:t>
      </w:r>
      <w:r w:rsidRPr="00D702B2">
        <w:rPr>
          <w:rFonts w:asciiTheme="minorHAnsi" w:hAnsiTheme="minorHAnsi" w:cstheme="minorHAnsi"/>
          <w:bCs/>
        </w:rPr>
        <w:t>(osoby)</w:t>
      </w:r>
      <w:r w:rsidR="00AE1AB0" w:rsidRPr="00D702B2">
        <w:rPr>
          <w:rFonts w:asciiTheme="minorHAnsi" w:hAnsiTheme="minorHAnsi" w:cstheme="minorHAnsi"/>
          <w:bCs/>
        </w:rPr>
        <w:t xml:space="preserve"> </w:t>
      </w:r>
      <w:r w:rsidRPr="00D702B2">
        <w:rPr>
          <w:rFonts w:asciiTheme="minorHAnsi" w:hAnsiTheme="minorHAnsi" w:cstheme="minorHAnsi"/>
          <w:bCs/>
        </w:rPr>
        <w:t>uprawnione</w:t>
      </w:r>
      <w:r w:rsidR="00AE1AB0" w:rsidRPr="00D702B2">
        <w:rPr>
          <w:rFonts w:asciiTheme="minorHAnsi" w:hAnsiTheme="minorHAnsi" w:cstheme="minorHAnsi"/>
          <w:bCs/>
        </w:rPr>
        <w:t xml:space="preserve"> </w:t>
      </w:r>
      <w:r w:rsidRPr="00D702B2">
        <w:rPr>
          <w:rFonts w:asciiTheme="minorHAnsi" w:hAnsiTheme="minorHAnsi" w:cstheme="minorHAnsi"/>
          <w:bCs/>
        </w:rPr>
        <w:t>do</w:t>
      </w:r>
      <w:r w:rsidR="00AE1AB0" w:rsidRPr="00D702B2">
        <w:rPr>
          <w:rFonts w:asciiTheme="minorHAnsi" w:hAnsiTheme="minorHAnsi" w:cstheme="minorHAnsi"/>
          <w:bCs/>
        </w:rPr>
        <w:t xml:space="preserve"> </w:t>
      </w:r>
      <w:r w:rsidRPr="00D702B2">
        <w:rPr>
          <w:rFonts w:asciiTheme="minorHAnsi" w:hAnsiTheme="minorHAnsi" w:cstheme="minorHAnsi"/>
          <w:bCs/>
        </w:rPr>
        <w:t>reprezentowania</w:t>
      </w:r>
      <w:r w:rsidR="00AE1AB0" w:rsidRPr="00D702B2">
        <w:rPr>
          <w:rFonts w:asciiTheme="minorHAnsi" w:hAnsiTheme="minorHAnsi" w:cstheme="minorHAnsi"/>
          <w:bCs/>
        </w:rPr>
        <w:t xml:space="preserve"> </w:t>
      </w:r>
      <w:r w:rsidRPr="00D702B2">
        <w:rPr>
          <w:rFonts w:asciiTheme="minorHAnsi" w:hAnsiTheme="minorHAnsi" w:cstheme="minorHAnsi"/>
          <w:bCs/>
        </w:rPr>
        <w:t>podmiotu</w:t>
      </w:r>
      <w:r w:rsidR="00AE1AB0" w:rsidRPr="00D702B2">
        <w:rPr>
          <w:rFonts w:asciiTheme="minorHAnsi" w:hAnsiTheme="minorHAnsi" w:cstheme="minorHAnsi"/>
          <w:bCs/>
        </w:rPr>
        <w:t xml:space="preserve"> </w:t>
      </w:r>
      <w:r w:rsidRPr="00D702B2">
        <w:rPr>
          <w:rFonts w:asciiTheme="minorHAnsi" w:hAnsiTheme="minorHAnsi" w:cstheme="minorHAnsi"/>
          <w:bCs/>
        </w:rPr>
        <w:t>udostępniającego</w:t>
      </w:r>
      <w:r w:rsidR="00AE1AB0" w:rsidRPr="00D702B2">
        <w:rPr>
          <w:rFonts w:asciiTheme="minorHAnsi" w:hAnsiTheme="minorHAnsi" w:cstheme="minorHAnsi"/>
          <w:bCs/>
        </w:rPr>
        <w:t xml:space="preserve"> </w:t>
      </w:r>
      <w:r w:rsidRPr="00D702B2">
        <w:rPr>
          <w:rFonts w:asciiTheme="minorHAnsi" w:hAnsiTheme="minorHAnsi" w:cstheme="minorHAnsi"/>
          <w:bCs/>
        </w:rPr>
        <w:t>zasoby,</w:t>
      </w:r>
    </w:p>
    <w:p w14:paraId="2D7EFABC" w14:textId="107D19FB" w:rsidR="00765525" w:rsidRPr="005514A4" w:rsidRDefault="00765525" w:rsidP="00D067E5">
      <w:pPr>
        <w:pStyle w:val="Akapitzlist"/>
        <w:numPr>
          <w:ilvl w:val="0"/>
          <w:numId w:val="48"/>
        </w:numPr>
        <w:tabs>
          <w:tab w:val="left" w:pos="993"/>
        </w:tabs>
        <w:spacing w:before="0" w:after="0" w:line="240" w:lineRule="auto"/>
        <w:ind w:left="851" w:hanging="284"/>
        <w:rPr>
          <w:rFonts w:asciiTheme="minorHAnsi" w:hAnsiTheme="minorHAnsi" w:cstheme="minorHAnsi"/>
          <w:bCs/>
        </w:rPr>
      </w:pPr>
      <w:r w:rsidRPr="00D702B2">
        <w:rPr>
          <w:rFonts w:asciiTheme="minorHAnsi" w:hAnsiTheme="minorHAnsi" w:cstheme="minorHAnsi"/>
          <w:bCs/>
        </w:rPr>
        <w:t>pełnomocnictwo</w:t>
      </w:r>
      <w:r w:rsidR="00AE1AB0" w:rsidRPr="00D702B2">
        <w:rPr>
          <w:rFonts w:asciiTheme="minorHAnsi" w:hAnsiTheme="minorHAnsi" w:cstheme="minorHAnsi"/>
          <w:bCs/>
        </w:rPr>
        <w:t xml:space="preserve"> </w:t>
      </w:r>
      <w:r w:rsidRPr="00D702B2">
        <w:rPr>
          <w:rFonts w:asciiTheme="minorHAnsi" w:hAnsiTheme="minorHAnsi" w:cstheme="minorHAnsi"/>
          <w:bCs/>
        </w:rPr>
        <w:t>określone</w:t>
      </w:r>
      <w:r w:rsidR="00AE1AB0" w:rsidRPr="00D702B2">
        <w:rPr>
          <w:rFonts w:asciiTheme="minorHAnsi" w:hAnsiTheme="minorHAnsi" w:cstheme="minorHAnsi"/>
          <w:bCs/>
        </w:rPr>
        <w:t xml:space="preserve"> </w:t>
      </w:r>
      <w:r w:rsidRPr="00D702B2">
        <w:rPr>
          <w:rFonts w:asciiTheme="minorHAnsi" w:hAnsiTheme="minorHAnsi" w:cstheme="minorHAnsi"/>
          <w:bCs/>
        </w:rPr>
        <w:t>w</w:t>
      </w:r>
      <w:r w:rsidR="00AE1AB0" w:rsidRPr="00D702B2">
        <w:rPr>
          <w:rFonts w:asciiTheme="minorHAnsi" w:hAnsiTheme="minorHAnsi" w:cstheme="minorHAnsi"/>
          <w:bCs/>
        </w:rPr>
        <w:t xml:space="preserve"> </w:t>
      </w:r>
      <w:r w:rsidRPr="00D702B2">
        <w:rPr>
          <w:rFonts w:asciiTheme="minorHAnsi" w:hAnsiTheme="minorHAnsi" w:cstheme="minorHAnsi"/>
          <w:bCs/>
        </w:rPr>
        <w:t>art.</w:t>
      </w:r>
      <w:r w:rsidR="00AE1AB0" w:rsidRPr="00D702B2">
        <w:rPr>
          <w:rFonts w:asciiTheme="minorHAnsi" w:hAnsiTheme="minorHAnsi" w:cstheme="minorHAnsi"/>
          <w:bCs/>
        </w:rPr>
        <w:t xml:space="preserve"> </w:t>
      </w:r>
      <w:r w:rsidRPr="00D702B2">
        <w:rPr>
          <w:rFonts w:asciiTheme="minorHAnsi" w:hAnsiTheme="minorHAnsi" w:cstheme="minorHAnsi"/>
          <w:bCs/>
        </w:rPr>
        <w:t>23</w:t>
      </w:r>
      <w:r w:rsidR="00AE1AB0" w:rsidRPr="00D702B2">
        <w:rPr>
          <w:rFonts w:asciiTheme="minorHAnsi" w:hAnsiTheme="minorHAnsi" w:cstheme="minorHAnsi"/>
          <w:bCs/>
        </w:rPr>
        <w:t xml:space="preserve"> </w:t>
      </w:r>
      <w:r w:rsidRPr="00D702B2">
        <w:rPr>
          <w:rFonts w:asciiTheme="minorHAnsi" w:hAnsiTheme="minorHAnsi" w:cstheme="minorHAnsi"/>
          <w:bCs/>
        </w:rPr>
        <w:t>ust.</w:t>
      </w:r>
      <w:r w:rsidR="00AE1AB0" w:rsidRPr="00D702B2">
        <w:rPr>
          <w:rFonts w:asciiTheme="minorHAnsi" w:hAnsiTheme="minorHAnsi" w:cstheme="minorHAnsi"/>
          <w:bCs/>
        </w:rPr>
        <w:t xml:space="preserve"> </w:t>
      </w:r>
      <w:r w:rsidRPr="00D702B2">
        <w:rPr>
          <w:rFonts w:asciiTheme="minorHAnsi" w:hAnsiTheme="minorHAnsi" w:cstheme="minorHAnsi"/>
          <w:bCs/>
        </w:rPr>
        <w:t>2</w:t>
      </w:r>
      <w:r w:rsidR="00AE1AB0" w:rsidRPr="00D702B2">
        <w:rPr>
          <w:rFonts w:asciiTheme="minorHAnsi" w:hAnsiTheme="minorHAnsi" w:cstheme="minorHAnsi"/>
          <w:bCs/>
        </w:rPr>
        <w:t xml:space="preserve"> </w:t>
      </w:r>
      <w:r w:rsidRPr="00D702B2">
        <w:rPr>
          <w:rFonts w:asciiTheme="minorHAnsi" w:hAnsiTheme="minorHAnsi" w:cstheme="minorHAnsi"/>
          <w:bCs/>
        </w:rPr>
        <w:t>ustawy</w:t>
      </w:r>
      <w:r w:rsidR="00AE1AB0" w:rsidRPr="00D702B2">
        <w:rPr>
          <w:rFonts w:asciiTheme="minorHAnsi" w:hAnsiTheme="minorHAnsi" w:cstheme="minorHAnsi"/>
          <w:bCs/>
        </w:rPr>
        <w:t xml:space="preserve"> </w:t>
      </w:r>
      <w:r w:rsidRPr="00D702B2">
        <w:rPr>
          <w:rFonts w:asciiTheme="minorHAnsi" w:hAnsiTheme="minorHAnsi" w:cstheme="minorHAnsi"/>
          <w:bCs/>
        </w:rPr>
        <w:t>–</w:t>
      </w:r>
      <w:r w:rsidR="00AE1AB0" w:rsidRPr="00D702B2">
        <w:rPr>
          <w:rFonts w:asciiTheme="minorHAnsi" w:hAnsiTheme="minorHAnsi" w:cstheme="minorHAnsi"/>
          <w:bCs/>
        </w:rPr>
        <w:t xml:space="preserve"> </w:t>
      </w:r>
      <w:r w:rsidRPr="00D702B2">
        <w:rPr>
          <w:rFonts w:asciiTheme="minorHAnsi" w:hAnsiTheme="minorHAnsi" w:cstheme="minorHAnsi"/>
          <w:bCs/>
        </w:rPr>
        <w:t>Prawo</w:t>
      </w:r>
      <w:r w:rsidR="00AE1AB0" w:rsidRPr="00D702B2">
        <w:rPr>
          <w:rFonts w:asciiTheme="minorHAnsi" w:hAnsiTheme="minorHAnsi" w:cstheme="minorHAnsi"/>
          <w:bCs/>
        </w:rPr>
        <w:t xml:space="preserve"> </w:t>
      </w:r>
      <w:r w:rsidRPr="00D702B2">
        <w:rPr>
          <w:rFonts w:asciiTheme="minorHAnsi" w:hAnsiTheme="minorHAnsi" w:cstheme="minorHAnsi"/>
          <w:bCs/>
        </w:rPr>
        <w:t>zamówień</w:t>
      </w:r>
      <w:r w:rsidR="00AE1AB0" w:rsidRPr="00D702B2">
        <w:rPr>
          <w:rFonts w:asciiTheme="minorHAnsi" w:hAnsiTheme="minorHAnsi" w:cstheme="minorHAnsi"/>
          <w:bCs/>
        </w:rPr>
        <w:t xml:space="preserve"> </w:t>
      </w:r>
      <w:r w:rsidRPr="00D702B2">
        <w:rPr>
          <w:rFonts w:asciiTheme="minorHAnsi" w:hAnsiTheme="minorHAnsi" w:cstheme="minorHAnsi"/>
          <w:bCs/>
        </w:rPr>
        <w:t>publicznych</w:t>
      </w:r>
      <w:r w:rsidR="00AE1AB0" w:rsidRPr="00D702B2">
        <w:rPr>
          <w:rFonts w:asciiTheme="minorHAnsi" w:hAnsiTheme="minorHAnsi" w:cstheme="minorHAnsi"/>
          <w:bCs/>
        </w:rPr>
        <w:t xml:space="preserve"> </w:t>
      </w:r>
      <w:r w:rsidRPr="00D702B2">
        <w:rPr>
          <w:rFonts w:asciiTheme="minorHAnsi" w:hAnsiTheme="minorHAnsi" w:cstheme="minorHAnsi"/>
          <w:bCs/>
        </w:rPr>
        <w:t>winno</w:t>
      </w:r>
      <w:r w:rsidR="00AE1AB0" w:rsidRPr="00D702B2">
        <w:rPr>
          <w:rFonts w:asciiTheme="minorHAnsi" w:hAnsiTheme="minorHAnsi" w:cstheme="minorHAnsi"/>
          <w:bCs/>
        </w:rPr>
        <w:t xml:space="preserve"> </w:t>
      </w:r>
      <w:r w:rsidRPr="00D702B2">
        <w:rPr>
          <w:rFonts w:asciiTheme="minorHAnsi" w:hAnsiTheme="minorHAnsi" w:cstheme="minorHAnsi"/>
          <w:bCs/>
        </w:rPr>
        <w:t>być</w:t>
      </w:r>
      <w:r w:rsidR="00AE1AB0" w:rsidRPr="00D702B2">
        <w:rPr>
          <w:rFonts w:asciiTheme="minorHAnsi" w:hAnsiTheme="minorHAnsi" w:cstheme="minorHAnsi"/>
          <w:bCs/>
        </w:rPr>
        <w:t xml:space="preserve"> </w:t>
      </w:r>
      <w:r w:rsidRPr="00D702B2">
        <w:rPr>
          <w:rFonts w:asciiTheme="minorHAnsi" w:hAnsiTheme="minorHAnsi" w:cstheme="minorHAnsi"/>
          <w:bCs/>
        </w:rPr>
        <w:t>podpisane</w:t>
      </w:r>
      <w:r w:rsidR="00AE1AB0" w:rsidRPr="00D702B2">
        <w:rPr>
          <w:rFonts w:asciiTheme="minorHAnsi" w:hAnsiTheme="minorHAnsi" w:cstheme="minorHAnsi"/>
          <w:bCs/>
        </w:rPr>
        <w:t xml:space="preserve"> </w:t>
      </w:r>
      <w:r w:rsidRPr="005514A4">
        <w:rPr>
          <w:rFonts w:asciiTheme="minorHAnsi" w:hAnsiTheme="minorHAnsi" w:cstheme="minorHAnsi"/>
          <w:bCs/>
        </w:rPr>
        <w:t>przez</w:t>
      </w:r>
      <w:r w:rsidR="00AE1AB0" w:rsidRPr="005514A4">
        <w:rPr>
          <w:rFonts w:asciiTheme="minorHAnsi" w:hAnsiTheme="minorHAnsi" w:cstheme="minorHAnsi"/>
          <w:bCs/>
        </w:rPr>
        <w:t xml:space="preserve"> </w:t>
      </w:r>
      <w:r w:rsidRPr="005514A4">
        <w:rPr>
          <w:rFonts w:asciiTheme="minorHAnsi" w:hAnsiTheme="minorHAnsi" w:cstheme="minorHAnsi"/>
          <w:bCs/>
        </w:rPr>
        <w:t>osobę</w:t>
      </w:r>
      <w:r w:rsidR="00AE1AB0" w:rsidRPr="005514A4">
        <w:rPr>
          <w:rFonts w:asciiTheme="minorHAnsi" w:hAnsiTheme="minorHAnsi" w:cstheme="minorHAnsi"/>
          <w:bCs/>
        </w:rPr>
        <w:t xml:space="preserve"> </w:t>
      </w:r>
      <w:r w:rsidRPr="005514A4">
        <w:rPr>
          <w:rFonts w:asciiTheme="minorHAnsi" w:hAnsiTheme="minorHAnsi" w:cstheme="minorHAnsi"/>
          <w:bCs/>
        </w:rPr>
        <w:t>(osoby)</w:t>
      </w:r>
      <w:r w:rsidR="00AE1AB0" w:rsidRPr="005514A4">
        <w:rPr>
          <w:rFonts w:asciiTheme="minorHAnsi" w:hAnsiTheme="minorHAnsi" w:cstheme="minorHAnsi"/>
          <w:bCs/>
        </w:rPr>
        <w:t xml:space="preserve"> </w:t>
      </w:r>
      <w:r w:rsidRPr="005514A4">
        <w:rPr>
          <w:rFonts w:asciiTheme="minorHAnsi" w:hAnsiTheme="minorHAnsi" w:cstheme="minorHAnsi"/>
          <w:bCs/>
        </w:rPr>
        <w:t>uprawnione</w:t>
      </w:r>
      <w:r w:rsidR="00AE1AB0" w:rsidRPr="005514A4">
        <w:rPr>
          <w:rFonts w:asciiTheme="minorHAnsi" w:hAnsiTheme="minorHAnsi" w:cstheme="minorHAnsi"/>
          <w:bCs/>
        </w:rPr>
        <w:t xml:space="preserve"> </w:t>
      </w:r>
      <w:r w:rsidRPr="005514A4">
        <w:rPr>
          <w:rFonts w:asciiTheme="minorHAnsi" w:hAnsiTheme="minorHAnsi" w:cstheme="minorHAnsi"/>
          <w:bCs/>
        </w:rPr>
        <w:t>do</w:t>
      </w:r>
      <w:r w:rsidR="00AE1AB0" w:rsidRPr="005514A4">
        <w:rPr>
          <w:rFonts w:asciiTheme="minorHAnsi" w:hAnsiTheme="minorHAnsi" w:cstheme="minorHAnsi"/>
          <w:bCs/>
        </w:rPr>
        <w:t xml:space="preserve"> </w:t>
      </w:r>
      <w:r w:rsidRPr="005514A4">
        <w:rPr>
          <w:rFonts w:asciiTheme="minorHAnsi" w:hAnsiTheme="minorHAnsi" w:cstheme="minorHAnsi"/>
          <w:bCs/>
        </w:rPr>
        <w:t>reprezentowania</w:t>
      </w:r>
      <w:r w:rsidR="00AE1AB0" w:rsidRPr="005514A4">
        <w:rPr>
          <w:rFonts w:asciiTheme="minorHAnsi" w:hAnsiTheme="minorHAnsi" w:cstheme="minorHAnsi"/>
          <w:bCs/>
        </w:rPr>
        <w:t xml:space="preserve"> </w:t>
      </w:r>
      <w:r w:rsidRPr="005514A4">
        <w:rPr>
          <w:rFonts w:asciiTheme="minorHAnsi" w:hAnsiTheme="minorHAnsi" w:cstheme="minorHAnsi"/>
          <w:bCs/>
        </w:rPr>
        <w:t>każdego</w:t>
      </w:r>
      <w:r w:rsidR="00AE1AB0" w:rsidRPr="005514A4">
        <w:rPr>
          <w:rFonts w:asciiTheme="minorHAnsi" w:hAnsiTheme="minorHAnsi" w:cstheme="minorHAnsi"/>
          <w:bCs/>
        </w:rPr>
        <w:t xml:space="preserve"> </w:t>
      </w:r>
      <w:r w:rsidRPr="005514A4">
        <w:rPr>
          <w:rFonts w:asciiTheme="minorHAnsi" w:hAnsiTheme="minorHAnsi" w:cstheme="minorHAnsi"/>
          <w:bCs/>
        </w:rPr>
        <w:t>z</w:t>
      </w:r>
      <w:r w:rsidR="00AE1AB0" w:rsidRPr="005514A4">
        <w:rPr>
          <w:rFonts w:asciiTheme="minorHAnsi" w:hAnsiTheme="minorHAnsi" w:cstheme="minorHAnsi"/>
          <w:bCs/>
        </w:rPr>
        <w:t xml:space="preserve"> </w:t>
      </w:r>
      <w:r w:rsidRPr="005514A4">
        <w:rPr>
          <w:rFonts w:asciiTheme="minorHAnsi" w:hAnsiTheme="minorHAnsi" w:cstheme="minorHAnsi"/>
          <w:bCs/>
        </w:rPr>
        <w:t>Wykonawców</w:t>
      </w:r>
      <w:r w:rsidR="00AE1AB0" w:rsidRPr="005514A4">
        <w:rPr>
          <w:rFonts w:asciiTheme="minorHAnsi" w:hAnsiTheme="minorHAnsi" w:cstheme="minorHAnsi"/>
          <w:bCs/>
        </w:rPr>
        <w:t xml:space="preserve"> </w:t>
      </w:r>
      <w:r w:rsidRPr="005514A4">
        <w:rPr>
          <w:rFonts w:asciiTheme="minorHAnsi" w:hAnsiTheme="minorHAnsi" w:cstheme="minorHAnsi"/>
          <w:bCs/>
        </w:rPr>
        <w:t>(zał.</w:t>
      </w:r>
      <w:r w:rsidR="00AE1AB0" w:rsidRPr="005514A4">
        <w:rPr>
          <w:rFonts w:asciiTheme="minorHAnsi" w:hAnsiTheme="minorHAnsi" w:cstheme="minorHAnsi"/>
          <w:bCs/>
        </w:rPr>
        <w:t xml:space="preserve"> </w:t>
      </w:r>
      <w:r w:rsidRPr="005514A4">
        <w:rPr>
          <w:rFonts w:asciiTheme="minorHAnsi" w:hAnsiTheme="minorHAnsi" w:cstheme="minorHAnsi"/>
          <w:bCs/>
        </w:rPr>
        <w:t>nr</w:t>
      </w:r>
      <w:r w:rsidR="00AE1AB0" w:rsidRPr="005514A4">
        <w:rPr>
          <w:rFonts w:asciiTheme="minorHAnsi" w:hAnsiTheme="minorHAnsi" w:cstheme="minorHAnsi"/>
          <w:bCs/>
        </w:rPr>
        <w:t xml:space="preserve"> </w:t>
      </w:r>
      <w:r w:rsidR="003153FE" w:rsidRPr="005514A4">
        <w:rPr>
          <w:rFonts w:asciiTheme="minorHAnsi" w:hAnsiTheme="minorHAnsi" w:cstheme="minorHAnsi"/>
          <w:bCs/>
        </w:rPr>
        <w:t>5</w:t>
      </w:r>
      <w:r w:rsidR="00AE1AB0" w:rsidRPr="005514A4">
        <w:rPr>
          <w:rFonts w:asciiTheme="minorHAnsi" w:hAnsiTheme="minorHAnsi" w:cstheme="minorHAnsi"/>
          <w:bCs/>
        </w:rPr>
        <w:t xml:space="preserve"> </w:t>
      </w:r>
      <w:r w:rsidRPr="005514A4">
        <w:rPr>
          <w:rFonts w:asciiTheme="minorHAnsi" w:hAnsiTheme="minorHAnsi" w:cstheme="minorHAnsi"/>
          <w:bCs/>
        </w:rPr>
        <w:t>do</w:t>
      </w:r>
      <w:r w:rsidR="00AE1AB0" w:rsidRPr="005514A4">
        <w:rPr>
          <w:rFonts w:asciiTheme="minorHAnsi" w:hAnsiTheme="minorHAnsi" w:cstheme="minorHAnsi"/>
          <w:bCs/>
        </w:rPr>
        <w:t xml:space="preserve"> </w:t>
      </w:r>
      <w:r w:rsidRPr="005514A4">
        <w:rPr>
          <w:rFonts w:asciiTheme="minorHAnsi" w:hAnsiTheme="minorHAnsi" w:cstheme="minorHAnsi"/>
          <w:bCs/>
        </w:rPr>
        <w:t>oferty)</w:t>
      </w:r>
      <w:r w:rsidR="005308BB" w:rsidRPr="005514A4">
        <w:rPr>
          <w:rFonts w:asciiTheme="minorHAnsi" w:hAnsiTheme="minorHAnsi" w:cstheme="minorHAnsi"/>
          <w:bCs/>
        </w:rPr>
        <w:t>,</w:t>
      </w:r>
    </w:p>
    <w:p w14:paraId="7B65C6C0" w14:textId="67A9C8FC" w:rsidR="00765525" w:rsidRPr="005514A4" w:rsidRDefault="00765525" w:rsidP="00D067E5">
      <w:pPr>
        <w:numPr>
          <w:ilvl w:val="0"/>
          <w:numId w:val="35"/>
        </w:numPr>
        <w:suppressAutoHyphens/>
        <w:ind w:left="851" w:hanging="284"/>
        <w:jc w:val="both"/>
        <w:rPr>
          <w:rFonts w:asciiTheme="minorHAnsi" w:hAnsiTheme="minorHAnsi" w:cstheme="minorHAnsi"/>
          <w:bCs/>
          <w:sz w:val="20"/>
          <w:szCs w:val="20"/>
        </w:rPr>
      </w:pPr>
      <w:r w:rsidRPr="005514A4">
        <w:rPr>
          <w:rFonts w:asciiTheme="minorHAnsi" w:hAnsiTheme="minorHAnsi" w:cstheme="minorHAnsi"/>
          <w:bCs/>
          <w:sz w:val="20"/>
          <w:szCs w:val="20"/>
        </w:rPr>
        <w:t>załączniki</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nr</w:t>
      </w:r>
      <w:r w:rsidR="00AE1AB0" w:rsidRPr="005514A4">
        <w:rPr>
          <w:rFonts w:asciiTheme="minorHAnsi" w:hAnsiTheme="minorHAnsi" w:cstheme="minorHAnsi"/>
          <w:bCs/>
          <w:sz w:val="20"/>
          <w:szCs w:val="20"/>
        </w:rPr>
        <w:t xml:space="preserve"> </w:t>
      </w:r>
      <w:r w:rsidR="003153FE" w:rsidRPr="005514A4">
        <w:rPr>
          <w:rFonts w:asciiTheme="minorHAnsi" w:hAnsiTheme="minorHAnsi" w:cstheme="minorHAnsi"/>
          <w:bCs/>
          <w:sz w:val="20"/>
          <w:szCs w:val="20"/>
        </w:rPr>
        <w:t>2, 3</w:t>
      </w:r>
      <w:r w:rsidRPr="005514A4">
        <w:rPr>
          <w:rFonts w:asciiTheme="minorHAnsi" w:hAnsiTheme="minorHAnsi" w:cstheme="minorHAnsi"/>
          <w:bCs/>
          <w:sz w:val="20"/>
          <w:szCs w:val="20"/>
        </w:rPr>
        <w:t>,</w:t>
      </w:r>
      <w:r w:rsidR="00AE1AB0" w:rsidRPr="005514A4">
        <w:rPr>
          <w:rFonts w:asciiTheme="minorHAnsi" w:hAnsiTheme="minorHAnsi" w:cstheme="minorHAnsi"/>
          <w:bCs/>
          <w:sz w:val="20"/>
          <w:szCs w:val="20"/>
        </w:rPr>
        <w:t xml:space="preserve"> </w:t>
      </w:r>
      <w:r w:rsidR="003153FE" w:rsidRPr="005514A4">
        <w:rPr>
          <w:rFonts w:asciiTheme="minorHAnsi" w:hAnsiTheme="minorHAnsi" w:cstheme="minorHAnsi"/>
          <w:bCs/>
          <w:sz w:val="20"/>
          <w:szCs w:val="20"/>
        </w:rPr>
        <w:t>7</w:t>
      </w:r>
      <w:r w:rsidR="005514A4"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winny</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pochodzić</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od</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każdego</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z</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podmiotów</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oddzielnie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i</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być</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podpisane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przez</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Wykonawcę,</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którego</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załącznik</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dotyczy,</w:t>
      </w:r>
    </w:p>
    <w:p w14:paraId="4C931407" w14:textId="23AA3377" w:rsidR="006A0FC4" w:rsidRPr="005514A4" w:rsidRDefault="006A0FC4" w:rsidP="00D067E5">
      <w:pPr>
        <w:numPr>
          <w:ilvl w:val="0"/>
          <w:numId w:val="35"/>
        </w:numPr>
        <w:suppressAutoHyphens/>
        <w:ind w:left="851" w:hanging="284"/>
        <w:jc w:val="both"/>
        <w:rPr>
          <w:rFonts w:asciiTheme="minorHAnsi" w:hAnsiTheme="minorHAnsi" w:cstheme="minorHAnsi"/>
          <w:bCs/>
          <w:sz w:val="20"/>
          <w:szCs w:val="20"/>
        </w:rPr>
      </w:pPr>
      <w:r w:rsidRPr="005514A4">
        <w:rPr>
          <w:rFonts w:asciiTheme="minorHAnsi" w:hAnsiTheme="minorHAnsi" w:cstheme="minorHAnsi"/>
          <w:bCs/>
          <w:sz w:val="20"/>
          <w:szCs w:val="20"/>
        </w:rPr>
        <w:t>załączniki</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nr</w:t>
      </w:r>
      <w:r w:rsidR="005B6CA4" w:rsidRPr="005514A4">
        <w:rPr>
          <w:rFonts w:asciiTheme="minorHAnsi" w:hAnsiTheme="minorHAnsi" w:cstheme="minorHAnsi"/>
          <w:bCs/>
          <w:sz w:val="20"/>
          <w:szCs w:val="20"/>
        </w:rPr>
        <w:t xml:space="preserve"> </w:t>
      </w:r>
      <w:r w:rsidR="00B656B1" w:rsidRPr="005514A4">
        <w:rPr>
          <w:rFonts w:asciiTheme="minorHAnsi" w:hAnsiTheme="minorHAnsi" w:cstheme="minorHAnsi"/>
          <w:bCs/>
          <w:sz w:val="20"/>
          <w:szCs w:val="20"/>
        </w:rPr>
        <w:t>8</w:t>
      </w:r>
      <w:r w:rsidR="005B6CA4" w:rsidRPr="005514A4">
        <w:rPr>
          <w:rFonts w:asciiTheme="minorHAnsi" w:hAnsiTheme="minorHAnsi" w:cstheme="minorHAnsi"/>
          <w:bCs/>
          <w:sz w:val="20"/>
          <w:szCs w:val="20"/>
        </w:rPr>
        <w:t xml:space="preserve"> </w:t>
      </w:r>
    </w:p>
    <w:p w14:paraId="41742B95" w14:textId="6C7D9A26" w:rsidR="006A0FC4" w:rsidRPr="00D702B2" w:rsidRDefault="006A0FC4" w:rsidP="00D067E5">
      <w:pPr>
        <w:suppressAutoHyphens/>
        <w:ind w:left="851"/>
        <w:jc w:val="both"/>
        <w:rPr>
          <w:rFonts w:asciiTheme="minorHAnsi" w:hAnsiTheme="minorHAnsi" w:cstheme="minorHAnsi"/>
          <w:bCs/>
          <w:sz w:val="20"/>
          <w:szCs w:val="20"/>
        </w:rPr>
      </w:pPr>
      <w:r w:rsidRPr="005514A4">
        <w:rPr>
          <w:rFonts w:asciiTheme="minorHAnsi" w:hAnsiTheme="minorHAnsi" w:cstheme="minorHAnsi"/>
          <w:bCs/>
          <w:sz w:val="20"/>
          <w:szCs w:val="20"/>
        </w:rPr>
        <w:t>Ponieważ</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oceniane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będą</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łącznie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zdolności</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techniczne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i</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zawodowe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wspólnie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ubiegających</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się</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br/>
        <w:t>o</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udzielenie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zamówienia</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Wykonawców</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nie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jest</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wymagane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złożenie</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ww.</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dokumentów</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przez</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wszystkich</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Wykonawców</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lecz</w:t>
      </w:r>
      <w:r w:rsidR="00AE1AB0" w:rsidRPr="005514A4">
        <w:rPr>
          <w:rFonts w:asciiTheme="minorHAnsi" w:hAnsiTheme="minorHAnsi" w:cstheme="minorHAnsi"/>
          <w:bCs/>
          <w:sz w:val="20"/>
          <w:szCs w:val="20"/>
        </w:rPr>
        <w:t xml:space="preserve"> </w:t>
      </w:r>
      <w:r w:rsidRPr="005514A4">
        <w:rPr>
          <w:rFonts w:asciiTheme="minorHAnsi" w:hAnsiTheme="minorHAnsi" w:cstheme="minorHAnsi"/>
          <w:bCs/>
          <w:sz w:val="20"/>
          <w:szCs w:val="20"/>
        </w:rPr>
        <w:t>dokumenty</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te</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mają</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obowiązek</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złożyć</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ten</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lub</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ci</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z</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Wykonawców,</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którzy</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w</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imieniu</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wszystkich</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wykażą</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spełnienie</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tego</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warunku</w:t>
      </w:r>
      <w:r w:rsidR="00AE1AB0" w:rsidRPr="00D702B2">
        <w:rPr>
          <w:rFonts w:asciiTheme="minorHAnsi" w:hAnsiTheme="minorHAnsi" w:cstheme="minorHAnsi"/>
          <w:bCs/>
          <w:sz w:val="20"/>
          <w:szCs w:val="20"/>
        </w:rPr>
        <w:t xml:space="preserve"> </w:t>
      </w:r>
      <w:r w:rsidRPr="00D702B2">
        <w:rPr>
          <w:rFonts w:asciiTheme="minorHAnsi" w:hAnsiTheme="minorHAnsi" w:cstheme="minorHAnsi"/>
          <w:bCs/>
          <w:sz w:val="20"/>
          <w:szCs w:val="20"/>
        </w:rPr>
        <w:t>łącznie.</w:t>
      </w:r>
      <w:r w:rsidR="00AE1AB0" w:rsidRPr="00D702B2">
        <w:rPr>
          <w:rFonts w:asciiTheme="minorHAnsi" w:hAnsiTheme="minorHAnsi" w:cstheme="minorHAnsi"/>
          <w:bCs/>
          <w:sz w:val="20"/>
          <w:szCs w:val="20"/>
        </w:rPr>
        <w:t xml:space="preserve"> </w:t>
      </w:r>
    </w:p>
    <w:p w14:paraId="2677035D" w14:textId="77777777" w:rsidR="005D4663" w:rsidRPr="00D702B2" w:rsidRDefault="005D4663" w:rsidP="00D067E5">
      <w:pPr>
        <w:suppressAutoHyphens/>
        <w:ind w:left="851"/>
        <w:rPr>
          <w:rFonts w:asciiTheme="minorHAnsi" w:hAnsiTheme="minorHAnsi" w:cstheme="minorHAnsi"/>
          <w:bCs/>
          <w:sz w:val="20"/>
          <w:szCs w:val="20"/>
        </w:rPr>
      </w:pPr>
    </w:p>
    <w:p w14:paraId="0D8D2228" w14:textId="630500AE" w:rsidR="008D0C0A" w:rsidRPr="00D702B2" w:rsidRDefault="008D0C0A" w:rsidP="00EA718A">
      <w:pPr>
        <w:pStyle w:val="Tekstpodstawowywcity2"/>
        <w:numPr>
          <w:ilvl w:val="0"/>
          <w:numId w:val="47"/>
        </w:numPr>
        <w:spacing w:after="0" w:line="240" w:lineRule="auto"/>
        <w:ind w:left="284" w:hanging="284"/>
        <w:jc w:val="both"/>
        <w:rPr>
          <w:rFonts w:asciiTheme="minorHAnsi" w:hAnsiTheme="minorHAnsi" w:cstheme="minorHAnsi"/>
          <w:b/>
          <w:bCs/>
        </w:rPr>
      </w:pPr>
      <w:r w:rsidRPr="00D702B2">
        <w:rPr>
          <w:rFonts w:asciiTheme="minorHAnsi" w:hAnsiTheme="minorHAnsi" w:cstheme="minorHAnsi"/>
          <w:b/>
          <w:bCs/>
        </w:rPr>
        <w:t>Postanowienia</w:t>
      </w:r>
      <w:r w:rsidR="00AE1AB0" w:rsidRPr="00D702B2">
        <w:rPr>
          <w:rFonts w:asciiTheme="minorHAnsi" w:hAnsiTheme="minorHAnsi" w:cstheme="minorHAnsi"/>
          <w:b/>
          <w:bCs/>
        </w:rPr>
        <w:t xml:space="preserve"> </w:t>
      </w:r>
      <w:r w:rsidRPr="00D702B2">
        <w:rPr>
          <w:rFonts w:asciiTheme="minorHAnsi" w:hAnsiTheme="minorHAnsi" w:cstheme="minorHAnsi"/>
          <w:b/>
          <w:bCs/>
        </w:rPr>
        <w:t>w</w:t>
      </w:r>
      <w:r w:rsidR="00AE1AB0" w:rsidRPr="00D702B2">
        <w:rPr>
          <w:rFonts w:asciiTheme="minorHAnsi" w:hAnsiTheme="minorHAnsi" w:cstheme="minorHAnsi"/>
          <w:b/>
          <w:bCs/>
        </w:rPr>
        <w:t xml:space="preserve"> </w:t>
      </w:r>
      <w:r w:rsidRPr="00D702B2">
        <w:rPr>
          <w:rFonts w:asciiTheme="minorHAnsi" w:hAnsiTheme="minorHAnsi" w:cstheme="minorHAnsi"/>
          <w:b/>
          <w:bCs/>
        </w:rPr>
        <w:t>przypadku</w:t>
      </w:r>
      <w:r w:rsidR="00AE1AB0" w:rsidRPr="00D702B2">
        <w:rPr>
          <w:rFonts w:asciiTheme="minorHAnsi" w:hAnsiTheme="minorHAnsi" w:cstheme="minorHAnsi"/>
          <w:b/>
          <w:bCs/>
        </w:rPr>
        <w:t xml:space="preserve"> </w:t>
      </w:r>
      <w:r w:rsidRPr="00D702B2">
        <w:rPr>
          <w:rFonts w:asciiTheme="minorHAnsi" w:hAnsiTheme="minorHAnsi" w:cstheme="minorHAnsi"/>
          <w:b/>
          <w:bCs/>
        </w:rPr>
        <w:t>złożenia</w:t>
      </w:r>
      <w:r w:rsidR="00AE1AB0" w:rsidRPr="00D702B2">
        <w:rPr>
          <w:rFonts w:asciiTheme="minorHAnsi" w:hAnsiTheme="minorHAnsi" w:cstheme="minorHAnsi"/>
          <w:b/>
          <w:bCs/>
        </w:rPr>
        <w:t xml:space="preserve"> </w:t>
      </w:r>
      <w:r w:rsidRPr="00D702B2">
        <w:rPr>
          <w:rFonts w:asciiTheme="minorHAnsi" w:hAnsiTheme="minorHAnsi" w:cstheme="minorHAnsi"/>
          <w:b/>
          <w:bCs/>
        </w:rPr>
        <w:t>oferty</w:t>
      </w:r>
      <w:r w:rsidR="00AE1AB0" w:rsidRPr="00D702B2">
        <w:rPr>
          <w:rFonts w:asciiTheme="minorHAnsi" w:hAnsiTheme="minorHAnsi" w:cstheme="minorHAnsi"/>
          <w:b/>
          <w:bCs/>
        </w:rPr>
        <w:t xml:space="preserve"> </w:t>
      </w:r>
      <w:r w:rsidRPr="00D702B2">
        <w:rPr>
          <w:rFonts w:asciiTheme="minorHAnsi" w:hAnsiTheme="minorHAnsi" w:cstheme="minorHAnsi"/>
          <w:b/>
          <w:bCs/>
        </w:rPr>
        <w:t>przez</w:t>
      </w:r>
      <w:r w:rsidR="00AE1AB0" w:rsidRPr="00D702B2">
        <w:rPr>
          <w:rFonts w:asciiTheme="minorHAnsi" w:hAnsiTheme="minorHAnsi" w:cstheme="minorHAnsi"/>
          <w:b/>
          <w:bCs/>
        </w:rPr>
        <w:t xml:space="preserve"> </w:t>
      </w:r>
      <w:r w:rsidRPr="00D702B2">
        <w:rPr>
          <w:rFonts w:asciiTheme="minorHAnsi" w:hAnsiTheme="minorHAnsi" w:cstheme="minorHAnsi"/>
          <w:b/>
          <w:bCs/>
        </w:rPr>
        <w:t>Wykonawcę</w:t>
      </w:r>
      <w:r w:rsidR="00AE1AB0" w:rsidRPr="00D702B2">
        <w:rPr>
          <w:rFonts w:asciiTheme="minorHAnsi" w:hAnsiTheme="minorHAnsi" w:cstheme="minorHAnsi"/>
          <w:b/>
          <w:bCs/>
        </w:rPr>
        <w:t xml:space="preserve"> </w:t>
      </w:r>
      <w:r w:rsidRPr="00D702B2">
        <w:rPr>
          <w:rFonts w:asciiTheme="minorHAnsi" w:hAnsiTheme="minorHAnsi" w:cstheme="minorHAnsi"/>
          <w:b/>
          <w:bCs/>
        </w:rPr>
        <w:t>polegającego</w:t>
      </w:r>
      <w:r w:rsidR="00AE1AB0" w:rsidRPr="00D702B2">
        <w:rPr>
          <w:rFonts w:asciiTheme="minorHAnsi" w:hAnsiTheme="minorHAnsi" w:cstheme="minorHAnsi"/>
          <w:b/>
          <w:bCs/>
        </w:rPr>
        <w:t xml:space="preserve"> </w:t>
      </w:r>
      <w:r w:rsidRPr="00D702B2">
        <w:rPr>
          <w:rFonts w:asciiTheme="minorHAnsi" w:hAnsiTheme="minorHAnsi" w:cstheme="minorHAnsi"/>
          <w:b/>
          <w:bCs/>
        </w:rPr>
        <w:t>na</w:t>
      </w:r>
      <w:r w:rsidR="00AE1AB0" w:rsidRPr="00D702B2">
        <w:rPr>
          <w:rFonts w:asciiTheme="minorHAnsi" w:hAnsiTheme="minorHAnsi" w:cstheme="minorHAnsi"/>
          <w:b/>
          <w:bCs/>
        </w:rPr>
        <w:t xml:space="preserve"> </w:t>
      </w:r>
      <w:r w:rsidRPr="00D702B2">
        <w:rPr>
          <w:rFonts w:asciiTheme="minorHAnsi" w:hAnsiTheme="minorHAnsi" w:cstheme="minorHAnsi"/>
          <w:b/>
          <w:bCs/>
        </w:rPr>
        <w:t>zasobach</w:t>
      </w:r>
      <w:r w:rsidR="00AE1AB0" w:rsidRPr="00D702B2">
        <w:rPr>
          <w:rFonts w:asciiTheme="minorHAnsi" w:hAnsiTheme="minorHAnsi" w:cstheme="minorHAnsi"/>
          <w:b/>
          <w:bCs/>
        </w:rPr>
        <w:t xml:space="preserve"> </w:t>
      </w:r>
      <w:r w:rsidRPr="00D702B2">
        <w:rPr>
          <w:rFonts w:asciiTheme="minorHAnsi" w:hAnsiTheme="minorHAnsi" w:cstheme="minorHAnsi"/>
          <w:b/>
          <w:bCs/>
        </w:rPr>
        <w:t>innych</w:t>
      </w:r>
      <w:r w:rsidR="00AE1AB0" w:rsidRPr="00D702B2">
        <w:rPr>
          <w:rFonts w:asciiTheme="minorHAnsi" w:hAnsiTheme="minorHAnsi" w:cstheme="minorHAnsi"/>
          <w:b/>
          <w:bCs/>
        </w:rPr>
        <w:t xml:space="preserve"> </w:t>
      </w:r>
      <w:r w:rsidRPr="00D702B2">
        <w:rPr>
          <w:rFonts w:asciiTheme="minorHAnsi" w:hAnsiTheme="minorHAnsi" w:cstheme="minorHAnsi"/>
          <w:b/>
          <w:bCs/>
        </w:rPr>
        <w:t>podmiotów,</w:t>
      </w:r>
      <w:r w:rsidR="00AE1AB0" w:rsidRPr="00D702B2">
        <w:rPr>
          <w:rFonts w:asciiTheme="minorHAnsi" w:hAnsiTheme="minorHAnsi" w:cstheme="minorHAnsi"/>
          <w:b/>
          <w:bCs/>
        </w:rPr>
        <w:t xml:space="preserve"> </w:t>
      </w:r>
      <w:r w:rsidRPr="00D702B2">
        <w:rPr>
          <w:rFonts w:asciiTheme="minorHAnsi" w:hAnsiTheme="minorHAnsi" w:cstheme="minorHAnsi"/>
          <w:b/>
          <w:bCs/>
        </w:rPr>
        <w:t>o</w:t>
      </w:r>
      <w:r w:rsidR="00AE1AB0" w:rsidRPr="00D702B2">
        <w:rPr>
          <w:rFonts w:asciiTheme="minorHAnsi" w:hAnsiTheme="minorHAnsi" w:cstheme="minorHAnsi"/>
          <w:b/>
          <w:bCs/>
        </w:rPr>
        <w:t xml:space="preserve"> </w:t>
      </w:r>
      <w:r w:rsidRPr="00D702B2">
        <w:rPr>
          <w:rFonts w:asciiTheme="minorHAnsi" w:hAnsiTheme="minorHAnsi" w:cstheme="minorHAnsi"/>
          <w:b/>
          <w:bCs/>
        </w:rPr>
        <w:t>których</w:t>
      </w:r>
      <w:r w:rsidR="00AE1AB0" w:rsidRPr="00D702B2">
        <w:rPr>
          <w:rFonts w:asciiTheme="minorHAnsi" w:hAnsiTheme="minorHAnsi" w:cstheme="minorHAnsi"/>
          <w:b/>
          <w:bCs/>
        </w:rPr>
        <w:t xml:space="preserve"> </w:t>
      </w:r>
      <w:r w:rsidRPr="00D702B2">
        <w:rPr>
          <w:rFonts w:asciiTheme="minorHAnsi" w:hAnsiTheme="minorHAnsi" w:cstheme="minorHAnsi"/>
          <w:b/>
          <w:bCs/>
        </w:rPr>
        <w:t>mowa</w:t>
      </w:r>
      <w:r w:rsidR="00AE1AB0" w:rsidRPr="00D702B2">
        <w:rPr>
          <w:rFonts w:asciiTheme="minorHAnsi" w:hAnsiTheme="minorHAnsi" w:cstheme="minorHAnsi"/>
          <w:b/>
          <w:bCs/>
        </w:rPr>
        <w:t xml:space="preserve"> </w:t>
      </w:r>
      <w:r w:rsidRPr="00D702B2">
        <w:rPr>
          <w:rFonts w:asciiTheme="minorHAnsi" w:hAnsiTheme="minorHAnsi" w:cstheme="minorHAnsi"/>
          <w:b/>
          <w:bCs/>
        </w:rPr>
        <w:t>w</w:t>
      </w:r>
      <w:r w:rsidR="00AE1AB0" w:rsidRPr="00D702B2">
        <w:rPr>
          <w:rFonts w:asciiTheme="minorHAnsi" w:hAnsiTheme="minorHAnsi" w:cstheme="minorHAnsi"/>
          <w:b/>
          <w:bCs/>
        </w:rPr>
        <w:t xml:space="preserve"> </w:t>
      </w:r>
      <w:r w:rsidRPr="00D702B2">
        <w:rPr>
          <w:rFonts w:asciiTheme="minorHAnsi" w:hAnsiTheme="minorHAnsi" w:cstheme="minorHAnsi"/>
          <w:b/>
          <w:bCs/>
        </w:rPr>
        <w:t>art.</w:t>
      </w:r>
      <w:r w:rsidR="00AE1AB0" w:rsidRPr="00D702B2">
        <w:rPr>
          <w:rFonts w:asciiTheme="minorHAnsi" w:hAnsiTheme="minorHAnsi" w:cstheme="minorHAnsi"/>
          <w:b/>
          <w:bCs/>
        </w:rPr>
        <w:t xml:space="preserve"> </w:t>
      </w:r>
      <w:r w:rsidRPr="00D702B2">
        <w:rPr>
          <w:rFonts w:asciiTheme="minorHAnsi" w:hAnsiTheme="minorHAnsi" w:cstheme="minorHAnsi"/>
          <w:b/>
          <w:bCs/>
        </w:rPr>
        <w:t>22a</w:t>
      </w:r>
      <w:r w:rsidR="00AE1AB0" w:rsidRPr="00D702B2">
        <w:rPr>
          <w:rFonts w:asciiTheme="minorHAnsi" w:hAnsiTheme="minorHAnsi" w:cstheme="minorHAnsi"/>
          <w:b/>
          <w:bCs/>
        </w:rPr>
        <w:t xml:space="preserve"> </w:t>
      </w:r>
      <w:r w:rsidRPr="00D702B2">
        <w:rPr>
          <w:rFonts w:asciiTheme="minorHAnsi" w:hAnsiTheme="minorHAnsi" w:cstheme="minorHAnsi"/>
          <w:b/>
          <w:bCs/>
        </w:rPr>
        <w:t>ustawy</w:t>
      </w:r>
      <w:r w:rsidR="00AE1AB0" w:rsidRPr="00D702B2">
        <w:rPr>
          <w:rFonts w:asciiTheme="minorHAnsi" w:hAnsiTheme="minorHAnsi" w:cstheme="minorHAnsi"/>
          <w:b/>
          <w:bCs/>
        </w:rPr>
        <w:t xml:space="preserve"> </w:t>
      </w:r>
      <w:r w:rsidRPr="00D702B2">
        <w:rPr>
          <w:rFonts w:asciiTheme="minorHAnsi" w:hAnsiTheme="minorHAnsi" w:cstheme="minorHAnsi"/>
          <w:b/>
          <w:bCs/>
        </w:rPr>
        <w:t>-</w:t>
      </w:r>
      <w:r w:rsidR="00AE1AB0" w:rsidRPr="00D702B2">
        <w:rPr>
          <w:rFonts w:asciiTheme="minorHAnsi" w:hAnsiTheme="minorHAnsi" w:cstheme="minorHAnsi"/>
          <w:b/>
          <w:bCs/>
        </w:rPr>
        <w:t xml:space="preserve"> </w:t>
      </w:r>
      <w:r w:rsidRPr="00D702B2">
        <w:rPr>
          <w:rFonts w:asciiTheme="minorHAnsi" w:hAnsiTheme="minorHAnsi" w:cstheme="minorHAnsi"/>
          <w:b/>
          <w:bCs/>
        </w:rPr>
        <w:t>Prawo</w:t>
      </w:r>
      <w:r w:rsidR="00AE1AB0" w:rsidRPr="00D702B2">
        <w:rPr>
          <w:rFonts w:asciiTheme="minorHAnsi" w:hAnsiTheme="minorHAnsi" w:cstheme="minorHAnsi"/>
          <w:b/>
          <w:bCs/>
        </w:rPr>
        <w:t xml:space="preserve"> </w:t>
      </w:r>
      <w:r w:rsidRPr="00D702B2">
        <w:rPr>
          <w:rFonts w:asciiTheme="minorHAnsi" w:hAnsiTheme="minorHAnsi" w:cstheme="minorHAnsi"/>
          <w:b/>
          <w:bCs/>
        </w:rPr>
        <w:t>zamówień</w:t>
      </w:r>
      <w:r w:rsidR="00AE1AB0" w:rsidRPr="00D702B2">
        <w:rPr>
          <w:rFonts w:asciiTheme="minorHAnsi" w:hAnsiTheme="minorHAnsi" w:cstheme="minorHAnsi"/>
          <w:b/>
          <w:bCs/>
        </w:rPr>
        <w:t xml:space="preserve"> </w:t>
      </w:r>
      <w:r w:rsidRPr="00D702B2">
        <w:rPr>
          <w:rFonts w:asciiTheme="minorHAnsi" w:hAnsiTheme="minorHAnsi" w:cstheme="minorHAnsi"/>
          <w:b/>
          <w:bCs/>
        </w:rPr>
        <w:t>publicznych.</w:t>
      </w:r>
    </w:p>
    <w:p w14:paraId="6D977E97" w14:textId="4FA5D1C3" w:rsidR="00A073A4" w:rsidRPr="00D702B2" w:rsidRDefault="00A073A4" w:rsidP="00D067E5">
      <w:pPr>
        <w:pStyle w:val="Standard"/>
        <w:numPr>
          <w:ilvl w:val="1"/>
          <w:numId w:val="31"/>
        </w:numPr>
        <w:tabs>
          <w:tab w:val="clear" w:pos="1440"/>
        </w:tabs>
        <w:ind w:left="567" w:hanging="283"/>
        <w:jc w:val="both"/>
        <w:rPr>
          <w:rStyle w:val="Uwydatnienie"/>
          <w:rFonts w:asciiTheme="minorHAnsi" w:hAnsiTheme="minorHAnsi" w:cstheme="minorHAnsi"/>
          <w:i/>
          <w:iCs/>
          <w:spacing w:val="-4"/>
          <w:sz w:val="20"/>
          <w:szCs w:val="20"/>
        </w:rPr>
      </w:pP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celu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potwierdzenia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spełniania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udziału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22</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stosownych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sytuacjach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oraz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odniesieniu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konkretnego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części,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polegać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zdolnościach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technicznych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zawodowych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niezależnie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charakteru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prawnego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łączących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stosunków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polegający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zdolnościach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sytuacji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lastRenderedPageBreak/>
        <w:t>innych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trybie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22a</w:t>
      </w:r>
      <w:r w:rsidR="00AE1AB0" w:rsidRPr="00D702B2">
        <w:rPr>
          <w:rFonts w:asciiTheme="minorHAnsi" w:hAnsiTheme="minorHAnsi" w:cstheme="minorHAnsi"/>
          <w:sz w:val="20"/>
          <w:szCs w:val="20"/>
        </w:rPr>
        <w:t xml:space="preserve"> </w:t>
      </w:r>
      <w:r w:rsidR="00273D6A"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D718CA" w:rsidRPr="00D702B2">
        <w:rPr>
          <w:rFonts w:asciiTheme="minorHAnsi" w:hAnsiTheme="minorHAnsi" w:cstheme="minorHAnsi"/>
          <w:sz w:val="20"/>
          <w:szCs w:val="20"/>
        </w:rPr>
        <w:t>PZP</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musi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udowodnić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Zamawiającemu,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realizując</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będzie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dysponował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niezbędnymi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zasobami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szczególności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przedstawiając</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zobowiązanie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oddania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dyspozycji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niezbędnych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zasobów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potrzeby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realizacji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nr</w:t>
      </w:r>
      <w:r w:rsidR="00AE1AB0" w:rsidRPr="00D702B2">
        <w:rPr>
          <w:rFonts w:asciiTheme="minorHAnsi" w:hAnsiTheme="minorHAnsi" w:cstheme="minorHAnsi"/>
          <w:sz w:val="20"/>
          <w:szCs w:val="20"/>
        </w:rPr>
        <w:t xml:space="preserve"> </w:t>
      </w:r>
      <w:r w:rsidR="003153FE">
        <w:rPr>
          <w:rFonts w:asciiTheme="minorHAnsi" w:hAnsiTheme="minorHAnsi" w:cstheme="minorHAnsi"/>
          <w:sz w:val="20"/>
          <w:szCs w:val="20"/>
        </w:rPr>
        <w:t>6</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p>
    <w:p w14:paraId="67E06302" w14:textId="33D7D77F" w:rsidR="00A073A4" w:rsidRPr="00D702B2" w:rsidRDefault="008D0C0A" w:rsidP="00D067E5">
      <w:pPr>
        <w:pStyle w:val="Standard"/>
        <w:numPr>
          <w:ilvl w:val="1"/>
          <w:numId w:val="31"/>
        </w:numPr>
        <w:tabs>
          <w:tab w:val="clear" w:pos="1440"/>
        </w:tabs>
        <w:ind w:left="567" w:hanging="283"/>
        <w:jc w:val="both"/>
        <w:rPr>
          <w:rFonts w:asciiTheme="minorHAnsi" w:hAnsiTheme="minorHAnsi" w:cstheme="minorHAnsi"/>
          <w:i/>
          <w:iCs/>
          <w:caps/>
          <w:color w:val="0087CD"/>
          <w:spacing w:val="-4"/>
          <w:sz w:val="20"/>
          <w:szCs w:val="20"/>
        </w:rPr>
      </w:pPr>
      <w:r w:rsidRPr="00D702B2">
        <w:rPr>
          <w:rFonts w:asciiTheme="minorHAnsi" w:hAnsiTheme="minorHAnsi" w:cstheme="minorHAnsi"/>
          <w:bCs/>
          <w:iCs/>
          <w:spacing w:val="-4"/>
          <w:sz w:val="20"/>
          <w:szCs w:val="20"/>
        </w:rPr>
        <w:t>Z</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dokumentów</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przedkładanych</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celem</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udowodnienia,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że</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Wykonawca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będzie</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dysponował</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zasobami</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innego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podmiotu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winien</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wynikać</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zakres</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dostępnych</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Wykonawcy</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zasobów</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innego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podmiotu,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sposób</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wykorzystania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zasobów</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innego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podmiotu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przy</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wykonywaniu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zamówienia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publicznego,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zakres</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i</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okres</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udziału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innego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podmiotu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przy</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wykonywaniu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zamówienia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publicznego,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czy</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podmiot,</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na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zdolnościach</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którego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Wykonawca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polega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odniesieniu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do</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warunków</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udziału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postępowaniu</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dotyczących</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wykształcenia,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kwalifikacji</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zawodowych</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lub</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doświadczenia,</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zrealizuje</w:t>
      </w:r>
      <w:r w:rsidR="00AE1AB0" w:rsidRPr="00D702B2">
        <w:rPr>
          <w:rFonts w:asciiTheme="minorHAnsi" w:hAnsiTheme="minorHAnsi" w:cstheme="minorHAnsi"/>
          <w:bCs/>
          <w:iCs/>
          <w:spacing w:val="-4"/>
          <w:sz w:val="20"/>
          <w:szCs w:val="20"/>
        </w:rPr>
        <w:t xml:space="preserve"> </w:t>
      </w:r>
      <w:r w:rsidR="002F5785">
        <w:rPr>
          <w:rFonts w:asciiTheme="minorHAnsi" w:hAnsiTheme="minorHAnsi" w:cstheme="minorHAnsi"/>
          <w:bCs/>
          <w:iCs/>
          <w:spacing w:val="-4"/>
          <w:sz w:val="20"/>
          <w:szCs w:val="20"/>
        </w:rPr>
        <w:t>roboty</w:t>
      </w:r>
      <w:r w:rsidR="003153FE">
        <w:rPr>
          <w:rFonts w:asciiTheme="minorHAnsi" w:hAnsiTheme="minorHAnsi" w:cstheme="minorHAnsi"/>
          <w:bCs/>
          <w:iCs/>
          <w:spacing w:val="-4"/>
          <w:sz w:val="20"/>
          <w:szCs w:val="20"/>
        </w:rPr>
        <w:t xml:space="preserve"> budowlane</w:t>
      </w:r>
      <w:r w:rsidRPr="00D702B2">
        <w:rPr>
          <w:rFonts w:asciiTheme="minorHAnsi" w:hAnsiTheme="minorHAnsi" w:cstheme="minorHAnsi"/>
          <w:bCs/>
          <w:iCs/>
          <w:spacing w:val="-4"/>
          <w:sz w:val="20"/>
          <w:szCs w:val="20"/>
        </w:rPr>
        <w:t>,</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których</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wskazane</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zdolności</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dotyczą</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oraz</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potwierdzenie</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że</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nie</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zachodzą</w:t>
      </w:r>
      <w:r w:rsidR="00AE1AB0" w:rsidRPr="00D702B2">
        <w:rPr>
          <w:rFonts w:asciiTheme="minorHAnsi" w:hAnsiTheme="minorHAnsi" w:cstheme="minorHAnsi"/>
          <w:bCs/>
          <w:iCs/>
          <w:spacing w:val="-4"/>
          <w:sz w:val="20"/>
          <w:szCs w:val="20"/>
        </w:rPr>
        <w:t xml:space="preserve"> </w:t>
      </w:r>
      <w:r w:rsidRPr="00D702B2">
        <w:rPr>
          <w:rFonts w:asciiTheme="minorHAnsi" w:hAnsiTheme="minorHAnsi" w:cstheme="minorHAnsi"/>
          <w:bCs/>
          <w:iCs/>
          <w:spacing w:val="-4"/>
          <w:sz w:val="20"/>
          <w:szCs w:val="20"/>
        </w:rPr>
        <w:t>wobec</w:t>
      </w:r>
      <w:r w:rsidR="00AE1AB0" w:rsidRPr="00D702B2">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tego</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podmiotu</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podstawy</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wykluczenia,</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o</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których</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mowa</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w</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art.</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24</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ust.</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1</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pkt</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13-22</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ustawy</w:t>
      </w:r>
      <w:r w:rsidR="00AE1AB0" w:rsidRPr="00E91FA7">
        <w:rPr>
          <w:rFonts w:asciiTheme="minorHAnsi" w:hAnsiTheme="minorHAnsi" w:cstheme="minorHAnsi"/>
          <w:bCs/>
          <w:iCs/>
          <w:spacing w:val="-4"/>
          <w:sz w:val="20"/>
          <w:szCs w:val="20"/>
        </w:rPr>
        <w:t xml:space="preserve"> </w:t>
      </w:r>
      <w:r w:rsidR="00355574" w:rsidRPr="00E91FA7">
        <w:rPr>
          <w:rFonts w:asciiTheme="minorHAnsi" w:hAnsiTheme="minorHAnsi" w:cstheme="minorHAnsi"/>
          <w:bCs/>
          <w:iCs/>
          <w:spacing w:val="-4"/>
          <w:sz w:val="20"/>
          <w:szCs w:val="20"/>
        </w:rPr>
        <w:t>PZP</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(zał.</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nr</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2</w:t>
      </w:r>
      <w:r w:rsidR="008D3380">
        <w:rPr>
          <w:rFonts w:asciiTheme="minorHAnsi" w:hAnsiTheme="minorHAnsi" w:cstheme="minorHAnsi"/>
          <w:bCs/>
          <w:iCs/>
          <w:spacing w:val="-4"/>
          <w:sz w:val="20"/>
          <w:szCs w:val="20"/>
        </w:rPr>
        <w:t xml:space="preserve"> i nr 3</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do</w:t>
      </w:r>
      <w:r w:rsidR="00AE1AB0" w:rsidRPr="00E91FA7">
        <w:rPr>
          <w:rFonts w:asciiTheme="minorHAnsi" w:hAnsiTheme="minorHAnsi" w:cstheme="minorHAnsi"/>
          <w:bCs/>
          <w:iCs/>
          <w:spacing w:val="-4"/>
          <w:sz w:val="20"/>
          <w:szCs w:val="20"/>
        </w:rPr>
        <w:t xml:space="preserve"> </w:t>
      </w:r>
      <w:r w:rsidRPr="00E91FA7">
        <w:rPr>
          <w:rFonts w:asciiTheme="minorHAnsi" w:hAnsiTheme="minorHAnsi" w:cstheme="minorHAnsi"/>
          <w:bCs/>
          <w:iCs/>
          <w:spacing w:val="-4"/>
          <w:sz w:val="20"/>
          <w:szCs w:val="20"/>
        </w:rPr>
        <w:t>oferty).</w:t>
      </w:r>
    </w:p>
    <w:p w14:paraId="2643432E" w14:textId="34F075E9" w:rsidR="009B2708" w:rsidRPr="00D702B2" w:rsidRDefault="009B2708" w:rsidP="00D067E5">
      <w:pPr>
        <w:pStyle w:val="Standard"/>
        <w:numPr>
          <w:ilvl w:val="1"/>
          <w:numId w:val="31"/>
        </w:numPr>
        <w:tabs>
          <w:tab w:val="clear" w:pos="1440"/>
        </w:tabs>
        <w:ind w:left="567" w:hanging="283"/>
        <w:jc w:val="both"/>
        <w:rPr>
          <w:rFonts w:asciiTheme="minorHAnsi" w:hAnsiTheme="minorHAnsi" w:cstheme="minorHAnsi"/>
          <w:i/>
          <w:iCs/>
          <w:caps/>
          <w:color w:val="0087CD"/>
          <w:spacing w:val="-4"/>
          <w:sz w:val="20"/>
          <w:szCs w:val="20"/>
        </w:rPr>
      </w:pPr>
      <w:r w:rsidRPr="00D702B2">
        <w:rPr>
          <w:rFonts w:asciiTheme="minorHAnsi" w:hAnsiTheme="minorHAnsi" w:cstheme="minorHAnsi"/>
          <w:iCs/>
          <w:spacing w:val="-4"/>
          <w:sz w:val="20"/>
          <w:szCs w:val="20"/>
        </w:rPr>
        <w:t>W</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odniesieniu</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do</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warunków</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dotyczących</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wykształcenia,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kwalifikacji</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zawodowych</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lub</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doświadczenia,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Wykonawca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może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polegać</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na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zdolnościach</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innych</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podmiotów,</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jeśli</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podmioty</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te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zrealizują</w:t>
      </w:r>
      <w:r w:rsidR="00AE1AB0" w:rsidRPr="00D702B2">
        <w:rPr>
          <w:rFonts w:asciiTheme="minorHAnsi" w:hAnsiTheme="minorHAnsi" w:cstheme="minorHAnsi"/>
          <w:iCs/>
          <w:spacing w:val="-4"/>
          <w:sz w:val="20"/>
          <w:szCs w:val="20"/>
        </w:rPr>
        <w:t xml:space="preserve"> </w:t>
      </w:r>
      <w:r w:rsidR="00357E57">
        <w:rPr>
          <w:rFonts w:asciiTheme="minorHAnsi" w:hAnsiTheme="minorHAnsi" w:cstheme="minorHAnsi"/>
          <w:iCs/>
          <w:spacing w:val="-4"/>
          <w:sz w:val="20"/>
          <w:szCs w:val="20"/>
        </w:rPr>
        <w:t>roboty budowlane</w:t>
      </w:r>
      <w:r w:rsidRPr="00D702B2">
        <w:rPr>
          <w:rFonts w:asciiTheme="minorHAnsi" w:hAnsiTheme="minorHAnsi" w:cstheme="minorHAnsi"/>
          <w:iCs/>
          <w:spacing w:val="-4"/>
          <w:sz w:val="20"/>
          <w:szCs w:val="20"/>
        </w:rPr>
        <w:t>,</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do</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realizacji</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których</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te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zdolności</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są</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wymagane.</w:t>
      </w:r>
      <w:r w:rsidR="00AE1AB0" w:rsidRPr="00D702B2">
        <w:rPr>
          <w:rFonts w:asciiTheme="minorHAnsi" w:hAnsiTheme="minorHAnsi" w:cstheme="minorHAnsi"/>
          <w:iCs/>
          <w:spacing w:val="-4"/>
          <w:sz w:val="20"/>
          <w:szCs w:val="20"/>
        </w:rPr>
        <w:t xml:space="preserve"> </w:t>
      </w:r>
    </w:p>
    <w:p w14:paraId="7D75146C" w14:textId="07E84BB5" w:rsidR="008D0C0A" w:rsidRPr="00D702B2" w:rsidRDefault="009B2708" w:rsidP="00D067E5">
      <w:pPr>
        <w:pStyle w:val="Standard"/>
        <w:numPr>
          <w:ilvl w:val="1"/>
          <w:numId w:val="31"/>
        </w:numPr>
        <w:tabs>
          <w:tab w:val="clear" w:pos="1440"/>
        </w:tabs>
        <w:ind w:left="567" w:hanging="283"/>
        <w:jc w:val="both"/>
        <w:rPr>
          <w:rFonts w:asciiTheme="minorHAnsi" w:hAnsiTheme="minorHAnsi" w:cstheme="minorHAnsi"/>
          <w:i/>
          <w:iCs/>
          <w:caps/>
          <w:color w:val="0087CD"/>
          <w:spacing w:val="-4"/>
          <w:sz w:val="20"/>
          <w:szCs w:val="20"/>
        </w:rPr>
      </w:pPr>
      <w:r w:rsidRPr="00D702B2">
        <w:rPr>
          <w:rFonts w:asciiTheme="minorHAnsi" w:hAnsiTheme="minorHAnsi" w:cstheme="minorHAnsi"/>
          <w:iCs/>
          <w:spacing w:val="-4"/>
          <w:sz w:val="20"/>
          <w:szCs w:val="20"/>
        </w:rPr>
        <w:t>Jeżeli</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trakcie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badania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złożonej</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oferty</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zdolności</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techniczne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lub</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zawodowe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podmiotu</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trzeciego,</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na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którego</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zasoby</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powołuj</w:t>
      </w:r>
      <w:r w:rsidR="00357E57">
        <w:rPr>
          <w:rFonts w:asciiTheme="minorHAnsi" w:hAnsiTheme="minorHAnsi" w:cstheme="minorHAnsi"/>
          <w:iCs/>
          <w:spacing w:val="-4"/>
          <w:sz w:val="20"/>
          <w:szCs w:val="20"/>
        </w:rPr>
        <w:t>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się</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Wykonawca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nie</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potwierdzają</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spełniania</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przez</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Wykonawcę</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warunków</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udziału</w:t>
      </w:r>
      <w:r w:rsidR="00AE1AB0" w:rsidRPr="00D702B2">
        <w:rPr>
          <w:rFonts w:asciiTheme="minorHAnsi" w:hAnsiTheme="minorHAnsi" w:cstheme="minorHAnsi"/>
          <w:iCs/>
          <w:spacing w:val="-4"/>
          <w:sz w:val="20"/>
          <w:szCs w:val="20"/>
        </w:rPr>
        <w:t xml:space="preserve"> </w:t>
      </w:r>
      <w:r w:rsidRPr="00D702B2">
        <w:rPr>
          <w:rFonts w:asciiTheme="minorHAnsi" w:hAnsiTheme="minorHAnsi" w:cstheme="minorHAnsi"/>
          <w:iCs/>
          <w:spacing w:val="-4"/>
          <w:sz w:val="20"/>
          <w:szCs w:val="20"/>
        </w:rPr>
        <w:t>w</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postępowaniu,</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lub</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zachodzą</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wobec</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tego</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podmiotu</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podstawy</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wykluczenia,</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Zamawiający</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żąda,</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aby</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Wykonawca</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w</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terminie</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określonym</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przez</w:t>
      </w:r>
      <w:r w:rsidR="00AE1AB0" w:rsidRPr="00D702B2">
        <w:rPr>
          <w:rFonts w:asciiTheme="minorHAnsi" w:hAnsiTheme="minorHAnsi" w:cstheme="minorHAnsi"/>
          <w:iCs/>
          <w:spacing w:val="-4"/>
          <w:sz w:val="20"/>
          <w:szCs w:val="20"/>
        </w:rPr>
        <w:t xml:space="preserve"> </w:t>
      </w:r>
      <w:r w:rsidR="00EE76E9" w:rsidRPr="00D702B2">
        <w:rPr>
          <w:rFonts w:asciiTheme="minorHAnsi" w:hAnsiTheme="minorHAnsi" w:cstheme="minorHAnsi"/>
          <w:iCs/>
          <w:spacing w:val="-4"/>
          <w:sz w:val="20"/>
          <w:szCs w:val="20"/>
        </w:rPr>
        <w:t>Zamawiającego:</w:t>
      </w:r>
      <w:r w:rsidR="00AE1AB0" w:rsidRPr="00D702B2">
        <w:rPr>
          <w:rFonts w:asciiTheme="minorHAnsi" w:hAnsiTheme="minorHAnsi" w:cstheme="minorHAnsi"/>
          <w:iCs/>
          <w:spacing w:val="-4"/>
          <w:sz w:val="20"/>
          <w:szCs w:val="20"/>
        </w:rPr>
        <w:t xml:space="preserve"> </w:t>
      </w:r>
    </w:p>
    <w:p w14:paraId="1E4FF7B4" w14:textId="77777777" w:rsidR="00773DFC" w:rsidRPr="00D702B2" w:rsidRDefault="008D0C0A" w:rsidP="00D067E5">
      <w:pPr>
        <w:pStyle w:val="Standard"/>
        <w:numPr>
          <w:ilvl w:val="0"/>
          <w:numId w:val="33"/>
        </w:numPr>
        <w:ind w:left="851" w:hanging="284"/>
        <w:jc w:val="both"/>
        <w:rPr>
          <w:rFonts w:asciiTheme="minorHAnsi" w:hAnsiTheme="minorHAnsi" w:cstheme="minorHAnsi"/>
          <w:sz w:val="20"/>
          <w:szCs w:val="20"/>
        </w:rPr>
      </w:pPr>
      <w:r w:rsidRPr="00D702B2">
        <w:rPr>
          <w:rFonts w:asciiTheme="minorHAnsi" w:hAnsiTheme="minorHAnsi" w:cstheme="minorHAnsi"/>
          <w:sz w:val="20"/>
          <w:szCs w:val="20"/>
        </w:rPr>
        <w:t>zastąpił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ten</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innym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podmiotami</w:t>
      </w:r>
      <w:r w:rsidR="00AE1AB0" w:rsidRPr="00D702B2">
        <w:rPr>
          <w:rFonts w:asciiTheme="minorHAnsi" w:hAnsiTheme="minorHAnsi" w:cstheme="minorHAnsi"/>
          <w:sz w:val="20"/>
          <w:szCs w:val="20"/>
        </w:rPr>
        <w:t xml:space="preserve"> </w:t>
      </w:r>
    </w:p>
    <w:p w14:paraId="26BE5D4C" w14:textId="7CDE7041" w:rsidR="008D0C0A" w:rsidRPr="00D702B2" w:rsidRDefault="008D0C0A" w:rsidP="00D067E5">
      <w:pPr>
        <w:pStyle w:val="Standard"/>
        <w:ind w:left="567"/>
        <w:jc w:val="both"/>
        <w:rPr>
          <w:rFonts w:asciiTheme="minorHAnsi" w:hAnsiTheme="minorHAnsi" w:cstheme="minorHAnsi"/>
          <w:sz w:val="20"/>
          <w:szCs w:val="20"/>
        </w:rPr>
      </w:pP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p>
    <w:p w14:paraId="700DFC2E" w14:textId="2A73586A" w:rsidR="00120876" w:rsidRPr="00D702B2" w:rsidRDefault="008D0C0A" w:rsidP="00D067E5">
      <w:pPr>
        <w:pStyle w:val="Standard"/>
        <w:numPr>
          <w:ilvl w:val="0"/>
          <w:numId w:val="33"/>
        </w:numPr>
        <w:ind w:left="851" w:hanging="284"/>
        <w:jc w:val="both"/>
        <w:rPr>
          <w:rFonts w:asciiTheme="minorHAnsi" w:hAnsiTheme="minorHAnsi" w:cstheme="minorHAnsi"/>
          <w:sz w:val="20"/>
          <w:szCs w:val="20"/>
        </w:rPr>
      </w:pPr>
      <w:r w:rsidRPr="00D702B2">
        <w:rPr>
          <w:rFonts w:asciiTheme="minorHAnsi" w:hAnsiTheme="minorHAnsi" w:cstheme="minorHAnsi"/>
          <w:sz w:val="20"/>
          <w:szCs w:val="20"/>
        </w:rPr>
        <w:t>zobowiązał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osobistego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części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wykaże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wymagane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warunkach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udziału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zdolności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techniczne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zawodowe</w:t>
      </w:r>
      <w:r w:rsidR="00120876"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p>
    <w:p w14:paraId="63906D2A" w14:textId="2162EE79" w:rsidR="008D0C0A" w:rsidRPr="00D702B2" w:rsidRDefault="00120876" w:rsidP="00D067E5">
      <w:pPr>
        <w:pStyle w:val="Standard"/>
        <w:numPr>
          <w:ilvl w:val="1"/>
          <w:numId w:val="31"/>
        </w:numPr>
        <w:tabs>
          <w:tab w:val="clear" w:pos="1440"/>
        </w:tabs>
        <w:ind w:left="567" w:hanging="283"/>
        <w:jc w:val="both"/>
        <w:rPr>
          <w:rFonts w:asciiTheme="minorHAnsi" w:hAnsiTheme="minorHAnsi" w:cstheme="minorHAnsi"/>
          <w:sz w:val="20"/>
          <w:szCs w:val="20"/>
        </w:rPr>
      </w:pP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zmiany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rezygnacji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trakcie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realizacji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zasoby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powoływał,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zasadach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określonych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22a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celu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wykazania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spełniania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udziału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obowiązany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wykazać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Zamawiającemu,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proponowany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samodzielnie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spełnia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stopniu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mniejszym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niż</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zasoby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powoływał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trakcie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p>
    <w:p w14:paraId="6AFBDF6A" w14:textId="77777777" w:rsidR="00355574" w:rsidRPr="00D702B2" w:rsidRDefault="00355574" w:rsidP="00D067E5">
      <w:pPr>
        <w:pStyle w:val="Standard"/>
        <w:ind w:left="567"/>
        <w:jc w:val="both"/>
        <w:rPr>
          <w:rFonts w:asciiTheme="minorHAnsi" w:hAnsiTheme="minorHAnsi" w:cstheme="minorHAnsi"/>
          <w:sz w:val="20"/>
          <w:szCs w:val="20"/>
        </w:rPr>
      </w:pPr>
    </w:p>
    <w:p w14:paraId="6C7227EF" w14:textId="48A15AB3"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Termin</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związania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ofertą</w:t>
      </w:r>
    </w:p>
    <w:p w14:paraId="25AC9BAA" w14:textId="77777777" w:rsidR="003C70EF" w:rsidRPr="00D702B2" w:rsidRDefault="003C70EF" w:rsidP="00D067E5">
      <w:pPr>
        <w:pStyle w:val="Akapitzlist"/>
        <w:spacing w:before="0" w:after="0" w:line="240" w:lineRule="auto"/>
        <w:ind w:left="709"/>
        <w:rPr>
          <w:rFonts w:asciiTheme="minorHAnsi" w:hAnsiTheme="minorHAnsi" w:cstheme="minorHAnsi"/>
        </w:rPr>
      </w:pPr>
    </w:p>
    <w:p w14:paraId="40D0E391" w14:textId="475AF986" w:rsidR="008D0C0A" w:rsidRPr="00D702B2" w:rsidRDefault="008D0C0A" w:rsidP="00433D09">
      <w:pPr>
        <w:pStyle w:val="Akapitzlist"/>
        <w:numPr>
          <w:ilvl w:val="0"/>
          <w:numId w:val="60"/>
        </w:numPr>
        <w:spacing w:before="0" w:after="0" w:line="240" w:lineRule="auto"/>
        <w:ind w:left="284" w:hanging="284"/>
        <w:rPr>
          <w:rFonts w:asciiTheme="minorHAnsi" w:hAnsiTheme="minorHAnsi" w:cstheme="minorHAnsi"/>
        </w:rPr>
      </w:pPr>
      <w:r w:rsidRPr="00D702B2">
        <w:rPr>
          <w:rFonts w:asciiTheme="minorHAnsi" w:hAnsiTheme="minorHAnsi" w:cstheme="minorHAnsi"/>
        </w:rPr>
        <w:t>Wykonawca</w:t>
      </w:r>
      <w:r w:rsidR="00AE1AB0" w:rsidRPr="00D702B2">
        <w:rPr>
          <w:rFonts w:asciiTheme="minorHAnsi" w:hAnsiTheme="minorHAnsi" w:cstheme="minorHAnsi"/>
        </w:rPr>
        <w:t xml:space="preserve"> </w:t>
      </w:r>
      <w:r w:rsidRPr="00D702B2">
        <w:rPr>
          <w:rFonts w:asciiTheme="minorHAnsi" w:hAnsiTheme="minorHAnsi" w:cstheme="minorHAnsi"/>
        </w:rPr>
        <w:t>jest</w:t>
      </w:r>
      <w:r w:rsidR="00AE1AB0" w:rsidRPr="00D702B2">
        <w:rPr>
          <w:rFonts w:asciiTheme="minorHAnsi" w:hAnsiTheme="minorHAnsi" w:cstheme="minorHAnsi"/>
        </w:rPr>
        <w:t xml:space="preserve"> </w:t>
      </w:r>
      <w:r w:rsidRPr="00D702B2">
        <w:rPr>
          <w:rFonts w:asciiTheme="minorHAnsi" w:hAnsiTheme="minorHAnsi" w:cstheme="minorHAnsi"/>
        </w:rPr>
        <w:t>związany</w:t>
      </w:r>
      <w:r w:rsidR="00AE1AB0" w:rsidRPr="00D702B2">
        <w:rPr>
          <w:rFonts w:asciiTheme="minorHAnsi" w:hAnsiTheme="minorHAnsi" w:cstheme="minorHAnsi"/>
        </w:rPr>
        <w:t xml:space="preserve"> </w:t>
      </w:r>
      <w:r w:rsidRPr="00D702B2">
        <w:rPr>
          <w:rFonts w:asciiTheme="minorHAnsi" w:hAnsiTheme="minorHAnsi" w:cstheme="minorHAnsi"/>
        </w:rPr>
        <w:t>ofertą</w:t>
      </w:r>
      <w:r w:rsidR="00AE1AB0" w:rsidRPr="00D702B2">
        <w:rPr>
          <w:rFonts w:asciiTheme="minorHAnsi" w:hAnsiTheme="minorHAnsi" w:cstheme="minorHAnsi"/>
        </w:rPr>
        <w:t xml:space="preserve"> </w:t>
      </w:r>
      <w:r w:rsidR="00D96845">
        <w:rPr>
          <w:rFonts w:asciiTheme="minorHAnsi" w:hAnsiTheme="minorHAnsi" w:cstheme="minorHAnsi"/>
          <w:b/>
        </w:rPr>
        <w:t>30</w:t>
      </w:r>
      <w:r w:rsidR="00AE1AB0" w:rsidRPr="00D702B2">
        <w:rPr>
          <w:rFonts w:asciiTheme="minorHAnsi" w:hAnsiTheme="minorHAnsi" w:cstheme="minorHAnsi"/>
          <w:b/>
        </w:rPr>
        <w:t xml:space="preserve"> </w:t>
      </w:r>
      <w:r w:rsidRPr="00D702B2">
        <w:rPr>
          <w:rFonts w:asciiTheme="minorHAnsi" w:hAnsiTheme="minorHAnsi" w:cstheme="minorHAnsi"/>
          <w:b/>
        </w:rPr>
        <w:t>dni.</w:t>
      </w:r>
    </w:p>
    <w:p w14:paraId="28B6FBA2" w14:textId="0DD0AACE" w:rsidR="008D0C0A" w:rsidRPr="00D702B2" w:rsidRDefault="008D0C0A" w:rsidP="00433D09">
      <w:pPr>
        <w:pStyle w:val="Akapitzlist"/>
        <w:numPr>
          <w:ilvl w:val="0"/>
          <w:numId w:val="60"/>
        </w:numPr>
        <w:spacing w:before="0" w:after="0" w:line="240" w:lineRule="auto"/>
        <w:ind w:left="284" w:hanging="284"/>
        <w:rPr>
          <w:rFonts w:asciiTheme="minorHAnsi" w:hAnsiTheme="minorHAnsi" w:cstheme="minorHAnsi"/>
        </w:rPr>
      </w:pPr>
      <w:r w:rsidRPr="00D702B2">
        <w:rPr>
          <w:rFonts w:asciiTheme="minorHAnsi" w:hAnsiTheme="minorHAnsi" w:cstheme="minorHAnsi"/>
        </w:rPr>
        <w:t>Bieg</w:t>
      </w:r>
      <w:r w:rsidR="00AE1AB0" w:rsidRPr="00D702B2">
        <w:rPr>
          <w:rFonts w:asciiTheme="minorHAnsi" w:hAnsiTheme="minorHAnsi" w:cstheme="minorHAnsi"/>
        </w:rPr>
        <w:t xml:space="preserve"> </w:t>
      </w:r>
      <w:r w:rsidRPr="00D702B2">
        <w:rPr>
          <w:rFonts w:asciiTheme="minorHAnsi" w:hAnsiTheme="minorHAnsi" w:cstheme="minorHAnsi"/>
        </w:rPr>
        <w:t>terminu</w:t>
      </w:r>
      <w:r w:rsidR="00AE1AB0" w:rsidRPr="00D702B2">
        <w:rPr>
          <w:rFonts w:asciiTheme="minorHAnsi" w:hAnsiTheme="minorHAnsi" w:cstheme="minorHAnsi"/>
        </w:rPr>
        <w:t xml:space="preserve"> </w:t>
      </w:r>
      <w:r w:rsidRPr="00D702B2">
        <w:rPr>
          <w:rFonts w:asciiTheme="minorHAnsi" w:hAnsiTheme="minorHAnsi" w:cstheme="minorHAnsi"/>
        </w:rPr>
        <w:t>związania</w:t>
      </w:r>
      <w:r w:rsidR="00AE1AB0" w:rsidRPr="00D702B2">
        <w:rPr>
          <w:rFonts w:asciiTheme="minorHAnsi" w:hAnsiTheme="minorHAnsi" w:cstheme="minorHAnsi"/>
        </w:rPr>
        <w:t xml:space="preserve"> </w:t>
      </w:r>
      <w:r w:rsidRPr="00D702B2">
        <w:rPr>
          <w:rFonts w:asciiTheme="minorHAnsi" w:hAnsiTheme="minorHAnsi" w:cstheme="minorHAnsi"/>
        </w:rPr>
        <w:t>ofertą</w:t>
      </w:r>
      <w:r w:rsidR="00AE1AB0" w:rsidRPr="00D702B2">
        <w:rPr>
          <w:rFonts w:asciiTheme="minorHAnsi" w:hAnsiTheme="minorHAnsi" w:cstheme="minorHAnsi"/>
        </w:rPr>
        <w:t xml:space="preserve"> </w:t>
      </w:r>
      <w:r w:rsidRPr="00D702B2">
        <w:rPr>
          <w:rFonts w:asciiTheme="minorHAnsi" w:hAnsiTheme="minorHAnsi" w:cstheme="minorHAnsi"/>
        </w:rPr>
        <w:t>rozpoczyna</w:t>
      </w:r>
      <w:r w:rsidR="00AE1AB0" w:rsidRPr="00D702B2">
        <w:rPr>
          <w:rFonts w:asciiTheme="minorHAnsi" w:hAnsiTheme="minorHAnsi" w:cstheme="minorHAnsi"/>
        </w:rPr>
        <w:t xml:space="preserve"> </w:t>
      </w:r>
      <w:r w:rsidRPr="00D702B2">
        <w:rPr>
          <w:rFonts w:asciiTheme="minorHAnsi" w:hAnsiTheme="minorHAnsi" w:cstheme="minorHAnsi"/>
        </w:rPr>
        <w:t>się</w:t>
      </w:r>
      <w:r w:rsidR="00AE1AB0" w:rsidRPr="00D702B2">
        <w:rPr>
          <w:rFonts w:asciiTheme="minorHAnsi" w:hAnsiTheme="minorHAnsi" w:cstheme="minorHAnsi"/>
        </w:rPr>
        <w:t xml:space="preserve"> </w:t>
      </w:r>
      <w:r w:rsidRPr="00D702B2">
        <w:rPr>
          <w:rFonts w:asciiTheme="minorHAnsi" w:hAnsiTheme="minorHAnsi" w:cstheme="minorHAnsi"/>
        </w:rPr>
        <w:t>wraz</w:t>
      </w:r>
      <w:r w:rsidR="00AE1AB0" w:rsidRPr="00D702B2">
        <w:rPr>
          <w:rFonts w:asciiTheme="minorHAnsi" w:hAnsiTheme="minorHAnsi" w:cstheme="minorHAnsi"/>
        </w:rPr>
        <w:t xml:space="preserve"> </w:t>
      </w:r>
      <w:r w:rsidRPr="00D702B2">
        <w:rPr>
          <w:rFonts w:asciiTheme="minorHAnsi" w:hAnsiTheme="minorHAnsi" w:cstheme="minorHAnsi"/>
        </w:rPr>
        <w:t>z</w:t>
      </w:r>
      <w:r w:rsidR="00AE1AB0" w:rsidRPr="00D702B2">
        <w:rPr>
          <w:rFonts w:asciiTheme="minorHAnsi" w:hAnsiTheme="minorHAnsi" w:cstheme="minorHAnsi"/>
        </w:rPr>
        <w:t xml:space="preserve"> </w:t>
      </w:r>
      <w:r w:rsidRPr="00D702B2">
        <w:rPr>
          <w:rFonts w:asciiTheme="minorHAnsi" w:hAnsiTheme="minorHAnsi" w:cstheme="minorHAnsi"/>
        </w:rPr>
        <w:t>upływem</w:t>
      </w:r>
      <w:r w:rsidR="00AE1AB0" w:rsidRPr="00D702B2">
        <w:rPr>
          <w:rFonts w:asciiTheme="minorHAnsi" w:hAnsiTheme="minorHAnsi" w:cstheme="minorHAnsi"/>
        </w:rPr>
        <w:t xml:space="preserve"> </w:t>
      </w:r>
      <w:r w:rsidRPr="00D702B2">
        <w:rPr>
          <w:rFonts w:asciiTheme="minorHAnsi" w:hAnsiTheme="minorHAnsi" w:cstheme="minorHAnsi"/>
        </w:rPr>
        <w:t>terminu</w:t>
      </w:r>
      <w:r w:rsidR="00AE1AB0" w:rsidRPr="00D702B2">
        <w:rPr>
          <w:rFonts w:asciiTheme="minorHAnsi" w:hAnsiTheme="minorHAnsi" w:cstheme="minorHAnsi"/>
        </w:rPr>
        <w:t xml:space="preserve"> </w:t>
      </w:r>
      <w:r w:rsidRPr="00D702B2">
        <w:rPr>
          <w:rFonts w:asciiTheme="minorHAnsi" w:hAnsiTheme="minorHAnsi" w:cstheme="minorHAnsi"/>
        </w:rPr>
        <w:t>składania</w:t>
      </w:r>
      <w:r w:rsidR="00AE1AB0" w:rsidRPr="00D702B2">
        <w:rPr>
          <w:rFonts w:asciiTheme="minorHAnsi" w:hAnsiTheme="minorHAnsi" w:cstheme="minorHAnsi"/>
        </w:rPr>
        <w:t xml:space="preserve"> </w:t>
      </w:r>
      <w:r w:rsidRPr="00D702B2">
        <w:rPr>
          <w:rFonts w:asciiTheme="minorHAnsi" w:hAnsiTheme="minorHAnsi" w:cstheme="minorHAnsi"/>
        </w:rPr>
        <w:t>ofert.</w:t>
      </w:r>
    </w:p>
    <w:p w14:paraId="0EE0340C" w14:textId="7D0D8975" w:rsidR="008D0C0A" w:rsidRPr="00D702B2" w:rsidRDefault="008D0C0A" w:rsidP="00433D09">
      <w:pPr>
        <w:pStyle w:val="Tekstpodstawowy"/>
        <w:numPr>
          <w:ilvl w:val="0"/>
          <w:numId w:val="60"/>
        </w:numPr>
        <w:ind w:left="284" w:hanging="284"/>
        <w:jc w:val="both"/>
        <w:rPr>
          <w:rFonts w:asciiTheme="minorHAnsi" w:hAnsiTheme="minorHAnsi" w:cstheme="minorHAnsi"/>
          <w:sz w:val="20"/>
        </w:rPr>
      </w:pPr>
      <w:r w:rsidRPr="00D702B2">
        <w:rPr>
          <w:rFonts w:asciiTheme="minorHAnsi" w:hAnsiTheme="minorHAnsi" w:cstheme="minorHAnsi"/>
          <w:sz w:val="20"/>
        </w:rPr>
        <w:t>Wykonawca</w:t>
      </w:r>
      <w:r w:rsidR="00AE1AB0" w:rsidRPr="00D702B2">
        <w:rPr>
          <w:rFonts w:asciiTheme="minorHAnsi" w:hAnsiTheme="minorHAnsi" w:cstheme="minorHAnsi"/>
          <w:sz w:val="20"/>
        </w:rPr>
        <w:t xml:space="preserve"> </w:t>
      </w:r>
      <w:r w:rsidRPr="00D702B2">
        <w:rPr>
          <w:rFonts w:asciiTheme="minorHAnsi" w:hAnsiTheme="minorHAnsi" w:cstheme="minorHAnsi"/>
          <w:sz w:val="20"/>
        </w:rPr>
        <w:t>samodzielnie</w:t>
      </w:r>
      <w:r w:rsidR="00AE1AB0" w:rsidRPr="00D702B2">
        <w:rPr>
          <w:rFonts w:asciiTheme="minorHAnsi" w:hAnsiTheme="minorHAnsi" w:cstheme="minorHAnsi"/>
          <w:sz w:val="20"/>
        </w:rPr>
        <w:t xml:space="preserve"> </w:t>
      </w:r>
      <w:r w:rsidRPr="00D702B2">
        <w:rPr>
          <w:rFonts w:asciiTheme="minorHAnsi" w:hAnsiTheme="minorHAnsi" w:cstheme="minorHAnsi"/>
          <w:sz w:val="20"/>
        </w:rPr>
        <w:t>lub</w:t>
      </w:r>
      <w:r w:rsidR="00AE1AB0" w:rsidRPr="00D702B2">
        <w:rPr>
          <w:rFonts w:asciiTheme="minorHAnsi" w:hAnsiTheme="minorHAnsi" w:cstheme="minorHAnsi"/>
          <w:sz w:val="20"/>
        </w:rPr>
        <w:t xml:space="preserve"> </w:t>
      </w:r>
      <w:r w:rsidRPr="00D702B2">
        <w:rPr>
          <w:rFonts w:asciiTheme="minorHAnsi" w:hAnsiTheme="minorHAnsi" w:cstheme="minorHAnsi"/>
          <w:sz w:val="20"/>
        </w:rPr>
        <w:t>na</w:t>
      </w:r>
      <w:r w:rsidR="00AE1AB0" w:rsidRPr="00D702B2">
        <w:rPr>
          <w:rFonts w:asciiTheme="minorHAnsi" w:hAnsiTheme="minorHAnsi" w:cstheme="minorHAnsi"/>
          <w:sz w:val="20"/>
        </w:rPr>
        <w:t xml:space="preserve"> </w:t>
      </w:r>
      <w:r w:rsidRPr="00D702B2">
        <w:rPr>
          <w:rFonts w:asciiTheme="minorHAnsi" w:hAnsiTheme="minorHAnsi" w:cstheme="minorHAnsi"/>
          <w:sz w:val="20"/>
        </w:rPr>
        <w:t>wniosek</w:t>
      </w:r>
      <w:r w:rsidR="00AE1AB0" w:rsidRPr="00D702B2">
        <w:rPr>
          <w:rFonts w:asciiTheme="minorHAnsi" w:hAnsiTheme="minorHAnsi" w:cstheme="minorHAnsi"/>
          <w:sz w:val="20"/>
        </w:rPr>
        <w:t xml:space="preserve"> </w:t>
      </w:r>
      <w:r w:rsidRPr="00D702B2">
        <w:rPr>
          <w:rFonts w:asciiTheme="minorHAnsi" w:hAnsiTheme="minorHAnsi" w:cstheme="minorHAnsi"/>
          <w:sz w:val="20"/>
        </w:rPr>
        <w:t>zamawiającego</w:t>
      </w:r>
      <w:r w:rsidR="00AE1AB0" w:rsidRPr="00D702B2">
        <w:rPr>
          <w:rFonts w:asciiTheme="minorHAnsi" w:hAnsiTheme="minorHAnsi" w:cstheme="minorHAnsi"/>
          <w:sz w:val="20"/>
        </w:rPr>
        <w:t xml:space="preserve"> </w:t>
      </w:r>
      <w:r w:rsidRPr="00D702B2">
        <w:rPr>
          <w:rFonts w:asciiTheme="minorHAnsi" w:hAnsiTheme="minorHAnsi" w:cstheme="minorHAnsi"/>
          <w:sz w:val="20"/>
        </w:rPr>
        <w:t>może</w:t>
      </w:r>
      <w:r w:rsidR="00AE1AB0" w:rsidRPr="00D702B2">
        <w:rPr>
          <w:rFonts w:asciiTheme="minorHAnsi" w:hAnsiTheme="minorHAnsi" w:cstheme="minorHAnsi"/>
          <w:sz w:val="20"/>
        </w:rPr>
        <w:t xml:space="preserve"> </w:t>
      </w:r>
      <w:r w:rsidRPr="00D702B2">
        <w:rPr>
          <w:rFonts w:asciiTheme="minorHAnsi" w:hAnsiTheme="minorHAnsi" w:cstheme="minorHAnsi"/>
          <w:sz w:val="20"/>
        </w:rPr>
        <w:t>przedłużyć</w:t>
      </w:r>
      <w:r w:rsidR="00AE1AB0" w:rsidRPr="00D702B2">
        <w:rPr>
          <w:rFonts w:asciiTheme="minorHAnsi" w:hAnsiTheme="minorHAnsi" w:cstheme="minorHAnsi"/>
          <w:sz w:val="20"/>
        </w:rPr>
        <w:t xml:space="preserve"> </w:t>
      </w:r>
      <w:r w:rsidRPr="00D702B2">
        <w:rPr>
          <w:rFonts w:asciiTheme="minorHAnsi" w:hAnsiTheme="minorHAnsi" w:cstheme="minorHAnsi"/>
          <w:sz w:val="20"/>
        </w:rPr>
        <w:t>termin</w:t>
      </w:r>
      <w:r w:rsidR="00AE1AB0" w:rsidRPr="00D702B2">
        <w:rPr>
          <w:rFonts w:asciiTheme="minorHAnsi" w:hAnsiTheme="minorHAnsi" w:cstheme="minorHAnsi"/>
          <w:sz w:val="20"/>
        </w:rPr>
        <w:t xml:space="preserve"> </w:t>
      </w:r>
      <w:r w:rsidRPr="00D702B2">
        <w:rPr>
          <w:rFonts w:asciiTheme="minorHAnsi" w:hAnsiTheme="minorHAnsi" w:cstheme="minorHAnsi"/>
          <w:sz w:val="20"/>
        </w:rPr>
        <w:t>związania</w:t>
      </w:r>
      <w:r w:rsidR="00AE1AB0" w:rsidRPr="00D702B2">
        <w:rPr>
          <w:rFonts w:asciiTheme="minorHAnsi" w:hAnsiTheme="minorHAnsi" w:cstheme="minorHAnsi"/>
          <w:sz w:val="20"/>
        </w:rPr>
        <w:t xml:space="preserve"> </w:t>
      </w:r>
      <w:r w:rsidRPr="00D702B2">
        <w:rPr>
          <w:rFonts w:asciiTheme="minorHAnsi" w:hAnsiTheme="minorHAnsi" w:cstheme="minorHAnsi"/>
          <w:sz w:val="20"/>
        </w:rPr>
        <w:t>ofertą,</w:t>
      </w:r>
      <w:r w:rsidR="00AE1AB0" w:rsidRPr="00D702B2">
        <w:rPr>
          <w:rFonts w:asciiTheme="minorHAnsi" w:hAnsiTheme="minorHAnsi" w:cstheme="minorHAnsi"/>
          <w:sz w:val="20"/>
        </w:rPr>
        <w:t xml:space="preserve"> </w:t>
      </w:r>
      <w:r w:rsidRPr="00D702B2">
        <w:rPr>
          <w:rFonts w:asciiTheme="minorHAnsi" w:hAnsiTheme="minorHAnsi" w:cstheme="minorHAnsi"/>
          <w:sz w:val="20"/>
        </w:rPr>
        <w:t>z</w:t>
      </w:r>
      <w:r w:rsidR="00AE1AB0" w:rsidRPr="00D702B2">
        <w:rPr>
          <w:rFonts w:asciiTheme="minorHAnsi" w:hAnsiTheme="minorHAnsi" w:cstheme="minorHAnsi"/>
          <w:sz w:val="20"/>
        </w:rPr>
        <w:t xml:space="preserve"> </w:t>
      </w:r>
      <w:r w:rsidRPr="00D702B2">
        <w:rPr>
          <w:rFonts w:asciiTheme="minorHAnsi" w:hAnsiTheme="minorHAnsi" w:cstheme="minorHAnsi"/>
          <w:sz w:val="20"/>
        </w:rPr>
        <w:t>tym</w:t>
      </w:r>
      <w:r w:rsidR="00AE1AB0" w:rsidRPr="00D702B2">
        <w:rPr>
          <w:rFonts w:asciiTheme="minorHAnsi" w:hAnsiTheme="minorHAnsi" w:cstheme="minorHAnsi"/>
          <w:sz w:val="20"/>
        </w:rPr>
        <w:t xml:space="preserve"> </w:t>
      </w:r>
      <w:r w:rsidRPr="00D702B2">
        <w:rPr>
          <w:rFonts w:asciiTheme="minorHAnsi" w:hAnsiTheme="minorHAnsi" w:cstheme="minorHAnsi"/>
          <w:sz w:val="20"/>
        </w:rPr>
        <w:t>że</w:t>
      </w:r>
      <w:r w:rsidR="00AE1AB0" w:rsidRPr="00D702B2">
        <w:rPr>
          <w:rFonts w:asciiTheme="minorHAnsi" w:hAnsiTheme="minorHAnsi" w:cstheme="minorHAnsi"/>
          <w:sz w:val="20"/>
        </w:rPr>
        <w:t xml:space="preserve"> </w:t>
      </w:r>
      <w:r w:rsidRPr="00D702B2">
        <w:rPr>
          <w:rFonts w:asciiTheme="minorHAnsi" w:hAnsiTheme="minorHAnsi" w:cstheme="minorHAnsi"/>
          <w:sz w:val="20"/>
        </w:rPr>
        <w:t>zamawiający</w:t>
      </w:r>
      <w:r w:rsidR="00AE1AB0" w:rsidRPr="00D702B2">
        <w:rPr>
          <w:rFonts w:asciiTheme="minorHAnsi" w:hAnsiTheme="minorHAnsi" w:cstheme="minorHAnsi"/>
          <w:sz w:val="20"/>
        </w:rPr>
        <w:t xml:space="preserve"> </w:t>
      </w:r>
      <w:r w:rsidRPr="00D702B2">
        <w:rPr>
          <w:rFonts w:asciiTheme="minorHAnsi" w:hAnsiTheme="minorHAnsi" w:cstheme="minorHAnsi"/>
          <w:sz w:val="20"/>
        </w:rPr>
        <w:t>może</w:t>
      </w:r>
      <w:r w:rsidR="00AE1AB0" w:rsidRPr="00D702B2">
        <w:rPr>
          <w:rFonts w:asciiTheme="minorHAnsi" w:hAnsiTheme="minorHAnsi" w:cstheme="minorHAnsi"/>
          <w:sz w:val="20"/>
        </w:rPr>
        <w:t xml:space="preserve"> </w:t>
      </w:r>
      <w:r w:rsidRPr="00D702B2">
        <w:rPr>
          <w:rFonts w:asciiTheme="minorHAnsi" w:hAnsiTheme="minorHAnsi" w:cstheme="minorHAnsi"/>
          <w:sz w:val="20"/>
        </w:rPr>
        <w:t>tylko</w:t>
      </w:r>
      <w:r w:rsidR="00AE1AB0" w:rsidRPr="00D702B2">
        <w:rPr>
          <w:rFonts w:asciiTheme="minorHAnsi" w:hAnsiTheme="minorHAnsi" w:cstheme="minorHAnsi"/>
          <w:sz w:val="20"/>
        </w:rPr>
        <w:t xml:space="preserve"> </w:t>
      </w:r>
      <w:r w:rsidRPr="00D702B2">
        <w:rPr>
          <w:rFonts w:asciiTheme="minorHAnsi" w:hAnsiTheme="minorHAnsi" w:cstheme="minorHAnsi"/>
          <w:sz w:val="20"/>
        </w:rPr>
        <w:t>raz,</w:t>
      </w:r>
      <w:r w:rsidR="00AE1AB0" w:rsidRPr="00D702B2">
        <w:rPr>
          <w:rFonts w:asciiTheme="minorHAnsi" w:hAnsiTheme="minorHAnsi" w:cstheme="minorHAnsi"/>
          <w:sz w:val="20"/>
        </w:rPr>
        <w:t xml:space="preserve"> </w:t>
      </w:r>
      <w:r w:rsidRPr="00D702B2">
        <w:rPr>
          <w:rFonts w:asciiTheme="minorHAnsi" w:hAnsiTheme="minorHAnsi" w:cstheme="minorHAnsi"/>
          <w:sz w:val="20"/>
        </w:rPr>
        <w:t>co</w:t>
      </w:r>
      <w:r w:rsidR="00AE1AB0" w:rsidRPr="00D702B2">
        <w:rPr>
          <w:rFonts w:asciiTheme="minorHAnsi" w:hAnsiTheme="minorHAnsi" w:cstheme="minorHAnsi"/>
          <w:sz w:val="20"/>
        </w:rPr>
        <w:t xml:space="preserve"> </w:t>
      </w:r>
      <w:r w:rsidRPr="00D702B2">
        <w:rPr>
          <w:rFonts w:asciiTheme="minorHAnsi" w:hAnsiTheme="minorHAnsi" w:cstheme="minorHAnsi"/>
          <w:sz w:val="20"/>
        </w:rPr>
        <w:t>najmniej</w:t>
      </w:r>
      <w:r w:rsidR="00AE1AB0" w:rsidRPr="00D702B2">
        <w:rPr>
          <w:rFonts w:asciiTheme="minorHAnsi" w:hAnsiTheme="minorHAnsi" w:cstheme="minorHAnsi"/>
          <w:sz w:val="20"/>
        </w:rPr>
        <w:t xml:space="preserve"> </w:t>
      </w:r>
      <w:r w:rsidRPr="00D702B2">
        <w:rPr>
          <w:rFonts w:asciiTheme="minorHAnsi" w:hAnsiTheme="minorHAnsi" w:cstheme="minorHAnsi"/>
          <w:sz w:val="20"/>
        </w:rPr>
        <w:t>na</w:t>
      </w:r>
      <w:r w:rsidR="00AE1AB0" w:rsidRPr="00D702B2">
        <w:rPr>
          <w:rFonts w:asciiTheme="minorHAnsi" w:hAnsiTheme="minorHAnsi" w:cstheme="minorHAnsi"/>
          <w:sz w:val="20"/>
        </w:rPr>
        <w:t xml:space="preserve"> </w:t>
      </w:r>
      <w:r w:rsidRPr="00D702B2">
        <w:rPr>
          <w:rFonts w:asciiTheme="minorHAnsi" w:hAnsiTheme="minorHAnsi" w:cstheme="minorHAnsi"/>
          <w:sz w:val="20"/>
        </w:rPr>
        <w:t>3</w:t>
      </w:r>
      <w:r w:rsidR="00AE1AB0" w:rsidRPr="00D702B2">
        <w:rPr>
          <w:rFonts w:asciiTheme="minorHAnsi" w:hAnsiTheme="minorHAnsi" w:cstheme="minorHAnsi"/>
          <w:sz w:val="20"/>
        </w:rPr>
        <w:t xml:space="preserve"> </w:t>
      </w:r>
      <w:r w:rsidRPr="00D702B2">
        <w:rPr>
          <w:rFonts w:asciiTheme="minorHAnsi" w:hAnsiTheme="minorHAnsi" w:cstheme="minorHAnsi"/>
          <w:sz w:val="20"/>
        </w:rPr>
        <w:t>dni</w:t>
      </w:r>
      <w:r w:rsidR="00AE1AB0" w:rsidRPr="00D702B2">
        <w:rPr>
          <w:rFonts w:asciiTheme="minorHAnsi" w:hAnsiTheme="minorHAnsi" w:cstheme="minorHAnsi"/>
          <w:sz w:val="20"/>
        </w:rPr>
        <w:t xml:space="preserve"> </w:t>
      </w:r>
      <w:r w:rsidRPr="00D702B2">
        <w:rPr>
          <w:rFonts w:asciiTheme="minorHAnsi" w:hAnsiTheme="minorHAnsi" w:cstheme="minorHAnsi"/>
          <w:sz w:val="20"/>
        </w:rPr>
        <w:t>przed</w:t>
      </w:r>
      <w:r w:rsidR="00AE1AB0" w:rsidRPr="00D702B2">
        <w:rPr>
          <w:rFonts w:asciiTheme="minorHAnsi" w:hAnsiTheme="minorHAnsi" w:cstheme="minorHAnsi"/>
          <w:sz w:val="20"/>
        </w:rPr>
        <w:t xml:space="preserve"> </w:t>
      </w:r>
      <w:r w:rsidRPr="00D702B2">
        <w:rPr>
          <w:rFonts w:asciiTheme="minorHAnsi" w:hAnsiTheme="minorHAnsi" w:cstheme="minorHAnsi"/>
          <w:sz w:val="20"/>
        </w:rPr>
        <w:t>upływem</w:t>
      </w:r>
      <w:r w:rsidR="00AE1AB0" w:rsidRPr="00D702B2">
        <w:rPr>
          <w:rFonts w:asciiTheme="minorHAnsi" w:hAnsiTheme="minorHAnsi" w:cstheme="minorHAnsi"/>
          <w:sz w:val="20"/>
        </w:rPr>
        <w:t xml:space="preserve"> </w:t>
      </w:r>
      <w:r w:rsidRPr="00D702B2">
        <w:rPr>
          <w:rFonts w:asciiTheme="minorHAnsi" w:hAnsiTheme="minorHAnsi" w:cstheme="minorHAnsi"/>
          <w:sz w:val="20"/>
        </w:rPr>
        <w:t>terminu</w:t>
      </w:r>
      <w:r w:rsidR="00AE1AB0" w:rsidRPr="00D702B2">
        <w:rPr>
          <w:rFonts w:asciiTheme="minorHAnsi" w:hAnsiTheme="minorHAnsi" w:cstheme="minorHAnsi"/>
          <w:sz w:val="20"/>
        </w:rPr>
        <w:t xml:space="preserve"> </w:t>
      </w:r>
      <w:r w:rsidRPr="00D702B2">
        <w:rPr>
          <w:rFonts w:asciiTheme="minorHAnsi" w:hAnsiTheme="minorHAnsi" w:cstheme="minorHAnsi"/>
          <w:sz w:val="20"/>
        </w:rPr>
        <w:t>związania</w:t>
      </w:r>
      <w:r w:rsidR="00AE1AB0" w:rsidRPr="00D702B2">
        <w:rPr>
          <w:rFonts w:asciiTheme="minorHAnsi" w:hAnsiTheme="minorHAnsi" w:cstheme="minorHAnsi"/>
          <w:sz w:val="20"/>
        </w:rPr>
        <w:t xml:space="preserve"> </w:t>
      </w:r>
      <w:r w:rsidRPr="00D702B2">
        <w:rPr>
          <w:rFonts w:asciiTheme="minorHAnsi" w:hAnsiTheme="minorHAnsi" w:cstheme="minorHAnsi"/>
          <w:sz w:val="20"/>
        </w:rPr>
        <w:t>ofertą,</w:t>
      </w:r>
      <w:r w:rsidR="00AE1AB0" w:rsidRPr="00D702B2">
        <w:rPr>
          <w:rFonts w:asciiTheme="minorHAnsi" w:hAnsiTheme="minorHAnsi" w:cstheme="minorHAnsi"/>
          <w:sz w:val="20"/>
        </w:rPr>
        <w:t xml:space="preserve"> </w:t>
      </w:r>
      <w:r w:rsidRPr="00D702B2">
        <w:rPr>
          <w:rFonts w:asciiTheme="minorHAnsi" w:hAnsiTheme="minorHAnsi" w:cstheme="minorHAnsi"/>
          <w:sz w:val="20"/>
        </w:rPr>
        <w:t>zwrócić</w:t>
      </w:r>
      <w:r w:rsidR="00AE1AB0" w:rsidRPr="00D702B2">
        <w:rPr>
          <w:rFonts w:asciiTheme="minorHAnsi" w:hAnsiTheme="minorHAnsi" w:cstheme="minorHAnsi"/>
          <w:sz w:val="20"/>
        </w:rPr>
        <w:t xml:space="preserve"> </w:t>
      </w:r>
      <w:r w:rsidRPr="00D702B2">
        <w:rPr>
          <w:rFonts w:asciiTheme="minorHAnsi" w:hAnsiTheme="minorHAnsi" w:cstheme="minorHAnsi"/>
          <w:sz w:val="20"/>
        </w:rPr>
        <w:t>się</w:t>
      </w:r>
      <w:r w:rsidR="00AE1AB0" w:rsidRPr="00D702B2">
        <w:rPr>
          <w:rFonts w:asciiTheme="minorHAnsi" w:hAnsiTheme="minorHAnsi" w:cstheme="minorHAnsi"/>
          <w:sz w:val="20"/>
        </w:rPr>
        <w:t xml:space="preserve"> </w:t>
      </w:r>
      <w:r w:rsidRPr="00D702B2">
        <w:rPr>
          <w:rFonts w:asciiTheme="minorHAnsi" w:hAnsiTheme="minorHAnsi" w:cstheme="minorHAnsi"/>
          <w:sz w:val="20"/>
        </w:rPr>
        <w:t>do</w:t>
      </w:r>
      <w:r w:rsidR="00AE1AB0" w:rsidRPr="00D702B2">
        <w:rPr>
          <w:rFonts w:asciiTheme="minorHAnsi" w:hAnsiTheme="minorHAnsi" w:cstheme="minorHAnsi"/>
          <w:sz w:val="20"/>
        </w:rPr>
        <w:t xml:space="preserve"> </w:t>
      </w:r>
      <w:r w:rsidRPr="00D702B2">
        <w:rPr>
          <w:rFonts w:asciiTheme="minorHAnsi" w:hAnsiTheme="minorHAnsi" w:cstheme="minorHAnsi"/>
          <w:sz w:val="20"/>
        </w:rPr>
        <w:t>wykonawców</w:t>
      </w:r>
      <w:r w:rsidR="00AE1AB0" w:rsidRPr="00D702B2">
        <w:rPr>
          <w:rFonts w:asciiTheme="minorHAnsi" w:hAnsiTheme="minorHAnsi" w:cstheme="minorHAnsi"/>
          <w:sz w:val="20"/>
        </w:rPr>
        <w:t xml:space="preserve"> </w:t>
      </w:r>
      <w:r w:rsidRPr="00D702B2">
        <w:rPr>
          <w:rFonts w:asciiTheme="minorHAnsi" w:hAnsiTheme="minorHAnsi" w:cstheme="minorHAnsi"/>
          <w:sz w:val="20"/>
        </w:rPr>
        <w:t>o</w:t>
      </w:r>
      <w:r w:rsidR="00AE1AB0" w:rsidRPr="00D702B2">
        <w:rPr>
          <w:rFonts w:asciiTheme="minorHAnsi" w:hAnsiTheme="minorHAnsi" w:cstheme="minorHAnsi"/>
          <w:sz w:val="20"/>
        </w:rPr>
        <w:t xml:space="preserve"> </w:t>
      </w:r>
      <w:r w:rsidRPr="00D702B2">
        <w:rPr>
          <w:rFonts w:asciiTheme="minorHAnsi" w:hAnsiTheme="minorHAnsi" w:cstheme="minorHAnsi"/>
          <w:sz w:val="20"/>
        </w:rPr>
        <w:t>wyrażenie</w:t>
      </w:r>
      <w:r w:rsidR="00AE1AB0" w:rsidRPr="00D702B2">
        <w:rPr>
          <w:rFonts w:asciiTheme="minorHAnsi" w:hAnsiTheme="minorHAnsi" w:cstheme="minorHAnsi"/>
          <w:sz w:val="20"/>
        </w:rPr>
        <w:t xml:space="preserve"> </w:t>
      </w:r>
      <w:r w:rsidRPr="00D702B2">
        <w:rPr>
          <w:rFonts w:asciiTheme="minorHAnsi" w:hAnsiTheme="minorHAnsi" w:cstheme="minorHAnsi"/>
          <w:sz w:val="20"/>
        </w:rPr>
        <w:t>zgody</w:t>
      </w:r>
      <w:r w:rsidR="00AE1AB0" w:rsidRPr="00D702B2">
        <w:rPr>
          <w:rFonts w:asciiTheme="minorHAnsi" w:hAnsiTheme="minorHAnsi" w:cstheme="minorHAnsi"/>
          <w:sz w:val="20"/>
        </w:rPr>
        <w:t xml:space="preserve"> </w:t>
      </w:r>
      <w:r w:rsidRPr="00D702B2">
        <w:rPr>
          <w:rFonts w:asciiTheme="minorHAnsi" w:hAnsiTheme="minorHAnsi" w:cstheme="minorHAnsi"/>
          <w:sz w:val="20"/>
        </w:rPr>
        <w:t>na</w:t>
      </w:r>
      <w:r w:rsidR="00AE1AB0" w:rsidRPr="00D702B2">
        <w:rPr>
          <w:rFonts w:asciiTheme="minorHAnsi" w:hAnsiTheme="minorHAnsi" w:cstheme="minorHAnsi"/>
          <w:sz w:val="20"/>
        </w:rPr>
        <w:t xml:space="preserve"> </w:t>
      </w:r>
      <w:r w:rsidRPr="00D702B2">
        <w:rPr>
          <w:rFonts w:asciiTheme="minorHAnsi" w:hAnsiTheme="minorHAnsi" w:cstheme="minorHAnsi"/>
          <w:sz w:val="20"/>
        </w:rPr>
        <w:t>przedłużenie</w:t>
      </w:r>
      <w:r w:rsidR="00AE1AB0" w:rsidRPr="00D702B2">
        <w:rPr>
          <w:rFonts w:asciiTheme="minorHAnsi" w:hAnsiTheme="minorHAnsi" w:cstheme="minorHAnsi"/>
          <w:sz w:val="20"/>
        </w:rPr>
        <w:t xml:space="preserve"> </w:t>
      </w:r>
      <w:r w:rsidRPr="00D702B2">
        <w:rPr>
          <w:rFonts w:asciiTheme="minorHAnsi" w:hAnsiTheme="minorHAnsi" w:cstheme="minorHAnsi"/>
          <w:sz w:val="20"/>
        </w:rPr>
        <w:t>tego</w:t>
      </w:r>
      <w:r w:rsidR="00AE1AB0" w:rsidRPr="00D702B2">
        <w:rPr>
          <w:rFonts w:asciiTheme="minorHAnsi" w:hAnsiTheme="minorHAnsi" w:cstheme="minorHAnsi"/>
          <w:sz w:val="20"/>
        </w:rPr>
        <w:t xml:space="preserve"> </w:t>
      </w:r>
      <w:r w:rsidRPr="00D702B2">
        <w:rPr>
          <w:rFonts w:asciiTheme="minorHAnsi" w:hAnsiTheme="minorHAnsi" w:cstheme="minorHAnsi"/>
          <w:sz w:val="20"/>
        </w:rPr>
        <w:t>terminu</w:t>
      </w:r>
      <w:r w:rsidR="00AE1AB0" w:rsidRPr="00D702B2">
        <w:rPr>
          <w:rFonts w:asciiTheme="minorHAnsi" w:hAnsiTheme="minorHAnsi" w:cstheme="minorHAnsi"/>
          <w:sz w:val="20"/>
        </w:rPr>
        <w:t xml:space="preserve"> </w:t>
      </w:r>
      <w:r w:rsidRPr="00D702B2">
        <w:rPr>
          <w:rFonts w:asciiTheme="minorHAnsi" w:hAnsiTheme="minorHAnsi" w:cstheme="minorHAnsi"/>
          <w:sz w:val="20"/>
        </w:rPr>
        <w:t>o</w:t>
      </w:r>
      <w:r w:rsidR="00AE1AB0" w:rsidRPr="00D702B2">
        <w:rPr>
          <w:rFonts w:asciiTheme="minorHAnsi" w:hAnsiTheme="minorHAnsi" w:cstheme="minorHAnsi"/>
          <w:sz w:val="20"/>
        </w:rPr>
        <w:t xml:space="preserve"> </w:t>
      </w:r>
      <w:r w:rsidRPr="00D702B2">
        <w:rPr>
          <w:rFonts w:asciiTheme="minorHAnsi" w:hAnsiTheme="minorHAnsi" w:cstheme="minorHAnsi"/>
          <w:sz w:val="20"/>
        </w:rPr>
        <w:t>oznaczony</w:t>
      </w:r>
      <w:r w:rsidR="00AE1AB0" w:rsidRPr="00D702B2">
        <w:rPr>
          <w:rFonts w:asciiTheme="minorHAnsi" w:hAnsiTheme="minorHAnsi" w:cstheme="minorHAnsi"/>
          <w:sz w:val="20"/>
        </w:rPr>
        <w:t xml:space="preserve"> </w:t>
      </w:r>
      <w:r w:rsidRPr="00D702B2">
        <w:rPr>
          <w:rFonts w:asciiTheme="minorHAnsi" w:hAnsiTheme="minorHAnsi" w:cstheme="minorHAnsi"/>
          <w:sz w:val="20"/>
        </w:rPr>
        <w:t>okres,</w:t>
      </w:r>
      <w:r w:rsidR="00AE1AB0" w:rsidRPr="00D702B2">
        <w:rPr>
          <w:rFonts w:asciiTheme="minorHAnsi" w:hAnsiTheme="minorHAnsi" w:cstheme="minorHAnsi"/>
          <w:sz w:val="20"/>
        </w:rPr>
        <w:t xml:space="preserve"> </w:t>
      </w:r>
      <w:r w:rsidRPr="00D702B2">
        <w:rPr>
          <w:rFonts w:asciiTheme="minorHAnsi" w:hAnsiTheme="minorHAnsi" w:cstheme="minorHAnsi"/>
          <w:sz w:val="20"/>
        </w:rPr>
        <w:t>nie</w:t>
      </w:r>
      <w:r w:rsidR="00AE1AB0" w:rsidRPr="00D702B2">
        <w:rPr>
          <w:rFonts w:asciiTheme="minorHAnsi" w:hAnsiTheme="minorHAnsi" w:cstheme="minorHAnsi"/>
          <w:sz w:val="20"/>
        </w:rPr>
        <w:t xml:space="preserve"> </w:t>
      </w:r>
      <w:r w:rsidRPr="00D702B2">
        <w:rPr>
          <w:rFonts w:asciiTheme="minorHAnsi" w:hAnsiTheme="minorHAnsi" w:cstheme="minorHAnsi"/>
          <w:sz w:val="20"/>
        </w:rPr>
        <w:t>dłuższy</w:t>
      </w:r>
      <w:r w:rsidR="00AE1AB0" w:rsidRPr="00D702B2">
        <w:rPr>
          <w:rFonts w:asciiTheme="minorHAnsi" w:hAnsiTheme="minorHAnsi" w:cstheme="minorHAnsi"/>
          <w:sz w:val="20"/>
        </w:rPr>
        <w:t xml:space="preserve"> </w:t>
      </w:r>
      <w:r w:rsidRPr="00D702B2">
        <w:rPr>
          <w:rFonts w:asciiTheme="minorHAnsi" w:hAnsiTheme="minorHAnsi" w:cstheme="minorHAnsi"/>
          <w:sz w:val="20"/>
        </w:rPr>
        <w:t>jednak</w:t>
      </w:r>
      <w:r w:rsidR="00AE1AB0" w:rsidRPr="00D702B2">
        <w:rPr>
          <w:rFonts w:asciiTheme="minorHAnsi" w:hAnsiTheme="minorHAnsi" w:cstheme="minorHAnsi"/>
          <w:sz w:val="20"/>
        </w:rPr>
        <w:t xml:space="preserve"> </w:t>
      </w:r>
      <w:r w:rsidRPr="00D702B2">
        <w:rPr>
          <w:rFonts w:asciiTheme="minorHAnsi" w:hAnsiTheme="minorHAnsi" w:cstheme="minorHAnsi"/>
          <w:sz w:val="20"/>
        </w:rPr>
        <w:t>niż</w:t>
      </w:r>
      <w:r w:rsidR="00AE1AB0" w:rsidRPr="00D702B2">
        <w:rPr>
          <w:rFonts w:asciiTheme="minorHAnsi" w:hAnsiTheme="minorHAnsi" w:cstheme="minorHAnsi"/>
          <w:sz w:val="20"/>
        </w:rPr>
        <w:t xml:space="preserve"> </w:t>
      </w:r>
      <w:r w:rsidRPr="00D702B2">
        <w:rPr>
          <w:rFonts w:asciiTheme="minorHAnsi" w:hAnsiTheme="minorHAnsi" w:cstheme="minorHAnsi"/>
          <w:sz w:val="20"/>
        </w:rPr>
        <w:t>60</w:t>
      </w:r>
      <w:r w:rsidR="00AE1AB0" w:rsidRPr="00D702B2">
        <w:rPr>
          <w:rFonts w:asciiTheme="minorHAnsi" w:hAnsiTheme="minorHAnsi" w:cstheme="minorHAnsi"/>
          <w:sz w:val="20"/>
        </w:rPr>
        <w:t xml:space="preserve"> </w:t>
      </w:r>
      <w:r w:rsidRPr="00D702B2">
        <w:rPr>
          <w:rFonts w:asciiTheme="minorHAnsi" w:hAnsiTheme="minorHAnsi" w:cstheme="minorHAnsi"/>
          <w:sz w:val="20"/>
        </w:rPr>
        <w:t>dni.</w:t>
      </w:r>
    </w:p>
    <w:p w14:paraId="7F22E064" w14:textId="77777777" w:rsidR="003F15D3" w:rsidRPr="00D702B2" w:rsidRDefault="003F15D3" w:rsidP="00433D09">
      <w:pPr>
        <w:pStyle w:val="Tekstpodstawowy"/>
        <w:numPr>
          <w:ilvl w:val="0"/>
          <w:numId w:val="60"/>
        </w:numPr>
        <w:ind w:left="284" w:hanging="284"/>
        <w:jc w:val="both"/>
        <w:rPr>
          <w:rFonts w:asciiTheme="minorHAnsi" w:hAnsiTheme="minorHAnsi" w:cstheme="minorHAnsi"/>
          <w:sz w:val="20"/>
        </w:rPr>
      </w:pPr>
      <w:r w:rsidRPr="00D702B2">
        <w:rPr>
          <w:rFonts w:asciiTheme="minorHAnsi" w:hAnsiTheme="minorHAnsi" w:cstheme="minorHAnsi"/>
          <w:sz w:val="20"/>
        </w:rPr>
        <w:t>Odmowa wyrażenia zgody na powyższe nie powoduje utraty wadium.</w:t>
      </w:r>
    </w:p>
    <w:p w14:paraId="78075436" w14:textId="77777777" w:rsidR="003F15D3" w:rsidRPr="00D702B2" w:rsidRDefault="003F15D3" w:rsidP="00433D09">
      <w:pPr>
        <w:pStyle w:val="Tekstpodstawowy"/>
        <w:numPr>
          <w:ilvl w:val="0"/>
          <w:numId w:val="60"/>
        </w:numPr>
        <w:ind w:left="284" w:hanging="284"/>
        <w:jc w:val="both"/>
        <w:rPr>
          <w:rFonts w:asciiTheme="minorHAnsi" w:hAnsiTheme="minorHAnsi" w:cstheme="minorHAnsi"/>
          <w:sz w:val="20"/>
        </w:rPr>
      </w:pPr>
      <w:r w:rsidRPr="00D702B2">
        <w:rPr>
          <w:rFonts w:asciiTheme="minorHAnsi" w:hAnsiTheme="minorHAnsi" w:cstheme="minorHAnsi"/>
          <w:sz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ADFCB31" w14:textId="77777777" w:rsidR="00D718CA" w:rsidRPr="00D702B2" w:rsidRDefault="00D718CA" w:rsidP="00D067E5">
      <w:pPr>
        <w:ind w:left="284" w:hanging="284"/>
        <w:rPr>
          <w:rFonts w:asciiTheme="minorHAnsi" w:hAnsiTheme="minorHAnsi" w:cstheme="minorHAnsi"/>
          <w:b/>
          <w:bCs/>
          <w:sz w:val="20"/>
          <w:szCs w:val="20"/>
          <w:u w:val="single"/>
        </w:rPr>
      </w:pPr>
    </w:p>
    <w:p w14:paraId="15592A32" w14:textId="651C061E" w:rsidR="009A139B" w:rsidRPr="00D702B2" w:rsidRDefault="009A139B"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426" w:hanging="426"/>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Opis</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kryteriów,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którymi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będzie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się</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kierował</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wyborze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wraz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podaniem</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znaczenia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tych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kryteriów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oraz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sposobu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oceny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w:t>
      </w:r>
    </w:p>
    <w:p w14:paraId="55F596B1" w14:textId="77777777" w:rsidR="003F15D3" w:rsidRPr="00D702B2" w:rsidRDefault="003F15D3" w:rsidP="00D067E5">
      <w:pPr>
        <w:rPr>
          <w:rFonts w:asciiTheme="minorHAnsi" w:hAnsiTheme="minorHAnsi" w:cstheme="minorHAnsi"/>
          <w:b/>
          <w:sz w:val="20"/>
          <w:szCs w:val="20"/>
        </w:rPr>
      </w:pPr>
    </w:p>
    <w:p w14:paraId="1D734765" w14:textId="4D220456" w:rsidR="009A139B" w:rsidRPr="00D702B2" w:rsidRDefault="009A139B" w:rsidP="00D067E5">
      <w:pPr>
        <w:rPr>
          <w:rFonts w:asciiTheme="minorHAnsi" w:hAnsiTheme="minorHAnsi" w:cstheme="minorHAnsi"/>
          <w:b/>
          <w:sz w:val="20"/>
          <w:szCs w:val="20"/>
        </w:rPr>
      </w:pPr>
      <w:r w:rsidRPr="00D702B2">
        <w:rPr>
          <w:rFonts w:asciiTheme="minorHAnsi" w:hAnsiTheme="minorHAnsi" w:cstheme="minorHAnsi"/>
          <w:b/>
          <w:sz w:val="20"/>
          <w:szCs w:val="20"/>
        </w:rPr>
        <w:t>Zamawiający</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dokona</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oceny</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ofert</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na</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podstawie</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niżej</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opisanych</w:t>
      </w:r>
      <w:r w:rsidR="00AE1AB0" w:rsidRPr="00D702B2">
        <w:rPr>
          <w:rFonts w:asciiTheme="minorHAnsi" w:hAnsiTheme="minorHAnsi" w:cstheme="minorHAnsi"/>
          <w:b/>
          <w:sz w:val="20"/>
          <w:szCs w:val="20"/>
        </w:rPr>
        <w:t xml:space="preserve"> </w:t>
      </w:r>
      <w:r w:rsidRPr="00D702B2">
        <w:rPr>
          <w:rFonts w:asciiTheme="minorHAnsi" w:hAnsiTheme="minorHAnsi" w:cstheme="minorHAnsi"/>
          <w:b/>
          <w:sz w:val="20"/>
          <w:szCs w:val="20"/>
        </w:rPr>
        <w:t>kryteriów:</w:t>
      </w:r>
    </w:p>
    <w:p w14:paraId="5BB6E8EE" w14:textId="77777777" w:rsidR="00355574" w:rsidRPr="00D702B2" w:rsidRDefault="00355574" w:rsidP="00D067E5">
      <w:pPr>
        <w:rPr>
          <w:rFonts w:asciiTheme="minorHAnsi" w:hAnsiTheme="minorHAnsi" w:cstheme="minorHAnsi"/>
          <w:sz w:val="20"/>
          <w:szCs w:val="20"/>
        </w:rPr>
      </w:pPr>
    </w:p>
    <w:p w14:paraId="4AD6154D" w14:textId="4F3218B7" w:rsidR="009A139B" w:rsidRPr="00D702B2" w:rsidRDefault="009A139B" w:rsidP="00D067E5">
      <w:pPr>
        <w:numPr>
          <w:ilvl w:val="3"/>
          <w:numId w:val="15"/>
        </w:numPr>
        <w:tabs>
          <w:tab w:val="clear" w:pos="2880"/>
        </w:tabs>
        <w:ind w:left="284" w:hanging="284"/>
        <w:rPr>
          <w:rFonts w:asciiTheme="minorHAnsi" w:hAnsiTheme="minorHAnsi" w:cstheme="minorHAnsi"/>
          <w:sz w:val="20"/>
          <w:szCs w:val="20"/>
        </w:rPr>
      </w:pPr>
      <w:r w:rsidRPr="00D702B2">
        <w:rPr>
          <w:rFonts w:asciiTheme="minorHAnsi" w:hAnsiTheme="minorHAnsi" w:cstheme="minorHAnsi"/>
          <w:sz w:val="20"/>
          <w:szCs w:val="20"/>
        </w:rPr>
        <w:t>Kryteria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wyboru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800715" w:rsidRPr="00D702B2">
        <w:rPr>
          <w:rFonts w:asciiTheme="minorHAnsi" w:hAnsiTheme="minorHAnsi" w:cstheme="minorHAnsi"/>
          <w:sz w:val="20"/>
          <w:szCs w:val="20"/>
        </w:rPr>
        <w:t xml:space="preserve"> </w:t>
      </w:r>
    </w:p>
    <w:p w14:paraId="231BC111" w14:textId="77777777" w:rsidR="00800715" w:rsidRPr="00D702B2" w:rsidRDefault="00800715" w:rsidP="00D067E5">
      <w:pPr>
        <w:ind w:left="360"/>
        <w:rPr>
          <w:rFonts w:asciiTheme="minorHAnsi" w:hAnsiTheme="minorHAnsi" w:cstheme="minorHAnsi"/>
          <w:sz w:val="20"/>
          <w:szCs w:val="20"/>
        </w:rPr>
      </w:pPr>
    </w:p>
    <w:p w14:paraId="53268293" w14:textId="564581D8" w:rsidR="009A139B" w:rsidRPr="00164572" w:rsidRDefault="009A139B" w:rsidP="00D067E5">
      <w:pPr>
        <w:ind w:left="284"/>
        <w:rPr>
          <w:rFonts w:asciiTheme="minorHAnsi" w:hAnsiTheme="minorHAnsi" w:cstheme="minorHAnsi"/>
          <w:sz w:val="20"/>
          <w:szCs w:val="20"/>
        </w:rPr>
      </w:pPr>
      <w:r w:rsidRPr="00164572">
        <w:rPr>
          <w:rFonts w:asciiTheme="minorHAnsi" w:hAnsiTheme="minorHAnsi" w:cstheme="minorHAnsi"/>
          <w:sz w:val="20"/>
          <w:szCs w:val="20"/>
        </w:rPr>
        <w:t>1)</w:t>
      </w:r>
      <w:r w:rsidR="00AE1AB0" w:rsidRPr="00164572">
        <w:rPr>
          <w:rFonts w:asciiTheme="minorHAnsi" w:hAnsiTheme="minorHAnsi" w:cstheme="minorHAnsi"/>
          <w:sz w:val="20"/>
          <w:szCs w:val="20"/>
        </w:rPr>
        <w:t xml:space="preserve"> </w:t>
      </w:r>
      <w:r w:rsidR="00997D89" w:rsidRPr="00164572">
        <w:rPr>
          <w:rFonts w:asciiTheme="minorHAnsi" w:hAnsiTheme="minorHAnsi" w:cstheme="minorHAnsi"/>
          <w:sz w:val="20"/>
          <w:szCs w:val="20"/>
        </w:rPr>
        <w:t xml:space="preserve">Cena </w:t>
      </w:r>
      <w:r w:rsidR="00E65DBC" w:rsidRPr="00164572">
        <w:rPr>
          <w:rFonts w:asciiTheme="minorHAnsi" w:hAnsiTheme="minorHAnsi" w:cstheme="minorHAnsi"/>
          <w:sz w:val="20"/>
          <w:szCs w:val="20"/>
        </w:rPr>
        <w:t>-</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znaczenie</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kryterium</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60</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w:t>
      </w:r>
    </w:p>
    <w:p w14:paraId="69A07314" w14:textId="70780DB9" w:rsidR="009A139B" w:rsidRPr="00164572" w:rsidRDefault="009A139B" w:rsidP="00D067E5">
      <w:pPr>
        <w:ind w:left="284"/>
        <w:rPr>
          <w:rFonts w:asciiTheme="minorHAnsi" w:hAnsiTheme="minorHAnsi" w:cstheme="minorHAnsi"/>
          <w:sz w:val="20"/>
          <w:szCs w:val="20"/>
        </w:rPr>
      </w:pPr>
      <w:r w:rsidRPr="00164572">
        <w:rPr>
          <w:rFonts w:asciiTheme="minorHAnsi" w:hAnsiTheme="minorHAnsi" w:cstheme="minorHAnsi"/>
          <w:sz w:val="20"/>
          <w:szCs w:val="20"/>
        </w:rPr>
        <w:t>2)</w:t>
      </w:r>
      <w:r w:rsidR="00AE1AB0" w:rsidRPr="00164572">
        <w:rPr>
          <w:rFonts w:asciiTheme="minorHAnsi" w:hAnsiTheme="minorHAnsi" w:cstheme="minorHAnsi"/>
          <w:sz w:val="20"/>
          <w:szCs w:val="20"/>
        </w:rPr>
        <w:t xml:space="preserve"> </w:t>
      </w:r>
      <w:r w:rsidR="00735FD8" w:rsidRPr="00164572">
        <w:rPr>
          <w:rFonts w:asciiTheme="minorHAnsi" w:hAnsiTheme="minorHAnsi" w:cstheme="minorHAnsi"/>
          <w:sz w:val="20"/>
          <w:szCs w:val="20"/>
        </w:rPr>
        <w:t>Okres rękojmi i gwarancji</w:t>
      </w:r>
      <w:r w:rsidR="00F7768F" w:rsidRPr="00164572">
        <w:rPr>
          <w:rFonts w:asciiTheme="minorHAnsi" w:hAnsiTheme="minorHAnsi" w:cstheme="minorHAnsi"/>
          <w:sz w:val="20"/>
          <w:szCs w:val="20"/>
        </w:rPr>
        <w:t xml:space="preserve"> - znaczenie kryterium </w:t>
      </w:r>
      <w:r w:rsidR="00735FD8" w:rsidRPr="00164572">
        <w:rPr>
          <w:rFonts w:asciiTheme="minorHAnsi" w:hAnsiTheme="minorHAnsi" w:cstheme="minorHAnsi"/>
          <w:sz w:val="20"/>
          <w:szCs w:val="20"/>
        </w:rPr>
        <w:t>- 4</w:t>
      </w:r>
      <w:r w:rsidR="00BD38B8" w:rsidRPr="00164572">
        <w:rPr>
          <w:rFonts w:asciiTheme="minorHAnsi" w:hAnsiTheme="minorHAnsi" w:cstheme="minorHAnsi"/>
          <w:sz w:val="20"/>
          <w:szCs w:val="20"/>
        </w:rPr>
        <w:t>0</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w:t>
      </w:r>
      <w:r w:rsidR="006667BC" w:rsidRPr="00164572">
        <w:rPr>
          <w:rFonts w:asciiTheme="minorHAnsi" w:hAnsiTheme="minorHAnsi" w:cstheme="minorHAnsi"/>
          <w:sz w:val="20"/>
          <w:szCs w:val="20"/>
        </w:rPr>
        <w:t xml:space="preserve"> </w:t>
      </w:r>
    </w:p>
    <w:p w14:paraId="26844404" w14:textId="77777777" w:rsidR="00800715" w:rsidRPr="00D702B2" w:rsidRDefault="00800715" w:rsidP="00D067E5">
      <w:pPr>
        <w:ind w:left="284"/>
        <w:rPr>
          <w:rFonts w:asciiTheme="minorHAnsi" w:hAnsiTheme="minorHAnsi" w:cstheme="minorHAnsi"/>
          <w:b/>
          <w:bCs/>
          <w:sz w:val="20"/>
          <w:szCs w:val="20"/>
        </w:rPr>
      </w:pPr>
    </w:p>
    <w:p w14:paraId="004ADF8A" w14:textId="269DDBDA" w:rsidR="009A139B" w:rsidRPr="00D702B2" w:rsidRDefault="009A139B" w:rsidP="00D067E5">
      <w:pPr>
        <w:ind w:left="284"/>
        <w:jc w:val="both"/>
        <w:rPr>
          <w:rFonts w:asciiTheme="minorHAnsi" w:hAnsiTheme="minorHAnsi" w:cstheme="minorHAnsi"/>
          <w:b/>
          <w:bCs/>
          <w:sz w:val="20"/>
          <w:szCs w:val="20"/>
        </w:rPr>
      </w:pPr>
      <w:r w:rsidRPr="00D702B2">
        <w:rPr>
          <w:rFonts w:asciiTheme="minorHAnsi" w:hAnsiTheme="minorHAnsi" w:cstheme="minorHAnsi"/>
          <w:b/>
          <w:bCs/>
          <w:sz w:val="20"/>
          <w:szCs w:val="20"/>
        </w:rPr>
        <w:t>Oferty</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będą</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oceniane</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odniesieniu</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do</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najkorzystniejszych</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danych</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przedstawionych</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przez</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Wykonawców</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zakresie</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każdego</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kryterium.</w:t>
      </w:r>
    </w:p>
    <w:p w14:paraId="536E52B3" w14:textId="25F08780" w:rsidR="009A139B" w:rsidRPr="00D702B2" w:rsidRDefault="009A139B" w:rsidP="00D067E5">
      <w:pPr>
        <w:ind w:left="284"/>
        <w:jc w:val="both"/>
        <w:rPr>
          <w:rFonts w:asciiTheme="minorHAnsi" w:hAnsiTheme="minorHAnsi" w:cstheme="minorHAnsi"/>
          <w:b/>
          <w:bCs/>
          <w:sz w:val="20"/>
          <w:szCs w:val="20"/>
        </w:rPr>
      </w:pPr>
      <w:r w:rsidRPr="00D702B2">
        <w:rPr>
          <w:rFonts w:asciiTheme="minorHAnsi" w:hAnsiTheme="minorHAnsi" w:cstheme="minorHAnsi"/>
          <w:b/>
          <w:bCs/>
          <w:sz w:val="20"/>
          <w:szCs w:val="20"/>
        </w:rPr>
        <w:lastRenderedPageBreak/>
        <w:t>Oferta</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wypełniająca</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najwyższym</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stopniu</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wymagania</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danego</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kryterium</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otrzyma</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najwyższą</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ilość</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punktów.</w:t>
      </w:r>
    </w:p>
    <w:p w14:paraId="4A678541" w14:textId="62858635" w:rsidR="009A139B" w:rsidRPr="00D702B2" w:rsidRDefault="009A139B" w:rsidP="00D067E5">
      <w:pPr>
        <w:ind w:left="284"/>
        <w:jc w:val="both"/>
        <w:rPr>
          <w:rFonts w:asciiTheme="minorHAnsi" w:hAnsiTheme="minorHAnsi" w:cstheme="minorHAnsi"/>
          <w:b/>
          <w:bCs/>
          <w:sz w:val="20"/>
          <w:szCs w:val="20"/>
        </w:rPr>
      </w:pPr>
      <w:r w:rsidRPr="00D702B2">
        <w:rPr>
          <w:rFonts w:asciiTheme="minorHAnsi" w:hAnsiTheme="minorHAnsi" w:cstheme="minorHAnsi"/>
          <w:b/>
          <w:bCs/>
          <w:sz w:val="20"/>
          <w:szCs w:val="20"/>
        </w:rPr>
        <w:t>Pozostałym</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ofertom</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zostanie</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przypisana</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odpowiednio</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mniejsza</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ilość</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punktów</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odniesieniu</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do</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najkorzystniejszej</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oferty</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w</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zakresie</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danego</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kryterium.</w:t>
      </w:r>
    </w:p>
    <w:p w14:paraId="2381392B" w14:textId="77777777" w:rsidR="00455478" w:rsidRPr="00D702B2" w:rsidRDefault="00455478" w:rsidP="00D067E5">
      <w:pPr>
        <w:ind w:left="284"/>
        <w:rPr>
          <w:rFonts w:asciiTheme="minorHAnsi" w:hAnsiTheme="minorHAnsi" w:cstheme="minorHAnsi"/>
          <w:sz w:val="20"/>
          <w:szCs w:val="20"/>
          <w:u w:val="single"/>
        </w:rPr>
      </w:pPr>
    </w:p>
    <w:p w14:paraId="606C195B" w14:textId="73A5F8A9" w:rsidR="009A139B" w:rsidRPr="00D702B2" w:rsidRDefault="009A139B" w:rsidP="00D067E5">
      <w:pPr>
        <w:ind w:left="284"/>
        <w:rPr>
          <w:rFonts w:asciiTheme="minorHAnsi" w:hAnsiTheme="minorHAnsi" w:cstheme="minorHAnsi"/>
          <w:sz w:val="20"/>
          <w:szCs w:val="20"/>
          <w:u w:val="single"/>
        </w:rPr>
      </w:pPr>
      <w:r w:rsidRPr="00D702B2">
        <w:rPr>
          <w:rFonts w:asciiTheme="minorHAnsi" w:hAnsiTheme="minorHAnsi" w:cstheme="minorHAnsi"/>
          <w:sz w:val="20"/>
          <w:szCs w:val="20"/>
          <w:u w:val="single"/>
        </w:rPr>
        <w:t>Ocena</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ofert</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w</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zakresie</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powyższych</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kryteriów</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zostanie</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dokonana</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wg</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następujących</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zasad:</w:t>
      </w:r>
    </w:p>
    <w:p w14:paraId="2A5F89A0" w14:textId="20BE4C1C" w:rsidR="009A139B" w:rsidRPr="00D702B2" w:rsidRDefault="00663ADC" w:rsidP="00D067E5">
      <w:pPr>
        <w:ind w:left="284"/>
        <w:rPr>
          <w:rFonts w:asciiTheme="minorHAnsi" w:hAnsiTheme="minorHAnsi" w:cstheme="minorHAnsi"/>
          <w:sz w:val="20"/>
          <w:szCs w:val="20"/>
        </w:rPr>
      </w:pPr>
      <w:r w:rsidRPr="00D702B2">
        <w:rPr>
          <w:rFonts w:asciiTheme="minorHAnsi" w:hAnsiTheme="minorHAnsi" w:cstheme="minorHAnsi"/>
          <w:b/>
          <w:sz w:val="20"/>
          <w:szCs w:val="20"/>
        </w:rPr>
        <w:t>Zamawiający dokona oceny ofert przyznając punkty w ramach kryterium oceny ofert, przyjmując zasadę, że 1% = 1 punkt.</w:t>
      </w:r>
    </w:p>
    <w:p w14:paraId="2E2F98E4" w14:textId="77777777" w:rsidR="009A139B" w:rsidRPr="00D702B2" w:rsidRDefault="009A139B" w:rsidP="00D067E5">
      <w:pPr>
        <w:ind w:left="284"/>
        <w:rPr>
          <w:rFonts w:asciiTheme="minorHAnsi" w:hAnsiTheme="minorHAnsi" w:cstheme="minorHAnsi"/>
          <w:sz w:val="20"/>
          <w:szCs w:val="20"/>
        </w:rPr>
      </w:pPr>
    </w:p>
    <w:p w14:paraId="377AB9FB" w14:textId="76993B0B" w:rsidR="009A139B" w:rsidRPr="00D702B2" w:rsidRDefault="009A139B" w:rsidP="00D067E5">
      <w:pPr>
        <w:suppressAutoHyphens/>
        <w:ind w:left="284"/>
        <w:rPr>
          <w:rFonts w:asciiTheme="minorHAnsi" w:hAnsiTheme="minorHAnsi" w:cstheme="minorHAnsi"/>
          <w:sz w:val="20"/>
          <w:szCs w:val="20"/>
        </w:rPr>
      </w:pP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Ocena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zakresie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kryterium:</w:t>
      </w:r>
      <w:r w:rsidR="00AE1AB0" w:rsidRPr="00D702B2">
        <w:rPr>
          <w:rFonts w:asciiTheme="minorHAnsi" w:hAnsiTheme="minorHAnsi" w:cstheme="minorHAnsi"/>
          <w:sz w:val="20"/>
          <w:szCs w:val="20"/>
        </w:rPr>
        <w:t xml:space="preserve"> </w:t>
      </w:r>
      <w:r w:rsidRPr="00D702B2">
        <w:rPr>
          <w:rFonts w:asciiTheme="minorHAnsi" w:hAnsiTheme="minorHAnsi" w:cstheme="minorHAnsi"/>
          <w:b/>
          <w:bCs/>
          <w:sz w:val="20"/>
          <w:szCs w:val="20"/>
        </w:rPr>
        <w:t>„Cena”</w:t>
      </w:r>
      <w:r w:rsidR="00AE1AB0" w:rsidRPr="00D702B2">
        <w:rPr>
          <w:rFonts w:asciiTheme="minorHAnsi" w:hAnsiTheme="minorHAnsi" w:cstheme="minorHAnsi"/>
          <w:b/>
          <w:bCs/>
          <w:sz w:val="20"/>
          <w:szCs w:val="20"/>
        </w:rPr>
        <w:t xml:space="preserve"> </w:t>
      </w:r>
      <w:r w:rsidRPr="00D702B2">
        <w:rPr>
          <w:rFonts w:asciiTheme="minorHAnsi" w:hAnsiTheme="minorHAnsi" w:cstheme="minorHAnsi"/>
          <w:b/>
          <w:bCs/>
          <w:sz w:val="20"/>
          <w:szCs w:val="20"/>
        </w:rPr>
        <w:t>(„C”)</w:t>
      </w:r>
      <w:r w:rsidRPr="00AC0B53">
        <w:rPr>
          <w:rFonts w:asciiTheme="minorHAnsi" w:hAnsiTheme="minorHAnsi" w:cstheme="minorHAnsi"/>
          <w:b/>
          <w:bCs/>
          <w:sz w:val="20"/>
          <w:szCs w:val="20"/>
        </w:rPr>
        <w:t>:</w:t>
      </w:r>
    </w:p>
    <w:p w14:paraId="2F67E45B" w14:textId="77777777" w:rsidR="00A50C24" w:rsidRDefault="00A50C24" w:rsidP="00D067E5">
      <w:pPr>
        <w:rPr>
          <w:rFonts w:asciiTheme="minorHAnsi" w:hAnsiTheme="minorHAnsi" w:cstheme="minorHAnsi"/>
          <w:color w:val="00B050"/>
          <w:sz w:val="20"/>
          <w:szCs w:val="20"/>
        </w:rPr>
      </w:pPr>
    </w:p>
    <w:p w14:paraId="7A3DB2C3" w14:textId="4314798C" w:rsidR="009A139B" w:rsidRPr="00DF44BB" w:rsidRDefault="00DF44BB" w:rsidP="00D067E5">
      <w:pPr>
        <w:ind w:left="567"/>
        <w:rPr>
          <w:rFonts w:asciiTheme="minorHAnsi" w:hAnsiTheme="minorHAnsi" w:cstheme="minorHAnsi"/>
          <w:sz w:val="20"/>
          <w:szCs w:val="20"/>
        </w:rPr>
      </w:pPr>
      <w:r w:rsidRPr="00B83FBA">
        <w:rPr>
          <w:rFonts w:asciiTheme="minorHAnsi" w:hAnsiTheme="minorHAnsi" w:cstheme="minorHAnsi"/>
          <w:sz w:val="20"/>
          <w:szCs w:val="20"/>
        </w:rPr>
        <w:t>Oferta Wykonawcy, który zaoferuje najniższą cenę</w:t>
      </w:r>
      <w:r w:rsidR="00C344B9" w:rsidRPr="00B83FBA">
        <w:rPr>
          <w:rFonts w:asciiTheme="minorHAnsi" w:hAnsiTheme="minorHAnsi" w:cstheme="minorHAnsi"/>
          <w:sz w:val="20"/>
          <w:szCs w:val="20"/>
        </w:rPr>
        <w:t xml:space="preserve"> </w:t>
      </w:r>
      <w:r w:rsidRPr="00B83FBA">
        <w:rPr>
          <w:rFonts w:asciiTheme="minorHAnsi" w:hAnsiTheme="minorHAnsi" w:cstheme="minorHAnsi"/>
          <w:sz w:val="20"/>
          <w:szCs w:val="20"/>
        </w:rPr>
        <w:t xml:space="preserve">spośród ofert nieodrzuconych, </w:t>
      </w:r>
      <w:r w:rsidR="00C344B9" w:rsidRPr="00B83FBA">
        <w:rPr>
          <w:rFonts w:asciiTheme="minorHAnsi" w:hAnsiTheme="minorHAnsi" w:cstheme="minorHAnsi"/>
          <w:sz w:val="20"/>
          <w:szCs w:val="20"/>
        </w:rPr>
        <w:t>otrzyma 60 pkt</w:t>
      </w:r>
      <w:r w:rsidR="00C344B9" w:rsidRPr="00DF44BB">
        <w:rPr>
          <w:rFonts w:asciiTheme="minorHAnsi" w:hAnsiTheme="minorHAnsi" w:cstheme="minorHAnsi"/>
          <w:sz w:val="20"/>
          <w:szCs w:val="20"/>
        </w:rPr>
        <w:t xml:space="preserve"> </w:t>
      </w:r>
    </w:p>
    <w:p w14:paraId="67A6E10C" w14:textId="5C0825B6" w:rsidR="00A50C24" w:rsidRDefault="00A50C24" w:rsidP="00D067E5">
      <w:pPr>
        <w:ind w:left="851"/>
        <w:rPr>
          <w:rFonts w:asciiTheme="minorHAnsi" w:hAnsiTheme="minorHAnsi" w:cstheme="minorHAnsi"/>
          <w:sz w:val="20"/>
          <w:szCs w:val="20"/>
        </w:rPr>
      </w:pPr>
    </w:p>
    <w:p w14:paraId="3F9B9A8C" w14:textId="18749C0C" w:rsidR="00AC0B53" w:rsidRDefault="00AC0B53" w:rsidP="00AC0B53">
      <w:pPr>
        <w:ind w:left="567"/>
        <w:rPr>
          <w:rFonts w:asciiTheme="minorHAnsi" w:hAnsiTheme="minorHAnsi" w:cstheme="minorHAnsi"/>
          <w:sz w:val="20"/>
          <w:szCs w:val="20"/>
        </w:rPr>
      </w:pPr>
      <w:r>
        <w:rPr>
          <w:rFonts w:asciiTheme="minorHAnsi" w:hAnsiTheme="minorHAnsi" w:cstheme="minorHAnsi"/>
          <w:sz w:val="20"/>
          <w:szCs w:val="20"/>
        </w:rPr>
        <w:t xml:space="preserve">Wartość punktowa badanej oferty </w:t>
      </w:r>
      <w:r w:rsidRPr="00D702B2">
        <w:rPr>
          <w:rFonts w:asciiTheme="minorHAnsi" w:hAnsiTheme="minorHAnsi" w:cstheme="minorHAnsi"/>
          <w:sz w:val="20"/>
          <w:szCs w:val="20"/>
        </w:rPr>
        <w:t xml:space="preserve">zostanie </w:t>
      </w:r>
      <w:r>
        <w:rPr>
          <w:rFonts w:asciiTheme="minorHAnsi" w:hAnsiTheme="minorHAnsi" w:cstheme="minorHAnsi"/>
          <w:sz w:val="20"/>
          <w:szCs w:val="20"/>
        </w:rPr>
        <w:t>obliczona</w:t>
      </w:r>
      <w:r w:rsidRPr="00D702B2">
        <w:rPr>
          <w:rFonts w:asciiTheme="minorHAnsi" w:hAnsiTheme="minorHAnsi" w:cstheme="minorHAnsi"/>
          <w:sz w:val="20"/>
          <w:szCs w:val="20"/>
        </w:rPr>
        <w:t xml:space="preserve"> wg wzoru:</w:t>
      </w:r>
    </w:p>
    <w:p w14:paraId="617005AF" w14:textId="77777777" w:rsidR="00AC0B53" w:rsidRDefault="00AC0B53" w:rsidP="00AC0B53">
      <w:pPr>
        <w:ind w:left="567"/>
        <w:rPr>
          <w:rFonts w:asciiTheme="minorHAnsi" w:hAnsiTheme="minorHAnsi" w:cstheme="minorHAnsi"/>
          <w:sz w:val="20"/>
          <w:szCs w:val="20"/>
        </w:rPr>
      </w:pPr>
    </w:p>
    <w:p w14:paraId="2BFFE837" w14:textId="3FB0407D" w:rsidR="009A139B" w:rsidRPr="00D702B2" w:rsidRDefault="009A139B" w:rsidP="00D067E5">
      <w:pPr>
        <w:ind w:left="851"/>
        <w:rPr>
          <w:rFonts w:asciiTheme="minorHAnsi" w:hAnsiTheme="minorHAnsi" w:cstheme="minorHAnsi"/>
          <w:sz w:val="20"/>
          <w:szCs w:val="20"/>
        </w:rPr>
      </w:pPr>
      <w:r w:rsidRPr="00D702B2">
        <w:rPr>
          <w:rFonts w:asciiTheme="minorHAnsi" w:hAnsiTheme="minorHAnsi" w:cstheme="minorHAnsi"/>
          <w:sz w:val="20"/>
          <w:szCs w:val="20"/>
        </w:rPr>
        <w:t>C=</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u w:val="single"/>
        </w:rPr>
        <w:t>najniższa</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cena</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spośród</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ofert</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nieodrzuconych</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(brutto)</w:t>
      </w:r>
      <w:r w:rsidR="00AE1AB0" w:rsidRPr="00D702B2">
        <w:rPr>
          <w:rFonts w:asciiTheme="minorHAnsi" w:hAnsiTheme="minorHAnsi" w:cstheme="minorHAnsi"/>
          <w:sz w:val="20"/>
          <w:szCs w:val="20"/>
          <w:u w:val="single"/>
        </w:rPr>
        <w:t xml:space="preserve"> </w:t>
      </w:r>
      <w:r w:rsidRPr="00D702B2">
        <w:rPr>
          <w:rFonts w:asciiTheme="minorHAnsi" w:hAnsiTheme="minorHAnsi" w:cstheme="minorHAnsi"/>
          <w:sz w:val="20"/>
          <w:szCs w:val="20"/>
          <w:u w:val="single"/>
        </w:rPr>
        <w:t>x</w:t>
      </w:r>
      <w:r w:rsidR="00AE1AB0" w:rsidRPr="00D702B2">
        <w:rPr>
          <w:rFonts w:asciiTheme="minorHAnsi" w:hAnsiTheme="minorHAnsi" w:cstheme="minorHAnsi"/>
          <w:sz w:val="20"/>
          <w:szCs w:val="20"/>
          <w:u w:val="single"/>
        </w:rPr>
        <w:t xml:space="preserve"> </w:t>
      </w:r>
      <w:r w:rsidR="00663ADC" w:rsidRPr="00D702B2">
        <w:rPr>
          <w:rFonts w:asciiTheme="minorHAnsi" w:hAnsiTheme="minorHAnsi" w:cstheme="minorHAnsi"/>
          <w:sz w:val="20"/>
          <w:szCs w:val="20"/>
          <w:u w:val="single"/>
        </w:rPr>
        <w:t>60</w:t>
      </w:r>
      <w:r w:rsidR="00AE1AB0" w:rsidRPr="00D702B2">
        <w:rPr>
          <w:rFonts w:asciiTheme="minorHAnsi" w:hAnsiTheme="minorHAnsi" w:cstheme="minorHAnsi"/>
          <w:sz w:val="20"/>
          <w:szCs w:val="20"/>
        </w:rPr>
        <w:t xml:space="preserve"> </w:t>
      </w:r>
    </w:p>
    <w:p w14:paraId="137C45BF" w14:textId="6C5F15B2" w:rsidR="009A139B" w:rsidRPr="00D702B2" w:rsidRDefault="009A139B" w:rsidP="00D067E5">
      <w:pPr>
        <w:ind w:left="1560" w:firstLine="567"/>
        <w:rPr>
          <w:rFonts w:asciiTheme="minorHAnsi" w:hAnsiTheme="minorHAnsi" w:cstheme="minorHAnsi"/>
          <w:sz w:val="20"/>
          <w:szCs w:val="20"/>
        </w:rPr>
      </w:pPr>
      <w:r w:rsidRPr="00D702B2">
        <w:rPr>
          <w:rFonts w:asciiTheme="minorHAnsi" w:hAnsiTheme="minorHAnsi" w:cstheme="minorHAnsi"/>
          <w:sz w:val="20"/>
          <w:szCs w:val="20"/>
        </w:rPr>
        <w:t>cena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(brutto)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badanej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p>
    <w:p w14:paraId="218C79F8" w14:textId="77777777" w:rsidR="009A139B" w:rsidRPr="00D702B2" w:rsidRDefault="009A139B" w:rsidP="00D067E5">
      <w:pPr>
        <w:ind w:left="1416"/>
        <w:rPr>
          <w:rFonts w:asciiTheme="minorHAnsi" w:hAnsiTheme="minorHAnsi" w:cstheme="minorHAnsi"/>
          <w:sz w:val="20"/>
          <w:szCs w:val="20"/>
        </w:rPr>
      </w:pPr>
    </w:p>
    <w:p w14:paraId="252FE0CF" w14:textId="02E287C6" w:rsidR="009A139B" w:rsidRPr="00D702B2" w:rsidRDefault="00663ADC" w:rsidP="00D067E5">
      <w:pPr>
        <w:ind w:left="567"/>
        <w:rPr>
          <w:rFonts w:asciiTheme="minorHAnsi" w:hAnsiTheme="minorHAnsi" w:cstheme="minorHAnsi"/>
          <w:sz w:val="20"/>
          <w:szCs w:val="20"/>
        </w:rPr>
      </w:pPr>
      <w:r w:rsidRPr="00D702B2">
        <w:rPr>
          <w:rFonts w:asciiTheme="minorHAnsi" w:hAnsiTheme="minorHAnsi" w:cstheme="minorHAnsi"/>
          <w:sz w:val="20"/>
          <w:szCs w:val="20"/>
        </w:rPr>
        <w:t>Końcowy wynik powyższego działania zostanie zaokrąglony do dwóch miejsc po przecinku.</w:t>
      </w:r>
    </w:p>
    <w:p w14:paraId="034D0BFE" w14:textId="34EC5D1F" w:rsidR="00663ADC" w:rsidRPr="00D702B2" w:rsidRDefault="00663ADC" w:rsidP="00D067E5">
      <w:pPr>
        <w:ind w:left="567"/>
        <w:rPr>
          <w:rFonts w:asciiTheme="minorHAnsi" w:hAnsiTheme="minorHAnsi" w:cstheme="minorHAnsi"/>
          <w:sz w:val="20"/>
          <w:szCs w:val="20"/>
        </w:rPr>
      </w:pPr>
      <w:r w:rsidRPr="00D702B2">
        <w:rPr>
          <w:rFonts w:asciiTheme="minorHAnsi" w:hAnsiTheme="minorHAnsi" w:cstheme="minorHAnsi"/>
          <w:sz w:val="20"/>
          <w:szCs w:val="20"/>
        </w:rPr>
        <w:t>W ramach tego kryterium Wykonawca może otrzymać maksymalnie 60 punktów.</w:t>
      </w:r>
    </w:p>
    <w:p w14:paraId="38D02424" w14:textId="77777777" w:rsidR="009A139B" w:rsidRPr="00B83FBA" w:rsidRDefault="009A139B" w:rsidP="00D067E5">
      <w:pPr>
        <w:ind w:left="567"/>
        <w:rPr>
          <w:rFonts w:asciiTheme="minorHAnsi" w:hAnsiTheme="minorHAnsi" w:cstheme="minorHAnsi"/>
          <w:sz w:val="20"/>
          <w:szCs w:val="20"/>
        </w:rPr>
      </w:pPr>
    </w:p>
    <w:p w14:paraId="44298D11" w14:textId="08649C98" w:rsidR="00AD2459" w:rsidRPr="008028F8" w:rsidRDefault="00735FD8" w:rsidP="00074228">
      <w:pPr>
        <w:pStyle w:val="Default"/>
        <w:ind w:left="284"/>
        <w:rPr>
          <w:rFonts w:asciiTheme="minorHAnsi" w:hAnsiTheme="minorHAnsi" w:cstheme="minorHAnsi"/>
          <w:sz w:val="20"/>
          <w:szCs w:val="20"/>
        </w:rPr>
      </w:pPr>
      <w:r>
        <w:rPr>
          <w:rFonts w:asciiTheme="minorHAnsi" w:hAnsiTheme="minorHAnsi" w:cstheme="minorHAnsi"/>
          <w:bCs/>
          <w:sz w:val="20"/>
          <w:szCs w:val="20"/>
        </w:rPr>
        <w:t>2</w:t>
      </w:r>
      <w:r w:rsidR="00AD2459" w:rsidRPr="008028F8">
        <w:rPr>
          <w:rFonts w:asciiTheme="minorHAnsi" w:hAnsiTheme="minorHAnsi" w:cstheme="minorHAnsi"/>
          <w:bCs/>
          <w:sz w:val="20"/>
          <w:szCs w:val="20"/>
        </w:rPr>
        <w:t xml:space="preserve">) Ocena oferty w zakresie kryterium: </w:t>
      </w:r>
      <w:r w:rsidR="00AD2459" w:rsidRPr="008028F8">
        <w:rPr>
          <w:rFonts w:asciiTheme="minorHAnsi" w:hAnsiTheme="minorHAnsi" w:cstheme="minorHAnsi"/>
          <w:b/>
          <w:bCs/>
          <w:sz w:val="20"/>
          <w:szCs w:val="20"/>
        </w:rPr>
        <w:t>„</w:t>
      </w:r>
      <w:r w:rsidR="008028F8">
        <w:rPr>
          <w:rFonts w:asciiTheme="minorHAnsi" w:hAnsiTheme="minorHAnsi" w:cstheme="minorHAnsi"/>
          <w:b/>
          <w:sz w:val="20"/>
          <w:szCs w:val="20"/>
        </w:rPr>
        <w:t>Okres rękojmi i gwarancji</w:t>
      </w:r>
      <w:r w:rsidR="00AD2459" w:rsidRPr="008028F8">
        <w:rPr>
          <w:rFonts w:asciiTheme="minorHAnsi" w:hAnsiTheme="minorHAnsi" w:cstheme="minorHAnsi"/>
          <w:b/>
          <w:sz w:val="20"/>
          <w:szCs w:val="20"/>
        </w:rPr>
        <w:t>” („</w:t>
      </w:r>
      <w:r w:rsidR="008028F8">
        <w:rPr>
          <w:rFonts w:asciiTheme="minorHAnsi" w:hAnsiTheme="minorHAnsi" w:cstheme="minorHAnsi"/>
          <w:b/>
          <w:sz w:val="20"/>
          <w:szCs w:val="20"/>
        </w:rPr>
        <w:t>G</w:t>
      </w:r>
      <w:r w:rsidR="00AD2459" w:rsidRPr="008028F8">
        <w:rPr>
          <w:rFonts w:asciiTheme="minorHAnsi" w:hAnsiTheme="minorHAnsi" w:cstheme="minorHAnsi"/>
          <w:b/>
          <w:sz w:val="20"/>
          <w:szCs w:val="20"/>
        </w:rPr>
        <w:t xml:space="preserve">”) </w:t>
      </w:r>
    </w:p>
    <w:p w14:paraId="6D44178B" w14:textId="77777777" w:rsidR="008028F8" w:rsidRPr="00164572" w:rsidRDefault="008028F8" w:rsidP="00074228">
      <w:pPr>
        <w:pStyle w:val="Akapitzlist"/>
        <w:spacing w:before="0" w:after="0" w:line="240" w:lineRule="auto"/>
        <w:ind w:left="851"/>
        <w:rPr>
          <w:rFonts w:asciiTheme="minorHAnsi" w:hAnsiTheme="minorHAnsi" w:cstheme="minorHAnsi"/>
        </w:rPr>
      </w:pPr>
    </w:p>
    <w:p w14:paraId="68482B5A" w14:textId="6A00A53D" w:rsidR="008028F8" w:rsidRPr="00164572" w:rsidRDefault="008028F8" w:rsidP="00074228">
      <w:pPr>
        <w:pStyle w:val="Akapitzlist"/>
        <w:numPr>
          <w:ilvl w:val="0"/>
          <w:numId w:val="89"/>
        </w:numPr>
        <w:spacing w:before="0" w:after="0" w:line="240" w:lineRule="auto"/>
        <w:ind w:left="851" w:hanging="284"/>
        <w:rPr>
          <w:rFonts w:asciiTheme="minorHAnsi" w:hAnsiTheme="minorHAnsi" w:cstheme="minorHAnsi"/>
        </w:rPr>
      </w:pPr>
      <w:r w:rsidRPr="00164572">
        <w:rPr>
          <w:rFonts w:asciiTheme="minorHAnsi" w:hAnsiTheme="minorHAnsi" w:cstheme="minorHAnsi"/>
        </w:rPr>
        <w:t xml:space="preserve">Oceniany będzie zaoferowany przez Wykonawcę okres rękojmi </w:t>
      </w:r>
      <w:r w:rsidR="005873D8" w:rsidRPr="00164572">
        <w:rPr>
          <w:rFonts w:asciiTheme="minorHAnsi" w:hAnsiTheme="minorHAnsi" w:cstheme="minorHAnsi"/>
        </w:rPr>
        <w:t xml:space="preserve">za wady </w:t>
      </w:r>
      <w:r w:rsidRPr="00164572">
        <w:rPr>
          <w:rFonts w:asciiTheme="minorHAnsi" w:hAnsiTheme="minorHAnsi" w:cstheme="minorHAnsi"/>
        </w:rPr>
        <w:t xml:space="preserve">i gwarancji, zgodnie ze złożonym przez Wykonawcę oświadczeniem w pkt 5 ”Formularza oferty”. </w:t>
      </w:r>
    </w:p>
    <w:p w14:paraId="6B7B1E34" w14:textId="77777777" w:rsidR="006B2171" w:rsidRPr="00164572" w:rsidRDefault="006B2171" w:rsidP="00074228">
      <w:pPr>
        <w:pStyle w:val="Akapitzlist"/>
        <w:spacing w:before="0" w:after="0" w:line="240" w:lineRule="auto"/>
        <w:ind w:left="851"/>
        <w:rPr>
          <w:rFonts w:asciiTheme="minorHAnsi" w:hAnsiTheme="minorHAnsi" w:cstheme="minorHAnsi"/>
        </w:rPr>
      </w:pPr>
    </w:p>
    <w:p w14:paraId="0F0C409C" w14:textId="36861349" w:rsidR="006B2171" w:rsidRPr="00164572" w:rsidRDefault="006B2171" w:rsidP="00074228">
      <w:pPr>
        <w:pStyle w:val="Akapitzlist"/>
        <w:numPr>
          <w:ilvl w:val="0"/>
          <w:numId w:val="89"/>
        </w:numPr>
        <w:spacing w:before="0" w:after="0" w:line="240" w:lineRule="auto"/>
        <w:ind w:left="851" w:hanging="284"/>
        <w:rPr>
          <w:rFonts w:asciiTheme="minorHAnsi" w:hAnsiTheme="minorHAnsi" w:cstheme="minorHAnsi"/>
        </w:rPr>
      </w:pPr>
      <w:r w:rsidRPr="00164572">
        <w:rPr>
          <w:rFonts w:asciiTheme="minorHAnsi" w:hAnsiTheme="minorHAnsi" w:cstheme="minorHAnsi"/>
        </w:rPr>
        <w:t xml:space="preserve">Najdłuższy, wymagany przez Zamawiającego, </w:t>
      </w:r>
      <w:bookmarkStart w:id="17" w:name="_Hlk52875840"/>
      <w:r w:rsidRPr="00164572">
        <w:rPr>
          <w:rFonts w:asciiTheme="minorHAnsi" w:hAnsiTheme="minorHAnsi" w:cstheme="minorHAnsi"/>
        </w:rPr>
        <w:t>okres rękojmi i gwarancji wynosi 36 m-</w:t>
      </w:r>
      <w:proofErr w:type="spellStart"/>
      <w:r w:rsidRPr="00164572">
        <w:rPr>
          <w:rFonts w:asciiTheme="minorHAnsi" w:hAnsiTheme="minorHAnsi" w:cstheme="minorHAnsi"/>
        </w:rPr>
        <w:t>cy</w:t>
      </w:r>
      <w:bookmarkEnd w:id="17"/>
      <w:proofErr w:type="spellEnd"/>
      <w:r w:rsidRPr="00164572">
        <w:rPr>
          <w:rFonts w:asciiTheme="minorHAnsi" w:hAnsiTheme="minorHAnsi" w:cstheme="minorHAnsi"/>
        </w:rPr>
        <w:t>.</w:t>
      </w:r>
    </w:p>
    <w:p w14:paraId="7BDE2DD6" w14:textId="5519E92F" w:rsidR="006B2171" w:rsidRPr="00164572" w:rsidRDefault="006B2171" w:rsidP="00074228">
      <w:pPr>
        <w:pStyle w:val="Akapitzlist"/>
        <w:spacing w:before="0" w:after="0" w:line="240" w:lineRule="auto"/>
        <w:ind w:left="851"/>
        <w:rPr>
          <w:rFonts w:asciiTheme="minorHAnsi" w:hAnsiTheme="minorHAnsi" w:cstheme="minorHAnsi"/>
        </w:rPr>
      </w:pPr>
      <w:r w:rsidRPr="00164572">
        <w:rPr>
          <w:rFonts w:asciiTheme="minorHAnsi" w:hAnsiTheme="minorHAnsi" w:cstheme="minorHAnsi"/>
        </w:rPr>
        <w:t>Najkrótszy, wymagany przez Zamawiającego, okres rękojmi i gwarancji wynosi 24 m-c</w:t>
      </w:r>
      <w:r w:rsidR="005208CA" w:rsidRPr="00164572">
        <w:rPr>
          <w:rFonts w:asciiTheme="minorHAnsi" w:hAnsiTheme="minorHAnsi" w:cstheme="minorHAnsi"/>
        </w:rPr>
        <w:t>e</w:t>
      </w:r>
      <w:r w:rsidRPr="00164572">
        <w:rPr>
          <w:rFonts w:asciiTheme="minorHAnsi" w:hAnsiTheme="minorHAnsi" w:cstheme="minorHAnsi"/>
        </w:rPr>
        <w:t>.</w:t>
      </w:r>
    </w:p>
    <w:p w14:paraId="33B3FF47" w14:textId="77777777" w:rsidR="008028F8" w:rsidRPr="00164572" w:rsidRDefault="008028F8" w:rsidP="00074228">
      <w:pPr>
        <w:pStyle w:val="Akapitzlist"/>
        <w:spacing w:before="0" w:after="0" w:line="240" w:lineRule="auto"/>
        <w:ind w:left="851" w:hanging="284"/>
        <w:rPr>
          <w:rFonts w:asciiTheme="minorHAnsi" w:hAnsiTheme="minorHAnsi" w:cstheme="minorHAnsi"/>
        </w:rPr>
      </w:pPr>
    </w:p>
    <w:p w14:paraId="1B5509A2" w14:textId="6B2B5807" w:rsidR="008028F8" w:rsidRPr="00164572" w:rsidRDefault="008028F8" w:rsidP="00074228">
      <w:pPr>
        <w:pStyle w:val="Akapitzlist"/>
        <w:numPr>
          <w:ilvl w:val="0"/>
          <w:numId w:val="89"/>
        </w:numPr>
        <w:spacing w:before="0" w:after="0" w:line="240" w:lineRule="auto"/>
        <w:ind w:left="851" w:hanging="284"/>
        <w:rPr>
          <w:rFonts w:asciiTheme="minorHAnsi" w:hAnsiTheme="minorHAnsi" w:cstheme="minorHAnsi"/>
        </w:rPr>
      </w:pPr>
      <w:r w:rsidRPr="00164572">
        <w:rPr>
          <w:rFonts w:asciiTheme="minorHAnsi" w:hAnsiTheme="minorHAnsi" w:cstheme="minorHAnsi"/>
          <w:color w:val="000000"/>
          <w:u w:val="single"/>
        </w:rPr>
        <w:t xml:space="preserve">Maksymalną ilość punktów w ramach kryterium, tj. </w:t>
      </w:r>
      <w:r w:rsidR="00F01117" w:rsidRPr="00164572">
        <w:rPr>
          <w:rFonts w:asciiTheme="minorHAnsi" w:hAnsiTheme="minorHAnsi" w:cstheme="minorHAnsi"/>
          <w:color w:val="000000"/>
          <w:u w:val="single"/>
        </w:rPr>
        <w:t>4</w:t>
      </w:r>
      <w:r w:rsidRPr="00164572">
        <w:rPr>
          <w:rFonts w:asciiTheme="minorHAnsi" w:hAnsiTheme="minorHAnsi" w:cstheme="minorHAnsi"/>
          <w:color w:val="000000"/>
          <w:u w:val="single"/>
        </w:rPr>
        <w:t>0</w:t>
      </w:r>
      <w:r w:rsidRPr="00164572">
        <w:rPr>
          <w:rFonts w:asciiTheme="minorHAnsi" w:hAnsiTheme="minorHAnsi" w:cstheme="minorHAnsi"/>
          <w:color w:val="000000"/>
        </w:rPr>
        <w:t>, otrzyma:</w:t>
      </w:r>
    </w:p>
    <w:p w14:paraId="285F403A" w14:textId="6AE18267" w:rsidR="008028F8" w:rsidRPr="00164572" w:rsidRDefault="008028F8" w:rsidP="00074228">
      <w:pPr>
        <w:pStyle w:val="Akapitzlist"/>
        <w:numPr>
          <w:ilvl w:val="0"/>
          <w:numId w:val="90"/>
        </w:numPr>
        <w:suppressAutoHyphens/>
        <w:spacing w:before="0" w:after="0" w:line="240" w:lineRule="auto"/>
        <w:rPr>
          <w:rFonts w:asciiTheme="minorHAnsi" w:hAnsiTheme="minorHAnsi" w:cstheme="minorHAnsi"/>
          <w:color w:val="000000"/>
          <w:lang w:eastAsia="ar-SA"/>
        </w:rPr>
      </w:pPr>
      <w:r w:rsidRPr="00164572">
        <w:rPr>
          <w:rFonts w:asciiTheme="minorHAnsi" w:hAnsiTheme="minorHAnsi" w:cstheme="minorHAnsi"/>
          <w:color w:val="000000"/>
          <w:lang w:eastAsia="ar-SA"/>
        </w:rPr>
        <w:t xml:space="preserve">Oferta Wykonawcy, który zaoferuje </w:t>
      </w:r>
      <w:r w:rsidR="005208CA" w:rsidRPr="00164572">
        <w:rPr>
          <w:rFonts w:asciiTheme="minorHAnsi" w:hAnsiTheme="minorHAnsi" w:cstheme="minorHAnsi"/>
          <w:color w:val="000000"/>
          <w:lang w:eastAsia="ar-SA"/>
        </w:rPr>
        <w:t xml:space="preserve">najdłuższy </w:t>
      </w:r>
      <w:r w:rsidR="005208CA" w:rsidRPr="00164572">
        <w:rPr>
          <w:rFonts w:asciiTheme="minorHAnsi" w:hAnsiTheme="minorHAnsi" w:cstheme="minorHAnsi"/>
        </w:rPr>
        <w:t>okres rękojmi i gwarancji, tj. wynoszący 36 m-</w:t>
      </w:r>
      <w:proofErr w:type="spellStart"/>
      <w:r w:rsidR="005208CA" w:rsidRPr="00164572">
        <w:rPr>
          <w:rFonts w:asciiTheme="minorHAnsi" w:hAnsiTheme="minorHAnsi" w:cstheme="minorHAnsi"/>
        </w:rPr>
        <w:t>cy</w:t>
      </w:r>
      <w:proofErr w:type="spellEnd"/>
    </w:p>
    <w:p w14:paraId="692FC9A2" w14:textId="574E711E" w:rsidR="008028F8" w:rsidRPr="00164572" w:rsidRDefault="008028F8" w:rsidP="00074228">
      <w:pPr>
        <w:pStyle w:val="Akapitzlist"/>
        <w:numPr>
          <w:ilvl w:val="0"/>
          <w:numId w:val="90"/>
        </w:numPr>
        <w:spacing w:before="0" w:after="0" w:line="240" w:lineRule="auto"/>
        <w:rPr>
          <w:rFonts w:asciiTheme="minorHAnsi" w:hAnsiTheme="minorHAnsi" w:cstheme="minorHAnsi"/>
          <w:color w:val="000000"/>
          <w:u w:val="single"/>
          <w:lang w:eastAsia="ar-SA"/>
        </w:rPr>
      </w:pPr>
      <w:r w:rsidRPr="00164572">
        <w:rPr>
          <w:rFonts w:asciiTheme="minorHAnsi" w:hAnsiTheme="minorHAnsi" w:cstheme="minorHAnsi"/>
          <w:color w:val="000000"/>
          <w:lang w:eastAsia="ar-SA"/>
        </w:rPr>
        <w:t xml:space="preserve">Oferta Wykonawcy z </w:t>
      </w:r>
      <w:r w:rsidR="005208CA" w:rsidRPr="00164572">
        <w:rPr>
          <w:rFonts w:asciiTheme="minorHAnsi" w:hAnsiTheme="minorHAnsi" w:cstheme="minorHAnsi"/>
          <w:color w:val="000000"/>
          <w:lang w:eastAsia="ar-SA"/>
        </w:rPr>
        <w:t>najdłuższym okresem rękojmi i gwarancji</w:t>
      </w:r>
      <w:r w:rsidRPr="00164572">
        <w:rPr>
          <w:rFonts w:asciiTheme="minorHAnsi" w:hAnsiTheme="minorHAnsi" w:cstheme="minorHAnsi"/>
          <w:b/>
        </w:rPr>
        <w:t xml:space="preserve"> </w:t>
      </w:r>
      <w:r w:rsidRPr="00164572">
        <w:rPr>
          <w:rFonts w:asciiTheme="minorHAnsi" w:hAnsiTheme="minorHAnsi" w:cstheme="minorHAnsi"/>
          <w:color w:val="000000"/>
          <w:lang w:eastAsia="ar-SA"/>
        </w:rPr>
        <w:t xml:space="preserve">w przypadku, gdy żaden z Wykonawców nie zaoferuje </w:t>
      </w:r>
      <w:r w:rsidR="005208CA" w:rsidRPr="00164572">
        <w:rPr>
          <w:rFonts w:asciiTheme="minorHAnsi" w:hAnsiTheme="minorHAnsi" w:cstheme="minorHAnsi"/>
        </w:rPr>
        <w:t>okresu rękojmi i gwarancji wynoszącego 36 m-</w:t>
      </w:r>
      <w:proofErr w:type="spellStart"/>
      <w:r w:rsidR="005208CA" w:rsidRPr="00164572">
        <w:rPr>
          <w:rFonts w:asciiTheme="minorHAnsi" w:hAnsiTheme="minorHAnsi" w:cstheme="minorHAnsi"/>
        </w:rPr>
        <w:t>cy</w:t>
      </w:r>
      <w:proofErr w:type="spellEnd"/>
      <w:r w:rsidRPr="00164572">
        <w:rPr>
          <w:rFonts w:asciiTheme="minorHAnsi" w:hAnsiTheme="minorHAnsi" w:cstheme="minorHAnsi"/>
          <w:color w:val="000000"/>
          <w:u w:val="single"/>
          <w:lang w:eastAsia="ar-SA"/>
        </w:rPr>
        <w:t>.</w:t>
      </w:r>
    </w:p>
    <w:p w14:paraId="69574083" w14:textId="41C8515D" w:rsidR="008028F8" w:rsidRPr="00164572" w:rsidRDefault="008028F8" w:rsidP="00074228">
      <w:pPr>
        <w:pStyle w:val="Akapitzlist"/>
        <w:numPr>
          <w:ilvl w:val="0"/>
          <w:numId w:val="90"/>
        </w:numPr>
        <w:spacing w:before="0" w:after="0" w:line="240" w:lineRule="auto"/>
        <w:rPr>
          <w:rFonts w:asciiTheme="minorHAnsi" w:hAnsiTheme="minorHAnsi" w:cstheme="minorHAnsi"/>
          <w:color w:val="000000"/>
          <w:lang w:eastAsia="ar-SA"/>
        </w:rPr>
      </w:pPr>
      <w:r w:rsidRPr="00164572">
        <w:rPr>
          <w:rFonts w:asciiTheme="minorHAnsi" w:hAnsiTheme="minorHAnsi" w:cstheme="minorHAnsi"/>
          <w:color w:val="000000"/>
          <w:lang w:eastAsia="ar-SA"/>
        </w:rPr>
        <w:t xml:space="preserve">W przypadku kiedy Wykonawca zaoferuje </w:t>
      </w:r>
      <w:r w:rsidR="005208CA" w:rsidRPr="00164572">
        <w:rPr>
          <w:rFonts w:asciiTheme="minorHAnsi" w:hAnsiTheme="minorHAnsi" w:cstheme="minorHAnsi"/>
          <w:color w:val="000000"/>
          <w:lang w:eastAsia="ar-SA"/>
        </w:rPr>
        <w:t>okres rękojmi i gwarancji wynoszący więcej niż 36 m-</w:t>
      </w:r>
      <w:proofErr w:type="spellStart"/>
      <w:r w:rsidR="005208CA" w:rsidRPr="00164572">
        <w:rPr>
          <w:rFonts w:asciiTheme="minorHAnsi" w:hAnsiTheme="minorHAnsi" w:cstheme="minorHAnsi"/>
          <w:color w:val="000000"/>
          <w:lang w:eastAsia="ar-SA"/>
        </w:rPr>
        <w:t>cy</w:t>
      </w:r>
      <w:proofErr w:type="spellEnd"/>
      <w:r w:rsidRPr="00164572">
        <w:rPr>
          <w:rFonts w:asciiTheme="minorHAnsi" w:hAnsiTheme="minorHAnsi" w:cstheme="minorHAnsi"/>
          <w:color w:val="000000"/>
          <w:lang w:eastAsia="ar-SA"/>
        </w:rPr>
        <w:t xml:space="preserve">, to Zamawiający do oceny oferty przyjmie </w:t>
      </w:r>
      <w:r w:rsidR="005208CA" w:rsidRPr="00164572">
        <w:rPr>
          <w:rFonts w:asciiTheme="minorHAnsi" w:hAnsiTheme="minorHAnsi" w:cstheme="minorHAnsi"/>
          <w:color w:val="000000"/>
          <w:lang w:eastAsia="ar-SA"/>
        </w:rPr>
        <w:t>okres rękojmi i gwarancji wynoszący 36 m-</w:t>
      </w:r>
      <w:proofErr w:type="spellStart"/>
      <w:r w:rsidR="005208CA" w:rsidRPr="00164572">
        <w:rPr>
          <w:rFonts w:asciiTheme="minorHAnsi" w:hAnsiTheme="minorHAnsi" w:cstheme="minorHAnsi"/>
          <w:color w:val="000000"/>
          <w:lang w:eastAsia="ar-SA"/>
        </w:rPr>
        <w:t>cy</w:t>
      </w:r>
      <w:proofErr w:type="spellEnd"/>
      <w:r w:rsidRPr="00164572">
        <w:rPr>
          <w:rFonts w:asciiTheme="minorHAnsi" w:hAnsiTheme="minorHAnsi" w:cstheme="minorHAnsi"/>
          <w:color w:val="000000"/>
          <w:lang w:eastAsia="ar-SA"/>
        </w:rPr>
        <w:t xml:space="preserve">, natomiast do umowy zostanie wpisany </w:t>
      </w:r>
      <w:r w:rsidR="005208CA" w:rsidRPr="00164572">
        <w:rPr>
          <w:rFonts w:asciiTheme="minorHAnsi" w:hAnsiTheme="minorHAnsi" w:cstheme="minorHAnsi"/>
          <w:color w:val="000000"/>
          <w:lang w:eastAsia="ar-SA"/>
        </w:rPr>
        <w:t>okres rękojmi i gwarancji</w:t>
      </w:r>
      <w:r w:rsidRPr="00164572">
        <w:rPr>
          <w:rFonts w:asciiTheme="minorHAnsi" w:hAnsiTheme="minorHAnsi" w:cstheme="minorHAnsi"/>
          <w:color w:val="000000"/>
          <w:lang w:eastAsia="ar-SA"/>
        </w:rPr>
        <w:t xml:space="preserve"> zaoferowany przez Wykonawcę.</w:t>
      </w:r>
    </w:p>
    <w:p w14:paraId="5352DAAC" w14:textId="77777777" w:rsidR="008028F8" w:rsidRPr="00164572" w:rsidRDefault="008028F8" w:rsidP="00074228">
      <w:pPr>
        <w:pStyle w:val="Akapitzlist"/>
        <w:spacing w:before="0" w:after="0" w:line="240" w:lineRule="auto"/>
        <w:ind w:left="851" w:hanging="284"/>
        <w:rPr>
          <w:rFonts w:asciiTheme="minorHAnsi" w:hAnsiTheme="minorHAnsi" w:cstheme="minorHAnsi"/>
          <w:color w:val="000000"/>
          <w:u w:val="single"/>
          <w:lang w:eastAsia="ar-SA"/>
        </w:rPr>
      </w:pPr>
    </w:p>
    <w:p w14:paraId="2C9BE6B5" w14:textId="3226E33F" w:rsidR="008028F8" w:rsidRPr="00164572" w:rsidRDefault="008028F8" w:rsidP="00074228">
      <w:pPr>
        <w:pStyle w:val="Akapitzlist"/>
        <w:numPr>
          <w:ilvl w:val="0"/>
          <w:numId w:val="89"/>
        </w:numPr>
        <w:spacing w:before="0" w:after="0" w:line="240" w:lineRule="auto"/>
        <w:ind w:left="851" w:hanging="284"/>
        <w:rPr>
          <w:rFonts w:asciiTheme="minorHAnsi" w:hAnsiTheme="minorHAnsi" w:cstheme="minorHAnsi"/>
          <w:color w:val="000000"/>
          <w:u w:val="single"/>
          <w:lang w:eastAsia="ar-SA"/>
        </w:rPr>
      </w:pPr>
      <w:r w:rsidRPr="00164572">
        <w:rPr>
          <w:rFonts w:asciiTheme="minorHAnsi" w:hAnsiTheme="minorHAnsi" w:cstheme="minorHAnsi"/>
        </w:rPr>
        <w:t xml:space="preserve">Oferta wykonawcy, który potwierdzi </w:t>
      </w:r>
      <w:r w:rsidR="005208CA" w:rsidRPr="00164572">
        <w:rPr>
          <w:rFonts w:asciiTheme="minorHAnsi" w:hAnsiTheme="minorHAnsi" w:cstheme="minorHAnsi"/>
        </w:rPr>
        <w:t xml:space="preserve">najkrótszy okres rękojmi i gwarancji, tj. wynoszący 24 m-ce </w:t>
      </w:r>
      <w:r w:rsidRPr="00164572">
        <w:rPr>
          <w:rFonts w:asciiTheme="minorHAnsi" w:hAnsiTheme="minorHAnsi" w:cstheme="minorHAnsi"/>
        </w:rPr>
        <w:t xml:space="preserve">- </w:t>
      </w:r>
      <w:r w:rsidRPr="00164572">
        <w:rPr>
          <w:rFonts w:asciiTheme="minorHAnsi" w:hAnsiTheme="minorHAnsi" w:cstheme="minorHAnsi"/>
          <w:b/>
          <w:bCs/>
          <w:u w:val="single"/>
        </w:rPr>
        <w:t>otrzyma 0 pkt.</w:t>
      </w:r>
    </w:p>
    <w:p w14:paraId="73EE68A5" w14:textId="77777777" w:rsidR="008028F8" w:rsidRPr="00164572" w:rsidRDefault="008028F8" w:rsidP="00074228">
      <w:pPr>
        <w:pStyle w:val="Akapitzlist"/>
        <w:spacing w:before="0" w:after="0" w:line="240" w:lineRule="auto"/>
        <w:ind w:left="851" w:hanging="284"/>
        <w:rPr>
          <w:rFonts w:asciiTheme="minorHAnsi" w:hAnsiTheme="minorHAnsi" w:cstheme="minorHAnsi"/>
          <w:color w:val="000000"/>
          <w:u w:val="single"/>
          <w:lang w:eastAsia="ar-SA"/>
        </w:rPr>
      </w:pPr>
    </w:p>
    <w:p w14:paraId="4071D684" w14:textId="67780665" w:rsidR="005B7BE3" w:rsidRPr="00164572" w:rsidRDefault="008028F8" w:rsidP="00074228">
      <w:pPr>
        <w:pStyle w:val="Akapitzlist"/>
        <w:numPr>
          <w:ilvl w:val="0"/>
          <w:numId w:val="89"/>
        </w:numPr>
        <w:spacing w:before="0" w:after="0" w:line="240" w:lineRule="auto"/>
        <w:ind w:left="851" w:hanging="284"/>
        <w:rPr>
          <w:rFonts w:asciiTheme="minorHAnsi" w:hAnsiTheme="minorHAnsi" w:cstheme="minorHAnsi"/>
          <w:color w:val="000000"/>
          <w:u w:val="single"/>
          <w:lang w:eastAsia="ar-SA"/>
        </w:rPr>
      </w:pPr>
      <w:r w:rsidRPr="00164572">
        <w:rPr>
          <w:rFonts w:asciiTheme="minorHAnsi" w:hAnsiTheme="minorHAnsi" w:cstheme="minorHAnsi"/>
        </w:rPr>
        <w:t xml:space="preserve">Oferta wykonawcy, który w pkt </w:t>
      </w:r>
      <w:r w:rsidR="005B7BE3" w:rsidRPr="00164572">
        <w:rPr>
          <w:rFonts w:asciiTheme="minorHAnsi" w:hAnsiTheme="minorHAnsi" w:cstheme="minorHAnsi"/>
        </w:rPr>
        <w:t>5</w:t>
      </w:r>
      <w:r w:rsidRPr="00164572">
        <w:rPr>
          <w:rFonts w:asciiTheme="minorHAnsi" w:hAnsiTheme="minorHAnsi" w:cstheme="minorHAnsi"/>
        </w:rPr>
        <w:t xml:space="preserve"> „Formularza oferty” nie poda </w:t>
      </w:r>
      <w:r w:rsidR="005B7BE3" w:rsidRPr="00164572">
        <w:rPr>
          <w:rFonts w:asciiTheme="minorHAnsi" w:hAnsiTheme="minorHAnsi" w:cstheme="minorHAnsi"/>
        </w:rPr>
        <w:t xml:space="preserve">okresu rękojmi i gwarancji </w:t>
      </w:r>
      <w:r w:rsidRPr="00164572">
        <w:rPr>
          <w:rFonts w:asciiTheme="minorHAnsi" w:hAnsiTheme="minorHAnsi" w:cstheme="minorHAnsi"/>
        </w:rPr>
        <w:t xml:space="preserve">lub poda </w:t>
      </w:r>
      <w:r w:rsidR="005B7BE3" w:rsidRPr="00164572">
        <w:rPr>
          <w:rFonts w:asciiTheme="minorHAnsi" w:hAnsiTheme="minorHAnsi" w:cstheme="minorHAnsi"/>
        </w:rPr>
        <w:t>okres</w:t>
      </w:r>
      <w:r w:rsidRPr="00164572">
        <w:rPr>
          <w:rFonts w:asciiTheme="minorHAnsi" w:hAnsiTheme="minorHAnsi" w:cstheme="minorHAnsi"/>
        </w:rPr>
        <w:t xml:space="preserve"> </w:t>
      </w:r>
      <w:r w:rsidR="005B7BE3" w:rsidRPr="00164572">
        <w:rPr>
          <w:rFonts w:asciiTheme="minorHAnsi" w:hAnsiTheme="minorHAnsi" w:cstheme="minorHAnsi"/>
        </w:rPr>
        <w:t>krótszy</w:t>
      </w:r>
      <w:r w:rsidRPr="00164572">
        <w:rPr>
          <w:rFonts w:asciiTheme="minorHAnsi" w:hAnsiTheme="minorHAnsi" w:cstheme="minorHAnsi"/>
        </w:rPr>
        <w:t xml:space="preserve"> </w:t>
      </w:r>
      <w:r w:rsidRPr="00164572">
        <w:rPr>
          <w:rFonts w:asciiTheme="minorHAnsi" w:hAnsiTheme="minorHAnsi" w:cstheme="minorHAnsi"/>
          <w:lang w:eastAsia="ar-SA"/>
        </w:rPr>
        <w:t xml:space="preserve">niż w wskazany </w:t>
      </w:r>
      <w:r w:rsidR="005B7BE3" w:rsidRPr="00164572">
        <w:rPr>
          <w:rFonts w:asciiTheme="minorHAnsi" w:hAnsiTheme="minorHAnsi" w:cstheme="minorHAnsi"/>
          <w:lang w:eastAsia="ar-SA"/>
        </w:rPr>
        <w:t xml:space="preserve">w </w:t>
      </w:r>
      <w:proofErr w:type="spellStart"/>
      <w:r w:rsidR="005B7BE3" w:rsidRPr="00164572">
        <w:rPr>
          <w:rFonts w:asciiTheme="minorHAnsi" w:hAnsiTheme="minorHAnsi" w:cstheme="minorHAnsi"/>
          <w:lang w:eastAsia="ar-SA"/>
        </w:rPr>
        <w:t>ppkt</w:t>
      </w:r>
      <w:proofErr w:type="spellEnd"/>
      <w:r w:rsidR="005B7BE3" w:rsidRPr="00164572">
        <w:rPr>
          <w:rFonts w:asciiTheme="minorHAnsi" w:hAnsiTheme="minorHAnsi" w:cstheme="minorHAnsi"/>
          <w:lang w:eastAsia="ar-SA"/>
        </w:rPr>
        <w:t xml:space="preserve"> </w:t>
      </w:r>
      <w:r w:rsidR="00164572">
        <w:rPr>
          <w:rFonts w:asciiTheme="minorHAnsi" w:hAnsiTheme="minorHAnsi" w:cstheme="minorHAnsi"/>
          <w:lang w:eastAsia="ar-SA"/>
        </w:rPr>
        <w:t>b</w:t>
      </w:r>
      <w:r w:rsidR="005B7BE3" w:rsidRPr="00164572">
        <w:rPr>
          <w:rFonts w:asciiTheme="minorHAnsi" w:hAnsiTheme="minorHAnsi" w:cstheme="minorHAnsi"/>
          <w:lang w:eastAsia="ar-SA"/>
        </w:rPr>
        <w:t>)</w:t>
      </w:r>
      <w:r w:rsidR="00B300AD" w:rsidRPr="00164572">
        <w:rPr>
          <w:rFonts w:asciiTheme="minorHAnsi" w:hAnsiTheme="minorHAnsi" w:cstheme="minorHAnsi"/>
          <w:lang w:eastAsia="ar-SA"/>
        </w:rPr>
        <w:t xml:space="preserve"> powyżej</w:t>
      </w:r>
      <w:r w:rsidR="00164572">
        <w:rPr>
          <w:rFonts w:asciiTheme="minorHAnsi" w:hAnsiTheme="minorHAnsi" w:cstheme="minorHAnsi"/>
          <w:lang w:eastAsia="ar-SA"/>
        </w:rPr>
        <w:t xml:space="preserve"> (tj. 24 m-ce)</w:t>
      </w:r>
      <w:r w:rsidRPr="00164572">
        <w:rPr>
          <w:rFonts w:asciiTheme="minorHAnsi" w:hAnsiTheme="minorHAnsi" w:cstheme="minorHAnsi"/>
        </w:rPr>
        <w:t xml:space="preserve">, zostanie odrzucona zgodnie z art. 89 ust. 1 pkt 2) ustawy PZP. </w:t>
      </w:r>
    </w:p>
    <w:p w14:paraId="76B55374" w14:textId="77777777" w:rsidR="005B7BE3" w:rsidRPr="00164572" w:rsidRDefault="005B7BE3" w:rsidP="00074228">
      <w:pPr>
        <w:pStyle w:val="Akapitzlist"/>
        <w:spacing w:before="0" w:after="0" w:line="240" w:lineRule="auto"/>
        <w:ind w:left="851"/>
        <w:rPr>
          <w:rFonts w:asciiTheme="minorHAnsi" w:hAnsiTheme="minorHAnsi" w:cstheme="minorHAnsi"/>
          <w:color w:val="000000"/>
          <w:u w:val="single"/>
          <w:lang w:eastAsia="ar-SA"/>
        </w:rPr>
      </w:pPr>
    </w:p>
    <w:p w14:paraId="03F21DB3" w14:textId="51652CA2" w:rsidR="008028F8" w:rsidRPr="00164572" w:rsidRDefault="008028F8" w:rsidP="00074228">
      <w:pPr>
        <w:pStyle w:val="Akapitzlist"/>
        <w:numPr>
          <w:ilvl w:val="0"/>
          <w:numId w:val="89"/>
        </w:numPr>
        <w:spacing w:before="0" w:after="0" w:line="240" w:lineRule="auto"/>
        <w:ind w:left="851" w:hanging="284"/>
        <w:rPr>
          <w:rFonts w:asciiTheme="minorHAnsi" w:hAnsiTheme="minorHAnsi" w:cstheme="minorHAnsi"/>
        </w:rPr>
      </w:pPr>
      <w:r w:rsidRPr="00164572">
        <w:rPr>
          <w:rFonts w:asciiTheme="minorHAnsi" w:hAnsiTheme="minorHAnsi" w:cstheme="minorHAnsi"/>
        </w:rPr>
        <w:t>Wartość punktowa badanej oferty "</w:t>
      </w:r>
      <w:r w:rsidR="00F01117" w:rsidRPr="00164572">
        <w:rPr>
          <w:rFonts w:asciiTheme="minorHAnsi" w:hAnsiTheme="minorHAnsi" w:cstheme="minorHAnsi"/>
        </w:rPr>
        <w:t>G</w:t>
      </w:r>
      <w:r w:rsidRPr="00164572">
        <w:rPr>
          <w:rFonts w:asciiTheme="minorHAnsi" w:hAnsiTheme="minorHAnsi" w:cstheme="minorHAnsi"/>
        </w:rPr>
        <w:t>" zostanie obliczona wg wzoru:</w:t>
      </w:r>
    </w:p>
    <w:p w14:paraId="7A6A2049" w14:textId="77777777" w:rsidR="008028F8" w:rsidRPr="00164572" w:rsidRDefault="008028F8" w:rsidP="00074228">
      <w:pPr>
        <w:pStyle w:val="Akapitzlist"/>
        <w:spacing w:before="0" w:after="0" w:line="240" w:lineRule="auto"/>
        <w:ind w:left="1004"/>
        <w:rPr>
          <w:rFonts w:asciiTheme="minorHAnsi" w:hAnsiTheme="minorHAnsi" w:cstheme="minorHAnsi"/>
        </w:rPr>
      </w:pPr>
    </w:p>
    <w:p w14:paraId="54657C91" w14:textId="61CF6B80" w:rsidR="008028F8" w:rsidRPr="00164572" w:rsidRDefault="00F01117" w:rsidP="00074228">
      <w:pPr>
        <w:pStyle w:val="Akapitzlist"/>
        <w:spacing w:before="0" w:after="0" w:line="240" w:lineRule="auto"/>
        <w:ind w:left="1004"/>
        <w:rPr>
          <w:rFonts w:asciiTheme="minorHAnsi" w:hAnsiTheme="minorHAnsi" w:cstheme="minorHAnsi"/>
        </w:rPr>
      </w:pPr>
      <w:r w:rsidRPr="00164572">
        <w:rPr>
          <w:rFonts w:asciiTheme="minorHAnsi" w:hAnsiTheme="minorHAnsi" w:cstheme="minorHAnsi"/>
        </w:rPr>
        <w:t>G</w:t>
      </w:r>
      <w:r w:rsidR="008028F8" w:rsidRPr="00164572">
        <w:rPr>
          <w:rFonts w:asciiTheme="minorHAnsi" w:hAnsiTheme="minorHAnsi" w:cstheme="minorHAnsi"/>
          <w:b/>
          <w:bCs/>
        </w:rPr>
        <w:t xml:space="preserve">  = </w:t>
      </w:r>
      <w:r w:rsidR="008028F8" w:rsidRPr="00164572">
        <w:rPr>
          <w:rFonts w:asciiTheme="minorHAnsi" w:hAnsiTheme="minorHAnsi" w:cstheme="minorHAnsi"/>
          <w:u w:val="single"/>
        </w:rPr>
        <w:t xml:space="preserve">okres </w:t>
      </w:r>
      <w:r w:rsidR="00623A64" w:rsidRPr="00164572">
        <w:rPr>
          <w:rFonts w:asciiTheme="minorHAnsi" w:hAnsiTheme="minorHAnsi" w:cstheme="minorHAnsi"/>
          <w:u w:val="single"/>
        </w:rPr>
        <w:t>rękojmi i gwarancji</w:t>
      </w:r>
      <w:r w:rsidR="008028F8" w:rsidRPr="00164572">
        <w:rPr>
          <w:rFonts w:asciiTheme="minorHAnsi" w:hAnsiTheme="minorHAnsi" w:cstheme="minorHAnsi"/>
          <w:u w:val="single"/>
        </w:rPr>
        <w:t xml:space="preserve"> w badanej ofercie (w </w:t>
      </w:r>
      <w:r w:rsidR="00EB034E" w:rsidRPr="00164572">
        <w:rPr>
          <w:rFonts w:asciiTheme="minorHAnsi" w:hAnsiTheme="minorHAnsi" w:cstheme="minorHAnsi"/>
          <w:u w:val="single"/>
        </w:rPr>
        <w:t>miesiącach</w:t>
      </w:r>
      <w:r w:rsidR="008028F8" w:rsidRPr="00164572">
        <w:rPr>
          <w:rFonts w:asciiTheme="minorHAnsi" w:hAnsiTheme="minorHAnsi" w:cstheme="minorHAnsi"/>
          <w:u w:val="single"/>
        </w:rPr>
        <w:t xml:space="preserve">) x </w:t>
      </w:r>
      <w:r w:rsidRPr="00164572">
        <w:rPr>
          <w:rFonts w:asciiTheme="minorHAnsi" w:hAnsiTheme="minorHAnsi" w:cstheme="minorHAnsi"/>
          <w:u w:val="single"/>
        </w:rPr>
        <w:t>4</w:t>
      </w:r>
      <w:r w:rsidR="008028F8" w:rsidRPr="00164572">
        <w:rPr>
          <w:rFonts w:asciiTheme="minorHAnsi" w:hAnsiTheme="minorHAnsi" w:cstheme="minorHAnsi"/>
          <w:u w:val="single"/>
        </w:rPr>
        <w:t xml:space="preserve">0 </w:t>
      </w:r>
    </w:p>
    <w:p w14:paraId="54689DD1" w14:textId="6D84779B" w:rsidR="008028F8" w:rsidRPr="00164572" w:rsidRDefault="008028F8" w:rsidP="00074228">
      <w:pPr>
        <w:pStyle w:val="Akapitzlist"/>
        <w:spacing w:before="0" w:after="0" w:line="240" w:lineRule="auto"/>
        <w:ind w:left="1004"/>
        <w:rPr>
          <w:rFonts w:asciiTheme="minorHAnsi" w:hAnsiTheme="minorHAnsi" w:cstheme="minorHAnsi"/>
        </w:rPr>
      </w:pPr>
      <w:r w:rsidRPr="00164572">
        <w:rPr>
          <w:rFonts w:asciiTheme="minorHAnsi" w:hAnsiTheme="minorHAnsi" w:cstheme="minorHAnsi"/>
        </w:rPr>
        <w:tab/>
        <w:t xml:space="preserve">najdłuższy okres </w:t>
      </w:r>
      <w:r w:rsidR="00623A64" w:rsidRPr="00164572">
        <w:rPr>
          <w:rFonts w:asciiTheme="minorHAnsi" w:hAnsiTheme="minorHAnsi" w:cstheme="minorHAnsi"/>
        </w:rPr>
        <w:t>rękojmi i gwarancji</w:t>
      </w:r>
      <w:r w:rsidRPr="00164572">
        <w:rPr>
          <w:rFonts w:asciiTheme="minorHAnsi" w:hAnsiTheme="minorHAnsi" w:cstheme="minorHAnsi"/>
        </w:rPr>
        <w:t xml:space="preserve"> (w </w:t>
      </w:r>
      <w:r w:rsidR="00EB034E" w:rsidRPr="00164572">
        <w:rPr>
          <w:rFonts w:asciiTheme="minorHAnsi" w:hAnsiTheme="minorHAnsi" w:cstheme="minorHAnsi"/>
        </w:rPr>
        <w:t>miesiącach</w:t>
      </w:r>
      <w:r w:rsidRPr="00164572">
        <w:rPr>
          <w:rFonts w:asciiTheme="minorHAnsi" w:hAnsiTheme="minorHAnsi" w:cstheme="minorHAnsi"/>
        </w:rPr>
        <w:t>)</w:t>
      </w:r>
    </w:p>
    <w:p w14:paraId="4C7B3E48" w14:textId="77777777" w:rsidR="008028F8" w:rsidRPr="00164572" w:rsidRDefault="008028F8" w:rsidP="00074228">
      <w:pPr>
        <w:ind w:left="851" w:firstLine="567"/>
        <w:rPr>
          <w:rFonts w:asciiTheme="minorHAnsi" w:hAnsiTheme="minorHAnsi" w:cstheme="minorHAnsi"/>
          <w:sz w:val="20"/>
          <w:szCs w:val="20"/>
        </w:rPr>
      </w:pPr>
      <w:r w:rsidRPr="00164572">
        <w:rPr>
          <w:rFonts w:asciiTheme="minorHAnsi" w:hAnsiTheme="minorHAnsi" w:cstheme="minorHAnsi"/>
          <w:sz w:val="20"/>
          <w:szCs w:val="20"/>
        </w:rPr>
        <w:tab/>
      </w:r>
      <w:r w:rsidRPr="00164572">
        <w:rPr>
          <w:rFonts w:asciiTheme="minorHAnsi" w:hAnsiTheme="minorHAnsi" w:cstheme="minorHAnsi"/>
          <w:sz w:val="20"/>
          <w:szCs w:val="20"/>
        </w:rPr>
        <w:tab/>
        <w:t xml:space="preserve">  </w:t>
      </w:r>
      <w:r w:rsidRPr="00164572">
        <w:rPr>
          <w:rFonts w:asciiTheme="minorHAnsi" w:hAnsiTheme="minorHAnsi" w:cstheme="minorHAnsi"/>
          <w:sz w:val="20"/>
          <w:szCs w:val="20"/>
        </w:rPr>
        <w:tab/>
      </w:r>
      <w:r w:rsidRPr="00164572">
        <w:rPr>
          <w:rFonts w:asciiTheme="minorHAnsi" w:hAnsiTheme="minorHAnsi" w:cstheme="minorHAnsi"/>
          <w:sz w:val="20"/>
          <w:szCs w:val="20"/>
        </w:rPr>
        <w:tab/>
      </w:r>
    </w:p>
    <w:p w14:paraId="2F112474" w14:textId="77777777" w:rsidR="008028F8" w:rsidRPr="00164572" w:rsidRDefault="008028F8" w:rsidP="00074228">
      <w:pPr>
        <w:ind w:left="567"/>
        <w:rPr>
          <w:rFonts w:asciiTheme="minorHAnsi" w:hAnsiTheme="minorHAnsi" w:cstheme="minorHAnsi"/>
          <w:sz w:val="20"/>
          <w:szCs w:val="20"/>
        </w:rPr>
      </w:pPr>
      <w:r w:rsidRPr="00164572">
        <w:rPr>
          <w:rFonts w:asciiTheme="minorHAnsi" w:hAnsiTheme="minorHAnsi" w:cstheme="minorHAnsi"/>
          <w:sz w:val="20"/>
          <w:szCs w:val="20"/>
        </w:rPr>
        <w:t>Końcowy wynik powyższego działania zostanie zaokrąglony do dwóch miejsc po przecinku.</w:t>
      </w:r>
    </w:p>
    <w:p w14:paraId="3FB036E1" w14:textId="30F657AC" w:rsidR="008028F8" w:rsidRPr="00164572" w:rsidRDefault="008028F8" w:rsidP="00074228">
      <w:pPr>
        <w:ind w:left="567"/>
        <w:rPr>
          <w:rFonts w:asciiTheme="minorHAnsi" w:hAnsiTheme="minorHAnsi" w:cstheme="minorHAnsi"/>
          <w:sz w:val="20"/>
          <w:szCs w:val="20"/>
        </w:rPr>
      </w:pPr>
      <w:r w:rsidRPr="00164572">
        <w:rPr>
          <w:rFonts w:asciiTheme="minorHAnsi" w:hAnsiTheme="minorHAnsi" w:cstheme="minorHAnsi"/>
          <w:sz w:val="20"/>
          <w:szCs w:val="20"/>
        </w:rPr>
        <w:t xml:space="preserve">W ramach tego kryterium Wykonawca może otrzymać maksymalnie </w:t>
      </w:r>
      <w:r w:rsidR="00F01117" w:rsidRPr="00164572">
        <w:rPr>
          <w:rFonts w:asciiTheme="minorHAnsi" w:hAnsiTheme="minorHAnsi" w:cstheme="minorHAnsi"/>
          <w:sz w:val="20"/>
          <w:szCs w:val="20"/>
        </w:rPr>
        <w:t>4</w:t>
      </w:r>
      <w:r w:rsidRPr="00164572">
        <w:rPr>
          <w:rFonts w:asciiTheme="minorHAnsi" w:hAnsiTheme="minorHAnsi" w:cstheme="minorHAnsi"/>
          <w:sz w:val="20"/>
          <w:szCs w:val="20"/>
        </w:rPr>
        <w:t>0 punktów.</w:t>
      </w:r>
    </w:p>
    <w:p w14:paraId="42D37AD9" w14:textId="77777777" w:rsidR="003C2B99" w:rsidRPr="00164572" w:rsidRDefault="003C2B99" w:rsidP="00074228">
      <w:pPr>
        <w:rPr>
          <w:rFonts w:asciiTheme="minorHAnsi" w:hAnsiTheme="minorHAnsi" w:cstheme="minorHAnsi"/>
          <w:sz w:val="20"/>
          <w:szCs w:val="20"/>
        </w:rPr>
      </w:pPr>
    </w:p>
    <w:p w14:paraId="555706E0" w14:textId="0C6CA78C" w:rsidR="009A139B" w:rsidRPr="00164572" w:rsidRDefault="00F01117" w:rsidP="00F01117">
      <w:pPr>
        <w:ind w:left="567" w:hanging="283"/>
        <w:rPr>
          <w:rFonts w:asciiTheme="minorHAnsi" w:hAnsiTheme="minorHAnsi" w:cstheme="minorHAnsi"/>
          <w:b/>
          <w:bCs/>
          <w:sz w:val="20"/>
          <w:szCs w:val="20"/>
        </w:rPr>
      </w:pPr>
      <w:r w:rsidRPr="00164572">
        <w:rPr>
          <w:rFonts w:asciiTheme="minorHAnsi" w:hAnsiTheme="minorHAnsi" w:cstheme="minorHAnsi"/>
          <w:sz w:val="20"/>
          <w:szCs w:val="20"/>
        </w:rPr>
        <w:t>3</w:t>
      </w:r>
      <w:r w:rsidR="009A139B" w:rsidRPr="00164572">
        <w:rPr>
          <w:rFonts w:asciiTheme="minorHAnsi" w:hAnsiTheme="minorHAnsi" w:cstheme="minorHAnsi"/>
          <w:sz w:val="20"/>
          <w:szCs w:val="20"/>
        </w:rPr>
        <w:t>)</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Ogólna</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ocena</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wynikać</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będzie</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z</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sumy</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ocen</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częściowych,</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dokonanych</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w</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sposób</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określony</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w</w:t>
      </w:r>
      <w:r w:rsidR="00AE1AB0" w:rsidRPr="00164572">
        <w:rPr>
          <w:rFonts w:asciiTheme="minorHAnsi" w:hAnsiTheme="minorHAnsi" w:cstheme="minorHAnsi"/>
          <w:sz w:val="20"/>
          <w:szCs w:val="20"/>
        </w:rPr>
        <w:t xml:space="preserve"> </w:t>
      </w:r>
      <w:proofErr w:type="spellStart"/>
      <w:r w:rsidR="009A139B" w:rsidRPr="00164572">
        <w:rPr>
          <w:rFonts w:asciiTheme="minorHAnsi" w:hAnsiTheme="minorHAnsi" w:cstheme="minorHAnsi"/>
          <w:sz w:val="20"/>
          <w:szCs w:val="20"/>
        </w:rPr>
        <w:t>ppkt</w:t>
      </w:r>
      <w:proofErr w:type="spellEnd"/>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1</w:t>
      </w:r>
      <w:r w:rsidR="00ED7579" w:rsidRPr="00164572">
        <w:rPr>
          <w:rFonts w:asciiTheme="minorHAnsi" w:hAnsiTheme="minorHAnsi" w:cstheme="minorHAnsi"/>
          <w:sz w:val="20"/>
          <w:szCs w:val="20"/>
        </w:rPr>
        <w:t>)</w:t>
      </w:r>
      <w:r w:rsidRPr="00164572">
        <w:rPr>
          <w:rFonts w:asciiTheme="minorHAnsi" w:hAnsiTheme="minorHAnsi" w:cstheme="minorHAnsi"/>
          <w:sz w:val="20"/>
          <w:szCs w:val="20"/>
        </w:rPr>
        <w:t xml:space="preserve"> i</w:t>
      </w:r>
      <w:r w:rsidR="001E2E7D"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2</w:t>
      </w:r>
      <w:r w:rsidR="00ED7579" w:rsidRPr="00164572">
        <w:rPr>
          <w:rFonts w:asciiTheme="minorHAnsi" w:hAnsiTheme="minorHAnsi" w:cstheme="minorHAnsi"/>
          <w:sz w:val="20"/>
          <w:szCs w:val="20"/>
        </w:rPr>
        <w:t>)</w:t>
      </w:r>
      <w:r w:rsidR="00B83FBA"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i</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równać</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się</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sz w:val="20"/>
          <w:szCs w:val="20"/>
        </w:rPr>
        <w:t>będzie:</w:t>
      </w:r>
      <w:r w:rsidR="00AE1AB0" w:rsidRPr="00164572">
        <w:rPr>
          <w:rFonts w:asciiTheme="minorHAnsi" w:hAnsiTheme="minorHAnsi" w:cstheme="minorHAnsi"/>
          <w:sz w:val="20"/>
          <w:szCs w:val="20"/>
        </w:rPr>
        <w:t xml:space="preserve"> </w:t>
      </w:r>
      <w:r w:rsidR="009A139B" w:rsidRPr="00164572">
        <w:rPr>
          <w:rFonts w:asciiTheme="minorHAnsi" w:hAnsiTheme="minorHAnsi" w:cstheme="minorHAnsi"/>
          <w:b/>
          <w:bCs/>
          <w:sz w:val="20"/>
          <w:szCs w:val="20"/>
        </w:rPr>
        <w:t>(C</w:t>
      </w:r>
      <w:r w:rsidR="00AE1AB0" w:rsidRPr="00164572">
        <w:rPr>
          <w:rFonts w:asciiTheme="minorHAnsi" w:hAnsiTheme="minorHAnsi" w:cstheme="minorHAnsi"/>
          <w:b/>
          <w:bCs/>
          <w:sz w:val="20"/>
          <w:szCs w:val="20"/>
        </w:rPr>
        <w:t xml:space="preserve"> </w:t>
      </w:r>
      <w:r w:rsidR="009A139B" w:rsidRPr="00164572">
        <w:rPr>
          <w:rFonts w:asciiTheme="minorHAnsi" w:hAnsiTheme="minorHAnsi" w:cstheme="minorHAnsi"/>
          <w:b/>
          <w:bCs/>
          <w:sz w:val="20"/>
          <w:szCs w:val="20"/>
        </w:rPr>
        <w:t>+</w:t>
      </w:r>
      <w:r w:rsidR="00AE1AB0" w:rsidRPr="00164572">
        <w:rPr>
          <w:rFonts w:asciiTheme="minorHAnsi" w:hAnsiTheme="minorHAnsi" w:cstheme="minorHAnsi"/>
          <w:b/>
          <w:bCs/>
          <w:sz w:val="20"/>
          <w:szCs w:val="20"/>
        </w:rPr>
        <w:t xml:space="preserve"> </w:t>
      </w:r>
      <w:r w:rsidR="00DB7E8D" w:rsidRPr="00164572">
        <w:rPr>
          <w:rFonts w:asciiTheme="minorHAnsi" w:hAnsiTheme="minorHAnsi" w:cstheme="minorHAnsi"/>
          <w:b/>
          <w:bCs/>
          <w:sz w:val="20"/>
          <w:szCs w:val="20"/>
        </w:rPr>
        <w:t>G</w:t>
      </w:r>
      <w:r w:rsidR="009A139B" w:rsidRPr="00164572">
        <w:rPr>
          <w:rFonts w:asciiTheme="minorHAnsi" w:hAnsiTheme="minorHAnsi" w:cstheme="minorHAnsi"/>
          <w:b/>
          <w:bCs/>
          <w:sz w:val="20"/>
          <w:szCs w:val="20"/>
        </w:rPr>
        <w:t>)</w:t>
      </w:r>
      <w:r w:rsidR="00AE1AB0" w:rsidRPr="00164572">
        <w:rPr>
          <w:rFonts w:asciiTheme="minorHAnsi" w:hAnsiTheme="minorHAnsi" w:cstheme="minorHAnsi"/>
          <w:b/>
          <w:bCs/>
          <w:sz w:val="20"/>
          <w:szCs w:val="20"/>
        </w:rPr>
        <w:t xml:space="preserve"> </w:t>
      </w:r>
    </w:p>
    <w:p w14:paraId="1C644453" w14:textId="77777777" w:rsidR="009A139B" w:rsidRPr="00164572" w:rsidRDefault="009A139B" w:rsidP="00074228">
      <w:pPr>
        <w:rPr>
          <w:rFonts w:asciiTheme="minorHAnsi" w:hAnsiTheme="minorHAnsi" w:cstheme="minorHAnsi"/>
          <w:sz w:val="20"/>
          <w:szCs w:val="20"/>
        </w:rPr>
      </w:pPr>
    </w:p>
    <w:p w14:paraId="514C1956" w14:textId="13B612F4" w:rsidR="00FB349A" w:rsidRPr="00B83FBA" w:rsidRDefault="009A139B" w:rsidP="00074228">
      <w:pPr>
        <w:ind w:left="284"/>
        <w:jc w:val="both"/>
        <w:rPr>
          <w:rFonts w:asciiTheme="minorHAnsi" w:hAnsiTheme="minorHAnsi" w:cstheme="minorHAnsi"/>
          <w:sz w:val="20"/>
          <w:szCs w:val="20"/>
        </w:rPr>
      </w:pPr>
      <w:r w:rsidRPr="00164572">
        <w:rPr>
          <w:rFonts w:asciiTheme="minorHAnsi" w:hAnsiTheme="minorHAnsi" w:cstheme="minorHAnsi"/>
          <w:sz w:val="20"/>
          <w:szCs w:val="20"/>
        </w:rPr>
        <w:t>Za</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najkorzystniejszą</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zostanie</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uznana</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ta</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oferta,</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która</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przedstawia</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najkorzystniejszy</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bilans</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ceny</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oraz</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kryter</w:t>
      </w:r>
      <w:r w:rsidR="00F01117" w:rsidRPr="00164572">
        <w:rPr>
          <w:rFonts w:asciiTheme="minorHAnsi" w:hAnsiTheme="minorHAnsi" w:cstheme="minorHAnsi"/>
          <w:sz w:val="20"/>
          <w:szCs w:val="20"/>
        </w:rPr>
        <w:t>ium</w:t>
      </w:r>
      <w:r w:rsidR="00AE1AB0" w:rsidRPr="00164572">
        <w:rPr>
          <w:rFonts w:asciiTheme="minorHAnsi" w:hAnsiTheme="minorHAnsi" w:cstheme="minorHAnsi"/>
          <w:sz w:val="20"/>
          <w:szCs w:val="20"/>
        </w:rPr>
        <w:t xml:space="preserve"> </w:t>
      </w:r>
      <w:r w:rsidR="00F01117" w:rsidRPr="00164572">
        <w:rPr>
          <w:rFonts w:asciiTheme="minorHAnsi" w:hAnsiTheme="minorHAnsi" w:cstheme="minorHAnsi"/>
          <w:sz w:val="20"/>
          <w:szCs w:val="20"/>
        </w:rPr>
        <w:t>„Okres rękojmi i gwarancji”</w:t>
      </w:r>
      <w:r w:rsidRPr="00164572">
        <w:rPr>
          <w:rFonts w:asciiTheme="minorHAnsi" w:hAnsiTheme="minorHAnsi" w:cstheme="minorHAnsi"/>
          <w:sz w:val="20"/>
          <w:szCs w:val="20"/>
        </w:rPr>
        <w:t>,</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uzyska</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więc</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najwyższą</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ilość</w:t>
      </w:r>
      <w:r w:rsidR="00AE1AB0" w:rsidRPr="00164572">
        <w:rPr>
          <w:rFonts w:asciiTheme="minorHAnsi" w:hAnsiTheme="minorHAnsi" w:cstheme="minorHAnsi"/>
          <w:sz w:val="20"/>
          <w:szCs w:val="20"/>
        </w:rPr>
        <w:t xml:space="preserve"> </w:t>
      </w:r>
      <w:r w:rsidRPr="00164572">
        <w:rPr>
          <w:rFonts w:asciiTheme="minorHAnsi" w:hAnsiTheme="minorHAnsi" w:cstheme="minorHAnsi"/>
          <w:sz w:val="20"/>
          <w:szCs w:val="20"/>
        </w:rPr>
        <w:t>punktów.</w:t>
      </w:r>
    </w:p>
    <w:p w14:paraId="764914B9" w14:textId="77777777" w:rsidR="00455478" w:rsidRPr="00D702B2" w:rsidRDefault="00455478" w:rsidP="00074228">
      <w:pPr>
        <w:ind w:left="284"/>
        <w:rPr>
          <w:rFonts w:asciiTheme="minorHAnsi" w:hAnsiTheme="minorHAnsi" w:cstheme="minorHAnsi"/>
          <w:sz w:val="20"/>
          <w:szCs w:val="20"/>
        </w:rPr>
      </w:pPr>
    </w:p>
    <w:p w14:paraId="50B08788" w14:textId="2E241EAD" w:rsidR="009A139B" w:rsidRPr="00D702B2" w:rsidRDefault="009A139B" w:rsidP="00074228">
      <w:pPr>
        <w:pStyle w:val="Tekstpodstawowy"/>
        <w:numPr>
          <w:ilvl w:val="0"/>
          <w:numId w:val="44"/>
        </w:numPr>
        <w:ind w:left="284" w:hanging="284"/>
        <w:jc w:val="both"/>
        <w:rPr>
          <w:rFonts w:asciiTheme="minorHAnsi" w:hAnsiTheme="minorHAnsi" w:cstheme="minorHAnsi"/>
          <w:sz w:val="20"/>
        </w:rPr>
      </w:pPr>
      <w:r w:rsidRPr="00D702B2">
        <w:rPr>
          <w:rFonts w:asciiTheme="minorHAnsi" w:hAnsiTheme="minorHAnsi" w:cstheme="minorHAnsi"/>
          <w:sz w:val="20"/>
        </w:rPr>
        <w:t>Jeżeli</w:t>
      </w:r>
      <w:r w:rsidR="00AE1AB0" w:rsidRPr="00D702B2">
        <w:rPr>
          <w:rFonts w:asciiTheme="minorHAnsi" w:hAnsiTheme="minorHAnsi" w:cstheme="minorHAnsi"/>
          <w:sz w:val="20"/>
        </w:rPr>
        <w:t xml:space="preserve"> </w:t>
      </w:r>
      <w:r w:rsidRPr="00D702B2">
        <w:rPr>
          <w:rFonts w:asciiTheme="minorHAnsi" w:hAnsiTheme="minorHAnsi" w:cstheme="minorHAnsi"/>
          <w:sz w:val="20"/>
        </w:rPr>
        <w:t>nie</w:t>
      </w:r>
      <w:r w:rsidR="00AE1AB0" w:rsidRPr="00D702B2">
        <w:rPr>
          <w:rFonts w:asciiTheme="minorHAnsi" w:hAnsiTheme="minorHAnsi" w:cstheme="minorHAnsi"/>
          <w:sz w:val="20"/>
        </w:rPr>
        <w:t xml:space="preserve"> </w:t>
      </w:r>
      <w:r w:rsidRPr="00D702B2">
        <w:rPr>
          <w:rFonts w:asciiTheme="minorHAnsi" w:hAnsiTheme="minorHAnsi" w:cstheme="minorHAnsi"/>
          <w:sz w:val="20"/>
        </w:rPr>
        <w:t>można</w:t>
      </w:r>
      <w:r w:rsidR="00AE1AB0" w:rsidRPr="00D702B2">
        <w:rPr>
          <w:rFonts w:asciiTheme="minorHAnsi" w:hAnsiTheme="minorHAnsi" w:cstheme="minorHAnsi"/>
          <w:sz w:val="20"/>
        </w:rPr>
        <w:t xml:space="preserve"> </w:t>
      </w:r>
      <w:r w:rsidRPr="00D702B2">
        <w:rPr>
          <w:rFonts w:asciiTheme="minorHAnsi" w:hAnsiTheme="minorHAnsi" w:cstheme="minorHAnsi"/>
          <w:sz w:val="20"/>
        </w:rPr>
        <w:t>wybrać</w:t>
      </w:r>
      <w:r w:rsidR="00AE1AB0" w:rsidRPr="00D702B2">
        <w:rPr>
          <w:rFonts w:asciiTheme="minorHAnsi" w:hAnsiTheme="minorHAnsi" w:cstheme="minorHAnsi"/>
          <w:sz w:val="20"/>
        </w:rPr>
        <w:t xml:space="preserve"> </w:t>
      </w:r>
      <w:r w:rsidRPr="00D702B2">
        <w:rPr>
          <w:rFonts w:asciiTheme="minorHAnsi" w:hAnsiTheme="minorHAnsi" w:cstheme="minorHAnsi"/>
          <w:sz w:val="20"/>
        </w:rPr>
        <w:t>oferty</w:t>
      </w:r>
      <w:r w:rsidR="00AE1AB0" w:rsidRPr="00D702B2">
        <w:rPr>
          <w:rFonts w:asciiTheme="minorHAnsi" w:hAnsiTheme="minorHAnsi" w:cstheme="minorHAnsi"/>
          <w:sz w:val="20"/>
        </w:rPr>
        <w:t xml:space="preserve"> </w:t>
      </w:r>
      <w:r w:rsidRPr="00D702B2">
        <w:rPr>
          <w:rFonts w:asciiTheme="minorHAnsi" w:hAnsiTheme="minorHAnsi" w:cstheme="minorHAnsi"/>
          <w:sz w:val="20"/>
        </w:rPr>
        <w:t>najkorzystniejszej</w:t>
      </w:r>
      <w:r w:rsidR="00AE1AB0" w:rsidRPr="00D702B2">
        <w:rPr>
          <w:rFonts w:asciiTheme="minorHAnsi" w:hAnsiTheme="minorHAnsi" w:cstheme="minorHAnsi"/>
          <w:sz w:val="20"/>
        </w:rPr>
        <w:t xml:space="preserve"> </w:t>
      </w:r>
      <w:r w:rsidRPr="00D702B2">
        <w:rPr>
          <w:rFonts w:asciiTheme="minorHAnsi" w:hAnsiTheme="minorHAnsi" w:cstheme="minorHAnsi"/>
          <w:sz w:val="20"/>
        </w:rPr>
        <w:t>z</w:t>
      </w:r>
      <w:r w:rsidR="00AE1AB0" w:rsidRPr="00D702B2">
        <w:rPr>
          <w:rFonts w:asciiTheme="minorHAnsi" w:hAnsiTheme="minorHAnsi" w:cstheme="minorHAnsi"/>
          <w:sz w:val="20"/>
        </w:rPr>
        <w:t xml:space="preserve"> </w:t>
      </w:r>
      <w:r w:rsidRPr="00D702B2">
        <w:rPr>
          <w:rFonts w:asciiTheme="minorHAnsi" w:hAnsiTheme="minorHAnsi" w:cstheme="minorHAnsi"/>
          <w:sz w:val="20"/>
        </w:rPr>
        <w:t>uwagi</w:t>
      </w:r>
      <w:r w:rsidR="00AE1AB0" w:rsidRPr="00D702B2">
        <w:rPr>
          <w:rFonts w:asciiTheme="minorHAnsi" w:hAnsiTheme="minorHAnsi" w:cstheme="minorHAnsi"/>
          <w:sz w:val="20"/>
        </w:rPr>
        <w:t xml:space="preserve"> </w:t>
      </w:r>
      <w:r w:rsidRPr="00D702B2">
        <w:rPr>
          <w:rFonts w:asciiTheme="minorHAnsi" w:hAnsiTheme="minorHAnsi" w:cstheme="minorHAnsi"/>
          <w:sz w:val="20"/>
        </w:rPr>
        <w:t>na</w:t>
      </w:r>
      <w:r w:rsidR="00AE1AB0" w:rsidRPr="00D702B2">
        <w:rPr>
          <w:rFonts w:asciiTheme="minorHAnsi" w:hAnsiTheme="minorHAnsi" w:cstheme="minorHAnsi"/>
          <w:sz w:val="20"/>
        </w:rPr>
        <w:t xml:space="preserve"> </w:t>
      </w:r>
      <w:r w:rsidRPr="00D702B2">
        <w:rPr>
          <w:rFonts w:asciiTheme="minorHAnsi" w:hAnsiTheme="minorHAnsi" w:cstheme="minorHAnsi"/>
          <w:sz w:val="20"/>
        </w:rPr>
        <w:t>to,</w:t>
      </w:r>
      <w:r w:rsidR="00AE1AB0" w:rsidRPr="00D702B2">
        <w:rPr>
          <w:rFonts w:asciiTheme="minorHAnsi" w:hAnsiTheme="minorHAnsi" w:cstheme="minorHAnsi"/>
          <w:sz w:val="20"/>
        </w:rPr>
        <w:t xml:space="preserve"> </w:t>
      </w:r>
      <w:r w:rsidRPr="00D702B2">
        <w:rPr>
          <w:rFonts w:asciiTheme="minorHAnsi" w:hAnsiTheme="minorHAnsi" w:cstheme="minorHAnsi"/>
          <w:sz w:val="20"/>
        </w:rPr>
        <w:t>że</w:t>
      </w:r>
      <w:r w:rsidR="00AE1AB0" w:rsidRPr="00D702B2">
        <w:rPr>
          <w:rFonts w:asciiTheme="minorHAnsi" w:hAnsiTheme="minorHAnsi" w:cstheme="minorHAnsi"/>
          <w:sz w:val="20"/>
        </w:rPr>
        <w:t xml:space="preserve"> </w:t>
      </w:r>
      <w:r w:rsidRPr="00D702B2">
        <w:rPr>
          <w:rFonts w:asciiTheme="minorHAnsi" w:hAnsiTheme="minorHAnsi" w:cstheme="minorHAnsi"/>
          <w:sz w:val="20"/>
        </w:rPr>
        <w:t>dwie</w:t>
      </w:r>
      <w:r w:rsidR="00AE1AB0" w:rsidRPr="00D702B2">
        <w:rPr>
          <w:rFonts w:asciiTheme="minorHAnsi" w:hAnsiTheme="minorHAnsi" w:cstheme="minorHAnsi"/>
          <w:sz w:val="20"/>
        </w:rPr>
        <w:t xml:space="preserve"> </w:t>
      </w:r>
      <w:r w:rsidRPr="00D702B2">
        <w:rPr>
          <w:rFonts w:asciiTheme="minorHAnsi" w:hAnsiTheme="minorHAnsi" w:cstheme="minorHAnsi"/>
          <w:sz w:val="20"/>
        </w:rPr>
        <w:t>lub</w:t>
      </w:r>
      <w:r w:rsidR="00AE1AB0" w:rsidRPr="00D702B2">
        <w:rPr>
          <w:rFonts w:asciiTheme="minorHAnsi" w:hAnsiTheme="minorHAnsi" w:cstheme="minorHAnsi"/>
          <w:sz w:val="20"/>
        </w:rPr>
        <w:t xml:space="preserve"> </w:t>
      </w:r>
      <w:r w:rsidRPr="00D702B2">
        <w:rPr>
          <w:rFonts w:asciiTheme="minorHAnsi" w:hAnsiTheme="minorHAnsi" w:cstheme="minorHAnsi"/>
          <w:sz w:val="20"/>
        </w:rPr>
        <w:t>więcej</w:t>
      </w:r>
      <w:r w:rsidR="00AE1AB0" w:rsidRPr="00D702B2">
        <w:rPr>
          <w:rFonts w:asciiTheme="minorHAnsi" w:hAnsiTheme="minorHAnsi" w:cstheme="minorHAnsi"/>
          <w:sz w:val="20"/>
        </w:rPr>
        <w:t xml:space="preserve"> </w:t>
      </w:r>
      <w:r w:rsidRPr="00D702B2">
        <w:rPr>
          <w:rFonts w:asciiTheme="minorHAnsi" w:hAnsiTheme="minorHAnsi" w:cstheme="minorHAnsi"/>
          <w:sz w:val="20"/>
        </w:rPr>
        <w:t>ofert</w:t>
      </w:r>
      <w:r w:rsidR="00AE1AB0" w:rsidRPr="00D702B2">
        <w:rPr>
          <w:rFonts w:asciiTheme="minorHAnsi" w:hAnsiTheme="minorHAnsi" w:cstheme="minorHAnsi"/>
          <w:sz w:val="20"/>
        </w:rPr>
        <w:t xml:space="preserve"> </w:t>
      </w:r>
      <w:r w:rsidRPr="00D702B2">
        <w:rPr>
          <w:rFonts w:asciiTheme="minorHAnsi" w:hAnsiTheme="minorHAnsi" w:cstheme="minorHAnsi"/>
          <w:sz w:val="20"/>
        </w:rPr>
        <w:t>przedstawia</w:t>
      </w:r>
      <w:r w:rsidR="00AE1AB0" w:rsidRPr="00D702B2">
        <w:rPr>
          <w:rFonts w:asciiTheme="minorHAnsi" w:hAnsiTheme="minorHAnsi" w:cstheme="minorHAnsi"/>
          <w:sz w:val="20"/>
        </w:rPr>
        <w:t xml:space="preserve"> </w:t>
      </w:r>
      <w:r w:rsidRPr="00D702B2">
        <w:rPr>
          <w:rFonts w:asciiTheme="minorHAnsi" w:hAnsiTheme="minorHAnsi" w:cstheme="minorHAnsi"/>
          <w:sz w:val="20"/>
        </w:rPr>
        <w:t>taki</w:t>
      </w:r>
      <w:r w:rsidR="00AE1AB0" w:rsidRPr="00D702B2">
        <w:rPr>
          <w:rFonts w:asciiTheme="minorHAnsi" w:hAnsiTheme="minorHAnsi" w:cstheme="minorHAnsi"/>
          <w:sz w:val="20"/>
        </w:rPr>
        <w:t xml:space="preserve"> </w:t>
      </w:r>
      <w:r w:rsidRPr="00D702B2">
        <w:rPr>
          <w:rFonts w:asciiTheme="minorHAnsi" w:hAnsiTheme="minorHAnsi" w:cstheme="minorHAnsi"/>
          <w:sz w:val="20"/>
        </w:rPr>
        <w:t>sam</w:t>
      </w:r>
      <w:r w:rsidR="00AE1AB0" w:rsidRPr="00D702B2">
        <w:rPr>
          <w:rFonts w:asciiTheme="minorHAnsi" w:hAnsiTheme="minorHAnsi" w:cstheme="minorHAnsi"/>
          <w:sz w:val="20"/>
        </w:rPr>
        <w:t xml:space="preserve"> </w:t>
      </w:r>
      <w:r w:rsidRPr="00D702B2">
        <w:rPr>
          <w:rFonts w:asciiTheme="minorHAnsi" w:hAnsiTheme="minorHAnsi" w:cstheme="minorHAnsi"/>
          <w:sz w:val="20"/>
        </w:rPr>
        <w:t>bilans</w:t>
      </w:r>
      <w:r w:rsidR="00AE1AB0" w:rsidRPr="00D702B2">
        <w:rPr>
          <w:rFonts w:asciiTheme="minorHAnsi" w:hAnsiTheme="minorHAnsi" w:cstheme="minorHAnsi"/>
          <w:sz w:val="20"/>
        </w:rPr>
        <w:t xml:space="preserve"> </w:t>
      </w:r>
      <w:r w:rsidRPr="00D702B2">
        <w:rPr>
          <w:rFonts w:asciiTheme="minorHAnsi" w:hAnsiTheme="minorHAnsi" w:cstheme="minorHAnsi"/>
          <w:sz w:val="20"/>
        </w:rPr>
        <w:t>ceny</w:t>
      </w:r>
      <w:r w:rsidR="00AE1AB0" w:rsidRPr="00D702B2">
        <w:rPr>
          <w:rFonts w:asciiTheme="minorHAnsi" w:hAnsiTheme="minorHAnsi" w:cstheme="minorHAnsi"/>
          <w:sz w:val="20"/>
        </w:rPr>
        <w:t xml:space="preserve"> </w:t>
      </w:r>
      <w:r w:rsidRPr="00D702B2">
        <w:rPr>
          <w:rFonts w:asciiTheme="minorHAnsi" w:hAnsiTheme="minorHAnsi" w:cstheme="minorHAnsi"/>
          <w:sz w:val="20"/>
        </w:rPr>
        <w:t>i</w:t>
      </w:r>
      <w:r w:rsidR="00AE1AB0" w:rsidRPr="00D702B2">
        <w:rPr>
          <w:rFonts w:asciiTheme="minorHAnsi" w:hAnsiTheme="minorHAnsi" w:cstheme="minorHAnsi"/>
          <w:sz w:val="20"/>
        </w:rPr>
        <w:t xml:space="preserve"> </w:t>
      </w:r>
      <w:r w:rsidRPr="00D702B2">
        <w:rPr>
          <w:rFonts w:asciiTheme="minorHAnsi" w:hAnsiTheme="minorHAnsi" w:cstheme="minorHAnsi"/>
          <w:sz w:val="20"/>
        </w:rPr>
        <w:t>innych</w:t>
      </w:r>
      <w:r w:rsidR="00AE1AB0" w:rsidRPr="00D702B2">
        <w:rPr>
          <w:rFonts w:asciiTheme="minorHAnsi" w:hAnsiTheme="minorHAnsi" w:cstheme="minorHAnsi"/>
          <w:sz w:val="20"/>
        </w:rPr>
        <w:t xml:space="preserve"> </w:t>
      </w:r>
      <w:r w:rsidRPr="00D702B2">
        <w:rPr>
          <w:rFonts w:asciiTheme="minorHAnsi" w:hAnsiTheme="minorHAnsi" w:cstheme="minorHAnsi"/>
          <w:sz w:val="20"/>
        </w:rPr>
        <w:t>kryteriów</w:t>
      </w:r>
      <w:r w:rsidR="00AE1AB0" w:rsidRPr="00D702B2">
        <w:rPr>
          <w:rFonts w:asciiTheme="minorHAnsi" w:hAnsiTheme="minorHAnsi" w:cstheme="minorHAnsi"/>
          <w:sz w:val="20"/>
        </w:rPr>
        <w:t xml:space="preserve"> </w:t>
      </w:r>
      <w:r w:rsidRPr="00D702B2">
        <w:rPr>
          <w:rFonts w:asciiTheme="minorHAnsi" w:hAnsiTheme="minorHAnsi" w:cstheme="minorHAnsi"/>
          <w:sz w:val="20"/>
        </w:rPr>
        <w:t>oceny</w:t>
      </w:r>
      <w:r w:rsidR="00AE1AB0" w:rsidRPr="00D702B2">
        <w:rPr>
          <w:rFonts w:asciiTheme="minorHAnsi" w:hAnsiTheme="minorHAnsi" w:cstheme="minorHAnsi"/>
          <w:sz w:val="20"/>
        </w:rPr>
        <w:t xml:space="preserve"> </w:t>
      </w:r>
      <w:r w:rsidRPr="00D702B2">
        <w:rPr>
          <w:rFonts w:asciiTheme="minorHAnsi" w:hAnsiTheme="minorHAnsi" w:cstheme="minorHAnsi"/>
          <w:sz w:val="20"/>
        </w:rPr>
        <w:t>ofert,</w:t>
      </w:r>
      <w:r w:rsidR="00AE1AB0" w:rsidRPr="00D702B2">
        <w:rPr>
          <w:rFonts w:asciiTheme="minorHAnsi" w:hAnsiTheme="minorHAnsi" w:cstheme="minorHAnsi"/>
          <w:sz w:val="20"/>
        </w:rPr>
        <w:t xml:space="preserve"> </w:t>
      </w:r>
      <w:r w:rsidRPr="00D702B2">
        <w:rPr>
          <w:rFonts w:asciiTheme="minorHAnsi" w:hAnsiTheme="minorHAnsi" w:cstheme="minorHAnsi"/>
          <w:sz w:val="20"/>
        </w:rPr>
        <w:t>zamawiający</w:t>
      </w:r>
      <w:r w:rsidR="00AE1AB0" w:rsidRPr="00D702B2">
        <w:rPr>
          <w:rFonts w:asciiTheme="minorHAnsi" w:hAnsiTheme="minorHAnsi" w:cstheme="minorHAnsi"/>
          <w:sz w:val="20"/>
        </w:rPr>
        <w:t xml:space="preserve"> </w:t>
      </w:r>
      <w:r w:rsidRPr="00D702B2">
        <w:rPr>
          <w:rFonts w:asciiTheme="minorHAnsi" w:hAnsiTheme="minorHAnsi" w:cstheme="minorHAnsi"/>
          <w:sz w:val="20"/>
        </w:rPr>
        <w:t>spośród</w:t>
      </w:r>
      <w:r w:rsidR="00AE1AB0" w:rsidRPr="00D702B2">
        <w:rPr>
          <w:rFonts w:asciiTheme="minorHAnsi" w:hAnsiTheme="minorHAnsi" w:cstheme="minorHAnsi"/>
          <w:sz w:val="20"/>
        </w:rPr>
        <w:t xml:space="preserve"> </w:t>
      </w:r>
      <w:r w:rsidRPr="00D702B2">
        <w:rPr>
          <w:rFonts w:asciiTheme="minorHAnsi" w:hAnsiTheme="minorHAnsi" w:cstheme="minorHAnsi"/>
          <w:sz w:val="20"/>
        </w:rPr>
        <w:t>tych</w:t>
      </w:r>
      <w:r w:rsidR="00AE1AB0" w:rsidRPr="00D702B2">
        <w:rPr>
          <w:rFonts w:asciiTheme="minorHAnsi" w:hAnsiTheme="minorHAnsi" w:cstheme="minorHAnsi"/>
          <w:sz w:val="20"/>
        </w:rPr>
        <w:t xml:space="preserve"> </w:t>
      </w:r>
      <w:r w:rsidRPr="00D702B2">
        <w:rPr>
          <w:rFonts w:asciiTheme="minorHAnsi" w:hAnsiTheme="minorHAnsi" w:cstheme="minorHAnsi"/>
          <w:sz w:val="20"/>
        </w:rPr>
        <w:t>ofert</w:t>
      </w:r>
      <w:r w:rsidR="00AE1AB0" w:rsidRPr="00D702B2">
        <w:rPr>
          <w:rFonts w:asciiTheme="minorHAnsi" w:hAnsiTheme="minorHAnsi" w:cstheme="minorHAnsi"/>
          <w:sz w:val="20"/>
        </w:rPr>
        <w:t xml:space="preserve"> </w:t>
      </w:r>
      <w:r w:rsidRPr="00D702B2">
        <w:rPr>
          <w:rFonts w:asciiTheme="minorHAnsi" w:hAnsiTheme="minorHAnsi" w:cstheme="minorHAnsi"/>
          <w:sz w:val="20"/>
        </w:rPr>
        <w:t>wybiera</w:t>
      </w:r>
      <w:r w:rsidR="00AE1AB0" w:rsidRPr="00D702B2">
        <w:rPr>
          <w:rFonts w:asciiTheme="minorHAnsi" w:hAnsiTheme="minorHAnsi" w:cstheme="minorHAnsi"/>
          <w:sz w:val="20"/>
        </w:rPr>
        <w:t xml:space="preserve"> </w:t>
      </w:r>
      <w:r w:rsidRPr="00D702B2">
        <w:rPr>
          <w:rFonts w:asciiTheme="minorHAnsi" w:hAnsiTheme="minorHAnsi" w:cstheme="minorHAnsi"/>
          <w:sz w:val="20"/>
        </w:rPr>
        <w:t>ofertę</w:t>
      </w:r>
      <w:r w:rsidR="00AE1AB0" w:rsidRPr="00D702B2">
        <w:rPr>
          <w:rFonts w:asciiTheme="minorHAnsi" w:hAnsiTheme="minorHAnsi" w:cstheme="minorHAnsi"/>
          <w:sz w:val="20"/>
        </w:rPr>
        <w:t xml:space="preserve"> </w:t>
      </w:r>
      <w:r w:rsidRPr="00D702B2">
        <w:rPr>
          <w:rFonts w:asciiTheme="minorHAnsi" w:hAnsiTheme="minorHAnsi" w:cstheme="minorHAnsi"/>
          <w:sz w:val="20"/>
        </w:rPr>
        <w:t>z</w:t>
      </w:r>
      <w:r w:rsidR="00AE1AB0" w:rsidRPr="00D702B2">
        <w:rPr>
          <w:rFonts w:asciiTheme="minorHAnsi" w:hAnsiTheme="minorHAnsi" w:cstheme="minorHAnsi"/>
          <w:sz w:val="20"/>
        </w:rPr>
        <w:t xml:space="preserve"> </w:t>
      </w:r>
      <w:r w:rsidRPr="00D702B2">
        <w:rPr>
          <w:rFonts w:asciiTheme="minorHAnsi" w:hAnsiTheme="minorHAnsi" w:cstheme="minorHAnsi"/>
          <w:sz w:val="20"/>
        </w:rPr>
        <w:t>niższą</w:t>
      </w:r>
      <w:r w:rsidR="00AE1AB0" w:rsidRPr="00D702B2">
        <w:rPr>
          <w:rFonts w:asciiTheme="minorHAnsi" w:hAnsiTheme="minorHAnsi" w:cstheme="minorHAnsi"/>
          <w:sz w:val="20"/>
        </w:rPr>
        <w:t xml:space="preserve"> </w:t>
      </w:r>
      <w:r w:rsidRPr="00D702B2">
        <w:rPr>
          <w:rFonts w:asciiTheme="minorHAnsi" w:hAnsiTheme="minorHAnsi" w:cstheme="minorHAnsi"/>
          <w:sz w:val="20"/>
        </w:rPr>
        <w:t>ceną.</w:t>
      </w:r>
    </w:p>
    <w:p w14:paraId="1F4C553C" w14:textId="0720C4B5" w:rsidR="009A139B" w:rsidRPr="00D702B2" w:rsidRDefault="009A139B" w:rsidP="00D067E5">
      <w:pPr>
        <w:pStyle w:val="Tekstpodstawowy"/>
        <w:numPr>
          <w:ilvl w:val="0"/>
          <w:numId w:val="44"/>
        </w:numPr>
        <w:ind w:left="284" w:hanging="284"/>
        <w:jc w:val="both"/>
        <w:rPr>
          <w:rFonts w:asciiTheme="minorHAnsi" w:hAnsiTheme="minorHAnsi" w:cstheme="minorHAnsi"/>
          <w:color w:val="000000"/>
          <w:sz w:val="20"/>
        </w:rPr>
      </w:pPr>
      <w:r w:rsidRPr="00D702B2">
        <w:rPr>
          <w:rFonts w:asciiTheme="minorHAnsi" w:hAnsiTheme="minorHAnsi" w:cstheme="minorHAnsi"/>
          <w:color w:val="000000"/>
          <w:sz w:val="20"/>
        </w:rPr>
        <w:t>W</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toku</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badania</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i</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oceny</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ofert</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Zamawiający</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może</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żądać</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od</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Wykonawców</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wyjaśnień</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dotyczących</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treści</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złożonych</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ofert.</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Niedopuszczalne</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jest</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prowadzenie</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między</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Zamawiającym,</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a</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Wykonawcą</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negocjacji</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dotyczącej</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złożonej</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oferty</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oraz</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z</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zastrzeżeniem</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pkt</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4,</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dokonywanie</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jakichkolwiek</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zmian</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jej</w:t>
      </w:r>
      <w:r w:rsidR="00AE1AB0" w:rsidRPr="00D702B2">
        <w:rPr>
          <w:rFonts w:asciiTheme="minorHAnsi" w:hAnsiTheme="minorHAnsi" w:cstheme="minorHAnsi"/>
          <w:color w:val="000000"/>
          <w:sz w:val="20"/>
        </w:rPr>
        <w:t xml:space="preserve"> </w:t>
      </w:r>
      <w:r w:rsidRPr="00D702B2">
        <w:rPr>
          <w:rFonts w:asciiTheme="minorHAnsi" w:hAnsiTheme="minorHAnsi" w:cstheme="minorHAnsi"/>
          <w:color w:val="000000"/>
          <w:sz w:val="20"/>
        </w:rPr>
        <w:t>treści.</w:t>
      </w:r>
    </w:p>
    <w:p w14:paraId="4E6E96B1" w14:textId="6E6EB18E" w:rsidR="009A139B" w:rsidRPr="00D702B2" w:rsidRDefault="009A139B" w:rsidP="00D067E5">
      <w:pPr>
        <w:pStyle w:val="Tekstpodstawowy"/>
        <w:numPr>
          <w:ilvl w:val="0"/>
          <w:numId w:val="44"/>
        </w:numPr>
        <w:ind w:left="284" w:hanging="284"/>
        <w:jc w:val="both"/>
        <w:rPr>
          <w:rFonts w:asciiTheme="minorHAnsi" w:hAnsiTheme="minorHAnsi" w:cstheme="minorHAnsi"/>
          <w:color w:val="000000"/>
          <w:sz w:val="20"/>
        </w:rPr>
      </w:pPr>
      <w:r w:rsidRPr="00D702B2">
        <w:rPr>
          <w:rFonts w:asciiTheme="minorHAnsi" w:hAnsiTheme="minorHAnsi" w:cstheme="minorHAnsi"/>
          <w:sz w:val="20"/>
        </w:rPr>
        <w:t>Zamawiający</w:t>
      </w:r>
      <w:r w:rsidR="00AE1AB0" w:rsidRPr="00D702B2">
        <w:rPr>
          <w:rFonts w:asciiTheme="minorHAnsi" w:hAnsiTheme="minorHAnsi" w:cstheme="minorHAnsi"/>
          <w:sz w:val="20"/>
        </w:rPr>
        <w:t xml:space="preserve"> </w:t>
      </w:r>
      <w:r w:rsidRPr="00D702B2">
        <w:rPr>
          <w:rFonts w:asciiTheme="minorHAnsi" w:hAnsiTheme="minorHAnsi" w:cstheme="minorHAnsi"/>
          <w:sz w:val="20"/>
        </w:rPr>
        <w:t>poprawia</w:t>
      </w:r>
      <w:r w:rsidR="00AE1AB0" w:rsidRPr="00D702B2">
        <w:rPr>
          <w:rFonts w:asciiTheme="minorHAnsi" w:hAnsiTheme="minorHAnsi" w:cstheme="minorHAnsi"/>
          <w:sz w:val="20"/>
        </w:rPr>
        <w:t xml:space="preserve"> </w:t>
      </w:r>
      <w:r w:rsidRPr="00D702B2">
        <w:rPr>
          <w:rFonts w:asciiTheme="minorHAnsi" w:hAnsiTheme="minorHAnsi" w:cstheme="minorHAnsi"/>
          <w:sz w:val="20"/>
        </w:rPr>
        <w:t>w</w:t>
      </w:r>
      <w:r w:rsidR="00AE1AB0" w:rsidRPr="00D702B2">
        <w:rPr>
          <w:rFonts w:asciiTheme="minorHAnsi" w:hAnsiTheme="minorHAnsi" w:cstheme="minorHAnsi"/>
          <w:sz w:val="20"/>
        </w:rPr>
        <w:t xml:space="preserve"> </w:t>
      </w:r>
      <w:r w:rsidRPr="00D702B2">
        <w:rPr>
          <w:rFonts w:asciiTheme="minorHAnsi" w:hAnsiTheme="minorHAnsi" w:cstheme="minorHAnsi"/>
          <w:sz w:val="20"/>
        </w:rPr>
        <w:t>ofercie:</w:t>
      </w:r>
    </w:p>
    <w:p w14:paraId="0397F17A" w14:textId="13CD85F5" w:rsidR="009A139B" w:rsidRPr="00D702B2" w:rsidRDefault="009A139B" w:rsidP="00D067E5">
      <w:pPr>
        <w:numPr>
          <w:ilvl w:val="0"/>
          <w:numId w:val="18"/>
        </w:numPr>
        <w:autoSpaceDE w:val="0"/>
        <w:autoSpaceDN w:val="0"/>
        <w:adjustRightInd w:val="0"/>
        <w:ind w:left="851"/>
        <w:jc w:val="both"/>
        <w:rPr>
          <w:rFonts w:asciiTheme="minorHAnsi" w:hAnsiTheme="minorHAnsi" w:cstheme="minorHAnsi"/>
          <w:sz w:val="20"/>
          <w:szCs w:val="20"/>
        </w:rPr>
      </w:pPr>
      <w:r w:rsidRPr="00D702B2">
        <w:rPr>
          <w:rFonts w:asciiTheme="minorHAnsi" w:hAnsiTheme="minorHAnsi" w:cstheme="minorHAnsi"/>
          <w:sz w:val="20"/>
          <w:szCs w:val="20"/>
        </w:rPr>
        <w:t>oczywiste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omyłki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pisarskie,</w:t>
      </w:r>
    </w:p>
    <w:p w14:paraId="77177B61" w14:textId="22475732" w:rsidR="009A139B" w:rsidRPr="00D702B2" w:rsidRDefault="009A139B" w:rsidP="00D067E5">
      <w:pPr>
        <w:numPr>
          <w:ilvl w:val="0"/>
          <w:numId w:val="18"/>
        </w:numPr>
        <w:autoSpaceDE w:val="0"/>
        <w:autoSpaceDN w:val="0"/>
        <w:adjustRightInd w:val="0"/>
        <w:ind w:left="851"/>
        <w:jc w:val="both"/>
        <w:rPr>
          <w:rFonts w:asciiTheme="minorHAnsi" w:hAnsiTheme="minorHAnsi" w:cstheme="minorHAnsi"/>
          <w:sz w:val="20"/>
          <w:szCs w:val="20"/>
        </w:rPr>
      </w:pPr>
      <w:r w:rsidRPr="00D702B2">
        <w:rPr>
          <w:rFonts w:asciiTheme="minorHAnsi" w:hAnsiTheme="minorHAnsi" w:cstheme="minorHAnsi"/>
          <w:sz w:val="20"/>
          <w:szCs w:val="20"/>
        </w:rPr>
        <w:t>oczywiste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omyłki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rachunkowe,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uwzględnieniem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konsekwencji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rachunkowych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dokonanych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poprawek,</w:t>
      </w:r>
    </w:p>
    <w:p w14:paraId="5AE542EE" w14:textId="4FBDAEF0" w:rsidR="009A139B" w:rsidRPr="00D702B2" w:rsidRDefault="009A139B" w:rsidP="00D067E5">
      <w:pPr>
        <w:numPr>
          <w:ilvl w:val="0"/>
          <w:numId w:val="18"/>
        </w:numPr>
        <w:autoSpaceDE w:val="0"/>
        <w:autoSpaceDN w:val="0"/>
        <w:adjustRightInd w:val="0"/>
        <w:ind w:left="851"/>
        <w:jc w:val="both"/>
        <w:rPr>
          <w:rFonts w:asciiTheme="minorHAnsi" w:hAnsiTheme="minorHAnsi" w:cstheme="minorHAnsi"/>
          <w:sz w:val="20"/>
          <w:szCs w:val="20"/>
        </w:rPr>
      </w:pPr>
      <w:r w:rsidRPr="00D702B2">
        <w:rPr>
          <w:rFonts w:asciiTheme="minorHAnsi" w:hAnsiTheme="minorHAnsi" w:cstheme="minorHAnsi"/>
          <w:sz w:val="20"/>
          <w:szCs w:val="20"/>
        </w:rPr>
        <w:t>inne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omyłki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polegające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niezgodności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specyfikacją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istotnych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niepowodujące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istotnych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zmian</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treści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p>
    <w:p w14:paraId="284586B2" w14:textId="2890CF34" w:rsidR="009A139B" w:rsidRPr="00D702B2" w:rsidRDefault="009A139B" w:rsidP="00D067E5">
      <w:pPr>
        <w:autoSpaceDE w:val="0"/>
        <w:autoSpaceDN w:val="0"/>
        <w:adjustRightInd w:val="0"/>
        <w:ind w:left="284"/>
        <w:jc w:val="both"/>
        <w:rPr>
          <w:rFonts w:asciiTheme="minorHAnsi" w:hAnsiTheme="minorHAnsi" w:cstheme="minorHAnsi"/>
          <w:sz w:val="20"/>
          <w:szCs w:val="20"/>
        </w:rPr>
      </w:pP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niezwłocznie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zawiadamiając</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została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poprawiona.</w:t>
      </w:r>
    </w:p>
    <w:p w14:paraId="0E4D132A" w14:textId="51BBEAD5" w:rsidR="009A139B" w:rsidRPr="00D702B2" w:rsidRDefault="009A139B" w:rsidP="00D067E5">
      <w:pPr>
        <w:numPr>
          <w:ilvl w:val="0"/>
          <w:numId w:val="19"/>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wezwie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została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najwyżej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oceniona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wyznaczonym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terminie,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krótszym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niż</w:t>
      </w:r>
      <w:r w:rsidR="00AE1AB0" w:rsidRPr="00D702B2">
        <w:rPr>
          <w:rFonts w:asciiTheme="minorHAnsi" w:hAnsiTheme="minorHAnsi" w:cstheme="minorHAnsi"/>
          <w:sz w:val="20"/>
          <w:szCs w:val="20"/>
        </w:rPr>
        <w:t xml:space="preserve"> </w:t>
      </w:r>
      <w:r w:rsidR="00D96845">
        <w:rPr>
          <w:rFonts w:asciiTheme="minorHAnsi" w:hAnsiTheme="minorHAnsi" w:cstheme="minorHAnsi"/>
          <w:sz w:val="20"/>
          <w:szCs w:val="20"/>
        </w:rPr>
        <w:t>5</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dni,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aktualnych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dzień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potwierdzających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okoliczności,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25</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000B7988"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p>
    <w:p w14:paraId="3DE4E416" w14:textId="6E35A4AF" w:rsidR="009A139B" w:rsidRPr="00D702B2" w:rsidRDefault="009A139B" w:rsidP="00D067E5">
      <w:pPr>
        <w:numPr>
          <w:ilvl w:val="0"/>
          <w:numId w:val="19"/>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niezbędne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zapewnienia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odpowiedniego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przebiegu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każdym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etapie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wezwać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wszystkich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potwierdzających,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podlegają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wykluczeniu,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spełniają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udziału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zachodzą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uzasadnione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podstawy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uznania,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uprzednio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już</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aktualne,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aktualnych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p>
    <w:p w14:paraId="110EF1D1" w14:textId="411429AA" w:rsidR="009A139B" w:rsidRPr="00D702B2" w:rsidRDefault="009A139B" w:rsidP="00D067E5">
      <w:pPr>
        <w:numPr>
          <w:ilvl w:val="0"/>
          <w:numId w:val="19"/>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złożył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25a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potwierdzających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okoliczności,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25</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niezbędnych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przeprowadzenia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niekompletne,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zawierają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błędy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budzą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wskazane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wątpliwości,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wzywa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uzupełnienia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poprawienia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wyjaśnień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terminie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siebie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wskazanym,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chyba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mimo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uzupełnienia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poprawienia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wyjaśnień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podlega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odrzuceniu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albo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konieczne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byłoby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unieważnienie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postępowania.</w:t>
      </w:r>
    </w:p>
    <w:p w14:paraId="055F9FE4" w14:textId="03059BA0" w:rsidR="009A139B" w:rsidRPr="00D702B2" w:rsidRDefault="009A139B" w:rsidP="00D067E5">
      <w:pPr>
        <w:numPr>
          <w:ilvl w:val="0"/>
          <w:numId w:val="19"/>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wskazania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dostępności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pkt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IX.3</w:t>
      </w:r>
      <w:r w:rsidR="00AE1AB0" w:rsidRPr="00D702B2">
        <w:rPr>
          <w:rFonts w:asciiTheme="minorHAnsi" w:hAnsiTheme="minorHAnsi" w:cstheme="minorHAnsi"/>
          <w:sz w:val="20"/>
          <w:szCs w:val="20"/>
        </w:rPr>
        <w:t xml:space="preserve"> </w:t>
      </w:r>
      <w:r w:rsidR="000B7988" w:rsidRPr="00D702B2">
        <w:rPr>
          <w:rFonts w:asciiTheme="minorHAnsi" w:hAnsiTheme="minorHAnsi" w:cstheme="minorHAnsi"/>
          <w:sz w:val="20"/>
          <w:szCs w:val="20"/>
        </w:rPr>
        <w:t xml:space="preserve">lit. </w:t>
      </w:r>
      <w:r w:rsidRPr="00D702B2">
        <w:rPr>
          <w:rFonts w:asciiTheme="minorHAnsi" w:hAnsiTheme="minorHAnsi" w:cstheme="minorHAnsi"/>
          <w:sz w:val="20"/>
          <w:szCs w:val="20"/>
        </w:rPr>
        <w:t>c)</w:t>
      </w:r>
      <w:r w:rsidR="00AE1AB0" w:rsidRPr="00D702B2">
        <w:rPr>
          <w:rFonts w:asciiTheme="minorHAnsi" w:hAnsiTheme="minorHAnsi" w:cstheme="minorHAnsi"/>
          <w:sz w:val="20"/>
          <w:szCs w:val="20"/>
        </w:rPr>
        <w:t xml:space="preserve"> </w:t>
      </w:r>
      <w:r w:rsidR="007D675C" w:rsidRPr="00D702B2">
        <w:rPr>
          <w:rFonts w:asciiTheme="minorHAnsi" w:hAnsiTheme="minorHAnsi" w:cstheme="minorHAnsi"/>
          <w:sz w:val="20"/>
          <w:szCs w:val="20"/>
        </w:rPr>
        <w:t>SIWZ</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formie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elektronicznej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określonymi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adresami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internetowymi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ogólnodostępnych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bezpłatnych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baz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danych,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pobiera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samodzielnie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baz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danych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wskazane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wskazania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pkt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IX.3</w:t>
      </w:r>
      <w:r w:rsidR="00773DFC" w:rsidRPr="00D702B2">
        <w:rPr>
          <w:rFonts w:asciiTheme="minorHAnsi" w:hAnsiTheme="minorHAnsi" w:cstheme="minorHAnsi"/>
          <w:sz w:val="20"/>
          <w:szCs w:val="20"/>
        </w:rPr>
        <w:t xml:space="preserve"> </w:t>
      </w:r>
      <w:r w:rsidR="007D675C" w:rsidRPr="00D702B2">
        <w:rPr>
          <w:rFonts w:asciiTheme="minorHAnsi" w:hAnsiTheme="minorHAnsi" w:cstheme="minorHAnsi"/>
          <w:sz w:val="20"/>
          <w:szCs w:val="20"/>
        </w:rPr>
        <w:t>SIWZ</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znajdują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posiadaniu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szczególności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przechowywanych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zgodnie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97</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celu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potwierdzenia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okoliczności,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25</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pkt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korzysta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posiadanych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dokumentów,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ile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aktualne.</w:t>
      </w:r>
    </w:p>
    <w:p w14:paraId="4085B3D0" w14:textId="62756CBC" w:rsidR="009A139B" w:rsidRPr="00D702B2" w:rsidRDefault="009A139B" w:rsidP="00D067E5">
      <w:pPr>
        <w:numPr>
          <w:ilvl w:val="0"/>
          <w:numId w:val="19"/>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złożył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wymaganych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pełnomocnictw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albo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złożył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wadliwe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pełnomocnictwa,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wzywa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terminie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siebie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wskazanym,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chyba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mimo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podlega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odrzuceniu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albo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konieczne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byłoby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unieważnienie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postępowania.</w:t>
      </w:r>
    </w:p>
    <w:p w14:paraId="644FFF10" w14:textId="78BC43A8" w:rsidR="009A139B" w:rsidRPr="00D0644C" w:rsidRDefault="009A139B" w:rsidP="00D067E5">
      <w:pPr>
        <w:numPr>
          <w:ilvl w:val="0"/>
          <w:numId w:val="19"/>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wzywa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także,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wyznaczonym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siebie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terminie,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wyjaśnień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dotyczących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oświadczeń</w:t>
      </w:r>
      <w:r w:rsidR="00AE1AB0" w:rsidRPr="00D702B2">
        <w:rPr>
          <w:rFonts w:asciiTheme="minorHAnsi" w:hAnsiTheme="minorHAnsi" w:cstheme="minorHAnsi"/>
          <w:sz w:val="20"/>
          <w:szCs w:val="20"/>
        </w:rPr>
        <w:t xml:space="preserve"> </w:t>
      </w:r>
      <w:r w:rsidRPr="00D0644C">
        <w:rPr>
          <w:rFonts w:asciiTheme="minorHAnsi" w:hAnsiTheme="minorHAnsi" w:cstheme="minorHAnsi"/>
          <w:sz w:val="20"/>
          <w:szCs w:val="20"/>
        </w:rPr>
        <w:t>lub</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dokumentów,</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o</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których</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mowa</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w</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art.</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25</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ust.</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1</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ustawy</w:t>
      </w:r>
      <w:r w:rsidR="00AE1AB0" w:rsidRPr="00D0644C">
        <w:rPr>
          <w:rFonts w:asciiTheme="minorHAnsi" w:hAnsiTheme="minorHAnsi" w:cstheme="minorHAnsi"/>
          <w:sz w:val="20"/>
          <w:szCs w:val="20"/>
        </w:rPr>
        <w:t xml:space="preserve"> </w:t>
      </w:r>
      <w:r w:rsidR="00355574" w:rsidRPr="00D0644C">
        <w:rPr>
          <w:rFonts w:asciiTheme="minorHAnsi" w:hAnsiTheme="minorHAnsi" w:cstheme="minorHAnsi"/>
          <w:sz w:val="20"/>
          <w:szCs w:val="20"/>
        </w:rPr>
        <w:t>PZP</w:t>
      </w:r>
      <w:r w:rsidR="007E7ABA" w:rsidRPr="00D0644C">
        <w:rPr>
          <w:rFonts w:asciiTheme="minorHAnsi" w:hAnsiTheme="minorHAnsi" w:cstheme="minorHAnsi"/>
          <w:sz w:val="20"/>
          <w:szCs w:val="20"/>
        </w:rPr>
        <w:t>.</w:t>
      </w:r>
      <w:r w:rsidR="00AE1AB0" w:rsidRPr="00D0644C">
        <w:rPr>
          <w:rFonts w:asciiTheme="minorHAnsi" w:hAnsiTheme="minorHAnsi" w:cstheme="minorHAnsi"/>
          <w:sz w:val="20"/>
          <w:szCs w:val="20"/>
        </w:rPr>
        <w:t xml:space="preserve"> </w:t>
      </w:r>
    </w:p>
    <w:p w14:paraId="6BF8F41C" w14:textId="0EACF836" w:rsidR="009A139B" w:rsidRPr="00D0644C" w:rsidRDefault="009A139B" w:rsidP="00D067E5">
      <w:pPr>
        <w:numPr>
          <w:ilvl w:val="0"/>
          <w:numId w:val="19"/>
        </w:numPr>
        <w:ind w:left="284" w:hanging="284"/>
        <w:jc w:val="both"/>
        <w:rPr>
          <w:rFonts w:asciiTheme="minorHAnsi" w:hAnsiTheme="minorHAnsi" w:cstheme="minorHAnsi"/>
          <w:sz w:val="20"/>
          <w:szCs w:val="20"/>
        </w:rPr>
      </w:pPr>
      <w:r w:rsidRPr="00D0644C">
        <w:rPr>
          <w:rFonts w:asciiTheme="minorHAnsi" w:hAnsiTheme="minorHAnsi" w:cstheme="minorHAnsi"/>
          <w:sz w:val="20"/>
          <w:szCs w:val="20"/>
        </w:rPr>
        <w:t>Z</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postępowania</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o</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udzielenie</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zamówienia</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wyklucza</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się</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Wykonawców</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nie</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spełniających</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wymagań</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określonych</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przepisami</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art.</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24</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ust.</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1</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pkt</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12-23</w:t>
      </w:r>
      <w:r w:rsidR="00AE1AB0" w:rsidRPr="00D0644C">
        <w:rPr>
          <w:rFonts w:asciiTheme="minorHAnsi" w:hAnsiTheme="minorHAnsi" w:cstheme="minorHAnsi"/>
          <w:sz w:val="20"/>
          <w:szCs w:val="20"/>
        </w:rPr>
        <w:t xml:space="preserve"> </w:t>
      </w:r>
      <w:r w:rsidRPr="00D0644C">
        <w:rPr>
          <w:rFonts w:asciiTheme="minorHAnsi" w:hAnsiTheme="minorHAnsi" w:cstheme="minorHAnsi"/>
          <w:sz w:val="20"/>
          <w:szCs w:val="20"/>
        </w:rPr>
        <w:t>ustawy</w:t>
      </w:r>
      <w:r w:rsidR="00AE1AB0" w:rsidRPr="00D0644C">
        <w:rPr>
          <w:rFonts w:asciiTheme="minorHAnsi" w:hAnsiTheme="minorHAnsi" w:cstheme="minorHAnsi"/>
          <w:sz w:val="20"/>
          <w:szCs w:val="20"/>
        </w:rPr>
        <w:t xml:space="preserve"> </w:t>
      </w:r>
      <w:r w:rsidR="00355574" w:rsidRPr="00D0644C">
        <w:rPr>
          <w:rFonts w:asciiTheme="minorHAnsi" w:hAnsiTheme="minorHAnsi" w:cstheme="minorHAnsi"/>
          <w:sz w:val="20"/>
          <w:szCs w:val="20"/>
        </w:rPr>
        <w:t>PZP</w:t>
      </w:r>
      <w:r w:rsidR="007E7ABA" w:rsidRPr="00D0644C">
        <w:rPr>
          <w:rFonts w:asciiTheme="minorHAnsi" w:hAnsiTheme="minorHAnsi" w:cstheme="minorHAnsi"/>
          <w:sz w:val="20"/>
          <w:szCs w:val="20"/>
        </w:rPr>
        <w:t>.</w:t>
      </w:r>
      <w:r w:rsidR="00AE1AB0" w:rsidRPr="00D0644C">
        <w:rPr>
          <w:rFonts w:asciiTheme="minorHAnsi" w:hAnsiTheme="minorHAnsi" w:cstheme="minorHAnsi"/>
          <w:sz w:val="20"/>
          <w:szCs w:val="20"/>
        </w:rPr>
        <w:t xml:space="preserve"> </w:t>
      </w:r>
    </w:p>
    <w:p w14:paraId="48B9B435" w14:textId="69C79F24" w:rsidR="009A139B" w:rsidRPr="00D702B2" w:rsidRDefault="009A139B" w:rsidP="00D067E5">
      <w:pPr>
        <w:autoSpaceDE w:val="0"/>
        <w:autoSpaceDN w:val="0"/>
        <w:adjustRightInd w:val="0"/>
        <w:ind w:left="284"/>
        <w:jc w:val="both"/>
        <w:rPr>
          <w:rFonts w:asciiTheme="minorHAnsi" w:hAnsiTheme="minorHAnsi" w:cstheme="minorHAnsi"/>
          <w:sz w:val="20"/>
          <w:szCs w:val="20"/>
        </w:rPr>
      </w:pPr>
      <w:r w:rsidRPr="00D702B2">
        <w:rPr>
          <w:rFonts w:asciiTheme="minorHAnsi" w:hAnsiTheme="minorHAnsi" w:cstheme="minorHAnsi"/>
          <w:sz w:val="20"/>
          <w:szCs w:val="20"/>
        </w:rPr>
        <w:t>Ofertę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wykluczonego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uznaje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odrzuconą.</w:t>
      </w:r>
    </w:p>
    <w:p w14:paraId="17432D99" w14:textId="20B7B985" w:rsidR="009A139B" w:rsidRPr="00D702B2" w:rsidRDefault="009A139B" w:rsidP="00D067E5">
      <w:pPr>
        <w:numPr>
          <w:ilvl w:val="0"/>
          <w:numId w:val="19"/>
        </w:numPr>
        <w:suppressAutoHyphens/>
        <w:ind w:left="284" w:hanging="284"/>
        <w:jc w:val="both"/>
        <w:rPr>
          <w:rFonts w:asciiTheme="minorHAnsi" w:hAnsiTheme="minorHAnsi" w:cstheme="minorHAnsi"/>
          <w:sz w:val="20"/>
          <w:szCs w:val="20"/>
        </w:rPr>
      </w:pP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zaoferowana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istotne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części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składowe,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wydają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rażąco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niskie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stosunku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przedmiotu</w:t>
      </w:r>
      <w:r w:rsidR="00DD5BC6" w:rsidRPr="00D702B2">
        <w:rPr>
          <w:rFonts w:asciiTheme="minorHAnsi" w:hAnsiTheme="minorHAnsi" w:cstheme="minorHAnsi"/>
          <w:sz w:val="20"/>
          <w:szCs w:val="20"/>
        </w:rPr>
        <w:t xml:space="preserve"> 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budzą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wątpliwości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możliwości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przedmiotu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zgodnie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wymaganiami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określonymi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wynikającymi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odrębnych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przepisów,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zwraca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wyjaśnień,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dowodów,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dotyczących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wyliczenia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szczególności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zakresie:</w:t>
      </w:r>
    </w:p>
    <w:p w14:paraId="0738FFFB" w14:textId="4E53A68E" w:rsidR="009A139B" w:rsidRPr="00D702B2" w:rsidRDefault="009A139B" w:rsidP="00433D09">
      <w:pPr>
        <w:pStyle w:val="Akapitzlist"/>
        <w:numPr>
          <w:ilvl w:val="2"/>
          <w:numId w:val="56"/>
        </w:numPr>
        <w:suppressAutoHyphens/>
        <w:spacing w:before="0" w:after="0" w:line="240" w:lineRule="auto"/>
        <w:ind w:left="567" w:hanging="283"/>
        <w:rPr>
          <w:rFonts w:asciiTheme="minorHAnsi" w:hAnsiTheme="minorHAnsi" w:cstheme="minorHAnsi"/>
          <w:lang w:eastAsia="ar-SA"/>
        </w:rPr>
      </w:pPr>
      <w:r w:rsidRPr="00D702B2">
        <w:rPr>
          <w:rFonts w:asciiTheme="minorHAnsi" w:hAnsiTheme="minorHAnsi" w:cstheme="minorHAnsi"/>
        </w:rPr>
        <w:t>oszczędności</w:t>
      </w:r>
      <w:r w:rsidR="00AE1AB0" w:rsidRPr="00D702B2">
        <w:rPr>
          <w:rFonts w:asciiTheme="minorHAnsi" w:hAnsiTheme="minorHAnsi" w:cstheme="minorHAnsi"/>
        </w:rPr>
        <w:t xml:space="preserve"> </w:t>
      </w:r>
      <w:r w:rsidRPr="00D702B2">
        <w:rPr>
          <w:rFonts w:asciiTheme="minorHAnsi" w:hAnsiTheme="minorHAnsi" w:cstheme="minorHAnsi"/>
        </w:rPr>
        <w:t>metody</w:t>
      </w:r>
      <w:r w:rsidR="00AE1AB0" w:rsidRPr="00D702B2">
        <w:rPr>
          <w:rFonts w:asciiTheme="minorHAnsi" w:hAnsiTheme="minorHAnsi" w:cstheme="minorHAnsi"/>
        </w:rPr>
        <w:t xml:space="preserve"> </w:t>
      </w:r>
      <w:r w:rsidRPr="00D702B2">
        <w:rPr>
          <w:rFonts w:asciiTheme="minorHAnsi" w:hAnsiTheme="minorHAnsi" w:cstheme="minorHAnsi"/>
        </w:rPr>
        <w:t>wykonania</w:t>
      </w:r>
      <w:r w:rsidR="00AE1AB0" w:rsidRPr="00D702B2">
        <w:rPr>
          <w:rFonts w:asciiTheme="minorHAnsi" w:hAnsiTheme="minorHAnsi" w:cstheme="minorHAnsi"/>
        </w:rPr>
        <w:t xml:space="preserve"> </w:t>
      </w:r>
      <w:r w:rsidRPr="00D702B2">
        <w:rPr>
          <w:rFonts w:asciiTheme="minorHAnsi" w:hAnsiTheme="minorHAnsi" w:cstheme="minorHAnsi"/>
        </w:rPr>
        <w:t>zamówienia,</w:t>
      </w:r>
      <w:r w:rsidR="00AE1AB0" w:rsidRPr="00D702B2">
        <w:rPr>
          <w:rFonts w:asciiTheme="minorHAnsi" w:hAnsiTheme="minorHAnsi" w:cstheme="minorHAnsi"/>
        </w:rPr>
        <w:t xml:space="preserve"> </w:t>
      </w:r>
      <w:r w:rsidRPr="00D702B2">
        <w:rPr>
          <w:rFonts w:asciiTheme="minorHAnsi" w:hAnsiTheme="minorHAnsi" w:cstheme="minorHAnsi"/>
        </w:rPr>
        <w:t>wybranych</w:t>
      </w:r>
      <w:r w:rsidR="00AE1AB0" w:rsidRPr="00D702B2">
        <w:rPr>
          <w:rFonts w:asciiTheme="minorHAnsi" w:hAnsiTheme="minorHAnsi" w:cstheme="minorHAnsi"/>
        </w:rPr>
        <w:t xml:space="preserve"> </w:t>
      </w:r>
      <w:r w:rsidRPr="00D702B2">
        <w:rPr>
          <w:rFonts w:asciiTheme="minorHAnsi" w:hAnsiTheme="minorHAnsi" w:cstheme="minorHAnsi"/>
        </w:rPr>
        <w:t>rozwiązań</w:t>
      </w:r>
      <w:r w:rsidR="00AE1AB0" w:rsidRPr="00D702B2">
        <w:rPr>
          <w:rFonts w:asciiTheme="minorHAnsi" w:hAnsiTheme="minorHAnsi" w:cstheme="minorHAnsi"/>
        </w:rPr>
        <w:t xml:space="preserve"> </w:t>
      </w:r>
      <w:r w:rsidRPr="00D702B2">
        <w:rPr>
          <w:rFonts w:asciiTheme="minorHAnsi" w:hAnsiTheme="minorHAnsi" w:cstheme="minorHAnsi"/>
        </w:rPr>
        <w:t>technicznych,</w:t>
      </w:r>
      <w:r w:rsidR="00AE1AB0" w:rsidRPr="00D702B2">
        <w:rPr>
          <w:rFonts w:asciiTheme="minorHAnsi" w:hAnsiTheme="minorHAnsi" w:cstheme="minorHAnsi"/>
        </w:rPr>
        <w:t xml:space="preserve"> </w:t>
      </w:r>
      <w:r w:rsidRPr="00D702B2">
        <w:rPr>
          <w:rFonts w:asciiTheme="minorHAnsi" w:hAnsiTheme="minorHAnsi" w:cstheme="minorHAnsi"/>
        </w:rPr>
        <w:t>wyjątkowo</w:t>
      </w:r>
      <w:r w:rsidR="00AE1AB0" w:rsidRPr="00D702B2">
        <w:rPr>
          <w:rFonts w:asciiTheme="minorHAnsi" w:hAnsiTheme="minorHAnsi" w:cstheme="minorHAnsi"/>
        </w:rPr>
        <w:t xml:space="preserve"> </w:t>
      </w:r>
      <w:r w:rsidRPr="00D702B2">
        <w:rPr>
          <w:rFonts w:asciiTheme="minorHAnsi" w:hAnsiTheme="minorHAnsi" w:cstheme="minorHAnsi"/>
        </w:rPr>
        <w:t>sprzyjających</w:t>
      </w:r>
      <w:r w:rsidR="00AE1AB0" w:rsidRPr="00D702B2">
        <w:rPr>
          <w:rFonts w:asciiTheme="minorHAnsi" w:hAnsiTheme="minorHAnsi" w:cstheme="minorHAnsi"/>
        </w:rPr>
        <w:t xml:space="preserve"> </w:t>
      </w:r>
      <w:r w:rsidRPr="00D702B2">
        <w:rPr>
          <w:rFonts w:asciiTheme="minorHAnsi" w:hAnsiTheme="minorHAnsi" w:cstheme="minorHAnsi"/>
        </w:rPr>
        <w:t>warunków</w:t>
      </w:r>
      <w:r w:rsidR="00AE1AB0" w:rsidRPr="00D702B2">
        <w:rPr>
          <w:rFonts w:asciiTheme="minorHAnsi" w:hAnsiTheme="minorHAnsi" w:cstheme="minorHAnsi"/>
        </w:rPr>
        <w:t xml:space="preserve"> </w:t>
      </w:r>
      <w:r w:rsidRPr="00D702B2">
        <w:rPr>
          <w:rFonts w:asciiTheme="minorHAnsi" w:hAnsiTheme="minorHAnsi" w:cstheme="minorHAnsi"/>
        </w:rPr>
        <w:t>wykonywania</w:t>
      </w:r>
      <w:r w:rsidR="00AE1AB0" w:rsidRPr="00D702B2">
        <w:rPr>
          <w:rFonts w:asciiTheme="minorHAnsi" w:hAnsiTheme="minorHAnsi" w:cstheme="minorHAnsi"/>
        </w:rPr>
        <w:t xml:space="preserve"> </w:t>
      </w:r>
      <w:r w:rsidRPr="00D702B2">
        <w:rPr>
          <w:rFonts w:asciiTheme="minorHAnsi" w:hAnsiTheme="minorHAnsi" w:cstheme="minorHAnsi"/>
        </w:rPr>
        <w:t>zamówienia</w:t>
      </w:r>
      <w:r w:rsidR="00AE1AB0" w:rsidRPr="00D702B2">
        <w:rPr>
          <w:rFonts w:asciiTheme="minorHAnsi" w:hAnsiTheme="minorHAnsi" w:cstheme="minorHAnsi"/>
        </w:rPr>
        <w:t xml:space="preserve"> </w:t>
      </w:r>
      <w:r w:rsidRPr="00D702B2">
        <w:rPr>
          <w:rFonts w:asciiTheme="minorHAnsi" w:hAnsiTheme="minorHAnsi" w:cstheme="minorHAnsi"/>
        </w:rPr>
        <w:t>dostępnych</w:t>
      </w:r>
      <w:r w:rsidR="00AE1AB0" w:rsidRPr="00D702B2">
        <w:rPr>
          <w:rFonts w:asciiTheme="minorHAnsi" w:hAnsiTheme="minorHAnsi" w:cstheme="minorHAnsi"/>
        </w:rPr>
        <w:t xml:space="preserve"> </w:t>
      </w:r>
      <w:r w:rsidRPr="00D702B2">
        <w:rPr>
          <w:rFonts w:asciiTheme="minorHAnsi" w:hAnsiTheme="minorHAnsi" w:cstheme="minorHAnsi"/>
        </w:rPr>
        <w:t>dla</w:t>
      </w:r>
      <w:r w:rsidR="00AE1AB0" w:rsidRPr="00D702B2">
        <w:rPr>
          <w:rFonts w:asciiTheme="minorHAnsi" w:hAnsiTheme="minorHAnsi" w:cstheme="minorHAnsi"/>
        </w:rPr>
        <w:t xml:space="preserve"> </w:t>
      </w:r>
      <w:r w:rsidRPr="00D702B2">
        <w:rPr>
          <w:rFonts w:asciiTheme="minorHAnsi" w:hAnsiTheme="minorHAnsi" w:cstheme="minorHAnsi"/>
        </w:rPr>
        <w:t>wykonawcy,</w:t>
      </w:r>
      <w:r w:rsidR="00AE1AB0" w:rsidRPr="00D702B2">
        <w:rPr>
          <w:rFonts w:asciiTheme="minorHAnsi" w:hAnsiTheme="minorHAnsi" w:cstheme="minorHAnsi"/>
        </w:rPr>
        <w:t xml:space="preserve"> </w:t>
      </w:r>
      <w:r w:rsidRPr="00D702B2">
        <w:rPr>
          <w:rFonts w:asciiTheme="minorHAnsi" w:hAnsiTheme="minorHAnsi" w:cstheme="minorHAnsi"/>
        </w:rPr>
        <w:t>oryginalności</w:t>
      </w:r>
      <w:r w:rsidR="00AE1AB0" w:rsidRPr="00D702B2">
        <w:rPr>
          <w:rFonts w:asciiTheme="minorHAnsi" w:hAnsiTheme="minorHAnsi" w:cstheme="minorHAnsi"/>
        </w:rPr>
        <w:t xml:space="preserve"> </w:t>
      </w:r>
      <w:r w:rsidRPr="00D702B2">
        <w:rPr>
          <w:rFonts w:asciiTheme="minorHAnsi" w:hAnsiTheme="minorHAnsi" w:cstheme="minorHAnsi"/>
        </w:rPr>
        <w:t>projektu</w:t>
      </w:r>
      <w:r w:rsidR="00AE1AB0" w:rsidRPr="00D702B2">
        <w:rPr>
          <w:rFonts w:asciiTheme="minorHAnsi" w:hAnsiTheme="minorHAnsi" w:cstheme="minorHAnsi"/>
        </w:rPr>
        <w:t xml:space="preserve"> </w:t>
      </w:r>
      <w:r w:rsidRPr="00D702B2">
        <w:rPr>
          <w:rFonts w:asciiTheme="minorHAnsi" w:hAnsiTheme="minorHAnsi" w:cstheme="minorHAnsi"/>
        </w:rPr>
        <w:t>wykonawcy,</w:t>
      </w:r>
      <w:r w:rsidR="00AE1AB0" w:rsidRPr="00D702B2">
        <w:rPr>
          <w:rFonts w:asciiTheme="minorHAnsi" w:hAnsiTheme="minorHAnsi" w:cstheme="minorHAnsi"/>
        </w:rPr>
        <w:t xml:space="preserve"> </w:t>
      </w:r>
      <w:r w:rsidRPr="00D702B2">
        <w:rPr>
          <w:rFonts w:asciiTheme="minorHAnsi" w:hAnsiTheme="minorHAnsi" w:cstheme="minorHAnsi"/>
        </w:rPr>
        <w:t>kosztów</w:t>
      </w:r>
      <w:r w:rsidR="00AE1AB0" w:rsidRPr="00D702B2">
        <w:rPr>
          <w:rFonts w:asciiTheme="minorHAnsi" w:hAnsiTheme="minorHAnsi" w:cstheme="minorHAnsi"/>
        </w:rPr>
        <w:t xml:space="preserve"> </w:t>
      </w:r>
      <w:r w:rsidRPr="00D702B2">
        <w:rPr>
          <w:rFonts w:asciiTheme="minorHAnsi" w:hAnsiTheme="minorHAnsi" w:cstheme="minorHAnsi"/>
        </w:rPr>
        <w:t>pracy,</w:t>
      </w:r>
      <w:r w:rsidR="00AE1AB0" w:rsidRPr="00D702B2">
        <w:rPr>
          <w:rFonts w:asciiTheme="minorHAnsi" w:hAnsiTheme="minorHAnsi" w:cstheme="minorHAnsi"/>
        </w:rPr>
        <w:t xml:space="preserve"> </w:t>
      </w:r>
      <w:r w:rsidRPr="00D702B2">
        <w:rPr>
          <w:rFonts w:asciiTheme="minorHAnsi" w:hAnsiTheme="minorHAnsi" w:cstheme="minorHAnsi"/>
        </w:rPr>
        <w:t>których</w:t>
      </w:r>
      <w:r w:rsidR="00AE1AB0" w:rsidRPr="00D702B2">
        <w:rPr>
          <w:rFonts w:asciiTheme="minorHAnsi" w:hAnsiTheme="minorHAnsi" w:cstheme="minorHAnsi"/>
        </w:rPr>
        <w:t xml:space="preserve"> </w:t>
      </w:r>
      <w:r w:rsidRPr="00D702B2">
        <w:rPr>
          <w:rFonts w:asciiTheme="minorHAnsi" w:hAnsiTheme="minorHAnsi" w:cstheme="minorHAnsi"/>
        </w:rPr>
        <w:t>wartość</w:t>
      </w:r>
      <w:r w:rsidR="00AE1AB0" w:rsidRPr="00D702B2">
        <w:rPr>
          <w:rFonts w:asciiTheme="minorHAnsi" w:hAnsiTheme="minorHAnsi" w:cstheme="minorHAnsi"/>
        </w:rPr>
        <w:t xml:space="preserve"> </w:t>
      </w:r>
      <w:r w:rsidRPr="00D702B2">
        <w:rPr>
          <w:rFonts w:asciiTheme="minorHAnsi" w:hAnsiTheme="minorHAnsi" w:cstheme="minorHAnsi"/>
        </w:rPr>
        <w:t>przyjęta</w:t>
      </w:r>
      <w:r w:rsidR="00AE1AB0" w:rsidRPr="00D702B2">
        <w:rPr>
          <w:rFonts w:asciiTheme="minorHAnsi" w:hAnsiTheme="minorHAnsi" w:cstheme="minorHAnsi"/>
        </w:rPr>
        <w:t xml:space="preserve"> </w:t>
      </w:r>
      <w:r w:rsidRPr="00D702B2">
        <w:rPr>
          <w:rFonts w:asciiTheme="minorHAnsi" w:hAnsiTheme="minorHAnsi" w:cstheme="minorHAnsi"/>
        </w:rPr>
        <w:t>do</w:t>
      </w:r>
      <w:r w:rsidR="00AE1AB0" w:rsidRPr="00D702B2">
        <w:rPr>
          <w:rFonts w:asciiTheme="minorHAnsi" w:hAnsiTheme="minorHAnsi" w:cstheme="minorHAnsi"/>
        </w:rPr>
        <w:t xml:space="preserve"> </w:t>
      </w:r>
      <w:r w:rsidRPr="00D702B2">
        <w:rPr>
          <w:rFonts w:asciiTheme="minorHAnsi" w:hAnsiTheme="minorHAnsi" w:cstheme="minorHAnsi"/>
        </w:rPr>
        <w:t>ustalenia</w:t>
      </w:r>
      <w:r w:rsidR="00AE1AB0" w:rsidRPr="00D702B2">
        <w:rPr>
          <w:rFonts w:asciiTheme="minorHAnsi" w:hAnsiTheme="minorHAnsi" w:cstheme="minorHAnsi"/>
        </w:rPr>
        <w:t xml:space="preserve"> </w:t>
      </w:r>
      <w:r w:rsidRPr="00D702B2">
        <w:rPr>
          <w:rFonts w:asciiTheme="minorHAnsi" w:hAnsiTheme="minorHAnsi" w:cstheme="minorHAnsi"/>
        </w:rPr>
        <w:t>ceny</w:t>
      </w:r>
      <w:r w:rsidR="00AE1AB0" w:rsidRPr="00D702B2">
        <w:rPr>
          <w:rFonts w:asciiTheme="minorHAnsi" w:hAnsiTheme="minorHAnsi" w:cstheme="minorHAnsi"/>
        </w:rPr>
        <w:t xml:space="preserve"> </w:t>
      </w:r>
      <w:r w:rsidRPr="00D702B2">
        <w:rPr>
          <w:rFonts w:asciiTheme="minorHAnsi" w:hAnsiTheme="minorHAnsi" w:cstheme="minorHAnsi"/>
        </w:rPr>
        <w:t>nie</w:t>
      </w:r>
      <w:r w:rsidR="00AE1AB0" w:rsidRPr="00D702B2">
        <w:rPr>
          <w:rFonts w:asciiTheme="minorHAnsi" w:hAnsiTheme="minorHAnsi" w:cstheme="minorHAnsi"/>
        </w:rPr>
        <w:t xml:space="preserve"> </w:t>
      </w:r>
      <w:r w:rsidRPr="00D702B2">
        <w:rPr>
          <w:rFonts w:asciiTheme="minorHAnsi" w:hAnsiTheme="minorHAnsi" w:cstheme="minorHAnsi"/>
        </w:rPr>
        <w:t>może</w:t>
      </w:r>
      <w:r w:rsidR="00AE1AB0" w:rsidRPr="00D702B2">
        <w:rPr>
          <w:rFonts w:asciiTheme="minorHAnsi" w:hAnsiTheme="minorHAnsi" w:cstheme="minorHAnsi"/>
        </w:rPr>
        <w:t xml:space="preserve"> </w:t>
      </w:r>
      <w:r w:rsidRPr="00D702B2">
        <w:rPr>
          <w:rFonts w:asciiTheme="minorHAnsi" w:hAnsiTheme="minorHAnsi" w:cstheme="minorHAnsi"/>
        </w:rPr>
        <w:t>być</w:t>
      </w:r>
      <w:r w:rsidR="00AE1AB0" w:rsidRPr="00D702B2">
        <w:rPr>
          <w:rFonts w:asciiTheme="minorHAnsi" w:hAnsiTheme="minorHAnsi" w:cstheme="minorHAnsi"/>
        </w:rPr>
        <w:t xml:space="preserve"> </w:t>
      </w:r>
      <w:r w:rsidRPr="00D702B2">
        <w:rPr>
          <w:rFonts w:asciiTheme="minorHAnsi" w:hAnsiTheme="minorHAnsi" w:cstheme="minorHAnsi"/>
        </w:rPr>
        <w:t>niższa</w:t>
      </w:r>
      <w:r w:rsidR="00AE1AB0" w:rsidRPr="00D702B2">
        <w:rPr>
          <w:rFonts w:asciiTheme="minorHAnsi" w:hAnsiTheme="minorHAnsi" w:cstheme="minorHAnsi"/>
        </w:rPr>
        <w:t xml:space="preserve"> </w:t>
      </w:r>
      <w:r w:rsidRPr="00D702B2">
        <w:rPr>
          <w:rFonts w:asciiTheme="minorHAnsi" w:hAnsiTheme="minorHAnsi" w:cstheme="minorHAnsi"/>
        </w:rPr>
        <w:t>od</w:t>
      </w:r>
      <w:r w:rsidR="00AE1AB0" w:rsidRPr="00D702B2">
        <w:rPr>
          <w:rFonts w:asciiTheme="minorHAnsi" w:hAnsiTheme="minorHAnsi" w:cstheme="minorHAnsi"/>
        </w:rPr>
        <w:t xml:space="preserve"> </w:t>
      </w:r>
      <w:r w:rsidRPr="00D702B2">
        <w:rPr>
          <w:rFonts w:asciiTheme="minorHAnsi" w:hAnsiTheme="minorHAnsi" w:cstheme="minorHAnsi"/>
        </w:rPr>
        <w:t>minimalnego</w:t>
      </w:r>
      <w:r w:rsidR="00AE1AB0" w:rsidRPr="00D702B2">
        <w:rPr>
          <w:rFonts w:asciiTheme="minorHAnsi" w:hAnsiTheme="minorHAnsi" w:cstheme="minorHAnsi"/>
        </w:rPr>
        <w:t xml:space="preserve"> </w:t>
      </w:r>
      <w:r w:rsidRPr="00D702B2">
        <w:rPr>
          <w:rFonts w:asciiTheme="minorHAnsi" w:hAnsiTheme="minorHAnsi" w:cstheme="minorHAnsi"/>
        </w:rPr>
        <w:t>wynagrodzenia</w:t>
      </w:r>
      <w:r w:rsidR="00AE1AB0" w:rsidRPr="00D702B2">
        <w:rPr>
          <w:rFonts w:asciiTheme="minorHAnsi" w:hAnsiTheme="minorHAnsi" w:cstheme="minorHAnsi"/>
        </w:rPr>
        <w:t xml:space="preserve"> </w:t>
      </w:r>
      <w:r w:rsidRPr="00D702B2">
        <w:rPr>
          <w:rFonts w:asciiTheme="minorHAnsi" w:hAnsiTheme="minorHAnsi" w:cstheme="minorHAnsi"/>
        </w:rPr>
        <w:t>za</w:t>
      </w:r>
      <w:r w:rsidR="00AE1AB0" w:rsidRPr="00D702B2">
        <w:rPr>
          <w:rFonts w:asciiTheme="minorHAnsi" w:hAnsiTheme="minorHAnsi" w:cstheme="minorHAnsi"/>
        </w:rPr>
        <w:t xml:space="preserve"> </w:t>
      </w:r>
      <w:r w:rsidRPr="00D702B2">
        <w:rPr>
          <w:rFonts w:asciiTheme="minorHAnsi" w:hAnsiTheme="minorHAnsi" w:cstheme="minorHAnsi"/>
        </w:rPr>
        <w:t>pracę</w:t>
      </w:r>
      <w:r w:rsidR="00AE1AB0" w:rsidRPr="00D702B2">
        <w:rPr>
          <w:rFonts w:asciiTheme="minorHAnsi" w:hAnsiTheme="minorHAnsi" w:cstheme="minorHAnsi"/>
        </w:rPr>
        <w:t xml:space="preserve"> </w:t>
      </w:r>
      <w:r w:rsidRPr="00D702B2">
        <w:rPr>
          <w:rFonts w:asciiTheme="minorHAnsi" w:hAnsiTheme="minorHAnsi" w:cstheme="minorHAnsi"/>
        </w:rPr>
        <w:t>albo</w:t>
      </w:r>
      <w:r w:rsidR="00AE1AB0" w:rsidRPr="00D702B2">
        <w:rPr>
          <w:rFonts w:asciiTheme="minorHAnsi" w:hAnsiTheme="minorHAnsi" w:cstheme="minorHAnsi"/>
        </w:rPr>
        <w:t xml:space="preserve"> </w:t>
      </w:r>
      <w:r w:rsidRPr="00D702B2">
        <w:rPr>
          <w:rFonts w:asciiTheme="minorHAnsi" w:hAnsiTheme="minorHAnsi" w:cstheme="minorHAnsi"/>
        </w:rPr>
        <w:t>minimalnej</w:t>
      </w:r>
      <w:r w:rsidR="00AE1AB0" w:rsidRPr="00D702B2">
        <w:rPr>
          <w:rFonts w:asciiTheme="minorHAnsi" w:hAnsiTheme="minorHAnsi" w:cstheme="minorHAnsi"/>
        </w:rPr>
        <w:t xml:space="preserve"> </w:t>
      </w:r>
      <w:r w:rsidRPr="00D702B2">
        <w:rPr>
          <w:rFonts w:asciiTheme="minorHAnsi" w:hAnsiTheme="minorHAnsi" w:cstheme="minorHAnsi"/>
        </w:rPr>
        <w:t>stawki</w:t>
      </w:r>
      <w:r w:rsidR="00AE1AB0" w:rsidRPr="00D702B2">
        <w:rPr>
          <w:rFonts w:asciiTheme="minorHAnsi" w:hAnsiTheme="minorHAnsi" w:cstheme="minorHAnsi"/>
        </w:rPr>
        <w:t xml:space="preserve"> </w:t>
      </w:r>
      <w:r w:rsidRPr="00D702B2">
        <w:rPr>
          <w:rFonts w:asciiTheme="minorHAnsi" w:hAnsiTheme="minorHAnsi" w:cstheme="minorHAnsi"/>
        </w:rPr>
        <w:t>godzinowej,</w:t>
      </w:r>
      <w:r w:rsidR="00AE1AB0" w:rsidRPr="00D702B2">
        <w:rPr>
          <w:rFonts w:asciiTheme="minorHAnsi" w:hAnsiTheme="minorHAnsi" w:cstheme="minorHAnsi"/>
        </w:rPr>
        <w:t xml:space="preserve"> </w:t>
      </w:r>
      <w:r w:rsidRPr="00D702B2">
        <w:rPr>
          <w:rFonts w:asciiTheme="minorHAnsi" w:hAnsiTheme="minorHAnsi" w:cstheme="minorHAnsi"/>
        </w:rPr>
        <w:t>ustalonych</w:t>
      </w:r>
      <w:r w:rsidR="00AE1AB0" w:rsidRPr="00D702B2">
        <w:rPr>
          <w:rFonts w:asciiTheme="minorHAnsi" w:hAnsiTheme="minorHAnsi" w:cstheme="minorHAnsi"/>
        </w:rPr>
        <w:t xml:space="preserve"> </w:t>
      </w:r>
      <w:r w:rsidRPr="00D702B2">
        <w:rPr>
          <w:rFonts w:asciiTheme="minorHAnsi" w:hAnsiTheme="minorHAnsi" w:cstheme="minorHAnsi"/>
        </w:rPr>
        <w:t>na</w:t>
      </w:r>
      <w:r w:rsidR="00AE1AB0" w:rsidRPr="00D702B2">
        <w:rPr>
          <w:rFonts w:asciiTheme="minorHAnsi" w:hAnsiTheme="minorHAnsi" w:cstheme="minorHAnsi"/>
        </w:rPr>
        <w:t xml:space="preserve"> </w:t>
      </w:r>
      <w:r w:rsidRPr="00D702B2">
        <w:rPr>
          <w:rFonts w:asciiTheme="minorHAnsi" w:hAnsiTheme="minorHAnsi" w:cstheme="minorHAnsi"/>
        </w:rPr>
        <w:t>podstawie</w:t>
      </w:r>
      <w:r w:rsidR="00AE1AB0" w:rsidRPr="00D702B2">
        <w:rPr>
          <w:rFonts w:asciiTheme="minorHAnsi" w:hAnsiTheme="minorHAnsi" w:cstheme="minorHAnsi"/>
        </w:rPr>
        <w:t xml:space="preserve"> </w:t>
      </w:r>
      <w:r w:rsidRPr="00D702B2">
        <w:rPr>
          <w:rFonts w:asciiTheme="minorHAnsi" w:hAnsiTheme="minorHAnsi" w:cstheme="minorHAnsi"/>
        </w:rPr>
        <w:t>przepisów</w:t>
      </w:r>
      <w:r w:rsidR="00AE1AB0" w:rsidRPr="00D702B2">
        <w:rPr>
          <w:rFonts w:asciiTheme="minorHAnsi" w:hAnsiTheme="minorHAnsi" w:cstheme="minorHAnsi"/>
        </w:rPr>
        <w:t xml:space="preserve"> </w:t>
      </w:r>
      <w:hyperlink r:id="rId12" w:anchor="/dokument/16992095" w:history="1">
        <w:r w:rsidRPr="00D702B2">
          <w:rPr>
            <w:rFonts w:asciiTheme="minorHAnsi" w:hAnsiTheme="minorHAnsi" w:cstheme="minorHAnsi"/>
          </w:rPr>
          <w:t>ustawy</w:t>
        </w:r>
      </w:hyperlink>
      <w:r w:rsidR="00AE1AB0" w:rsidRPr="00D702B2">
        <w:rPr>
          <w:rFonts w:asciiTheme="minorHAnsi" w:hAnsiTheme="minorHAnsi" w:cstheme="minorHAnsi"/>
        </w:rPr>
        <w:t xml:space="preserve"> </w:t>
      </w:r>
      <w:r w:rsidRPr="00D702B2">
        <w:rPr>
          <w:rFonts w:asciiTheme="minorHAnsi" w:hAnsiTheme="minorHAnsi" w:cstheme="minorHAnsi"/>
        </w:rPr>
        <w:t>z</w:t>
      </w:r>
      <w:r w:rsidR="00AE1AB0" w:rsidRPr="00D702B2">
        <w:rPr>
          <w:rFonts w:asciiTheme="minorHAnsi" w:hAnsiTheme="minorHAnsi" w:cstheme="minorHAnsi"/>
        </w:rPr>
        <w:t xml:space="preserve"> </w:t>
      </w:r>
      <w:r w:rsidRPr="00D702B2">
        <w:rPr>
          <w:rFonts w:asciiTheme="minorHAnsi" w:hAnsiTheme="minorHAnsi" w:cstheme="minorHAnsi"/>
        </w:rPr>
        <w:t>dnia</w:t>
      </w:r>
      <w:r w:rsidR="00AE1AB0" w:rsidRPr="00D702B2">
        <w:rPr>
          <w:rFonts w:asciiTheme="minorHAnsi" w:hAnsiTheme="minorHAnsi" w:cstheme="minorHAnsi"/>
        </w:rPr>
        <w:t xml:space="preserve"> </w:t>
      </w:r>
      <w:r w:rsidRPr="00D702B2">
        <w:rPr>
          <w:rFonts w:asciiTheme="minorHAnsi" w:hAnsiTheme="minorHAnsi" w:cstheme="minorHAnsi"/>
        </w:rPr>
        <w:t>10</w:t>
      </w:r>
      <w:r w:rsidR="00AE1AB0" w:rsidRPr="00D702B2">
        <w:rPr>
          <w:rFonts w:asciiTheme="minorHAnsi" w:hAnsiTheme="minorHAnsi" w:cstheme="minorHAnsi"/>
        </w:rPr>
        <w:t xml:space="preserve"> </w:t>
      </w:r>
      <w:r w:rsidRPr="00D702B2">
        <w:rPr>
          <w:rFonts w:asciiTheme="minorHAnsi" w:hAnsiTheme="minorHAnsi" w:cstheme="minorHAnsi"/>
        </w:rPr>
        <w:t>października</w:t>
      </w:r>
      <w:r w:rsidR="00AE1AB0" w:rsidRPr="00D702B2">
        <w:rPr>
          <w:rFonts w:asciiTheme="minorHAnsi" w:hAnsiTheme="minorHAnsi" w:cstheme="minorHAnsi"/>
        </w:rPr>
        <w:t xml:space="preserve"> </w:t>
      </w:r>
      <w:r w:rsidRPr="00D702B2">
        <w:rPr>
          <w:rFonts w:asciiTheme="minorHAnsi" w:hAnsiTheme="minorHAnsi" w:cstheme="minorHAnsi"/>
        </w:rPr>
        <w:t>2002</w:t>
      </w:r>
      <w:r w:rsidR="00AE1AB0" w:rsidRPr="00D702B2">
        <w:rPr>
          <w:rFonts w:asciiTheme="minorHAnsi" w:hAnsiTheme="minorHAnsi" w:cstheme="minorHAnsi"/>
        </w:rPr>
        <w:t xml:space="preserve"> </w:t>
      </w:r>
      <w:r w:rsidRPr="00D702B2">
        <w:rPr>
          <w:rFonts w:asciiTheme="minorHAnsi" w:hAnsiTheme="minorHAnsi" w:cstheme="minorHAnsi"/>
        </w:rPr>
        <w:t>r.</w:t>
      </w:r>
      <w:r w:rsidR="00AE1AB0" w:rsidRPr="00D702B2">
        <w:rPr>
          <w:rFonts w:asciiTheme="minorHAnsi" w:hAnsiTheme="minorHAnsi" w:cstheme="minorHAnsi"/>
        </w:rPr>
        <w:t xml:space="preserve"> </w:t>
      </w: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minimalnym</w:t>
      </w:r>
      <w:r w:rsidR="00AE1AB0" w:rsidRPr="00D702B2">
        <w:rPr>
          <w:rFonts w:asciiTheme="minorHAnsi" w:hAnsiTheme="minorHAnsi" w:cstheme="minorHAnsi"/>
        </w:rPr>
        <w:t xml:space="preserve"> </w:t>
      </w:r>
      <w:r w:rsidRPr="00D702B2">
        <w:rPr>
          <w:rFonts w:asciiTheme="minorHAnsi" w:hAnsiTheme="minorHAnsi" w:cstheme="minorHAnsi"/>
        </w:rPr>
        <w:t>wynagrodzeniu</w:t>
      </w:r>
      <w:r w:rsidR="00AE1AB0" w:rsidRPr="00D702B2">
        <w:rPr>
          <w:rFonts w:asciiTheme="minorHAnsi" w:hAnsiTheme="minorHAnsi" w:cstheme="minorHAnsi"/>
        </w:rPr>
        <w:t xml:space="preserve"> </w:t>
      </w:r>
      <w:r w:rsidRPr="00D702B2">
        <w:rPr>
          <w:rFonts w:asciiTheme="minorHAnsi" w:hAnsiTheme="minorHAnsi" w:cstheme="minorHAnsi"/>
        </w:rPr>
        <w:t>za</w:t>
      </w:r>
      <w:r w:rsidR="00AE1AB0" w:rsidRPr="00D702B2">
        <w:rPr>
          <w:rFonts w:asciiTheme="minorHAnsi" w:hAnsiTheme="minorHAnsi" w:cstheme="minorHAnsi"/>
        </w:rPr>
        <w:t xml:space="preserve"> </w:t>
      </w:r>
      <w:r w:rsidRPr="00D702B2">
        <w:rPr>
          <w:rFonts w:asciiTheme="minorHAnsi" w:hAnsiTheme="minorHAnsi" w:cstheme="minorHAnsi"/>
        </w:rPr>
        <w:t>pracę</w:t>
      </w:r>
      <w:r w:rsidR="00AE1AB0" w:rsidRPr="00D702B2">
        <w:rPr>
          <w:rFonts w:asciiTheme="minorHAnsi" w:hAnsiTheme="minorHAnsi" w:cstheme="minorHAnsi"/>
        </w:rPr>
        <w:t xml:space="preserve"> </w:t>
      </w:r>
      <w:r w:rsidRPr="00D702B2">
        <w:rPr>
          <w:rFonts w:asciiTheme="minorHAnsi" w:hAnsiTheme="minorHAnsi" w:cstheme="minorHAnsi"/>
        </w:rPr>
        <w:t>(Dz.</w:t>
      </w:r>
      <w:r w:rsidR="00AE1AB0" w:rsidRPr="00D702B2">
        <w:rPr>
          <w:rFonts w:asciiTheme="minorHAnsi" w:hAnsiTheme="minorHAnsi" w:cstheme="minorHAnsi"/>
        </w:rPr>
        <w:t xml:space="preserve"> </w:t>
      </w:r>
      <w:r w:rsidRPr="00D702B2">
        <w:rPr>
          <w:rFonts w:asciiTheme="minorHAnsi" w:hAnsiTheme="minorHAnsi" w:cstheme="minorHAnsi"/>
        </w:rPr>
        <w:t>U.</w:t>
      </w:r>
      <w:r w:rsidR="00AE1AB0" w:rsidRPr="00D702B2">
        <w:rPr>
          <w:rFonts w:asciiTheme="minorHAnsi" w:hAnsiTheme="minorHAnsi" w:cstheme="minorHAnsi"/>
        </w:rPr>
        <w:t xml:space="preserve"> </w:t>
      </w:r>
      <w:r w:rsidRPr="00D702B2">
        <w:rPr>
          <w:rFonts w:asciiTheme="minorHAnsi" w:hAnsiTheme="minorHAnsi" w:cstheme="minorHAnsi"/>
        </w:rPr>
        <w:t>z</w:t>
      </w:r>
      <w:r w:rsidR="00AE1AB0" w:rsidRPr="00D702B2">
        <w:rPr>
          <w:rFonts w:asciiTheme="minorHAnsi" w:hAnsiTheme="minorHAnsi" w:cstheme="minorHAnsi"/>
        </w:rPr>
        <w:t xml:space="preserve"> </w:t>
      </w:r>
      <w:r w:rsidRPr="00D702B2">
        <w:rPr>
          <w:rFonts w:asciiTheme="minorHAnsi" w:hAnsiTheme="minorHAnsi" w:cstheme="minorHAnsi"/>
        </w:rPr>
        <w:t>201</w:t>
      </w:r>
      <w:r w:rsidR="00E03455" w:rsidRPr="00D702B2">
        <w:rPr>
          <w:rFonts w:asciiTheme="minorHAnsi" w:hAnsiTheme="minorHAnsi" w:cstheme="minorHAnsi"/>
        </w:rPr>
        <w:t>8</w:t>
      </w:r>
      <w:r w:rsidR="00AE1AB0" w:rsidRPr="00D702B2">
        <w:rPr>
          <w:rFonts w:asciiTheme="minorHAnsi" w:hAnsiTheme="minorHAnsi" w:cstheme="minorHAnsi"/>
        </w:rPr>
        <w:t xml:space="preserve"> </w:t>
      </w:r>
      <w:r w:rsidRPr="00D702B2">
        <w:rPr>
          <w:rFonts w:asciiTheme="minorHAnsi" w:hAnsiTheme="minorHAnsi" w:cstheme="minorHAnsi"/>
        </w:rPr>
        <w:t>r.</w:t>
      </w:r>
      <w:r w:rsidR="00AE1AB0" w:rsidRPr="00D702B2">
        <w:rPr>
          <w:rFonts w:asciiTheme="minorHAnsi" w:hAnsiTheme="minorHAnsi" w:cstheme="minorHAnsi"/>
        </w:rPr>
        <w:t xml:space="preserve"> </w:t>
      </w:r>
      <w:r w:rsidRPr="00D702B2">
        <w:rPr>
          <w:rFonts w:asciiTheme="minorHAnsi" w:hAnsiTheme="minorHAnsi" w:cstheme="minorHAnsi"/>
        </w:rPr>
        <w:t>poz.</w:t>
      </w:r>
      <w:r w:rsidR="00AE1AB0" w:rsidRPr="00D702B2">
        <w:rPr>
          <w:rFonts w:asciiTheme="minorHAnsi" w:hAnsiTheme="minorHAnsi" w:cstheme="minorHAnsi"/>
        </w:rPr>
        <w:t xml:space="preserve"> </w:t>
      </w:r>
      <w:r w:rsidR="00E03455" w:rsidRPr="00D702B2">
        <w:rPr>
          <w:rFonts w:asciiTheme="minorHAnsi" w:hAnsiTheme="minorHAnsi" w:cstheme="minorHAnsi"/>
        </w:rPr>
        <w:t>2177</w:t>
      </w:r>
      <w:r w:rsidRPr="00D702B2">
        <w:rPr>
          <w:rFonts w:asciiTheme="minorHAnsi" w:hAnsiTheme="minorHAnsi" w:cstheme="minorHAnsi"/>
        </w:rPr>
        <w:t>);</w:t>
      </w:r>
    </w:p>
    <w:p w14:paraId="30C0F8E8" w14:textId="7497B8F8" w:rsidR="009A139B" w:rsidRPr="00D702B2" w:rsidRDefault="009A139B" w:rsidP="00433D09">
      <w:pPr>
        <w:pStyle w:val="Akapitzlist"/>
        <w:numPr>
          <w:ilvl w:val="2"/>
          <w:numId w:val="56"/>
        </w:numPr>
        <w:tabs>
          <w:tab w:val="left" w:pos="993"/>
        </w:tabs>
        <w:spacing w:before="0" w:after="0" w:line="240" w:lineRule="auto"/>
        <w:ind w:left="567" w:hanging="283"/>
        <w:rPr>
          <w:rFonts w:asciiTheme="minorHAnsi" w:hAnsiTheme="minorHAnsi" w:cstheme="minorHAnsi"/>
        </w:rPr>
      </w:pPr>
      <w:r w:rsidRPr="00D702B2">
        <w:rPr>
          <w:rFonts w:asciiTheme="minorHAnsi" w:hAnsiTheme="minorHAnsi" w:cstheme="minorHAnsi"/>
        </w:rPr>
        <w:t>pomocy</w:t>
      </w:r>
      <w:r w:rsidR="00AE1AB0" w:rsidRPr="00D702B2">
        <w:rPr>
          <w:rFonts w:asciiTheme="minorHAnsi" w:hAnsiTheme="minorHAnsi" w:cstheme="minorHAnsi"/>
        </w:rPr>
        <w:t xml:space="preserve"> </w:t>
      </w:r>
      <w:r w:rsidRPr="00D702B2">
        <w:rPr>
          <w:rFonts w:asciiTheme="minorHAnsi" w:hAnsiTheme="minorHAnsi" w:cstheme="minorHAnsi"/>
        </w:rPr>
        <w:t>publicznej</w:t>
      </w:r>
      <w:r w:rsidR="00AE1AB0" w:rsidRPr="00D702B2">
        <w:rPr>
          <w:rFonts w:asciiTheme="minorHAnsi" w:hAnsiTheme="minorHAnsi" w:cstheme="minorHAnsi"/>
        </w:rPr>
        <w:t xml:space="preserve"> </w:t>
      </w:r>
      <w:r w:rsidRPr="00D702B2">
        <w:rPr>
          <w:rFonts w:asciiTheme="minorHAnsi" w:hAnsiTheme="minorHAnsi" w:cstheme="minorHAnsi"/>
        </w:rPr>
        <w:t>udzielonej</w:t>
      </w:r>
      <w:r w:rsidR="00AE1AB0" w:rsidRPr="00D702B2">
        <w:rPr>
          <w:rFonts w:asciiTheme="minorHAnsi" w:hAnsiTheme="minorHAnsi" w:cstheme="minorHAnsi"/>
        </w:rPr>
        <w:t xml:space="preserve"> </w:t>
      </w:r>
      <w:r w:rsidRPr="00D702B2">
        <w:rPr>
          <w:rFonts w:asciiTheme="minorHAnsi" w:hAnsiTheme="minorHAnsi" w:cstheme="minorHAnsi"/>
        </w:rPr>
        <w:t>na</w:t>
      </w:r>
      <w:r w:rsidR="00AE1AB0" w:rsidRPr="00D702B2">
        <w:rPr>
          <w:rFonts w:asciiTheme="minorHAnsi" w:hAnsiTheme="minorHAnsi" w:cstheme="minorHAnsi"/>
        </w:rPr>
        <w:t xml:space="preserve"> </w:t>
      </w:r>
      <w:r w:rsidRPr="00D702B2">
        <w:rPr>
          <w:rFonts w:asciiTheme="minorHAnsi" w:hAnsiTheme="minorHAnsi" w:cstheme="minorHAnsi"/>
        </w:rPr>
        <w:t>podstawie</w:t>
      </w:r>
      <w:r w:rsidR="00AE1AB0" w:rsidRPr="00D702B2">
        <w:rPr>
          <w:rFonts w:asciiTheme="minorHAnsi" w:hAnsiTheme="minorHAnsi" w:cstheme="minorHAnsi"/>
        </w:rPr>
        <w:t xml:space="preserve"> </w:t>
      </w:r>
      <w:r w:rsidRPr="00D702B2">
        <w:rPr>
          <w:rFonts w:asciiTheme="minorHAnsi" w:hAnsiTheme="minorHAnsi" w:cstheme="minorHAnsi"/>
        </w:rPr>
        <w:t>odrębnych</w:t>
      </w:r>
      <w:r w:rsidR="00AE1AB0" w:rsidRPr="00D702B2">
        <w:rPr>
          <w:rFonts w:asciiTheme="minorHAnsi" w:hAnsiTheme="minorHAnsi" w:cstheme="minorHAnsi"/>
        </w:rPr>
        <w:t xml:space="preserve"> </w:t>
      </w:r>
      <w:hyperlink r:id="rId13" w:anchor="/hipertekst/17074707_art%2890%29_1?pit=2016-08-09" w:history="1">
        <w:r w:rsidRPr="00D702B2">
          <w:rPr>
            <w:rStyle w:val="Hipercze"/>
            <w:rFonts w:asciiTheme="minorHAnsi" w:hAnsiTheme="minorHAnsi" w:cstheme="minorHAnsi"/>
            <w:color w:val="auto"/>
            <w:u w:val="none"/>
          </w:rPr>
          <w:t>przepisów</w:t>
        </w:r>
      </w:hyperlink>
      <w:r w:rsidRPr="00D702B2">
        <w:rPr>
          <w:rFonts w:asciiTheme="minorHAnsi" w:hAnsiTheme="minorHAnsi" w:cstheme="minorHAnsi"/>
        </w:rPr>
        <w:t>.</w:t>
      </w:r>
      <w:r w:rsidR="00AE1AB0" w:rsidRPr="00D702B2">
        <w:rPr>
          <w:rFonts w:asciiTheme="minorHAnsi" w:hAnsiTheme="minorHAnsi" w:cstheme="minorHAnsi"/>
        </w:rPr>
        <w:t xml:space="preserve"> </w:t>
      </w:r>
    </w:p>
    <w:p w14:paraId="7619A303" w14:textId="009D701C" w:rsidR="009A139B" w:rsidRPr="00D702B2" w:rsidRDefault="009A139B" w:rsidP="00433D09">
      <w:pPr>
        <w:pStyle w:val="Akapitzlist"/>
        <w:numPr>
          <w:ilvl w:val="2"/>
          <w:numId w:val="56"/>
        </w:numPr>
        <w:tabs>
          <w:tab w:val="left" w:pos="993"/>
        </w:tabs>
        <w:spacing w:before="0" w:after="0" w:line="240" w:lineRule="auto"/>
        <w:ind w:left="567" w:hanging="283"/>
        <w:rPr>
          <w:rFonts w:asciiTheme="minorHAnsi" w:hAnsiTheme="minorHAnsi" w:cstheme="minorHAnsi"/>
        </w:rPr>
      </w:pPr>
      <w:r w:rsidRPr="00D702B2">
        <w:rPr>
          <w:rFonts w:asciiTheme="minorHAnsi" w:hAnsiTheme="minorHAnsi" w:cstheme="minorHAnsi"/>
        </w:rPr>
        <w:t>wynikającym</w:t>
      </w:r>
      <w:r w:rsidR="00AE1AB0" w:rsidRPr="00D702B2">
        <w:rPr>
          <w:rFonts w:asciiTheme="minorHAnsi" w:hAnsiTheme="minorHAnsi" w:cstheme="minorHAnsi"/>
        </w:rPr>
        <w:t xml:space="preserve"> </w:t>
      </w:r>
      <w:r w:rsidRPr="00D702B2">
        <w:rPr>
          <w:rFonts w:asciiTheme="minorHAnsi" w:hAnsiTheme="minorHAnsi" w:cstheme="minorHAnsi"/>
        </w:rPr>
        <w:t>z</w:t>
      </w:r>
      <w:r w:rsidR="00AE1AB0" w:rsidRPr="00D702B2">
        <w:rPr>
          <w:rFonts w:asciiTheme="minorHAnsi" w:hAnsiTheme="minorHAnsi" w:cstheme="minorHAnsi"/>
        </w:rPr>
        <w:t xml:space="preserve"> </w:t>
      </w:r>
      <w:r w:rsidRPr="00D702B2">
        <w:rPr>
          <w:rFonts w:asciiTheme="minorHAnsi" w:hAnsiTheme="minorHAnsi" w:cstheme="minorHAnsi"/>
        </w:rPr>
        <w:t>przepisów</w:t>
      </w:r>
      <w:r w:rsidR="00AE1AB0" w:rsidRPr="00D702B2">
        <w:rPr>
          <w:rFonts w:asciiTheme="minorHAnsi" w:hAnsiTheme="minorHAnsi" w:cstheme="minorHAnsi"/>
        </w:rPr>
        <w:t xml:space="preserve"> </w:t>
      </w:r>
      <w:r w:rsidRPr="00D702B2">
        <w:rPr>
          <w:rFonts w:asciiTheme="minorHAnsi" w:hAnsiTheme="minorHAnsi" w:cstheme="minorHAnsi"/>
        </w:rPr>
        <w:t>prawa</w:t>
      </w:r>
      <w:r w:rsidR="00AE1AB0" w:rsidRPr="00D702B2">
        <w:rPr>
          <w:rFonts w:asciiTheme="minorHAnsi" w:hAnsiTheme="minorHAnsi" w:cstheme="minorHAnsi"/>
        </w:rPr>
        <w:t xml:space="preserve"> </w:t>
      </w:r>
      <w:r w:rsidRPr="00D702B2">
        <w:rPr>
          <w:rFonts w:asciiTheme="minorHAnsi" w:hAnsiTheme="minorHAnsi" w:cstheme="minorHAnsi"/>
        </w:rPr>
        <w:t>pracy</w:t>
      </w:r>
      <w:r w:rsidR="00AE1AB0" w:rsidRPr="00D702B2">
        <w:rPr>
          <w:rFonts w:asciiTheme="minorHAnsi" w:hAnsiTheme="minorHAnsi" w:cstheme="minorHAnsi"/>
        </w:rPr>
        <w:t xml:space="preserve"> </w:t>
      </w:r>
      <w:r w:rsidRPr="00D702B2">
        <w:rPr>
          <w:rFonts w:asciiTheme="minorHAnsi" w:hAnsiTheme="minorHAnsi" w:cstheme="minorHAnsi"/>
        </w:rPr>
        <w:t>i</w:t>
      </w:r>
      <w:r w:rsidR="00AE1AB0" w:rsidRPr="00D702B2">
        <w:rPr>
          <w:rFonts w:asciiTheme="minorHAnsi" w:hAnsiTheme="minorHAnsi" w:cstheme="minorHAnsi"/>
        </w:rPr>
        <w:t xml:space="preserve"> </w:t>
      </w:r>
      <w:r w:rsidRPr="00D702B2">
        <w:rPr>
          <w:rFonts w:asciiTheme="minorHAnsi" w:hAnsiTheme="minorHAnsi" w:cstheme="minorHAnsi"/>
        </w:rPr>
        <w:t>przepisów</w:t>
      </w:r>
      <w:r w:rsidR="00AE1AB0" w:rsidRPr="00D702B2">
        <w:rPr>
          <w:rFonts w:asciiTheme="minorHAnsi" w:hAnsiTheme="minorHAnsi" w:cstheme="minorHAnsi"/>
        </w:rPr>
        <w:t xml:space="preserve"> </w:t>
      </w: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zabezpieczeniu</w:t>
      </w:r>
      <w:r w:rsidR="00AE1AB0" w:rsidRPr="00D702B2">
        <w:rPr>
          <w:rFonts w:asciiTheme="minorHAnsi" w:hAnsiTheme="minorHAnsi" w:cstheme="minorHAnsi"/>
        </w:rPr>
        <w:t xml:space="preserve"> </w:t>
      </w:r>
      <w:r w:rsidRPr="00D702B2">
        <w:rPr>
          <w:rFonts w:asciiTheme="minorHAnsi" w:hAnsiTheme="minorHAnsi" w:cstheme="minorHAnsi"/>
        </w:rPr>
        <w:t>społecznym,</w:t>
      </w:r>
      <w:r w:rsidR="00AE1AB0" w:rsidRPr="00D702B2">
        <w:rPr>
          <w:rFonts w:asciiTheme="minorHAnsi" w:hAnsiTheme="minorHAnsi" w:cstheme="minorHAnsi"/>
        </w:rPr>
        <w:t xml:space="preserve"> </w:t>
      </w:r>
      <w:r w:rsidRPr="00D702B2">
        <w:rPr>
          <w:rFonts w:asciiTheme="minorHAnsi" w:hAnsiTheme="minorHAnsi" w:cstheme="minorHAnsi"/>
        </w:rPr>
        <w:t>obowiązujących</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miejscu,</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którym</w:t>
      </w:r>
      <w:r w:rsidR="00AE1AB0" w:rsidRPr="00D702B2">
        <w:rPr>
          <w:rFonts w:asciiTheme="minorHAnsi" w:hAnsiTheme="minorHAnsi" w:cstheme="minorHAnsi"/>
        </w:rPr>
        <w:t xml:space="preserve"> </w:t>
      </w:r>
      <w:r w:rsidRPr="00D702B2">
        <w:rPr>
          <w:rFonts w:asciiTheme="minorHAnsi" w:hAnsiTheme="minorHAnsi" w:cstheme="minorHAnsi"/>
        </w:rPr>
        <w:t>realizowane</w:t>
      </w:r>
      <w:r w:rsidR="00AE1AB0" w:rsidRPr="00D702B2">
        <w:rPr>
          <w:rFonts w:asciiTheme="minorHAnsi" w:hAnsiTheme="minorHAnsi" w:cstheme="minorHAnsi"/>
        </w:rPr>
        <w:t xml:space="preserve"> </w:t>
      </w:r>
      <w:r w:rsidRPr="00D702B2">
        <w:rPr>
          <w:rFonts w:asciiTheme="minorHAnsi" w:hAnsiTheme="minorHAnsi" w:cstheme="minorHAnsi"/>
        </w:rPr>
        <w:t>jest</w:t>
      </w:r>
      <w:r w:rsidR="00AE1AB0" w:rsidRPr="00D702B2">
        <w:rPr>
          <w:rFonts w:asciiTheme="minorHAnsi" w:hAnsiTheme="minorHAnsi" w:cstheme="minorHAnsi"/>
        </w:rPr>
        <w:t xml:space="preserve"> </w:t>
      </w:r>
      <w:r w:rsidRPr="00D702B2">
        <w:rPr>
          <w:rFonts w:asciiTheme="minorHAnsi" w:hAnsiTheme="minorHAnsi" w:cstheme="minorHAnsi"/>
        </w:rPr>
        <w:t>zamówienie</w:t>
      </w:r>
      <w:r w:rsidR="00AE1AB0" w:rsidRPr="00D702B2">
        <w:rPr>
          <w:rFonts w:asciiTheme="minorHAnsi" w:hAnsiTheme="minorHAnsi" w:cstheme="minorHAnsi"/>
        </w:rPr>
        <w:t xml:space="preserve"> </w:t>
      </w:r>
      <w:r w:rsidRPr="00D702B2">
        <w:rPr>
          <w:rFonts w:asciiTheme="minorHAnsi" w:hAnsiTheme="minorHAnsi" w:cstheme="minorHAnsi"/>
        </w:rPr>
        <w:t>;</w:t>
      </w:r>
    </w:p>
    <w:p w14:paraId="508F95E9" w14:textId="4E1CDCDE" w:rsidR="009A139B" w:rsidRPr="00D702B2" w:rsidRDefault="009A139B" w:rsidP="00433D09">
      <w:pPr>
        <w:pStyle w:val="Akapitzlist"/>
        <w:numPr>
          <w:ilvl w:val="2"/>
          <w:numId w:val="56"/>
        </w:numPr>
        <w:tabs>
          <w:tab w:val="left" w:pos="426"/>
        </w:tabs>
        <w:spacing w:before="0" w:after="0" w:line="240" w:lineRule="auto"/>
        <w:ind w:left="567" w:hanging="283"/>
        <w:rPr>
          <w:rFonts w:asciiTheme="minorHAnsi" w:hAnsiTheme="minorHAnsi" w:cstheme="minorHAnsi"/>
        </w:rPr>
      </w:pPr>
      <w:r w:rsidRPr="00D702B2">
        <w:rPr>
          <w:rFonts w:asciiTheme="minorHAnsi" w:hAnsiTheme="minorHAnsi" w:cstheme="minorHAnsi"/>
        </w:rPr>
        <w:t>wynikającym</w:t>
      </w:r>
      <w:r w:rsidR="00AE1AB0" w:rsidRPr="00D702B2">
        <w:rPr>
          <w:rFonts w:asciiTheme="minorHAnsi" w:hAnsiTheme="minorHAnsi" w:cstheme="minorHAnsi"/>
        </w:rPr>
        <w:t xml:space="preserve"> </w:t>
      </w:r>
      <w:r w:rsidRPr="00D702B2">
        <w:rPr>
          <w:rFonts w:asciiTheme="minorHAnsi" w:hAnsiTheme="minorHAnsi" w:cstheme="minorHAnsi"/>
        </w:rPr>
        <w:t>z</w:t>
      </w:r>
      <w:r w:rsidR="00AE1AB0" w:rsidRPr="00D702B2">
        <w:rPr>
          <w:rFonts w:asciiTheme="minorHAnsi" w:hAnsiTheme="minorHAnsi" w:cstheme="minorHAnsi"/>
        </w:rPr>
        <w:t xml:space="preserve"> </w:t>
      </w:r>
      <w:r w:rsidRPr="00D702B2">
        <w:rPr>
          <w:rFonts w:asciiTheme="minorHAnsi" w:hAnsiTheme="minorHAnsi" w:cstheme="minorHAnsi"/>
        </w:rPr>
        <w:t>przepisów</w:t>
      </w:r>
      <w:r w:rsidR="00AE1AB0" w:rsidRPr="00D702B2">
        <w:rPr>
          <w:rFonts w:asciiTheme="minorHAnsi" w:hAnsiTheme="minorHAnsi" w:cstheme="minorHAnsi"/>
        </w:rPr>
        <w:t xml:space="preserve"> </w:t>
      </w:r>
      <w:r w:rsidRPr="00D702B2">
        <w:rPr>
          <w:rFonts w:asciiTheme="minorHAnsi" w:hAnsiTheme="minorHAnsi" w:cstheme="minorHAnsi"/>
        </w:rPr>
        <w:t>prawa</w:t>
      </w:r>
      <w:r w:rsidR="00AE1AB0" w:rsidRPr="00D702B2">
        <w:rPr>
          <w:rFonts w:asciiTheme="minorHAnsi" w:hAnsiTheme="minorHAnsi" w:cstheme="minorHAnsi"/>
        </w:rPr>
        <w:t xml:space="preserve"> </w:t>
      </w:r>
      <w:r w:rsidRPr="00D702B2">
        <w:rPr>
          <w:rFonts w:asciiTheme="minorHAnsi" w:hAnsiTheme="minorHAnsi" w:cstheme="minorHAnsi"/>
        </w:rPr>
        <w:t>ochrony</w:t>
      </w:r>
      <w:r w:rsidR="00AE1AB0" w:rsidRPr="00D702B2">
        <w:rPr>
          <w:rFonts w:asciiTheme="minorHAnsi" w:hAnsiTheme="minorHAnsi" w:cstheme="minorHAnsi"/>
        </w:rPr>
        <w:t xml:space="preserve"> </w:t>
      </w:r>
      <w:r w:rsidRPr="00D702B2">
        <w:rPr>
          <w:rFonts w:asciiTheme="minorHAnsi" w:hAnsiTheme="minorHAnsi" w:cstheme="minorHAnsi"/>
        </w:rPr>
        <w:t>środowiska;</w:t>
      </w:r>
    </w:p>
    <w:p w14:paraId="2F76F42C" w14:textId="753AFBD6" w:rsidR="009A139B" w:rsidRPr="00D702B2" w:rsidRDefault="009A139B" w:rsidP="00433D09">
      <w:pPr>
        <w:pStyle w:val="Akapitzlist"/>
        <w:numPr>
          <w:ilvl w:val="2"/>
          <w:numId w:val="56"/>
        </w:numPr>
        <w:tabs>
          <w:tab w:val="left" w:pos="993"/>
        </w:tabs>
        <w:spacing w:before="0" w:after="0" w:line="240" w:lineRule="auto"/>
        <w:ind w:left="567" w:hanging="283"/>
        <w:rPr>
          <w:rFonts w:asciiTheme="minorHAnsi" w:hAnsiTheme="minorHAnsi" w:cstheme="minorHAnsi"/>
        </w:rPr>
      </w:pPr>
      <w:r w:rsidRPr="00D702B2">
        <w:rPr>
          <w:rFonts w:asciiTheme="minorHAnsi" w:hAnsiTheme="minorHAnsi" w:cstheme="minorHAnsi"/>
        </w:rPr>
        <w:lastRenderedPageBreak/>
        <w:t>powierzenia</w:t>
      </w:r>
      <w:r w:rsidR="00AE1AB0" w:rsidRPr="00D702B2">
        <w:rPr>
          <w:rFonts w:asciiTheme="minorHAnsi" w:hAnsiTheme="minorHAnsi" w:cstheme="minorHAnsi"/>
        </w:rPr>
        <w:t xml:space="preserve"> </w:t>
      </w:r>
      <w:r w:rsidRPr="00D702B2">
        <w:rPr>
          <w:rFonts w:asciiTheme="minorHAnsi" w:hAnsiTheme="minorHAnsi" w:cstheme="minorHAnsi"/>
        </w:rPr>
        <w:t>wykonania</w:t>
      </w:r>
      <w:r w:rsidR="00AE1AB0" w:rsidRPr="00D702B2">
        <w:rPr>
          <w:rFonts w:asciiTheme="minorHAnsi" w:hAnsiTheme="minorHAnsi" w:cstheme="minorHAnsi"/>
        </w:rPr>
        <w:t xml:space="preserve"> </w:t>
      </w:r>
      <w:r w:rsidRPr="00D702B2">
        <w:rPr>
          <w:rFonts w:asciiTheme="minorHAnsi" w:hAnsiTheme="minorHAnsi" w:cstheme="minorHAnsi"/>
        </w:rPr>
        <w:t>części</w:t>
      </w:r>
      <w:r w:rsidR="00AE1AB0" w:rsidRPr="00D702B2">
        <w:rPr>
          <w:rFonts w:asciiTheme="minorHAnsi" w:hAnsiTheme="minorHAnsi" w:cstheme="minorHAnsi"/>
        </w:rPr>
        <w:t xml:space="preserve"> </w:t>
      </w:r>
      <w:r w:rsidRPr="00D702B2">
        <w:rPr>
          <w:rFonts w:asciiTheme="minorHAnsi" w:hAnsiTheme="minorHAnsi" w:cstheme="minorHAnsi"/>
        </w:rPr>
        <w:t>zamówienia</w:t>
      </w:r>
      <w:r w:rsidR="00AE1AB0" w:rsidRPr="00D702B2">
        <w:rPr>
          <w:rFonts w:asciiTheme="minorHAnsi" w:hAnsiTheme="minorHAnsi" w:cstheme="minorHAnsi"/>
        </w:rPr>
        <w:t xml:space="preserve"> </w:t>
      </w:r>
      <w:r w:rsidRPr="00D702B2">
        <w:rPr>
          <w:rFonts w:asciiTheme="minorHAnsi" w:hAnsiTheme="minorHAnsi" w:cstheme="minorHAnsi"/>
        </w:rPr>
        <w:t>podwykonawcy.</w:t>
      </w:r>
    </w:p>
    <w:p w14:paraId="0181FE60" w14:textId="2B5C1E23" w:rsidR="009A139B" w:rsidRPr="00D702B2" w:rsidRDefault="009A139B" w:rsidP="00D067E5">
      <w:pPr>
        <w:numPr>
          <w:ilvl w:val="0"/>
          <w:numId w:val="19"/>
        </w:numPr>
        <w:suppressAutoHyphens/>
        <w:ind w:left="284" w:hanging="284"/>
        <w:rPr>
          <w:rFonts w:asciiTheme="minorHAnsi" w:hAnsiTheme="minorHAnsi" w:cstheme="minorHAnsi"/>
          <w:sz w:val="20"/>
          <w:szCs w:val="20"/>
        </w:rPr>
      </w:pP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gdy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całkowita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niższa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najmniej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30%</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w:t>
      </w:r>
    </w:p>
    <w:p w14:paraId="730859CD" w14:textId="43D5A9E8" w:rsidR="009A139B" w:rsidRPr="00D702B2" w:rsidRDefault="009A139B" w:rsidP="00433D09">
      <w:pPr>
        <w:pStyle w:val="Akapitzlist"/>
        <w:numPr>
          <w:ilvl w:val="0"/>
          <w:numId w:val="57"/>
        </w:numPr>
        <w:spacing w:before="0" w:after="0" w:line="240" w:lineRule="auto"/>
        <w:ind w:left="567" w:hanging="283"/>
        <w:rPr>
          <w:rFonts w:asciiTheme="minorHAnsi" w:hAnsiTheme="minorHAnsi" w:cstheme="minorHAnsi"/>
        </w:rPr>
      </w:pPr>
      <w:r w:rsidRPr="00D702B2">
        <w:rPr>
          <w:rFonts w:asciiTheme="minorHAnsi" w:hAnsiTheme="minorHAnsi" w:cstheme="minorHAnsi"/>
        </w:rPr>
        <w:t>wartości</w:t>
      </w:r>
      <w:r w:rsidR="00AE1AB0" w:rsidRPr="00D702B2">
        <w:rPr>
          <w:rFonts w:asciiTheme="minorHAnsi" w:hAnsiTheme="minorHAnsi" w:cstheme="minorHAnsi"/>
        </w:rPr>
        <w:t xml:space="preserve"> </w:t>
      </w:r>
      <w:r w:rsidRPr="00D702B2">
        <w:rPr>
          <w:rFonts w:asciiTheme="minorHAnsi" w:hAnsiTheme="minorHAnsi" w:cstheme="minorHAnsi"/>
        </w:rPr>
        <w:t>zamówienia</w:t>
      </w:r>
      <w:r w:rsidR="00AE1AB0" w:rsidRPr="00D702B2">
        <w:rPr>
          <w:rFonts w:asciiTheme="minorHAnsi" w:hAnsiTheme="minorHAnsi" w:cstheme="minorHAnsi"/>
        </w:rPr>
        <w:t xml:space="preserve"> </w:t>
      </w:r>
      <w:r w:rsidRPr="00D702B2">
        <w:rPr>
          <w:rFonts w:asciiTheme="minorHAnsi" w:hAnsiTheme="minorHAnsi" w:cstheme="minorHAnsi"/>
        </w:rPr>
        <w:t>powiększonej</w:t>
      </w:r>
      <w:r w:rsidR="00AE1AB0" w:rsidRPr="00D702B2">
        <w:rPr>
          <w:rFonts w:asciiTheme="minorHAnsi" w:hAnsiTheme="minorHAnsi" w:cstheme="minorHAnsi"/>
        </w:rPr>
        <w:t xml:space="preserve"> </w:t>
      </w: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należny</w:t>
      </w:r>
      <w:r w:rsidR="00AE1AB0" w:rsidRPr="00D702B2">
        <w:rPr>
          <w:rFonts w:asciiTheme="minorHAnsi" w:hAnsiTheme="minorHAnsi" w:cstheme="minorHAnsi"/>
        </w:rPr>
        <w:t xml:space="preserve"> </w:t>
      </w:r>
      <w:r w:rsidRPr="00D702B2">
        <w:rPr>
          <w:rFonts w:asciiTheme="minorHAnsi" w:hAnsiTheme="minorHAnsi" w:cstheme="minorHAnsi"/>
        </w:rPr>
        <w:t>podatek</w:t>
      </w:r>
      <w:r w:rsidR="00AE1AB0" w:rsidRPr="00D702B2">
        <w:rPr>
          <w:rFonts w:asciiTheme="minorHAnsi" w:hAnsiTheme="minorHAnsi" w:cstheme="minorHAnsi"/>
        </w:rPr>
        <w:t xml:space="preserve"> </w:t>
      </w:r>
      <w:r w:rsidRPr="00D702B2">
        <w:rPr>
          <w:rFonts w:asciiTheme="minorHAnsi" w:hAnsiTheme="minorHAnsi" w:cstheme="minorHAnsi"/>
        </w:rPr>
        <w:t>od</w:t>
      </w:r>
      <w:r w:rsidR="00AE1AB0" w:rsidRPr="00D702B2">
        <w:rPr>
          <w:rFonts w:asciiTheme="minorHAnsi" w:hAnsiTheme="minorHAnsi" w:cstheme="minorHAnsi"/>
        </w:rPr>
        <w:t xml:space="preserve"> </w:t>
      </w:r>
      <w:r w:rsidRPr="00D702B2">
        <w:rPr>
          <w:rFonts w:asciiTheme="minorHAnsi" w:hAnsiTheme="minorHAnsi" w:cstheme="minorHAnsi"/>
        </w:rPr>
        <w:t>towarów</w:t>
      </w:r>
      <w:r w:rsidR="00AE1AB0" w:rsidRPr="00D702B2">
        <w:rPr>
          <w:rFonts w:asciiTheme="minorHAnsi" w:hAnsiTheme="minorHAnsi" w:cstheme="minorHAnsi"/>
        </w:rPr>
        <w:t xml:space="preserve"> </w:t>
      </w:r>
      <w:r w:rsidRPr="00D702B2">
        <w:rPr>
          <w:rFonts w:asciiTheme="minorHAnsi" w:hAnsiTheme="minorHAnsi" w:cstheme="minorHAnsi"/>
        </w:rPr>
        <w:t>i</w:t>
      </w:r>
      <w:r w:rsidR="00AE1AB0" w:rsidRPr="00D702B2">
        <w:rPr>
          <w:rFonts w:asciiTheme="minorHAnsi" w:hAnsiTheme="minorHAnsi" w:cstheme="minorHAnsi"/>
        </w:rPr>
        <w:t xml:space="preserve"> </w:t>
      </w:r>
      <w:r w:rsidRPr="00D702B2">
        <w:rPr>
          <w:rFonts w:asciiTheme="minorHAnsi" w:hAnsiTheme="minorHAnsi" w:cstheme="minorHAnsi"/>
        </w:rPr>
        <w:t>usług,</w:t>
      </w:r>
      <w:r w:rsidR="00AE1AB0" w:rsidRPr="00D702B2">
        <w:rPr>
          <w:rFonts w:asciiTheme="minorHAnsi" w:hAnsiTheme="minorHAnsi" w:cstheme="minorHAnsi"/>
        </w:rPr>
        <w:t xml:space="preserve"> </w:t>
      </w:r>
      <w:r w:rsidRPr="00D702B2">
        <w:rPr>
          <w:rFonts w:asciiTheme="minorHAnsi" w:hAnsiTheme="minorHAnsi" w:cstheme="minorHAnsi"/>
        </w:rPr>
        <w:t>ustalonej</w:t>
      </w:r>
      <w:r w:rsidR="00AE1AB0" w:rsidRPr="00D702B2">
        <w:rPr>
          <w:rFonts w:asciiTheme="minorHAnsi" w:hAnsiTheme="minorHAnsi" w:cstheme="minorHAnsi"/>
        </w:rPr>
        <w:t xml:space="preserve"> </w:t>
      </w:r>
      <w:r w:rsidRPr="00D702B2">
        <w:rPr>
          <w:rFonts w:asciiTheme="minorHAnsi" w:hAnsiTheme="minorHAnsi" w:cstheme="minorHAnsi"/>
        </w:rPr>
        <w:t>przed</w:t>
      </w:r>
      <w:r w:rsidR="00AE1AB0" w:rsidRPr="00D702B2">
        <w:rPr>
          <w:rFonts w:asciiTheme="minorHAnsi" w:hAnsiTheme="minorHAnsi" w:cstheme="minorHAnsi"/>
        </w:rPr>
        <w:t xml:space="preserve"> </w:t>
      </w:r>
      <w:r w:rsidRPr="00D702B2">
        <w:rPr>
          <w:rFonts w:asciiTheme="minorHAnsi" w:hAnsiTheme="minorHAnsi" w:cstheme="minorHAnsi"/>
        </w:rPr>
        <w:t>wszczęciem</w:t>
      </w:r>
      <w:r w:rsidR="00AE1AB0" w:rsidRPr="00D702B2">
        <w:rPr>
          <w:rFonts w:asciiTheme="minorHAnsi" w:hAnsiTheme="minorHAnsi" w:cstheme="minorHAnsi"/>
        </w:rPr>
        <w:t xml:space="preserve"> </w:t>
      </w:r>
      <w:r w:rsidRPr="00D702B2">
        <w:rPr>
          <w:rFonts w:asciiTheme="minorHAnsi" w:hAnsiTheme="minorHAnsi" w:cstheme="minorHAnsi"/>
        </w:rPr>
        <w:t>postępowania</w:t>
      </w:r>
      <w:r w:rsidR="00AE1AB0" w:rsidRPr="00D702B2">
        <w:rPr>
          <w:rFonts w:asciiTheme="minorHAnsi" w:hAnsiTheme="minorHAnsi" w:cstheme="minorHAnsi"/>
        </w:rPr>
        <w:t xml:space="preserve"> </w:t>
      </w:r>
      <w:r w:rsidRPr="00D702B2">
        <w:rPr>
          <w:rFonts w:asciiTheme="minorHAnsi" w:hAnsiTheme="minorHAnsi" w:cstheme="minorHAnsi"/>
        </w:rPr>
        <w:t>lub</w:t>
      </w:r>
      <w:r w:rsidR="00AE1AB0" w:rsidRPr="00D702B2">
        <w:rPr>
          <w:rFonts w:asciiTheme="minorHAnsi" w:hAnsiTheme="minorHAnsi" w:cstheme="minorHAnsi"/>
        </w:rPr>
        <w:t xml:space="preserve"> </w:t>
      </w:r>
      <w:r w:rsidRPr="00D702B2">
        <w:rPr>
          <w:rFonts w:asciiTheme="minorHAnsi" w:hAnsiTheme="minorHAnsi" w:cstheme="minorHAnsi"/>
        </w:rPr>
        <w:t>średniej</w:t>
      </w:r>
      <w:r w:rsidR="00AE1AB0" w:rsidRPr="00D702B2">
        <w:rPr>
          <w:rFonts w:asciiTheme="minorHAnsi" w:hAnsiTheme="minorHAnsi" w:cstheme="minorHAnsi"/>
        </w:rPr>
        <w:t xml:space="preserve"> </w:t>
      </w:r>
      <w:r w:rsidRPr="00D702B2">
        <w:rPr>
          <w:rFonts w:asciiTheme="minorHAnsi" w:hAnsiTheme="minorHAnsi" w:cstheme="minorHAnsi"/>
        </w:rPr>
        <w:t>arytmetycznej</w:t>
      </w:r>
      <w:r w:rsidR="00AE1AB0" w:rsidRPr="00D702B2">
        <w:rPr>
          <w:rFonts w:asciiTheme="minorHAnsi" w:hAnsiTheme="minorHAnsi" w:cstheme="minorHAnsi"/>
        </w:rPr>
        <w:t xml:space="preserve"> </w:t>
      </w:r>
      <w:r w:rsidRPr="00D702B2">
        <w:rPr>
          <w:rFonts w:asciiTheme="minorHAnsi" w:hAnsiTheme="minorHAnsi" w:cstheme="minorHAnsi"/>
        </w:rPr>
        <w:t>cen</w:t>
      </w:r>
      <w:r w:rsidR="00AE1AB0" w:rsidRPr="00D702B2">
        <w:rPr>
          <w:rFonts w:asciiTheme="minorHAnsi" w:hAnsiTheme="minorHAnsi" w:cstheme="minorHAnsi"/>
        </w:rPr>
        <w:t xml:space="preserve"> </w:t>
      </w:r>
      <w:r w:rsidRPr="00D702B2">
        <w:rPr>
          <w:rFonts w:asciiTheme="minorHAnsi" w:hAnsiTheme="minorHAnsi" w:cstheme="minorHAnsi"/>
        </w:rPr>
        <w:t>wszystkich</w:t>
      </w:r>
      <w:r w:rsidR="00AE1AB0" w:rsidRPr="00D702B2">
        <w:rPr>
          <w:rFonts w:asciiTheme="minorHAnsi" w:hAnsiTheme="minorHAnsi" w:cstheme="minorHAnsi"/>
        </w:rPr>
        <w:t xml:space="preserve"> </w:t>
      </w:r>
      <w:r w:rsidRPr="00D702B2">
        <w:rPr>
          <w:rFonts w:asciiTheme="minorHAnsi" w:hAnsiTheme="minorHAnsi" w:cstheme="minorHAnsi"/>
        </w:rPr>
        <w:t>złożonych</w:t>
      </w:r>
      <w:r w:rsidR="00AE1AB0" w:rsidRPr="00D702B2">
        <w:rPr>
          <w:rFonts w:asciiTheme="minorHAnsi" w:hAnsiTheme="minorHAnsi" w:cstheme="minorHAnsi"/>
        </w:rPr>
        <w:t xml:space="preserve"> </w:t>
      </w:r>
      <w:r w:rsidRPr="00D702B2">
        <w:rPr>
          <w:rFonts w:asciiTheme="minorHAnsi" w:hAnsiTheme="minorHAnsi" w:cstheme="minorHAnsi"/>
        </w:rPr>
        <w:t>ofert,</w:t>
      </w:r>
      <w:r w:rsidR="00AE1AB0" w:rsidRPr="00D702B2">
        <w:rPr>
          <w:rFonts w:asciiTheme="minorHAnsi" w:hAnsiTheme="minorHAnsi" w:cstheme="minorHAnsi"/>
        </w:rPr>
        <w:t xml:space="preserve"> </w:t>
      </w:r>
      <w:r w:rsidRPr="00D702B2">
        <w:rPr>
          <w:rFonts w:asciiTheme="minorHAnsi" w:hAnsiTheme="minorHAnsi" w:cstheme="minorHAnsi"/>
        </w:rPr>
        <w:t>zamawiający</w:t>
      </w:r>
      <w:r w:rsidR="00AE1AB0" w:rsidRPr="00D702B2">
        <w:rPr>
          <w:rFonts w:asciiTheme="minorHAnsi" w:hAnsiTheme="minorHAnsi" w:cstheme="minorHAnsi"/>
        </w:rPr>
        <w:t xml:space="preserve"> </w:t>
      </w:r>
      <w:r w:rsidRPr="00D702B2">
        <w:rPr>
          <w:rFonts w:asciiTheme="minorHAnsi" w:hAnsiTheme="minorHAnsi" w:cstheme="minorHAnsi"/>
        </w:rPr>
        <w:t>zwraca</w:t>
      </w:r>
      <w:r w:rsidR="00AE1AB0" w:rsidRPr="00D702B2">
        <w:rPr>
          <w:rFonts w:asciiTheme="minorHAnsi" w:hAnsiTheme="minorHAnsi" w:cstheme="minorHAnsi"/>
        </w:rPr>
        <w:t xml:space="preserve"> </w:t>
      </w:r>
      <w:r w:rsidRPr="00D702B2">
        <w:rPr>
          <w:rFonts w:asciiTheme="minorHAnsi" w:hAnsiTheme="minorHAnsi" w:cstheme="minorHAnsi"/>
        </w:rPr>
        <w:t>się</w:t>
      </w:r>
      <w:r w:rsidR="00AE1AB0" w:rsidRPr="00D702B2">
        <w:rPr>
          <w:rFonts w:asciiTheme="minorHAnsi" w:hAnsiTheme="minorHAnsi" w:cstheme="minorHAnsi"/>
        </w:rPr>
        <w:t xml:space="preserve"> </w:t>
      </w:r>
      <w:r w:rsidRPr="00D702B2">
        <w:rPr>
          <w:rFonts w:asciiTheme="minorHAnsi" w:hAnsiTheme="minorHAnsi" w:cstheme="minorHAnsi"/>
        </w:rPr>
        <w:t>o</w:t>
      </w:r>
      <w:r w:rsidR="005745F9">
        <w:rPr>
          <w:rFonts w:asciiTheme="minorHAnsi" w:hAnsiTheme="minorHAnsi" w:cstheme="minorHAnsi"/>
        </w:rPr>
        <w:t xml:space="preserve"> </w:t>
      </w:r>
      <w:r w:rsidRPr="00D702B2">
        <w:rPr>
          <w:rFonts w:asciiTheme="minorHAnsi" w:hAnsiTheme="minorHAnsi" w:cstheme="minorHAnsi"/>
        </w:rPr>
        <w:t>udzielenie</w:t>
      </w:r>
      <w:r w:rsidR="00AE1AB0" w:rsidRPr="00D702B2">
        <w:rPr>
          <w:rFonts w:asciiTheme="minorHAnsi" w:hAnsiTheme="minorHAnsi" w:cstheme="minorHAnsi"/>
        </w:rPr>
        <w:t xml:space="preserve"> </w:t>
      </w:r>
      <w:r w:rsidRPr="00D702B2">
        <w:rPr>
          <w:rFonts w:asciiTheme="minorHAnsi" w:hAnsiTheme="minorHAnsi" w:cstheme="minorHAnsi"/>
        </w:rPr>
        <w:t>wyjaśnień,</w:t>
      </w:r>
      <w:r w:rsidR="00AE1AB0" w:rsidRPr="00D702B2">
        <w:rPr>
          <w:rFonts w:asciiTheme="minorHAnsi" w:hAnsiTheme="minorHAnsi" w:cstheme="minorHAnsi"/>
        </w:rPr>
        <w:t xml:space="preserve"> </w:t>
      </w:r>
      <w:r w:rsidRPr="00D702B2">
        <w:rPr>
          <w:rFonts w:asciiTheme="minorHAnsi" w:hAnsiTheme="minorHAnsi" w:cstheme="minorHAnsi"/>
        </w:rPr>
        <w:t>chyba</w:t>
      </w:r>
      <w:r w:rsidR="00AE1AB0" w:rsidRPr="00D702B2">
        <w:rPr>
          <w:rFonts w:asciiTheme="minorHAnsi" w:hAnsiTheme="minorHAnsi" w:cstheme="minorHAnsi"/>
        </w:rPr>
        <w:t xml:space="preserve"> </w:t>
      </w:r>
      <w:r w:rsidRPr="00D702B2">
        <w:rPr>
          <w:rFonts w:asciiTheme="minorHAnsi" w:hAnsiTheme="minorHAnsi" w:cstheme="minorHAnsi"/>
        </w:rPr>
        <w:t>że</w:t>
      </w:r>
      <w:r w:rsidR="00AE1AB0" w:rsidRPr="00D702B2">
        <w:rPr>
          <w:rFonts w:asciiTheme="minorHAnsi" w:hAnsiTheme="minorHAnsi" w:cstheme="minorHAnsi"/>
        </w:rPr>
        <w:t xml:space="preserve"> </w:t>
      </w:r>
      <w:r w:rsidRPr="00D702B2">
        <w:rPr>
          <w:rFonts w:asciiTheme="minorHAnsi" w:hAnsiTheme="minorHAnsi" w:cstheme="minorHAnsi"/>
        </w:rPr>
        <w:t>rozbieżność</w:t>
      </w:r>
      <w:r w:rsidR="00AE1AB0" w:rsidRPr="00D702B2">
        <w:rPr>
          <w:rFonts w:asciiTheme="minorHAnsi" w:hAnsiTheme="minorHAnsi" w:cstheme="minorHAnsi"/>
        </w:rPr>
        <w:t xml:space="preserve"> </w:t>
      </w:r>
      <w:r w:rsidRPr="00D702B2">
        <w:rPr>
          <w:rFonts w:asciiTheme="minorHAnsi" w:hAnsiTheme="minorHAnsi" w:cstheme="minorHAnsi"/>
        </w:rPr>
        <w:t>wynika</w:t>
      </w:r>
      <w:r w:rsidR="00AE1AB0" w:rsidRPr="00D702B2">
        <w:rPr>
          <w:rFonts w:asciiTheme="minorHAnsi" w:hAnsiTheme="minorHAnsi" w:cstheme="minorHAnsi"/>
        </w:rPr>
        <w:t xml:space="preserve"> </w:t>
      </w:r>
      <w:r w:rsidRPr="00D702B2">
        <w:rPr>
          <w:rFonts w:asciiTheme="minorHAnsi" w:hAnsiTheme="minorHAnsi" w:cstheme="minorHAnsi"/>
        </w:rPr>
        <w:t>z</w:t>
      </w:r>
      <w:r w:rsidR="00AE1AB0" w:rsidRPr="00D702B2">
        <w:rPr>
          <w:rFonts w:asciiTheme="minorHAnsi" w:hAnsiTheme="minorHAnsi" w:cstheme="minorHAnsi"/>
        </w:rPr>
        <w:t xml:space="preserve"> </w:t>
      </w:r>
      <w:r w:rsidRPr="00D702B2">
        <w:rPr>
          <w:rFonts w:asciiTheme="minorHAnsi" w:hAnsiTheme="minorHAnsi" w:cstheme="minorHAnsi"/>
        </w:rPr>
        <w:t>okoliczności</w:t>
      </w:r>
      <w:r w:rsidR="00AE1AB0" w:rsidRPr="00D702B2">
        <w:rPr>
          <w:rFonts w:asciiTheme="minorHAnsi" w:hAnsiTheme="minorHAnsi" w:cstheme="minorHAnsi"/>
        </w:rPr>
        <w:t xml:space="preserve"> </w:t>
      </w:r>
      <w:r w:rsidRPr="00D702B2">
        <w:rPr>
          <w:rFonts w:asciiTheme="minorHAnsi" w:hAnsiTheme="minorHAnsi" w:cstheme="minorHAnsi"/>
        </w:rPr>
        <w:t>oczywistych,</w:t>
      </w:r>
      <w:r w:rsidR="00AE1AB0" w:rsidRPr="00D702B2">
        <w:rPr>
          <w:rFonts w:asciiTheme="minorHAnsi" w:hAnsiTheme="minorHAnsi" w:cstheme="minorHAnsi"/>
        </w:rPr>
        <w:t xml:space="preserve"> </w:t>
      </w:r>
      <w:r w:rsidRPr="00D702B2">
        <w:rPr>
          <w:rFonts w:asciiTheme="minorHAnsi" w:hAnsiTheme="minorHAnsi" w:cstheme="minorHAnsi"/>
        </w:rPr>
        <w:t>które</w:t>
      </w:r>
      <w:r w:rsidR="00AE1AB0" w:rsidRPr="00D702B2">
        <w:rPr>
          <w:rFonts w:asciiTheme="minorHAnsi" w:hAnsiTheme="minorHAnsi" w:cstheme="minorHAnsi"/>
        </w:rPr>
        <w:t xml:space="preserve"> </w:t>
      </w:r>
      <w:r w:rsidRPr="00D702B2">
        <w:rPr>
          <w:rFonts w:asciiTheme="minorHAnsi" w:hAnsiTheme="minorHAnsi" w:cstheme="minorHAnsi"/>
        </w:rPr>
        <w:t>nie</w:t>
      </w:r>
      <w:r w:rsidR="00AE1AB0" w:rsidRPr="00D702B2">
        <w:rPr>
          <w:rFonts w:asciiTheme="minorHAnsi" w:hAnsiTheme="minorHAnsi" w:cstheme="minorHAnsi"/>
        </w:rPr>
        <w:t xml:space="preserve"> </w:t>
      </w:r>
      <w:r w:rsidRPr="00D702B2">
        <w:rPr>
          <w:rFonts w:asciiTheme="minorHAnsi" w:hAnsiTheme="minorHAnsi" w:cstheme="minorHAnsi"/>
        </w:rPr>
        <w:t>wymagają</w:t>
      </w:r>
      <w:r w:rsidR="00AE1AB0" w:rsidRPr="00D702B2">
        <w:rPr>
          <w:rFonts w:asciiTheme="minorHAnsi" w:hAnsiTheme="minorHAnsi" w:cstheme="minorHAnsi"/>
        </w:rPr>
        <w:t xml:space="preserve"> </w:t>
      </w:r>
      <w:r w:rsidRPr="00D702B2">
        <w:rPr>
          <w:rFonts w:asciiTheme="minorHAnsi" w:hAnsiTheme="minorHAnsi" w:cstheme="minorHAnsi"/>
        </w:rPr>
        <w:t>wyjaśnienia;</w:t>
      </w:r>
    </w:p>
    <w:p w14:paraId="2269FEC4" w14:textId="707D44CE" w:rsidR="009A139B" w:rsidRPr="00D702B2" w:rsidRDefault="009A139B" w:rsidP="00433D09">
      <w:pPr>
        <w:pStyle w:val="Akapitzlist"/>
        <w:numPr>
          <w:ilvl w:val="0"/>
          <w:numId w:val="57"/>
        </w:numPr>
        <w:spacing w:before="0" w:after="0" w:line="240" w:lineRule="auto"/>
        <w:ind w:left="567" w:hanging="283"/>
        <w:rPr>
          <w:rFonts w:asciiTheme="minorHAnsi" w:hAnsiTheme="minorHAnsi" w:cstheme="minorHAnsi"/>
        </w:rPr>
      </w:pPr>
      <w:r w:rsidRPr="00D702B2">
        <w:rPr>
          <w:rFonts w:asciiTheme="minorHAnsi" w:hAnsiTheme="minorHAnsi" w:cstheme="minorHAnsi"/>
        </w:rPr>
        <w:t>wartości</w:t>
      </w:r>
      <w:r w:rsidR="00AE1AB0" w:rsidRPr="00D702B2">
        <w:rPr>
          <w:rFonts w:asciiTheme="minorHAnsi" w:hAnsiTheme="minorHAnsi" w:cstheme="minorHAnsi"/>
        </w:rPr>
        <w:t xml:space="preserve"> </w:t>
      </w:r>
      <w:r w:rsidRPr="00D702B2">
        <w:rPr>
          <w:rFonts w:asciiTheme="minorHAnsi" w:hAnsiTheme="minorHAnsi" w:cstheme="minorHAnsi"/>
        </w:rPr>
        <w:t>zamówienia</w:t>
      </w:r>
      <w:r w:rsidR="00AE1AB0" w:rsidRPr="00D702B2">
        <w:rPr>
          <w:rFonts w:asciiTheme="minorHAnsi" w:hAnsiTheme="minorHAnsi" w:cstheme="minorHAnsi"/>
        </w:rPr>
        <w:t xml:space="preserve"> </w:t>
      </w:r>
      <w:r w:rsidRPr="00D702B2">
        <w:rPr>
          <w:rFonts w:asciiTheme="minorHAnsi" w:hAnsiTheme="minorHAnsi" w:cstheme="minorHAnsi"/>
        </w:rPr>
        <w:t>powiększonej</w:t>
      </w:r>
      <w:r w:rsidR="00AE1AB0" w:rsidRPr="00D702B2">
        <w:rPr>
          <w:rFonts w:asciiTheme="minorHAnsi" w:hAnsiTheme="minorHAnsi" w:cstheme="minorHAnsi"/>
        </w:rPr>
        <w:t xml:space="preserve"> </w:t>
      </w: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należny</w:t>
      </w:r>
      <w:r w:rsidR="00AE1AB0" w:rsidRPr="00D702B2">
        <w:rPr>
          <w:rFonts w:asciiTheme="minorHAnsi" w:hAnsiTheme="minorHAnsi" w:cstheme="minorHAnsi"/>
        </w:rPr>
        <w:t xml:space="preserve"> </w:t>
      </w:r>
      <w:r w:rsidRPr="00D702B2">
        <w:rPr>
          <w:rFonts w:asciiTheme="minorHAnsi" w:hAnsiTheme="minorHAnsi" w:cstheme="minorHAnsi"/>
        </w:rPr>
        <w:t>podatek</w:t>
      </w:r>
      <w:r w:rsidR="00AE1AB0" w:rsidRPr="00D702B2">
        <w:rPr>
          <w:rFonts w:asciiTheme="minorHAnsi" w:hAnsiTheme="minorHAnsi" w:cstheme="minorHAnsi"/>
        </w:rPr>
        <w:t xml:space="preserve"> </w:t>
      </w:r>
      <w:r w:rsidRPr="00D702B2">
        <w:rPr>
          <w:rFonts w:asciiTheme="minorHAnsi" w:hAnsiTheme="minorHAnsi" w:cstheme="minorHAnsi"/>
        </w:rPr>
        <w:t>od</w:t>
      </w:r>
      <w:r w:rsidR="00AE1AB0" w:rsidRPr="00D702B2">
        <w:rPr>
          <w:rFonts w:asciiTheme="minorHAnsi" w:hAnsiTheme="minorHAnsi" w:cstheme="minorHAnsi"/>
        </w:rPr>
        <w:t xml:space="preserve"> </w:t>
      </w:r>
      <w:r w:rsidRPr="00D702B2">
        <w:rPr>
          <w:rFonts w:asciiTheme="minorHAnsi" w:hAnsiTheme="minorHAnsi" w:cstheme="minorHAnsi"/>
        </w:rPr>
        <w:t>towarów</w:t>
      </w:r>
      <w:r w:rsidR="00AE1AB0" w:rsidRPr="00D702B2">
        <w:rPr>
          <w:rFonts w:asciiTheme="minorHAnsi" w:hAnsiTheme="minorHAnsi" w:cstheme="minorHAnsi"/>
        </w:rPr>
        <w:t xml:space="preserve"> </w:t>
      </w:r>
      <w:r w:rsidRPr="00D702B2">
        <w:rPr>
          <w:rFonts w:asciiTheme="minorHAnsi" w:hAnsiTheme="minorHAnsi" w:cstheme="minorHAnsi"/>
        </w:rPr>
        <w:t>i</w:t>
      </w:r>
      <w:r w:rsidR="00AE1AB0" w:rsidRPr="00D702B2">
        <w:rPr>
          <w:rFonts w:asciiTheme="minorHAnsi" w:hAnsiTheme="minorHAnsi" w:cstheme="minorHAnsi"/>
        </w:rPr>
        <w:t xml:space="preserve"> </w:t>
      </w:r>
      <w:r w:rsidRPr="00D702B2">
        <w:rPr>
          <w:rFonts w:asciiTheme="minorHAnsi" w:hAnsiTheme="minorHAnsi" w:cstheme="minorHAnsi"/>
        </w:rPr>
        <w:t>usług,</w:t>
      </w:r>
      <w:r w:rsidR="00AE1AB0" w:rsidRPr="00D702B2">
        <w:rPr>
          <w:rFonts w:asciiTheme="minorHAnsi" w:hAnsiTheme="minorHAnsi" w:cstheme="minorHAnsi"/>
        </w:rPr>
        <w:t xml:space="preserve"> </w:t>
      </w:r>
      <w:r w:rsidRPr="00D702B2">
        <w:rPr>
          <w:rFonts w:asciiTheme="minorHAnsi" w:hAnsiTheme="minorHAnsi" w:cstheme="minorHAnsi"/>
        </w:rPr>
        <w:t>zaktualizowanej</w:t>
      </w:r>
      <w:r w:rsidR="00AE1AB0" w:rsidRPr="00D702B2">
        <w:rPr>
          <w:rFonts w:asciiTheme="minorHAnsi" w:hAnsiTheme="minorHAnsi" w:cstheme="minorHAnsi"/>
        </w:rPr>
        <w:t xml:space="preserve"> </w:t>
      </w:r>
      <w:r w:rsidRPr="00D702B2">
        <w:rPr>
          <w:rFonts w:asciiTheme="minorHAnsi" w:hAnsiTheme="minorHAnsi" w:cstheme="minorHAnsi"/>
        </w:rPr>
        <w:t>z</w:t>
      </w:r>
      <w:r w:rsidR="00AE1AB0" w:rsidRPr="00D702B2">
        <w:rPr>
          <w:rFonts w:asciiTheme="minorHAnsi" w:hAnsiTheme="minorHAnsi" w:cstheme="minorHAnsi"/>
        </w:rPr>
        <w:t xml:space="preserve"> </w:t>
      </w:r>
      <w:r w:rsidRPr="00D702B2">
        <w:rPr>
          <w:rFonts w:asciiTheme="minorHAnsi" w:hAnsiTheme="minorHAnsi" w:cstheme="minorHAnsi"/>
        </w:rPr>
        <w:t>uwzględnieniem</w:t>
      </w:r>
      <w:r w:rsidR="00AE1AB0" w:rsidRPr="00D702B2">
        <w:rPr>
          <w:rFonts w:asciiTheme="minorHAnsi" w:hAnsiTheme="minorHAnsi" w:cstheme="minorHAnsi"/>
        </w:rPr>
        <w:t xml:space="preserve"> </w:t>
      </w:r>
      <w:r w:rsidRPr="00D702B2">
        <w:rPr>
          <w:rFonts w:asciiTheme="minorHAnsi" w:hAnsiTheme="minorHAnsi" w:cstheme="minorHAnsi"/>
        </w:rPr>
        <w:t>okoliczności,</w:t>
      </w:r>
      <w:r w:rsidR="00AE1AB0" w:rsidRPr="00D702B2">
        <w:rPr>
          <w:rFonts w:asciiTheme="minorHAnsi" w:hAnsiTheme="minorHAnsi" w:cstheme="minorHAnsi"/>
        </w:rPr>
        <w:t xml:space="preserve"> </w:t>
      </w:r>
      <w:r w:rsidRPr="00D702B2">
        <w:rPr>
          <w:rFonts w:asciiTheme="minorHAnsi" w:hAnsiTheme="minorHAnsi" w:cstheme="minorHAnsi"/>
        </w:rPr>
        <w:t>które</w:t>
      </w:r>
      <w:r w:rsidR="00AE1AB0" w:rsidRPr="00D702B2">
        <w:rPr>
          <w:rFonts w:asciiTheme="minorHAnsi" w:hAnsiTheme="minorHAnsi" w:cstheme="minorHAnsi"/>
        </w:rPr>
        <w:t xml:space="preserve"> </w:t>
      </w:r>
      <w:r w:rsidRPr="00D702B2">
        <w:rPr>
          <w:rFonts w:asciiTheme="minorHAnsi" w:hAnsiTheme="minorHAnsi" w:cstheme="minorHAnsi"/>
        </w:rPr>
        <w:t>nastąpiły</w:t>
      </w:r>
      <w:r w:rsidR="00AE1AB0" w:rsidRPr="00D702B2">
        <w:rPr>
          <w:rFonts w:asciiTheme="minorHAnsi" w:hAnsiTheme="minorHAnsi" w:cstheme="minorHAnsi"/>
        </w:rPr>
        <w:t xml:space="preserve"> </w:t>
      </w:r>
      <w:r w:rsidRPr="00D702B2">
        <w:rPr>
          <w:rFonts w:asciiTheme="minorHAnsi" w:hAnsiTheme="minorHAnsi" w:cstheme="minorHAnsi"/>
        </w:rPr>
        <w:t>po</w:t>
      </w:r>
      <w:r w:rsidR="00AE1AB0" w:rsidRPr="00D702B2">
        <w:rPr>
          <w:rFonts w:asciiTheme="minorHAnsi" w:hAnsiTheme="minorHAnsi" w:cstheme="minorHAnsi"/>
        </w:rPr>
        <w:t xml:space="preserve"> </w:t>
      </w:r>
      <w:r w:rsidRPr="00D702B2">
        <w:rPr>
          <w:rFonts w:asciiTheme="minorHAnsi" w:hAnsiTheme="minorHAnsi" w:cstheme="minorHAnsi"/>
        </w:rPr>
        <w:t>wszczęciu</w:t>
      </w:r>
      <w:r w:rsidR="00AE1AB0" w:rsidRPr="00D702B2">
        <w:rPr>
          <w:rFonts w:asciiTheme="minorHAnsi" w:hAnsiTheme="minorHAnsi" w:cstheme="minorHAnsi"/>
        </w:rPr>
        <w:t xml:space="preserve"> </w:t>
      </w:r>
      <w:r w:rsidRPr="00D702B2">
        <w:rPr>
          <w:rFonts w:asciiTheme="minorHAnsi" w:hAnsiTheme="minorHAnsi" w:cstheme="minorHAnsi"/>
        </w:rPr>
        <w:t>postępowania,</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szczególności</w:t>
      </w:r>
      <w:r w:rsidR="00AE1AB0" w:rsidRPr="00D702B2">
        <w:rPr>
          <w:rFonts w:asciiTheme="minorHAnsi" w:hAnsiTheme="minorHAnsi" w:cstheme="minorHAnsi"/>
        </w:rPr>
        <w:t xml:space="preserve"> </w:t>
      </w:r>
      <w:r w:rsidRPr="00D702B2">
        <w:rPr>
          <w:rFonts w:asciiTheme="minorHAnsi" w:hAnsiTheme="minorHAnsi" w:cstheme="minorHAnsi"/>
        </w:rPr>
        <w:t>istotnej</w:t>
      </w:r>
      <w:r w:rsidR="00AE1AB0" w:rsidRPr="00D702B2">
        <w:rPr>
          <w:rFonts w:asciiTheme="minorHAnsi" w:hAnsiTheme="minorHAnsi" w:cstheme="minorHAnsi"/>
        </w:rPr>
        <w:t xml:space="preserve"> </w:t>
      </w:r>
      <w:r w:rsidRPr="00D702B2">
        <w:rPr>
          <w:rFonts w:asciiTheme="minorHAnsi" w:hAnsiTheme="minorHAnsi" w:cstheme="minorHAnsi"/>
        </w:rPr>
        <w:t>zmiany</w:t>
      </w:r>
      <w:r w:rsidR="00AE1AB0" w:rsidRPr="00D702B2">
        <w:rPr>
          <w:rFonts w:asciiTheme="minorHAnsi" w:hAnsiTheme="minorHAnsi" w:cstheme="minorHAnsi"/>
        </w:rPr>
        <w:t xml:space="preserve"> </w:t>
      </w:r>
      <w:r w:rsidRPr="00D702B2">
        <w:rPr>
          <w:rFonts w:asciiTheme="minorHAnsi" w:hAnsiTheme="minorHAnsi" w:cstheme="minorHAnsi"/>
        </w:rPr>
        <w:t>cen</w:t>
      </w:r>
      <w:r w:rsidR="00AE1AB0" w:rsidRPr="00D702B2">
        <w:rPr>
          <w:rFonts w:asciiTheme="minorHAnsi" w:hAnsiTheme="minorHAnsi" w:cstheme="minorHAnsi"/>
        </w:rPr>
        <w:t xml:space="preserve"> </w:t>
      </w:r>
      <w:r w:rsidRPr="00D702B2">
        <w:rPr>
          <w:rFonts w:asciiTheme="minorHAnsi" w:hAnsiTheme="minorHAnsi" w:cstheme="minorHAnsi"/>
        </w:rPr>
        <w:t>rynkowych,</w:t>
      </w:r>
      <w:r w:rsidR="00AE1AB0" w:rsidRPr="00D702B2">
        <w:rPr>
          <w:rFonts w:asciiTheme="minorHAnsi" w:hAnsiTheme="minorHAnsi" w:cstheme="minorHAnsi"/>
        </w:rPr>
        <w:t xml:space="preserve"> </w:t>
      </w:r>
      <w:r w:rsidRPr="00D702B2">
        <w:rPr>
          <w:rFonts w:asciiTheme="minorHAnsi" w:hAnsiTheme="minorHAnsi" w:cstheme="minorHAnsi"/>
        </w:rPr>
        <w:t>Zamawiający</w:t>
      </w:r>
      <w:r w:rsidR="00AE1AB0" w:rsidRPr="00D702B2">
        <w:rPr>
          <w:rFonts w:asciiTheme="minorHAnsi" w:hAnsiTheme="minorHAnsi" w:cstheme="minorHAnsi"/>
        </w:rPr>
        <w:t xml:space="preserve"> </w:t>
      </w:r>
      <w:r w:rsidRPr="00D702B2">
        <w:rPr>
          <w:rFonts w:asciiTheme="minorHAnsi" w:hAnsiTheme="minorHAnsi" w:cstheme="minorHAnsi"/>
        </w:rPr>
        <w:t>może</w:t>
      </w:r>
      <w:r w:rsidR="00AE1AB0" w:rsidRPr="00D702B2">
        <w:rPr>
          <w:rFonts w:asciiTheme="minorHAnsi" w:hAnsiTheme="minorHAnsi" w:cstheme="minorHAnsi"/>
        </w:rPr>
        <w:t xml:space="preserve"> </w:t>
      </w:r>
      <w:r w:rsidRPr="00D702B2">
        <w:rPr>
          <w:rFonts w:asciiTheme="minorHAnsi" w:hAnsiTheme="minorHAnsi" w:cstheme="minorHAnsi"/>
        </w:rPr>
        <w:t>zwrócić</w:t>
      </w:r>
      <w:r w:rsidR="00AE1AB0" w:rsidRPr="00D702B2">
        <w:rPr>
          <w:rFonts w:asciiTheme="minorHAnsi" w:hAnsiTheme="minorHAnsi" w:cstheme="minorHAnsi"/>
        </w:rPr>
        <w:t xml:space="preserve"> </w:t>
      </w:r>
      <w:r w:rsidRPr="00D702B2">
        <w:rPr>
          <w:rFonts w:asciiTheme="minorHAnsi" w:hAnsiTheme="minorHAnsi" w:cstheme="minorHAnsi"/>
        </w:rPr>
        <w:t>się</w:t>
      </w:r>
      <w:r w:rsidR="00AE1AB0" w:rsidRPr="00D702B2">
        <w:rPr>
          <w:rFonts w:asciiTheme="minorHAnsi" w:hAnsiTheme="minorHAnsi" w:cstheme="minorHAnsi"/>
        </w:rPr>
        <w:t xml:space="preserve"> </w:t>
      </w: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udzielenie</w:t>
      </w:r>
      <w:r w:rsidR="00AE1AB0" w:rsidRPr="00D702B2">
        <w:rPr>
          <w:rFonts w:asciiTheme="minorHAnsi" w:hAnsiTheme="minorHAnsi" w:cstheme="minorHAnsi"/>
        </w:rPr>
        <w:t xml:space="preserve"> </w:t>
      </w:r>
      <w:r w:rsidRPr="00D702B2">
        <w:rPr>
          <w:rFonts w:asciiTheme="minorHAnsi" w:hAnsiTheme="minorHAnsi" w:cstheme="minorHAnsi"/>
        </w:rPr>
        <w:t>wyjaśnień,</w:t>
      </w:r>
      <w:r w:rsidR="00AE1AB0" w:rsidRPr="00D702B2">
        <w:rPr>
          <w:rFonts w:asciiTheme="minorHAnsi" w:hAnsiTheme="minorHAnsi" w:cstheme="minorHAnsi"/>
        </w:rPr>
        <w:t xml:space="preserve"> </w:t>
      </w: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których</w:t>
      </w:r>
      <w:r w:rsidR="00AE1AB0" w:rsidRPr="00D702B2">
        <w:rPr>
          <w:rFonts w:asciiTheme="minorHAnsi" w:hAnsiTheme="minorHAnsi" w:cstheme="minorHAnsi"/>
        </w:rPr>
        <w:t xml:space="preserve"> </w:t>
      </w:r>
      <w:r w:rsidRPr="00D702B2">
        <w:rPr>
          <w:rFonts w:asciiTheme="minorHAnsi" w:hAnsiTheme="minorHAnsi" w:cstheme="minorHAnsi"/>
        </w:rPr>
        <w:t>mowa</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ust.</w:t>
      </w:r>
      <w:r w:rsidR="00AE1AB0" w:rsidRPr="00D702B2">
        <w:rPr>
          <w:rFonts w:asciiTheme="minorHAnsi" w:hAnsiTheme="minorHAnsi" w:cstheme="minorHAnsi"/>
        </w:rPr>
        <w:t xml:space="preserve"> </w:t>
      </w:r>
      <w:r w:rsidRPr="00D702B2">
        <w:rPr>
          <w:rFonts w:asciiTheme="minorHAnsi" w:hAnsiTheme="minorHAnsi" w:cstheme="minorHAnsi"/>
        </w:rPr>
        <w:t>1</w:t>
      </w:r>
      <w:r w:rsidR="00785E9F" w:rsidRPr="00D702B2">
        <w:rPr>
          <w:rFonts w:asciiTheme="minorHAnsi" w:hAnsiTheme="minorHAnsi" w:cstheme="minorHAnsi"/>
        </w:rPr>
        <w:t>2</w:t>
      </w:r>
      <w:r w:rsidRPr="00D702B2">
        <w:rPr>
          <w:rFonts w:asciiTheme="minorHAnsi" w:hAnsiTheme="minorHAnsi" w:cstheme="minorHAnsi"/>
        </w:rPr>
        <w:t>.</w:t>
      </w:r>
    </w:p>
    <w:p w14:paraId="575F7CCB" w14:textId="4D720993" w:rsidR="009A139B" w:rsidRPr="00D702B2" w:rsidRDefault="009A139B" w:rsidP="00D067E5">
      <w:pPr>
        <w:numPr>
          <w:ilvl w:val="0"/>
          <w:numId w:val="19"/>
        </w:numPr>
        <w:suppressAutoHyphens/>
        <w:ind w:left="284" w:hanging="284"/>
        <w:rPr>
          <w:rFonts w:asciiTheme="minorHAnsi" w:hAnsiTheme="minorHAnsi" w:cstheme="minorHAnsi"/>
          <w:sz w:val="20"/>
          <w:szCs w:val="20"/>
        </w:rPr>
      </w:pPr>
      <w:r w:rsidRPr="00D702B2">
        <w:rPr>
          <w:rFonts w:asciiTheme="minorHAnsi" w:hAnsiTheme="minorHAnsi" w:cstheme="minorHAnsi"/>
          <w:sz w:val="20"/>
          <w:szCs w:val="20"/>
        </w:rPr>
        <w:t>Obowiązek</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wykazania,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zawiera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rażąco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niskiej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spoczywa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p>
    <w:p w14:paraId="05435E8D" w14:textId="7F58AC7E" w:rsidR="009A139B" w:rsidRPr="00D702B2" w:rsidRDefault="009A139B" w:rsidP="00D067E5">
      <w:pPr>
        <w:numPr>
          <w:ilvl w:val="0"/>
          <w:numId w:val="19"/>
        </w:numPr>
        <w:suppressAutoHyphens/>
        <w:ind w:left="284" w:hanging="284"/>
        <w:jc w:val="both"/>
        <w:rPr>
          <w:rFonts w:asciiTheme="minorHAnsi" w:hAnsiTheme="minorHAnsi" w:cstheme="minorHAnsi"/>
          <w:sz w:val="20"/>
          <w:szCs w:val="20"/>
        </w:rPr>
      </w:pP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odrzuca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udzielił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wyjaśnień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dokonana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ocena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wyjaśnień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wraz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złożonymi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dowodami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potwierdza,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zawiera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rażąco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niską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cenę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stosunku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przedmiotu</w:t>
      </w:r>
      <w:r w:rsidR="001C794F">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Pr="00D702B2">
        <w:rPr>
          <w:rFonts w:asciiTheme="minorHAnsi" w:hAnsiTheme="minorHAnsi" w:cstheme="minorHAnsi"/>
          <w:i/>
          <w:sz w:val="20"/>
          <w:szCs w:val="20"/>
        </w:rPr>
        <w:t>.</w:t>
      </w:r>
    </w:p>
    <w:p w14:paraId="048F02CB" w14:textId="77777777" w:rsidR="008D0C0A" w:rsidRPr="00D702B2" w:rsidRDefault="008D0C0A" w:rsidP="00D067E5">
      <w:pPr>
        <w:autoSpaceDE w:val="0"/>
        <w:autoSpaceDN w:val="0"/>
        <w:adjustRightInd w:val="0"/>
        <w:ind w:left="18"/>
        <w:rPr>
          <w:rFonts w:asciiTheme="minorHAnsi" w:hAnsiTheme="minorHAnsi" w:cstheme="minorHAnsi"/>
          <w:sz w:val="20"/>
          <w:szCs w:val="20"/>
        </w:rPr>
      </w:pPr>
    </w:p>
    <w:p w14:paraId="7D6AE8BB" w14:textId="622796D7" w:rsidR="00F6036C" w:rsidRPr="00D702B2" w:rsidRDefault="00F6036C"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426" w:hanging="426"/>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Informacje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sposobie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porozumiewania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się</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Zamawiającego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Wykonawcami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oraz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przekazywania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oświadczeń</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lub</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dokumentów</w:t>
      </w:r>
    </w:p>
    <w:p w14:paraId="3D28F511" w14:textId="77777777" w:rsidR="007E7ABA" w:rsidRPr="00D702B2" w:rsidRDefault="007E7ABA" w:rsidP="00D067E5">
      <w:pPr>
        <w:pStyle w:val="Tekstpodstawowy"/>
        <w:suppressAutoHyphens/>
        <w:ind w:left="284"/>
        <w:jc w:val="both"/>
        <w:rPr>
          <w:rFonts w:asciiTheme="minorHAnsi" w:hAnsiTheme="minorHAnsi" w:cstheme="minorHAnsi"/>
          <w:sz w:val="20"/>
        </w:rPr>
      </w:pPr>
    </w:p>
    <w:p w14:paraId="4FBCF7B4" w14:textId="77777777"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W niniejszym postępowaniu o udzielenie zamówienia komunikacja między Zamawiającym a Wykonawcami odbywa się w formie elektronicznej, za pośrednictwem Platformy dostępnej pod adresem: </w:t>
      </w:r>
      <w:hyperlink r:id="rId14" w:history="1">
        <w:r w:rsidRPr="00D702B2">
          <w:rPr>
            <w:rStyle w:val="Hipercze"/>
            <w:rFonts w:asciiTheme="minorHAnsi" w:hAnsiTheme="minorHAnsi" w:cstheme="minorHAnsi"/>
            <w:sz w:val="20"/>
            <w:szCs w:val="20"/>
          </w:rPr>
          <w:t>www.przetargi.wody.gov.pl</w:t>
        </w:r>
      </w:hyperlink>
      <w:r w:rsidRPr="00D702B2">
        <w:rPr>
          <w:rFonts w:asciiTheme="minorHAnsi" w:hAnsiTheme="minorHAnsi" w:cstheme="minorHAnsi"/>
          <w:sz w:val="20"/>
          <w:szCs w:val="20"/>
        </w:rPr>
        <w:t>.</w:t>
      </w:r>
    </w:p>
    <w:p w14:paraId="1F77A3A9" w14:textId="5518EBF1"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Korzystanie z Platformy jest nieodpłatne. Instrukcja korzystania z Platformy znajduje się pod adresem przetargi.wody.gov.pl</w:t>
      </w:r>
      <w:r w:rsidR="005745F9">
        <w:rPr>
          <w:rFonts w:asciiTheme="minorHAnsi" w:hAnsiTheme="minorHAnsi" w:cstheme="minorHAnsi"/>
          <w:sz w:val="20"/>
          <w:szCs w:val="20"/>
        </w:rPr>
        <w:t xml:space="preserve"> </w:t>
      </w:r>
      <w:r w:rsidRPr="00D702B2">
        <w:rPr>
          <w:rFonts w:asciiTheme="minorHAnsi" w:hAnsiTheme="minorHAnsi" w:cstheme="minorHAnsi"/>
          <w:sz w:val="20"/>
          <w:szCs w:val="20"/>
        </w:rPr>
        <w:t>w zakładce: Instrukcja dla Wykonawców</w:t>
      </w:r>
      <w:r w:rsidR="005745F9">
        <w:rPr>
          <w:rFonts w:asciiTheme="minorHAnsi" w:hAnsiTheme="minorHAnsi" w:cstheme="minorHAnsi"/>
          <w:sz w:val="20"/>
          <w:szCs w:val="20"/>
        </w:rPr>
        <w:t xml:space="preserve"> </w:t>
      </w:r>
      <w:r w:rsidRPr="00D702B2">
        <w:rPr>
          <w:rFonts w:asciiTheme="minorHAnsi" w:hAnsiTheme="minorHAnsi" w:cstheme="minorHAnsi"/>
          <w:sz w:val="20"/>
          <w:szCs w:val="20"/>
        </w:rPr>
        <w:t xml:space="preserve"> </w:t>
      </w:r>
    </w:p>
    <w:p w14:paraId="4BCE5A1E" w14:textId="77777777"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Korzystanie z Platformy nie wymaga zarejestrowania konta na Platformie. </w:t>
      </w:r>
    </w:p>
    <w:p w14:paraId="466414ED" w14:textId="291C71B9"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Wymagania sprzętowo-aplikacyjne umożliwiające pracę na Platformie znajdują się pod adresem: </w:t>
      </w:r>
      <w:hyperlink r:id="rId15" w:history="1">
        <w:r w:rsidR="00D128C5" w:rsidRPr="00D501FB">
          <w:rPr>
            <w:rStyle w:val="Hipercze"/>
            <w:rFonts w:asciiTheme="minorHAnsi" w:hAnsiTheme="minorHAnsi" w:cstheme="minorHAnsi"/>
            <w:sz w:val="20"/>
            <w:szCs w:val="20"/>
          </w:rPr>
          <w:t>www.przetargi.wody.gov.pl</w:t>
        </w:r>
      </w:hyperlink>
      <w:r w:rsidR="00D128C5">
        <w:rPr>
          <w:rFonts w:asciiTheme="minorHAnsi" w:hAnsiTheme="minorHAnsi" w:cstheme="minorHAnsi"/>
          <w:sz w:val="20"/>
          <w:szCs w:val="20"/>
        </w:rPr>
        <w:t xml:space="preserve"> </w:t>
      </w:r>
    </w:p>
    <w:p w14:paraId="0883B4BF" w14:textId="77777777"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Dokumenty związane z postępowaniem Zamawiający zamieszcza na Platformie w zakładce z przedmiotowym postępowaniem. </w:t>
      </w:r>
    </w:p>
    <w:p w14:paraId="3FB9C566" w14:textId="77777777"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Pytania i wnioski o wyjaśnienia treści SIWZ należy przesyłać za pośrednictwem Platformy korzystając z zakładki </w:t>
      </w:r>
      <w:r w:rsidRPr="00D702B2">
        <w:rPr>
          <w:rFonts w:asciiTheme="minorHAnsi" w:hAnsiTheme="minorHAnsi" w:cstheme="minorHAnsi"/>
          <w:b/>
          <w:bCs/>
          <w:sz w:val="20"/>
          <w:szCs w:val="20"/>
        </w:rPr>
        <w:t>„Zapytaj”.</w:t>
      </w:r>
      <w:r w:rsidRPr="00D702B2">
        <w:rPr>
          <w:rFonts w:asciiTheme="minorHAnsi" w:hAnsiTheme="minorHAnsi" w:cstheme="minorHAnsi"/>
          <w:sz w:val="20"/>
          <w:szCs w:val="20"/>
        </w:rPr>
        <w:t xml:space="preserve"> </w:t>
      </w:r>
      <w:r w:rsidRPr="00D702B2">
        <w:rPr>
          <w:rFonts w:asciiTheme="minorHAnsi" w:hAnsiTheme="minorHAnsi" w:cstheme="minorHAnsi"/>
          <w:sz w:val="20"/>
          <w:szCs w:val="20"/>
          <w:u w:val="single"/>
        </w:rPr>
        <w:t>Funkcja jest nieaktywna na etapie analizy ofert.</w:t>
      </w:r>
      <w:r w:rsidRPr="00D702B2">
        <w:rPr>
          <w:rFonts w:asciiTheme="minorHAnsi" w:hAnsiTheme="minorHAnsi" w:cstheme="minorHAnsi"/>
          <w:sz w:val="20"/>
          <w:szCs w:val="20"/>
        </w:rPr>
        <w:t xml:space="preserve"> </w:t>
      </w:r>
    </w:p>
    <w:p w14:paraId="54D6B4DE" w14:textId="77777777"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Na etapie analizy ofert komunikacja pomiędzy Zamawiającym i Wykonawcą odbywa się za pomocą zakładki „Wiadomości” </w:t>
      </w:r>
    </w:p>
    <w:p w14:paraId="4BE5882E" w14:textId="77777777"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Za datę wpływu wszelkiej korespondencji do Zamawiającego, w tym złożenia oferty oraz dokumentów lub oświadczeń składanych razem z ofertą, uważa się datę wczytania korespondencji na Platformie. </w:t>
      </w:r>
    </w:p>
    <w:p w14:paraId="3FA63D41" w14:textId="77777777"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Zamawiający zaleca sporządzenie korespondencji w następujących formatach: .doc., .</w:t>
      </w:r>
      <w:proofErr w:type="spellStart"/>
      <w:r w:rsidRPr="00D702B2">
        <w:rPr>
          <w:rFonts w:asciiTheme="minorHAnsi" w:hAnsiTheme="minorHAnsi" w:cstheme="minorHAnsi"/>
          <w:sz w:val="20"/>
          <w:szCs w:val="20"/>
        </w:rPr>
        <w:t>docx</w:t>
      </w:r>
      <w:proofErr w:type="spellEnd"/>
      <w:r w:rsidRPr="00D702B2">
        <w:rPr>
          <w:rFonts w:asciiTheme="minorHAnsi" w:hAnsiTheme="minorHAnsi" w:cstheme="minorHAnsi"/>
          <w:sz w:val="20"/>
          <w:szCs w:val="20"/>
        </w:rPr>
        <w:t>, .rtf, .pdf, .xls.</w:t>
      </w:r>
    </w:p>
    <w:p w14:paraId="6788B9B5" w14:textId="22571DF0" w:rsidR="00150796" w:rsidRPr="00D702B2"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Zamawiający informuje, że </w:t>
      </w:r>
      <w:r w:rsidRPr="00D0644C">
        <w:rPr>
          <w:rFonts w:asciiTheme="minorHAnsi" w:hAnsiTheme="minorHAnsi" w:cstheme="minorHAnsi"/>
          <w:sz w:val="20"/>
          <w:szCs w:val="20"/>
        </w:rPr>
        <w:t>adres e-mail: rzeszow@wody.gov.pl wskazany w ogłoszeniu o zamówieniu, służy jedynie do przesyłania ogłoszeń i otrzymywania informacji zwrotnej z Biuletynu Zamówień Publicznych. Nie jest</w:t>
      </w:r>
      <w:r w:rsidRPr="00D702B2">
        <w:rPr>
          <w:rFonts w:asciiTheme="minorHAnsi" w:hAnsiTheme="minorHAnsi" w:cstheme="minorHAnsi"/>
          <w:sz w:val="20"/>
          <w:szCs w:val="20"/>
        </w:rPr>
        <w:t xml:space="preserve"> to adres do komunikacji z Wykonawcami. </w:t>
      </w:r>
    </w:p>
    <w:p w14:paraId="03493F75" w14:textId="77777777" w:rsidR="00150796" w:rsidRPr="00CD16B4" w:rsidRDefault="00150796" w:rsidP="00433D09">
      <w:pPr>
        <w:pStyle w:val="Textbody"/>
        <w:numPr>
          <w:ilvl w:val="3"/>
          <w:numId w:val="72"/>
        </w:numPr>
        <w:ind w:left="284" w:hanging="284"/>
        <w:jc w:val="both"/>
        <w:rPr>
          <w:rFonts w:asciiTheme="minorHAnsi" w:hAnsiTheme="minorHAnsi" w:cstheme="minorHAnsi"/>
          <w:sz w:val="20"/>
          <w:szCs w:val="20"/>
        </w:rPr>
      </w:pPr>
      <w:r w:rsidRPr="00CD16B4">
        <w:rPr>
          <w:rFonts w:asciiTheme="minorHAnsi" w:hAnsiTheme="minorHAnsi" w:cstheme="minorHAnsi"/>
          <w:sz w:val="20"/>
          <w:szCs w:val="20"/>
        </w:rPr>
        <w:t xml:space="preserve">Maksymalny rozmiar plików przesyłanych za pośrednictwem Platformy wynosi 150 MB. </w:t>
      </w:r>
    </w:p>
    <w:p w14:paraId="2C1411CB" w14:textId="72DE03F1" w:rsidR="00150796" w:rsidRDefault="00150796" w:rsidP="00433D09">
      <w:pPr>
        <w:pStyle w:val="Textbody"/>
        <w:numPr>
          <w:ilvl w:val="3"/>
          <w:numId w:val="72"/>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 xml:space="preserve">Dokumenty elektroniczne, oświadczenia lub elektroniczne kopie dokumentów lub oświadczeń składane są przez Wykonawcę za pośrednictwem Platformy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15AB4BBB" w14:textId="77777777" w:rsidR="005745F9" w:rsidRPr="00D702B2" w:rsidRDefault="005745F9" w:rsidP="00D067E5">
      <w:pPr>
        <w:pStyle w:val="Akapitzlist"/>
        <w:spacing w:before="0" w:after="0" w:line="240" w:lineRule="auto"/>
        <w:ind w:left="284"/>
        <w:rPr>
          <w:rFonts w:asciiTheme="minorHAnsi" w:hAnsiTheme="minorHAnsi" w:cstheme="minorHAnsi"/>
          <w:lang w:eastAsia="pl-PL" w:bidi="ar-SA"/>
        </w:rPr>
      </w:pPr>
    </w:p>
    <w:p w14:paraId="5B1E30BD" w14:textId="4647CDED"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Wskazanie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osób</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upoważnionych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porozumiewania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się</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Wykonawcami</w:t>
      </w:r>
    </w:p>
    <w:p w14:paraId="123E3968" w14:textId="77777777" w:rsidR="007E7ABA" w:rsidRPr="00D702B2" w:rsidRDefault="007E7ABA" w:rsidP="00D067E5">
      <w:pPr>
        <w:pStyle w:val="Tekstpodstawowy"/>
        <w:jc w:val="both"/>
        <w:rPr>
          <w:rFonts w:asciiTheme="minorHAnsi" w:hAnsiTheme="minorHAnsi" w:cstheme="minorHAnsi"/>
          <w:sz w:val="20"/>
        </w:rPr>
      </w:pPr>
    </w:p>
    <w:p w14:paraId="4374B2AD" w14:textId="2444B0FE" w:rsidR="005A141E" w:rsidRPr="00D702B2" w:rsidRDefault="00FE68C7" w:rsidP="00D067E5">
      <w:pPr>
        <w:pStyle w:val="Tekstpodstawowy"/>
        <w:jc w:val="both"/>
        <w:rPr>
          <w:rFonts w:asciiTheme="minorHAnsi" w:hAnsiTheme="minorHAnsi" w:cstheme="minorHAnsi"/>
          <w:sz w:val="20"/>
        </w:rPr>
      </w:pPr>
      <w:r w:rsidRPr="00D702B2">
        <w:rPr>
          <w:rFonts w:asciiTheme="minorHAnsi" w:hAnsiTheme="minorHAnsi" w:cstheme="minorHAnsi"/>
          <w:sz w:val="20"/>
        </w:rPr>
        <w:t xml:space="preserve">Osobą uprawnioną do porozumiewania się z Wykonawcami </w:t>
      </w:r>
      <w:r w:rsidR="00B77C04" w:rsidRPr="00D702B2">
        <w:rPr>
          <w:rFonts w:asciiTheme="minorHAnsi" w:hAnsiTheme="minorHAnsi" w:cstheme="minorHAnsi"/>
          <w:sz w:val="20"/>
        </w:rPr>
        <w:t>w</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związku</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z</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postępowaniem</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przetargowym</w:t>
      </w:r>
      <w:r w:rsidR="00DB73E6">
        <w:rPr>
          <w:rFonts w:asciiTheme="minorHAnsi" w:hAnsiTheme="minorHAnsi" w:cstheme="minorHAnsi"/>
          <w:sz w:val="20"/>
        </w:rPr>
        <w:t xml:space="preserve"> jest</w:t>
      </w:r>
      <w:r w:rsidR="008D0C0A" w:rsidRPr="00D702B2">
        <w:rPr>
          <w:rFonts w:asciiTheme="minorHAnsi" w:hAnsiTheme="minorHAnsi" w:cstheme="minorHAnsi"/>
          <w:sz w:val="20"/>
        </w:rPr>
        <w:t>:</w:t>
      </w:r>
      <w:bookmarkStart w:id="18" w:name="_Hlk514320250"/>
    </w:p>
    <w:p w14:paraId="58893B25" w14:textId="77777777" w:rsidR="00BF4E28" w:rsidRPr="00D702B2" w:rsidRDefault="00BF4E28" w:rsidP="00D067E5">
      <w:pPr>
        <w:pStyle w:val="Tekstpodstawowy"/>
        <w:jc w:val="both"/>
        <w:rPr>
          <w:rFonts w:asciiTheme="minorHAnsi" w:hAnsiTheme="minorHAnsi" w:cstheme="minorHAnsi"/>
          <w:color w:val="000000" w:themeColor="text1"/>
          <w:sz w:val="20"/>
        </w:rPr>
      </w:pPr>
      <w:r w:rsidRPr="00D702B2">
        <w:rPr>
          <w:rFonts w:asciiTheme="minorHAnsi" w:hAnsiTheme="minorHAnsi" w:cstheme="minorHAnsi"/>
          <w:b/>
          <w:bCs/>
          <w:sz w:val="20"/>
        </w:rPr>
        <w:t>Dominika Borczyk – Kopacz</w:t>
      </w:r>
      <w:r w:rsidRPr="00D702B2">
        <w:rPr>
          <w:rFonts w:asciiTheme="minorHAnsi" w:hAnsiTheme="minorHAnsi" w:cstheme="minorHAnsi"/>
          <w:sz w:val="20"/>
        </w:rPr>
        <w:t xml:space="preserve">, tel.:  </w:t>
      </w:r>
      <w:r w:rsidRPr="00D702B2">
        <w:rPr>
          <w:rFonts w:asciiTheme="minorHAnsi" w:hAnsiTheme="minorHAnsi" w:cstheme="minorHAnsi"/>
          <w:color w:val="000000"/>
          <w:sz w:val="20"/>
          <w:shd w:val="clear" w:color="auto" w:fill="FFFFFF"/>
        </w:rPr>
        <w:t xml:space="preserve">tel. +48 17 854 89 70, e-mail: </w:t>
      </w:r>
      <w:hyperlink r:id="rId16" w:tgtFrame="_blank" w:history="1">
        <w:r w:rsidRPr="00D702B2">
          <w:rPr>
            <w:rStyle w:val="Hipercze"/>
            <w:rFonts w:asciiTheme="minorHAnsi" w:hAnsiTheme="minorHAnsi" w:cstheme="minorHAnsi"/>
            <w:sz w:val="20"/>
            <w:shd w:val="clear" w:color="auto" w:fill="FFFFFF"/>
          </w:rPr>
          <w:t>dominika.borczyk-kopacz@wody.gov.pl</w:t>
        </w:r>
      </w:hyperlink>
    </w:p>
    <w:p w14:paraId="4B185001" w14:textId="77777777" w:rsidR="00066AC3" w:rsidRPr="00D702B2" w:rsidRDefault="00066AC3" w:rsidP="00D067E5">
      <w:pPr>
        <w:pStyle w:val="Tekstpodstawowy"/>
        <w:jc w:val="both"/>
        <w:rPr>
          <w:rFonts w:asciiTheme="minorHAnsi" w:hAnsiTheme="minorHAnsi" w:cstheme="minorHAnsi"/>
          <w:sz w:val="20"/>
        </w:rPr>
      </w:pPr>
    </w:p>
    <w:p w14:paraId="33ABF40A" w14:textId="1AF72B3E" w:rsidR="00C84CE9" w:rsidRPr="00D702B2" w:rsidRDefault="00FE68C7" w:rsidP="00D067E5">
      <w:pPr>
        <w:pStyle w:val="Tekstpodstawowy"/>
        <w:jc w:val="both"/>
        <w:rPr>
          <w:rFonts w:asciiTheme="minorHAnsi" w:hAnsiTheme="minorHAnsi" w:cstheme="minorHAnsi"/>
          <w:sz w:val="20"/>
        </w:rPr>
      </w:pPr>
      <w:bookmarkStart w:id="19" w:name="_Hlk40779163"/>
      <w:bookmarkStart w:id="20" w:name="_Hlk40769238"/>
      <w:r w:rsidRPr="00D702B2">
        <w:rPr>
          <w:rFonts w:asciiTheme="minorHAnsi" w:hAnsiTheme="minorHAnsi" w:cstheme="minorHAnsi"/>
          <w:sz w:val="20"/>
        </w:rPr>
        <w:t>Osobą</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uprawnio</w:t>
      </w:r>
      <w:r w:rsidRPr="00D702B2">
        <w:rPr>
          <w:rFonts w:asciiTheme="minorHAnsi" w:hAnsiTheme="minorHAnsi" w:cstheme="minorHAnsi"/>
          <w:sz w:val="20"/>
        </w:rPr>
        <w:t>ną</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do</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porozum</w:t>
      </w:r>
      <w:r w:rsidR="007E4FF9" w:rsidRPr="00D702B2">
        <w:rPr>
          <w:rFonts w:asciiTheme="minorHAnsi" w:hAnsiTheme="minorHAnsi" w:cstheme="minorHAnsi"/>
          <w:sz w:val="20"/>
        </w:rPr>
        <w:t>i</w:t>
      </w:r>
      <w:r w:rsidR="00B77C04" w:rsidRPr="00D702B2">
        <w:rPr>
          <w:rFonts w:asciiTheme="minorHAnsi" w:hAnsiTheme="minorHAnsi" w:cstheme="minorHAnsi"/>
          <w:sz w:val="20"/>
        </w:rPr>
        <w:t>ewania</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się</w:t>
      </w:r>
      <w:r w:rsidR="00AE1AB0" w:rsidRPr="00D702B2">
        <w:rPr>
          <w:rFonts w:asciiTheme="minorHAnsi" w:hAnsiTheme="minorHAnsi" w:cstheme="minorHAnsi"/>
          <w:sz w:val="20"/>
        </w:rPr>
        <w:t xml:space="preserve"> </w:t>
      </w:r>
      <w:bookmarkEnd w:id="19"/>
      <w:r w:rsidR="00B77C04" w:rsidRPr="00D702B2">
        <w:rPr>
          <w:rFonts w:asciiTheme="minorHAnsi" w:hAnsiTheme="minorHAnsi" w:cstheme="minorHAnsi"/>
          <w:sz w:val="20"/>
        </w:rPr>
        <w:t>z</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Wykonawcami</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w</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związku</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z</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zagadnieniami</w:t>
      </w:r>
      <w:r w:rsidR="00AE1AB0" w:rsidRPr="00D702B2">
        <w:rPr>
          <w:rFonts w:asciiTheme="minorHAnsi" w:hAnsiTheme="minorHAnsi" w:cstheme="minorHAnsi"/>
          <w:sz w:val="20"/>
        </w:rPr>
        <w:t xml:space="preserve"> </w:t>
      </w:r>
      <w:r w:rsidR="00B77C04" w:rsidRPr="00D702B2">
        <w:rPr>
          <w:rFonts w:asciiTheme="minorHAnsi" w:hAnsiTheme="minorHAnsi" w:cstheme="minorHAnsi"/>
          <w:sz w:val="20"/>
        </w:rPr>
        <w:t>techniczn</w:t>
      </w:r>
      <w:r w:rsidR="000C0269" w:rsidRPr="00D702B2">
        <w:rPr>
          <w:rFonts w:asciiTheme="minorHAnsi" w:hAnsiTheme="minorHAnsi" w:cstheme="minorHAnsi"/>
          <w:sz w:val="20"/>
        </w:rPr>
        <w:t>ymi</w:t>
      </w:r>
      <w:bookmarkEnd w:id="18"/>
      <w:bookmarkEnd w:id="20"/>
      <w:r w:rsidR="00DB73E6">
        <w:rPr>
          <w:rFonts w:asciiTheme="minorHAnsi" w:hAnsiTheme="minorHAnsi" w:cstheme="minorHAnsi"/>
          <w:sz w:val="20"/>
        </w:rPr>
        <w:t xml:space="preserve"> jest</w:t>
      </w:r>
      <w:r w:rsidR="00C84CE9" w:rsidRPr="00D702B2">
        <w:rPr>
          <w:rFonts w:asciiTheme="minorHAnsi" w:hAnsiTheme="minorHAnsi" w:cstheme="minorHAnsi"/>
          <w:sz w:val="20"/>
        </w:rPr>
        <w:t>:</w:t>
      </w:r>
    </w:p>
    <w:p w14:paraId="3C6C65A9" w14:textId="77777777" w:rsidR="00CD16B4" w:rsidRDefault="00CD16B4" w:rsidP="00CD16B4">
      <w:pPr>
        <w:pStyle w:val="Tekstpodstawowy"/>
        <w:jc w:val="both"/>
        <w:rPr>
          <w:rFonts w:asciiTheme="minorHAnsi" w:hAnsiTheme="minorHAnsi" w:cstheme="minorHAnsi"/>
          <w:color w:val="000000" w:themeColor="text1"/>
          <w:sz w:val="20"/>
        </w:rPr>
      </w:pPr>
      <w:r>
        <w:rPr>
          <w:rFonts w:asciiTheme="minorHAnsi" w:hAnsiTheme="minorHAnsi" w:cstheme="minorHAnsi"/>
          <w:b/>
          <w:bCs/>
          <w:color w:val="000000" w:themeColor="text1"/>
          <w:sz w:val="20"/>
        </w:rPr>
        <w:t>Mateusz Krasowski</w:t>
      </w:r>
      <w:r w:rsidRPr="00D702B2">
        <w:rPr>
          <w:rFonts w:asciiTheme="minorHAnsi" w:hAnsiTheme="minorHAnsi" w:cstheme="minorHAnsi"/>
          <w:color w:val="000000" w:themeColor="text1"/>
          <w:sz w:val="20"/>
        </w:rPr>
        <w:t xml:space="preserve">,  tel.: </w:t>
      </w:r>
      <w:r w:rsidRPr="00D702B2">
        <w:rPr>
          <w:rFonts w:asciiTheme="minorHAnsi" w:hAnsiTheme="minorHAnsi" w:cstheme="minorHAnsi"/>
          <w:color w:val="000000"/>
          <w:sz w:val="20"/>
          <w:shd w:val="clear" w:color="auto" w:fill="FFFFFF"/>
        </w:rPr>
        <w:t>+48 17 85</w:t>
      </w:r>
      <w:r>
        <w:rPr>
          <w:rFonts w:asciiTheme="minorHAnsi" w:hAnsiTheme="minorHAnsi" w:cstheme="minorHAnsi"/>
          <w:color w:val="000000"/>
          <w:sz w:val="20"/>
          <w:shd w:val="clear" w:color="auto" w:fill="FFFFFF"/>
        </w:rPr>
        <w:t>3</w:t>
      </w:r>
      <w:r w:rsidRPr="00D702B2">
        <w:rPr>
          <w:rFonts w:asciiTheme="minorHAnsi" w:hAnsiTheme="minorHAnsi" w:cstheme="minorHAnsi"/>
          <w:color w:val="000000"/>
          <w:sz w:val="20"/>
          <w:shd w:val="clear" w:color="auto" w:fill="FFFFFF"/>
        </w:rPr>
        <w:t xml:space="preserve"> 7</w:t>
      </w:r>
      <w:r>
        <w:rPr>
          <w:rFonts w:asciiTheme="minorHAnsi" w:hAnsiTheme="minorHAnsi" w:cstheme="minorHAnsi"/>
          <w:color w:val="000000"/>
          <w:sz w:val="20"/>
          <w:shd w:val="clear" w:color="auto" w:fill="FFFFFF"/>
        </w:rPr>
        <w:t>4 52</w:t>
      </w:r>
      <w:r w:rsidRPr="00D702B2">
        <w:rPr>
          <w:rFonts w:asciiTheme="minorHAnsi" w:hAnsiTheme="minorHAnsi" w:cstheme="minorHAnsi"/>
          <w:color w:val="000000" w:themeColor="text1"/>
          <w:sz w:val="20"/>
        </w:rPr>
        <w:t xml:space="preserve">, e-mail, </w:t>
      </w:r>
      <w:hyperlink r:id="rId17" w:history="1">
        <w:r w:rsidRPr="00681D29">
          <w:rPr>
            <w:rStyle w:val="Hipercze"/>
            <w:rFonts w:asciiTheme="minorHAnsi" w:hAnsiTheme="minorHAnsi" w:cstheme="minorHAnsi"/>
            <w:sz w:val="20"/>
          </w:rPr>
          <w:t>mateusz.krasowski@wody.gov.pl</w:t>
        </w:r>
      </w:hyperlink>
      <w:r w:rsidRPr="00D702B2">
        <w:rPr>
          <w:rFonts w:asciiTheme="minorHAnsi" w:hAnsiTheme="minorHAnsi" w:cstheme="minorHAnsi"/>
          <w:color w:val="000000" w:themeColor="text1"/>
          <w:sz w:val="20"/>
        </w:rPr>
        <w:t xml:space="preserve"> </w:t>
      </w:r>
    </w:p>
    <w:p w14:paraId="38F8801E" w14:textId="4B01CC78" w:rsidR="00274E5B" w:rsidRDefault="00274E5B" w:rsidP="00D067E5">
      <w:pPr>
        <w:pStyle w:val="Tekstpodstawowy"/>
        <w:jc w:val="both"/>
        <w:rPr>
          <w:rFonts w:asciiTheme="minorHAnsi" w:hAnsiTheme="minorHAnsi" w:cstheme="minorHAnsi"/>
          <w:color w:val="000000" w:themeColor="text1"/>
          <w:sz w:val="20"/>
        </w:rPr>
      </w:pPr>
    </w:p>
    <w:p w14:paraId="1F0DE96B" w14:textId="73C06ED5" w:rsidR="00D7491D" w:rsidRDefault="00D7491D" w:rsidP="00D067E5">
      <w:pPr>
        <w:pStyle w:val="Tekstpodstawowy"/>
        <w:jc w:val="both"/>
        <w:rPr>
          <w:rFonts w:asciiTheme="minorHAnsi" w:hAnsiTheme="minorHAnsi" w:cstheme="minorHAnsi"/>
          <w:color w:val="000000" w:themeColor="text1"/>
          <w:sz w:val="20"/>
        </w:rPr>
      </w:pPr>
    </w:p>
    <w:p w14:paraId="3868CDBA" w14:textId="27A92539" w:rsidR="00D7491D" w:rsidRDefault="00D7491D" w:rsidP="00D067E5">
      <w:pPr>
        <w:pStyle w:val="Tekstpodstawowy"/>
        <w:jc w:val="both"/>
        <w:rPr>
          <w:rFonts w:asciiTheme="minorHAnsi" w:hAnsiTheme="minorHAnsi" w:cstheme="minorHAnsi"/>
          <w:color w:val="000000" w:themeColor="text1"/>
          <w:sz w:val="20"/>
        </w:rPr>
      </w:pPr>
    </w:p>
    <w:p w14:paraId="1F05CE94" w14:textId="77777777" w:rsidR="00D7491D" w:rsidRPr="00D702B2" w:rsidRDefault="00D7491D" w:rsidP="00D067E5">
      <w:pPr>
        <w:pStyle w:val="Tekstpodstawowy"/>
        <w:jc w:val="both"/>
        <w:rPr>
          <w:rFonts w:asciiTheme="minorHAnsi" w:hAnsiTheme="minorHAnsi" w:cstheme="minorHAnsi"/>
          <w:color w:val="000000" w:themeColor="text1"/>
          <w:sz w:val="20"/>
        </w:rPr>
      </w:pPr>
    </w:p>
    <w:p w14:paraId="12995DB9" w14:textId="502E3265" w:rsidR="008D0C0A" w:rsidRPr="00D7491D"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491D">
        <w:rPr>
          <w:rFonts w:asciiTheme="minorHAnsi" w:hAnsiTheme="minorHAnsi" w:cstheme="minorHAnsi"/>
          <w:caps w:val="0"/>
          <w:color w:val="000000" w:themeColor="text1"/>
          <w:spacing w:val="0"/>
          <w:kern w:val="36"/>
          <w:sz w:val="20"/>
          <w:szCs w:val="20"/>
          <w:u w:val="single"/>
          <w:lang w:eastAsia="pl-PL" w:bidi="ar-SA"/>
        </w:rPr>
        <w:lastRenderedPageBreak/>
        <w:t>Wymagania</w:t>
      </w:r>
      <w:r w:rsidR="00AE1AB0" w:rsidRPr="00D7491D">
        <w:rPr>
          <w:rFonts w:asciiTheme="minorHAnsi" w:hAnsiTheme="minorHAnsi" w:cstheme="minorHAnsi"/>
          <w:caps w:val="0"/>
          <w:color w:val="000000" w:themeColor="text1"/>
          <w:spacing w:val="0"/>
          <w:kern w:val="36"/>
          <w:sz w:val="20"/>
          <w:szCs w:val="20"/>
          <w:u w:val="single"/>
          <w:lang w:eastAsia="pl-PL" w:bidi="ar-SA"/>
        </w:rPr>
        <w:t xml:space="preserve"> </w:t>
      </w:r>
      <w:r w:rsidRPr="00D7491D">
        <w:rPr>
          <w:rFonts w:asciiTheme="minorHAnsi" w:hAnsiTheme="minorHAnsi" w:cstheme="minorHAnsi"/>
          <w:caps w:val="0"/>
          <w:color w:val="000000" w:themeColor="text1"/>
          <w:spacing w:val="0"/>
          <w:kern w:val="36"/>
          <w:sz w:val="20"/>
          <w:szCs w:val="20"/>
          <w:u w:val="single"/>
          <w:lang w:eastAsia="pl-PL" w:bidi="ar-SA"/>
        </w:rPr>
        <w:t>dotyczące</w:t>
      </w:r>
      <w:r w:rsidR="00AE1AB0" w:rsidRPr="00D7491D">
        <w:rPr>
          <w:rFonts w:asciiTheme="minorHAnsi" w:hAnsiTheme="minorHAnsi" w:cstheme="minorHAnsi"/>
          <w:caps w:val="0"/>
          <w:color w:val="000000" w:themeColor="text1"/>
          <w:spacing w:val="0"/>
          <w:kern w:val="36"/>
          <w:sz w:val="20"/>
          <w:szCs w:val="20"/>
          <w:u w:val="single"/>
          <w:lang w:eastAsia="pl-PL" w:bidi="ar-SA"/>
        </w:rPr>
        <w:t xml:space="preserve"> </w:t>
      </w:r>
      <w:r w:rsidRPr="00D7491D">
        <w:rPr>
          <w:rFonts w:asciiTheme="minorHAnsi" w:hAnsiTheme="minorHAnsi" w:cstheme="minorHAnsi"/>
          <w:caps w:val="0"/>
          <w:color w:val="000000" w:themeColor="text1"/>
          <w:spacing w:val="0"/>
          <w:kern w:val="36"/>
          <w:sz w:val="20"/>
          <w:szCs w:val="20"/>
          <w:u w:val="single"/>
          <w:lang w:eastAsia="pl-PL" w:bidi="ar-SA"/>
        </w:rPr>
        <w:t>wadium</w:t>
      </w:r>
    </w:p>
    <w:p w14:paraId="6BBF21C7" w14:textId="77777777" w:rsidR="001E71E0" w:rsidRPr="00D7491D" w:rsidRDefault="001E71E0" w:rsidP="00D067E5">
      <w:pPr>
        <w:pStyle w:val="Akapitzlist"/>
        <w:spacing w:before="0" w:after="0" w:line="240" w:lineRule="auto"/>
        <w:ind w:left="426"/>
        <w:rPr>
          <w:rFonts w:asciiTheme="minorHAnsi" w:hAnsiTheme="minorHAnsi" w:cstheme="minorHAnsi"/>
        </w:rPr>
      </w:pPr>
    </w:p>
    <w:p w14:paraId="686FD799" w14:textId="1A93CD2B" w:rsidR="00E85A3F" w:rsidRPr="00D7491D" w:rsidRDefault="008D0C0A" w:rsidP="00433D09">
      <w:pPr>
        <w:pStyle w:val="Akapitzlist"/>
        <w:numPr>
          <w:ilvl w:val="0"/>
          <w:numId w:val="50"/>
        </w:numPr>
        <w:spacing w:before="0" w:after="0" w:line="240" w:lineRule="auto"/>
        <w:ind w:left="284" w:hanging="284"/>
        <w:rPr>
          <w:rFonts w:asciiTheme="minorHAnsi" w:hAnsiTheme="minorHAnsi" w:cstheme="minorHAnsi"/>
        </w:rPr>
      </w:pPr>
      <w:r w:rsidRPr="00D7491D">
        <w:rPr>
          <w:rFonts w:asciiTheme="minorHAnsi" w:hAnsiTheme="minorHAnsi" w:cstheme="minorHAnsi"/>
        </w:rPr>
        <w:t>Wykonawca</w:t>
      </w:r>
      <w:r w:rsidR="00AE1AB0" w:rsidRPr="00D7491D">
        <w:rPr>
          <w:rFonts w:asciiTheme="minorHAnsi" w:hAnsiTheme="minorHAnsi" w:cstheme="minorHAnsi"/>
        </w:rPr>
        <w:t xml:space="preserve"> </w:t>
      </w:r>
      <w:r w:rsidRPr="00D7491D">
        <w:rPr>
          <w:rFonts w:asciiTheme="minorHAnsi" w:hAnsiTheme="minorHAnsi" w:cstheme="minorHAnsi"/>
        </w:rPr>
        <w:t>jest</w:t>
      </w:r>
      <w:r w:rsidR="00AE1AB0" w:rsidRPr="00D7491D">
        <w:rPr>
          <w:rFonts w:asciiTheme="minorHAnsi" w:hAnsiTheme="minorHAnsi" w:cstheme="minorHAnsi"/>
        </w:rPr>
        <w:t xml:space="preserve"> </w:t>
      </w:r>
      <w:r w:rsidRPr="00D7491D">
        <w:rPr>
          <w:rFonts w:asciiTheme="minorHAnsi" w:hAnsiTheme="minorHAnsi" w:cstheme="minorHAnsi"/>
        </w:rPr>
        <w:t>zobowiązany</w:t>
      </w:r>
      <w:r w:rsidR="00AE1AB0" w:rsidRPr="00D7491D">
        <w:rPr>
          <w:rFonts w:asciiTheme="minorHAnsi" w:hAnsiTheme="minorHAnsi" w:cstheme="minorHAnsi"/>
        </w:rPr>
        <w:t xml:space="preserve"> </w:t>
      </w:r>
      <w:r w:rsidRPr="00D7491D">
        <w:rPr>
          <w:rFonts w:asciiTheme="minorHAnsi" w:hAnsiTheme="minorHAnsi" w:cstheme="minorHAnsi"/>
        </w:rPr>
        <w:t>do</w:t>
      </w:r>
      <w:r w:rsidR="00AE1AB0" w:rsidRPr="00D7491D">
        <w:rPr>
          <w:rFonts w:asciiTheme="minorHAnsi" w:hAnsiTheme="minorHAnsi" w:cstheme="minorHAnsi"/>
        </w:rPr>
        <w:t xml:space="preserve"> </w:t>
      </w:r>
      <w:r w:rsidRPr="00D7491D">
        <w:rPr>
          <w:rFonts w:asciiTheme="minorHAnsi" w:hAnsiTheme="minorHAnsi" w:cstheme="minorHAnsi"/>
        </w:rPr>
        <w:t>wniesienia</w:t>
      </w:r>
      <w:r w:rsidR="00AE1AB0" w:rsidRPr="00D7491D">
        <w:rPr>
          <w:rFonts w:asciiTheme="minorHAnsi" w:hAnsiTheme="minorHAnsi" w:cstheme="minorHAnsi"/>
        </w:rPr>
        <w:t xml:space="preserve"> </w:t>
      </w:r>
      <w:r w:rsidRPr="00D7491D">
        <w:rPr>
          <w:rFonts w:asciiTheme="minorHAnsi" w:hAnsiTheme="minorHAnsi" w:cstheme="minorHAnsi"/>
          <w:bCs/>
        </w:rPr>
        <w:t>wadium</w:t>
      </w:r>
      <w:r w:rsidR="00AE1AB0" w:rsidRPr="00D7491D">
        <w:rPr>
          <w:rFonts w:asciiTheme="minorHAnsi" w:hAnsiTheme="minorHAnsi" w:cstheme="minorHAnsi"/>
          <w:bCs/>
        </w:rPr>
        <w:t xml:space="preserve"> </w:t>
      </w:r>
      <w:r w:rsidR="00CA00B2" w:rsidRPr="00D7491D">
        <w:rPr>
          <w:rFonts w:asciiTheme="minorHAnsi" w:hAnsiTheme="minorHAnsi" w:cstheme="minorHAnsi"/>
        </w:rPr>
        <w:t>na</w:t>
      </w:r>
      <w:r w:rsidR="00AE1AB0" w:rsidRPr="00D7491D">
        <w:rPr>
          <w:rFonts w:asciiTheme="minorHAnsi" w:hAnsiTheme="minorHAnsi" w:cstheme="minorHAnsi"/>
        </w:rPr>
        <w:t xml:space="preserve"> </w:t>
      </w:r>
      <w:r w:rsidR="00CA00B2" w:rsidRPr="00D7491D">
        <w:rPr>
          <w:rFonts w:asciiTheme="minorHAnsi" w:hAnsiTheme="minorHAnsi" w:cstheme="minorHAnsi"/>
        </w:rPr>
        <w:t>okres</w:t>
      </w:r>
      <w:r w:rsidR="00AE1AB0" w:rsidRPr="00D7491D">
        <w:rPr>
          <w:rFonts w:asciiTheme="minorHAnsi" w:hAnsiTheme="minorHAnsi" w:cstheme="minorHAnsi"/>
        </w:rPr>
        <w:t xml:space="preserve"> </w:t>
      </w:r>
      <w:r w:rsidR="00CA00B2" w:rsidRPr="00D7491D">
        <w:rPr>
          <w:rFonts w:asciiTheme="minorHAnsi" w:hAnsiTheme="minorHAnsi" w:cstheme="minorHAnsi"/>
        </w:rPr>
        <w:t>związania</w:t>
      </w:r>
      <w:r w:rsidR="00AE1AB0" w:rsidRPr="00D7491D">
        <w:rPr>
          <w:rFonts w:asciiTheme="minorHAnsi" w:hAnsiTheme="minorHAnsi" w:cstheme="minorHAnsi"/>
        </w:rPr>
        <w:t xml:space="preserve"> </w:t>
      </w:r>
      <w:r w:rsidR="00CA00B2" w:rsidRPr="00D7491D">
        <w:rPr>
          <w:rFonts w:asciiTheme="minorHAnsi" w:hAnsiTheme="minorHAnsi" w:cstheme="minorHAnsi"/>
        </w:rPr>
        <w:t>ofertą</w:t>
      </w:r>
      <w:r w:rsidR="00AE1AB0" w:rsidRPr="00D7491D">
        <w:rPr>
          <w:rFonts w:asciiTheme="minorHAnsi" w:hAnsiTheme="minorHAnsi" w:cstheme="minorHAnsi"/>
        </w:rPr>
        <w:t xml:space="preserve"> </w:t>
      </w:r>
      <w:r w:rsidR="00CA00B2" w:rsidRPr="00D7491D">
        <w:rPr>
          <w:rFonts w:asciiTheme="minorHAnsi" w:hAnsiTheme="minorHAnsi" w:cstheme="minorHAnsi"/>
        </w:rPr>
        <w:t>określony</w:t>
      </w:r>
      <w:r w:rsidR="00AE1AB0" w:rsidRPr="00D7491D">
        <w:rPr>
          <w:rFonts w:asciiTheme="minorHAnsi" w:hAnsiTheme="minorHAnsi" w:cstheme="minorHAnsi"/>
        </w:rPr>
        <w:t xml:space="preserve"> </w:t>
      </w:r>
      <w:r w:rsidR="00CA00B2" w:rsidRPr="00D7491D">
        <w:rPr>
          <w:rFonts w:asciiTheme="minorHAnsi" w:hAnsiTheme="minorHAnsi" w:cstheme="minorHAnsi"/>
        </w:rPr>
        <w:t>w</w:t>
      </w:r>
      <w:r w:rsidR="00AE1AB0" w:rsidRPr="00D7491D">
        <w:rPr>
          <w:rFonts w:asciiTheme="minorHAnsi" w:hAnsiTheme="minorHAnsi" w:cstheme="minorHAnsi"/>
        </w:rPr>
        <w:t xml:space="preserve"> </w:t>
      </w:r>
      <w:r w:rsidR="00CA00B2" w:rsidRPr="00D7491D">
        <w:rPr>
          <w:rFonts w:asciiTheme="minorHAnsi" w:hAnsiTheme="minorHAnsi" w:cstheme="minorHAnsi"/>
        </w:rPr>
        <w:t>pkt</w:t>
      </w:r>
      <w:r w:rsidR="00AE1AB0" w:rsidRPr="00D7491D">
        <w:rPr>
          <w:rFonts w:asciiTheme="minorHAnsi" w:hAnsiTheme="minorHAnsi" w:cstheme="minorHAnsi"/>
        </w:rPr>
        <w:t xml:space="preserve"> </w:t>
      </w:r>
      <w:r w:rsidR="00CA00B2" w:rsidRPr="00D7491D">
        <w:rPr>
          <w:rFonts w:asciiTheme="minorHAnsi" w:hAnsiTheme="minorHAnsi" w:cstheme="minorHAnsi"/>
        </w:rPr>
        <w:t>„X”,</w:t>
      </w:r>
      <w:r w:rsidR="00AE1AB0" w:rsidRPr="00D7491D">
        <w:rPr>
          <w:rFonts w:asciiTheme="minorHAnsi" w:hAnsiTheme="minorHAnsi" w:cstheme="minorHAnsi"/>
        </w:rPr>
        <w:t xml:space="preserve"> </w:t>
      </w:r>
      <w:r w:rsidRPr="00D7491D">
        <w:rPr>
          <w:rFonts w:asciiTheme="minorHAnsi" w:hAnsiTheme="minorHAnsi" w:cstheme="minorHAnsi"/>
        </w:rPr>
        <w:t>w</w:t>
      </w:r>
      <w:r w:rsidR="00AE1AB0" w:rsidRPr="00D7491D">
        <w:rPr>
          <w:rFonts w:asciiTheme="minorHAnsi" w:hAnsiTheme="minorHAnsi" w:cstheme="minorHAnsi"/>
        </w:rPr>
        <w:t xml:space="preserve"> </w:t>
      </w:r>
      <w:r w:rsidRPr="00D7491D">
        <w:rPr>
          <w:rFonts w:asciiTheme="minorHAnsi" w:hAnsiTheme="minorHAnsi" w:cstheme="minorHAnsi"/>
        </w:rPr>
        <w:t>wysokości</w:t>
      </w:r>
      <w:r w:rsidR="00E85A3F" w:rsidRPr="00D7491D">
        <w:rPr>
          <w:rFonts w:asciiTheme="minorHAnsi" w:hAnsiTheme="minorHAnsi" w:cstheme="minorHAnsi"/>
        </w:rPr>
        <w:t xml:space="preserve"> </w:t>
      </w:r>
      <w:r w:rsidR="00382073" w:rsidRPr="00D7491D">
        <w:rPr>
          <w:rFonts w:asciiTheme="minorHAnsi" w:hAnsiTheme="minorHAnsi" w:cstheme="minorHAnsi"/>
          <w:b/>
          <w:bCs/>
        </w:rPr>
        <w:t>4</w:t>
      </w:r>
      <w:r w:rsidR="00AA222B" w:rsidRPr="00D7491D">
        <w:rPr>
          <w:rFonts w:asciiTheme="minorHAnsi" w:hAnsiTheme="minorHAnsi" w:cstheme="minorHAnsi"/>
          <w:b/>
          <w:bCs/>
        </w:rPr>
        <w:t>00,</w:t>
      </w:r>
      <w:r w:rsidR="00E85A3F" w:rsidRPr="00D7491D">
        <w:rPr>
          <w:rFonts w:asciiTheme="minorHAnsi" w:hAnsiTheme="minorHAnsi" w:cstheme="minorHAnsi"/>
          <w:b/>
          <w:bCs/>
        </w:rPr>
        <w:t>00 zł</w:t>
      </w:r>
    </w:p>
    <w:p w14:paraId="0D1D5282" w14:textId="02F0BC2E" w:rsidR="008D0C0A" w:rsidRPr="00D7491D" w:rsidRDefault="008D0C0A" w:rsidP="00433D09">
      <w:pPr>
        <w:pStyle w:val="Akapitzlist"/>
        <w:numPr>
          <w:ilvl w:val="0"/>
          <w:numId w:val="50"/>
        </w:numPr>
        <w:spacing w:before="0" w:after="0" w:line="240" w:lineRule="auto"/>
        <w:ind w:left="284" w:hanging="284"/>
        <w:rPr>
          <w:rFonts w:asciiTheme="minorHAnsi" w:hAnsiTheme="minorHAnsi" w:cstheme="minorHAnsi"/>
        </w:rPr>
      </w:pPr>
      <w:r w:rsidRPr="00D7491D">
        <w:rPr>
          <w:rFonts w:asciiTheme="minorHAnsi" w:hAnsiTheme="minorHAnsi" w:cstheme="minorHAnsi"/>
        </w:rPr>
        <w:t>Wadium</w:t>
      </w:r>
      <w:r w:rsidR="00AE1AB0" w:rsidRPr="00D7491D">
        <w:rPr>
          <w:rFonts w:asciiTheme="minorHAnsi" w:hAnsiTheme="minorHAnsi" w:cstheme="minorHAnsi"/>
        </w:rPr>
        <w:t xml:space="preserve"> </w:t>
      </w:r>
      <w:r w:rsidRPr="00D7491D">
        <w:rPr>
          <w:rFonts w:asciiTheme="minorHAnsi" w:hAnsiTheme="minorHAnsi" w:cstheme="minorHAnsi"/>
        </w:rPr>
        <w:t>może</w:t>
      </w:r>
      <w:r w:rsidR="00AE1AB0" w:rsidRPr="00D7491D">
        <w:rPr>
          <w:rFonts w:asciiTheme="minorHAnsi" w:hAnsiTheme="minorHAnsi" w:cstheme="minorHAnsi"/>
        </w:rPr>
        <w:t xml:space="preserve"> </w:t>
      </w:r>
      <w:r w:rsidRPr="00D7491D">
        <w:rPr>
          <w:rFonts w:asciiTheme="minorHAnsi" w:hAnsiTheme="minorHAnsi" w:cstheme="minorHAnsi"/>
        </w:rPr>
        <w:t>być</w:t>
      </w:r>
      <w:r w:rsidR="00AE1AB0" w:rsidRPr="00D7491D">
        <w:rPr>
          <w:rFonts w:asciiTheme="minorHAnsi" w:hAnsiTheme="minorHAnsi" w:cstheme="minorHAnsi"/>
        </w:rPr>
        <w:t xml:space="preserve"> </w:t>
      </w:r>
      <w:r w:rsidRPr="00D7491D">
        <w:rPr>
          <w:rFonts w:asciiTheme="minorHAnsi" w:hAnsiTheme="minorHAnsi" w:cstheme="minorHAnsi"/>
        </w:rPr>
        <w:t>wniesione</w:t>
      </w:r>
      <w:r w:rsidR="00AE1AB0" w:rsidRPr="00D7491D">
        <w:rPr>
          <w:rFonts w:asciiTheme="minorHAnsi" w:hAnsiTheme="minorHAnsi" w:cstheme="minorHAnsi"/>
        </w:rPr>
        <w:t xml:space="preserve"> </w:t>
      </w:r>
      <w:r w:rsidRPr="00D7491D">
        <w:rPr>
          <w:rFonts w:asciiTheme="minorHAnsi" w:hAnsiTheme="minorHAnsi" w:cstheme="minorHAnsi"/>
        </w:rPr>
        <w:t>w</w:t>
      </w:r>
      <w:r w:rsidR="00AE1AB0" w:rsidRPr="00D7491D">
        <w:rPr>
          <w:rFonts w:asciiTheme="minorHAnsi" w:hAnsiTheme="minorHAnsi" w:cstheme="minorHAnsi"/>
        </w:rPr>
        <w:t xml:space="preserve"> </w:t>
      </w:r>
      <w:r w:rsidRPr="00D7491D">
        <w:rPr>
          <w:rFonts w:asciiTheme="minorHAnsi" w:hAnsiTheme="minorHAnsi" w:cstheme="minorHAnsi"/>
        </w:rPr>
        <w:t>jednej</w:t>
      </w:r>
      <w:r w:rsidR="00AE1AB0" w:rsidRPr="00D7491D">
        <w:rPr>
          <w:rFonts w:asciiTheme="minorHAnsi" w:hAnsiTheme="minorHAnsi" w:cstheme="minorHAnsi"/>
        </w:rPr>
        <w:t xml:space="preserve"> </w:t>
      </w:r>
      <w:r w:rsidRPr="00D7491D">
        <w:rPr>
          <w:rFonts w:asciiTheme="minorHAnsi" w:hAnsiTheme="minorHAnsi" w:cstheme="minorHAnsi"/>
        </w:rPr>
        <w:t>lub</w:t>
      </w:r>
      <w:r w:rsidR="00AE1AB0" w:rsidRPr="00D7491D">
        <w:rPr>
          <w:rFonts w:asciiTheme="minorHAnsi" w:hAnsiTheme="minorHAnsi" w:cstheme="minorHAnsi"/>
        </w:rPr>
        <w:t xml:space="preserve"> </w:t>
      </w:r>
      <w:r w:rsidRPr="00D7491D">
        <w:rPr>
          <w:rFonts w:asciiTheme="minorHAnsi" w:hAnsiTheme="minorHAnsi" w:cstheme="minorHAnsi"/>
        </w:rPr>
        <w:t>kilku</w:t>
      </w:r>
      <w:r w:rsidR="00AE1AB0" w:rsidRPr="00D7491D">
        <w:rPr>
          <w:rFonts w:asciiTheme="minorHAnsi" w:hAnsiTheme="minorHAnsi" w:cstheme="minorHAnsi"/>
        </w:rPr>
        <w:t xml:space="preserve"> </w:t>
      </w:r>
      <w:r w:rsidRPr="00D7491D">
        <w:rPr>
          <w:rFonts w:asciiTheme="minorHAnsi" w:hAnsiTheme="minorHAnsi" w:cstheme="minorHAnsi"/>
        </w:rPr>
        <w:t>następujących</w:t>
      </w:r>
      <w:r w:rsidR="00AE1AB0" w:rsidRPr="00D7491D">
        <w:rPr>
          <w:rFonts w:asciiTheme="minorHAnsi" w:hAnsiTheme="minorHAnsi" w:cstheme="minorHAnsi"/>
        </w:rPr>
        <w:t xml:space="preserve"> </w:t>
      </w:r>
      <w:r w:rsidRPr="00D7491D">
        <w:rPr>
          <w:rFonts w:asciiTheme="minorHAnsi" w:hAnsiTheme="minorHAnsi" w:cstheme="minorHAnsi"/>
        </w:rPr>
        <w:t>formach:</w:t>
      </w:r>
    </w:p>
    <w:p w14:paraId="38F2F64E" w14:textId="77777777" w:rsidR="008D0C0A" w:rsidRPr="00D7491D" w:rsidRDefault="008D0C0A" w:rsidP="00D067E5">
      <w:pPr>
        <w:numPr>
          <w:ilvl w:val="1"/>
          <w:numId w:val="14"/>
        </w:numPr>
        <w:tabs>
          <w:tab w:val="clear" w:pos="566"/>
        </w:tabs>
        <w:ind w:left="709" w:hanging="425"/>
        <w:rPr>
          <w:rFonts w:asciiTheme="minorHAnsi" w:hAnsiTheme="minorHAnsi" w:cstheme="minorHAnsi"/>
          <w:sz w:val="20"/>
          <w:szCs w:val="20"/>
        </w:rPr>
      </w:pPr>
      <w:r w:rsidRPr="00D7491D">
        <w:rPr>
          <w:rFonts w:asciiTheme="minorHAnsi" w:hAnsiTheme="minorHAnsi" w:cstheme="minorHAnsi"/>
          <w:sz w:val="20"/>
          <w:szCs w:val="20"/>
        </w:rPr>
        <w:t>pieniądzu,</w:t>
      </w:r>
    </w:p>
    <w:p w14:paraId="5BDFE733" w14:textId="04AE64F8" w:rsidR="008D0C0A" w:rsidRPr="00D7491D" w:rsidRDefault="008D0C0A" w:rsidP="00D067E5">
      <w:pPr>
        <w:numPr>
          <w:ilvl w:val="1"/>
          <w:numId w:val="14"/>
        </w:numPr>
        <w:tabs>
          <w:tab w:val="clear" w:pos="566"/>
        </w:tabs>
        <w:ind w:left="709" w:hanging="425"/>
        <w:rPr>
          <w:rFonts w:asciiTheme="minorHAnsi" w:hAnsiTheme="minorHAnsi" w:cstheme="minorHAnsi"/>
          <w:sz w:val="20"/>
          <w:szCs w:val="20"/>
        </w:rPr>
      </w:pPr>
      <w:r w:rsidRPr="00D7491D">
        <w:rPr>
          <w:rFonts w:asciiTheme="minorHAnsi" w:hAnsiTheme="minorHAnsi" w:cstheme="minorHAnsi"/>
          <w:sz w:val="20"/>
          <w:szCs w:val="20"/>
        </w:rPr>
        <w:t>poręczeniach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lub</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poręczeniach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spółdzielczej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kasy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oszczędnościowo-kredytowej,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tym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że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poręczenie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kasy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jest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zawsze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poręczeniem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pieniężnym,</w:t>
      </w:r>
    </w:p>
    <w:p w14:paraId="37B579B4" w14:textId="407F64F2" w:rsidR="008D0C0A" w:rsidRPr="00D7491D" w:rsidRDefault="008D0C0A" w:rsidP="00D067E5">
      <w:pPr>
        <w:numPr>
          <w:ilvl w:val="1"/>
          <w:numId w:val="14"/>
        </w:numPr>
        <w:tabs>
          <w:tab w:val="clear" w:pos="566"/>
        </w:tabs>
        <w:ind w:left="709" w:hanging="425"/>
        <w:rPr>
          <w:rFonts w:asciiTheme="minorHAnsi" w:hAnsiTheme="minorHAnsi" w:cstheme="minorHAnsi"/>
          <w:sz w:val="20"/>
          <w:szCs w:val="20"/>
        </w:rPr>
      </w:pPr>
      <w:r w:rsidRPr="00D7491D">
        <w:rPr>
          <w:rFonts w:asciiTheme="minorHAnsi" w:hAnsiTheme="minorHAnsi" w:cstheme="minorHAnsi"/>
          <w:sz w:val="20"/>
          <w:szCs w:val="20"/>
        </w:rPr>
        <w:t>gwarancjach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bankowych,</w:t>
      </w:r>
    </w:p>
    <w:p w14:paraId="480AB0A1" w14:textId="11C73AB2" w:rsidR="008D0C0A" w:rsidRPr="00D7491D" w:rsidRDefault="008D0C0A" w:rsidP="00D067E5">
      <w:pPr>
        <w:numPr>
          <w:ilvl w:val="1"/>
          <w:numId w:val="14"/>
        </w:numPr>
        <w:tabs>
          <w:tab w:val="clear" w:pos="566"/>
        </w:tabs>
        <w:ind w:left="709" w:hanging="425"/>
        <w:rPr>
          <w:rFonts w:asciiTheme="minorHAnsi" w:hAnsiTheme="minorHAnsi" w:cstheme="minorHAnsi"/>
          <w:sz w:val="20"/>
          <w:szCs w:val="20"/>
        </w:rPr>
      </w:pPr>
      <w:r w:rsidRPr="00D7491D">
        <w:rPr>
          <w:rFonts w:asciiTheme="minorHAnsi" w:hAnsiTheme="minorHAnsi" w:cstheme="minorHAnsi"/>
          <w:sz w:val="20"/>
          <w:szCs w:val="20"/>
        </w:rPr>
        <w:t>gwarancjach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ubezpieczeniowych,</w:t>
      </w:r>
    </w:p>
    <w:p w14:paraId="5D26D9D7" w14:textId="509EF308" w:rsidR="008D0C0A" w:rsidRPr="00D7491D" w:rsidRDefault="008D0C0A" w:rsidP="00D067E5">
      <w:pPr>
        <w:numPr>
          <w:ilvl w:val="1"/>
          <w:numId w:val="14"/>
        </w:numPr>
        <w:tabs>
          <w:tab w:val="clear" w:pos="566"/>
        </w:tabs>
        <w:ind w:left="709" w:hanging="425"/>
        <w:rPr>
          <w:rFonts w:asciiTheme="minorHAnsi" w:hAnsiTheme="minorHAnsi" w:cstheme="minorHAnsi"/>
          <w:sz w:val="20"/>
          <w:szCs w:val="20"/>
        </w:rPr>
      </w:pPr>
      <w:r w:rsidRPr="00D7491D">
        <w:rPr>
          <w:rFonts w:asciiTheme="minorHAnsi" w:hAnsiTheme="minorHAnsi" w:cstheme="minorHAnsi"/>
          <w:sz w:val="20"/>
          <w:szCs w:val="20"/>
        </w:rPr>
        <w:t>poręczeniach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udzielonych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podmioty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art.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6b</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5</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pkt.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ustawy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dnia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9</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listopada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2000</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utworzeniu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Polskiej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Agencji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Rozwoju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Przedsiębiorczości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(tekst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jedn.</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Dz.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201</w:t>
      </w:r>
      <w:r w:rsidR="000B5B24" w:rsidRPr="00D7491D">
        <w:rPr>
          <w:rFonts w:asciiTheme="minorHAnsi" w:hAnsiTheme="minorHAnsi" w:cstheme="minorHAnsi"/>
          <w:sz w:val="20"/>
          <w:szCs w:val="20"/>
        </w:rPr>
        <w:t>9</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poz.</w:t>
      </w:r>
      <w:r w:rsidR="00AE1AB0" w:rsidRPr="00D7491D">
        <w:rPr>
          <w:rFonts w:asciiTheme="minorHAnsi" w:hAnsiTheme="minorHAnsi" w:cstheme="minorHAnsi"/>
          <w:sz w:val="20"/>
          <w:szCs w:val="20"/>
        </w:rPr>
        <w:t xml:space="preserve"> </w:t>
      </w:r>
      <w:r w:rsidR="000B5B24" w:rsidRPr="00D7491D">
        <w:rPr>
          <w:rFonts w:asciiTheme="minorHAnsi" w:hAnsiTheme="minorHAnsi" w:cstheme="minorHAnsi"/>
          <w:sz w:val="20"/>
          <w:szCs w:val="20"/>
        </w:rPr>
        <w:t>3</w:t>
      </w:r>
      <w:r w:rsidRPr="00D7491D">
        <w:rPr>
          <w:rFonts w:asciiTheme="minorHAnsi" w:hAnsiTheme="minorHAnsi" w:cstheme="minorHAnsi"/>
          <w:sz w:val="20"/>
          <w:szCs w:val="20"/>
        </w:rPr>
        <w:t>10</w:t>
      </w:r>
      <w:r w:rsidR="000B5B24" w:rsidRPr="00D7491D">
        <w:rPr>
          <w:rFonts w:asciiTheme="minorHAnsi" w:hAnsiTheme="minorHAnsi" w:cstheme="minorHAnsi"/>
          <w:sz w:val="20"/>
          <w:szCs w:val="20"/>
        </w:rPr>
        <w:t>)</w:t>
      </w:r>
    </w:p>
    <w:p w14:paraId="368006A4" w14:textId="01B036B2" w:rsidR="008B7089" w:rsidRPr="00D7491D" w:rsidRDefault="008D0C0A" w:rsidP="00433D09">
      <w:pPr>
        <w:numPr>
          <w:ilvl w:val="0"/>
          <w:numId w:val="50"/>
        </w:numPr>
        <w:ind w:left="284" w:hanging="284"/>
        <w:rPr>
          <w:rFonts w:asciiTheme="minorHAnsi" w:hAnsiTheme="minorHAnsi" w:cstheme="minorHAnsi"/>
          <w:sz w:val="20"/>
          <w:szCs w:val="20"/>
        </w:rPr>
      </w:pP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wnoszone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pieniądzu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wpłaca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przelewem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rachunek</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nr</w:t>
      </w:r>
      <w:r w:rsidR="00AE1AB0" w:rsidRPr="00D7491D">
        <w:rPr>
          <w:rFonts w:asciiTheme="minorHAnsi" w:hAnsiTheme="minorHAnsi" w:cstheme="minorHAnsi"/>
          <w:sz w:val="20"/>
          <w:szCs w:val="20"/>
        </w:rPr>
        <w:t xml:space="preserve"> </w:t>
      </w:r>
    </w:p>
    <w:p w14:paraId="688B8CE1" w14:textId="77777777" w:rsidR="00CF6582" w:rsidRPr="00D7491D" w:rsidRDefault="00CF6582" w:rsidP="00D067E5">
      <w:pPr>
        <w:ind w:left="284"/>
        <w:rPr>
          <w:rFonts w:asciiTheme="minorHAnsi" w:hAnsiTheme="minorHAnsi" w:cstheme="minorHAnsi"/>
          <w:sz w:val="20"/>
          <w:szCs w:val="20"/>
        </w:rPr>
      </w:pPr>
    </w:p>
    <w:p w14:paraId="4CA882A2" w14:textId="77777777" w:rsidR="004C307D" w:rsidRPr="00D7491D" w:rsidRDefault="008B7089" w:rsidP="00D067E5">
      <w:pPr>
        <w:ind w:left="284"/>
        <w:jc w:val="center"/>
        <w:rPr>
          <w:rFonts w:asciiTheme="minorHAnsi" w:hAnsiTheme="minorHAnsi" w:cstheme="minorHAnsi"/>
          <w:b/>
          <w:bCs/>
          <w:sz w:val="20"/>
          <w:szCs w:val="20"/>
        </w:rPr>
      </w:pPr>
      <w:bookmarkStart w:id="21" w:name="_Hlk514069747"/>
      <w:r w:rsidRPr="00D7491D">
        <w:rPr>
          <w:rFonts w:asciiTheme="minorHAnsi" w:hAnsiTheme="minorHAnsi" w:cstheme="minorHAnsi"/>
          <w:b/>
          <w:bCs/>
          <w:sz w:val="20"/>
          <w:szCs w:val="20"/>
        </w:rPr>
        <w:t>05</w:t>
      </w:r>
      <w:r w:rsidR="007E4FF9" w:rsidRPr="00D7491D">
        <w:rPr>
          <w:rFonts w:asciiTheme="minorHAnsi" w:hAnsiTheme="minorHAnsi" w:cstheme="minorHAnsi"/>
          <w:b/>
          <w:bCs/>
          <w:sz w:val="20"/>
          <w:szCs w:val="20"/>
        </w:rPr>
        <w:t>-</w:t>
      </w:r>
      <w:r w:rsidRPr="00D7491D">
        <w:rPr>
          <w:rFonts w:asciiTheme="minorHAnsi" w:hAnsiTheme="minorHAnsi" w:cstheme="minorHAnsi"/>
          <w:b/>
          <w:bCs/>
          <w:sz w:val="20"/>
          <w:szCs w:val="20"/>
        </w:rPr>
        <w:t>1130</w:t>
      </w:r>
      <w:r w:rsidR="009C7B5D" w:rsidRPr="00D7491D">
        <w:rPr>
          <w:rFonts w:asciiTheme="minorHAnsi" w:hAnsiTheme="minorHAnsi" w:cstheme="minorHAnsi"/>
          <w:b/>
          <w:bCs/>
          <w:sz w:val="20"/>
          <w:szCs w:val="20"/>
        </w:rPr>
        <w:t>-</w:t>
      </w:r>
      <w:r w:rsidRPr="00D7491D">
        <w:rPr>
          <w:rFonts w:asciiTheme="minorHAnsi" w:hAnsiTheme="minorHAnsi" w:cstheme="minorHAnsi"/>
          <w:b/>
          <w:bCs/>
          <w:sz w:val="20"/>
          <w:szCs w:val="20"/>
        </w:rPr>
        <w:t>1017</w:t>
      </w:r>
      <w:r w:rsidR="007E4FF9" w:rsidRPr="00D7491D">
        <w:rPr>
          <w:rFonts w:asciiTheme="minorHAnsi" w:hAnsiTheme="minorHAnsi" w:cstheme="minorHAnsi"/>
          <w:b/>
          <w:bCs/>
          <w:sz w:val="20"/>
          <w:szCs w:val="20"/>
        </w:rPr>
        <w:t>-</w:t>
      </w:r>
      <w:r w:rsidRPr="00D7491D">
        <w:rPr>
          <w:rFonts w:asciiTheme="minorHAnsi" w:hAnsiTheme="minorHAnsi" w:cstheme="minorHAnsi"/>
          <w:b/>
          <w:bCs/>
          <w:sz w:val="20"/>
          <w:szCs w:val="20"/>
        </w:rPr>
        <w:t>0020-1510-67</w:t>
      </w:r>
      <w:r w:rsidR="005309DE" w:rsidRPr="00D7491D">
        <w:rPr>
          <w:rFonts w:asciiTheme="minorHAnsi" w:hAnsiTheme="minorHAnsi" w:cstheme="minorHAnsi"/>
          <w:b/>
          <w:bCs/>
          <w:sz w:val="20"/>
          <w:szCs w:val="20"/>
        </w:rPr>
        <w:t>90</w:t>
      </w:r>
      <w:r w:rsidRPr="00D7491D">
        <w:rPr>
          <w:rFonts w:asciiTheme="minorHAnsi" w:hAnsiTheme="minorHAnsi" w:cstheme="minorHAnsi"/>
          <w:b/>
          <w:bCs/>
          <w:sz w:val="20"/>
          <w:szCs w:val="20"/>
        </w:rPr>
        <w:t>-0012</w:t>
      </w:r>
    </w:p>
    <w:p w14:paraId="77A85418" w14:textId="77777777" w:rsidR="00372E9D" w:rsidRPr="00D7491D" w:rsidRDefault="00372E9D" w:rsidP="00D067E5">
      <w:pPr>
        <w:ind w:left="284"/>
        <w:jc w:val="center"/>
        <w:rPr>
          <w:rFonts w:asciiTheme="minorHAnsi" w:hAnsiTheme="minorHAnsi" w:cstheme="minorHAnsi"/>
          <w:b/>
          <w:bCs/>
          <w:sz w:val="20"/>
          <w:szCs w:val="20"/>
        </w:rPr>
      </w:pPr>
    </w:p>
    <w:p w14:paraId="0FAF155B" w14:textId="04D09427" w:rsidR="008D0C0A" w:rsidRPr="00D7491D" w:rsidRDefault="000B5B24" w:rsidP="00D067E5">
      <w:pPr>
        <w:ind w:left="284"/>
        <w:jc w:val="both"/>
        <w:rPr>
          <w:rFonts w:asciiTheme="minorHAnsi" w:hAnsiTheme="minorHAnsi" w:cstheme="minorHAnsi"/>
          <w:b/>
          <w:bCs/>
          <w:color w:val="000000" w:themeColor="text1"/>
          <w:sz w:val="20"/>
          <w:szCs w:val="20"/>
        </w:rPr>
      </w:pP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008D0C0A" w:rsidRPr="00D7491D">
        <w:rPr>
          <w:rFonts w:asciiTheme="minorHAnsi" w:hAnsiTheme="minorHAnsi" w:cstheme="minorHAnsi"/>
          <w:sz w:val="20"/>
          <w:szCs w:val="20"/>
        </w:rPr>
        <w:t>Banku</w:t>
      </w:r>
      <w:r w:rsidR="00AE1AB0" w:rsidRPr="00D7491D">
        <w:rPr>
          <w:rFonts w:asciiTheme="minorHAnsi" w:hAnsiTheme="minorHAnsi" w:cstheme="minorHAnsi"/>
          <w:sz w:val="20"/>
          <w:szCs w:val="20"/>
        </w:rPr>
        <w:t xml:space="preserve"> </w:t>
      </w:r>
      <w:r w:rsidR="00F62D89" w:rsidRPr="00D7491D">
        <w:rPr>
          <w:rFonts w:asciiTheme="minorHAnsi" w:hAnsiTheme="minorHAnsi" w:cstheme="minorHAnsi"/>
          <w:sz w:val="20"/>
          <w:szCs w:val="20"/>
        </w:rPr>
        <w:t>Gospodarstwa</w:t>
      </w:r>
      <w:r w:rsidR="00AE1AB0" w:rsidRPr="00D7491D">
        <w:rPr>
          <w:rFonts w:asciiTheme="minorHAnsi" w:hAnsiTheme="minorHAnsi" w:cstheme="minorHAnsi"/>
          <w:sz w:val="20"/>
          <w:szCs w:val="20"/>
        </w:rPr>
        <w:t xml:space="preserve"> </w:t>
      </w:r>
      <w:r w:rsidR="00F62D89" w:rsidRPr="00D7491D">
        <w:rPr>
          <w:rFonts w:asciiTheme="minorHAnsi" w:hAnsiTheme="minorHAnsi" w:cstheme="minorHAnsi"/>
          <w:sz w:val="20"/>
          <w:szCs w:val="20"/>
        </w:rPr>
        <w:t>Krajowego</w:t>
      </w:r>
      <w:bookmarkEnd w:id="21"/>
      <w:r w:rsidR="00AE1AB0" w:rsidRPr="00D7491D">
        <w:rPr>
          <w:rFonts w:asciiTheme="minorHAnsi" w:hAnsiTheme="minorHAnsi" w:cstheme="minorHAnsi"/>
          <w:sz w:val="20"/>
          <w:szCs w:val="20"/>
        </w:rPr>
        <w:t xml:space="preserve"> </w:t>
      </w:r>
      <w:r w:rsidR="0042016D"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0042016D" w:rsidRPr="00D7491D">
        <w:rPr>
          <w:rFonts w:asciiTheme="minorHAnsi" w:hAnsiTheme="minorHAnsi" w:cstheme="minorHAnsi"/>
          <w:sz w:val="20"/>
          <w:szCs w:val="20"/>
        </w:rPr>
        <w:t>siedzibą</w:t>
      </w:r>
      <w:r w:rsidR="00AE1AB0" w:rsidRPr="00D7491D">
        <w:rPr>
          <w:rFonts w:asciiTheme="minorHAnsi" w:hAnsiTheme="minorHAnsi" w:cstheme="minorHAnsi"/>
          <w:sz w:val="20"/>
          <w:szCs w:val="20"/>
        </w:rPr>
        <w:t xml:space="preserve"> </w:t>
      </w:r>
      <w:r w:rsidR="0042016D"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0042016D" w:rsidRPr="00D7491D">
        <w:rPr>
          <w:rFonts w:asciiTheme="minorHAnsi" w:hAnsiTheme="minorHAnsi" w:cstheme="minorHAnsi"/>
          <w:sz w:val="20"/>
          <w:szCs w:val="20"/>
        </w:rPr>
        <w:t>Warszawie</w:t>
      </w:r>
      <w:r w:rsidR="00AE1AB0" w:rsidRPr="00D7491D">
        <w:rPr>
          <w:rFonts w:asciiTheme="minorHAnsi" w:hAnsiTheme="minorHAnsi" w:cstheme="minorHAnsi"/>
          <w:sz w:val="20"/>
          <w:szCs w:val="20"/>
        </w:rPr>
        <w:t xml:space="preserve"> </w:t>
      </w:r>
      <w:r w:rsidR="00CA00B2" w:rsidRPr="00D7491D">
        <w:rPr>
          <w:rFonts w:asciiTheme="minorHAnsi" w:hAnsiTheme="minorHAnsi" w:cstheme="minorHAnsi"/>
          <w:b/>
          <w:color w:val="000000" w:themeColor="text1"/>
          <w:sz w:val="20"/>
          <w:szCs w:val="20"/>
        </w:rPr>
        <w:t>W</w:t>
      </w:r>
      <w:r w:rsidR="00AE1AB0" w:rsidRPr="00D7491D">
        <w:rPr>
          <w:rFonts w:asciiTheme="minorHAnsi" w:hAnsiTheme="minorHAnsi" w:cstheme="minorHAnsi"/>
          <w:b/>
          <w:color w:val="000000" w:themeColor="text1"/>
          <w:sz w:val="20"/>
          <w:szCs w:val="20"/>
        </w:rPr>
        <w:t xml:space="preserve"> </w:t>
      </w:r>
      <w:r w:rsidR="00CA00B2" w:rsidRPr="00D7491D">
        <w:rPr>
          <w:rFonts w:asciiTheme="minorHAnsi" w:hAnsiTheme="minorHAnsi" w:cstheme="minorHAnsi"/>
          <w:b/>
          <w:color w:val="000000" w:themeColor="text1"/>
          <w:sz w:val="20"/>
          <w:szCs w:val="20"/>
        </w:rPr>
        <w:t>tytule</w:t>
      </w:r>
      <w:r w:rsidR="00AE1AB0" w:rsidRPr="00D7491D">
        <w:rPr>
          <w:rFonts w:asciiTheme="minorHAnsi" w:hAnsiTheme="minorHAnsi" w:cstheme="minorHAnsi"/>
          <w:b/>
          <w:color w:val="000000" w:themeColor="text1"/>
          <w:sz w:val="20"/>
          <w:szCs w:val="20"/>
        </w:rPr>
        <w:t xml:space="preserve"> </w:t>
      </w:r>
      <w:r w:rsidR="00CA00B2" w:rsidRPr="00D7491D">
        <w:rPr>
          <w:rFonts w:asciiTheme="minorHAnsi" w:hAnsiTheme="minorHAnsi" w:cstheme="minorHAnsi"/>
          <w:b/>
          <w:color w:val="000000" w:themeColor="text1"/>
          <w:sz w:val="20"/>
          <w:szCs w:val="20"/>
        </w:rPr>
        <w:t>przelewu</w:t>
      </w:r>
      <w:r w:rsidR="00AE1AB0" w:rsidRPr="00D7491D">
        <w:rPr>
          <w:rFonts w:asciiTheme="minorHAnsi" w:hAnsiTheme="minorHAnsi" w:cstheme="minorHAnsi"/>
          <w:b/>
          <w:color w:val="000000" w:themeColor="text1"/>
          <w:sz w:val="20"/>
          <w:szCs w:val="20"/>
        </w:rPr>
        <w:t xml:space="preserve"> </w:t>
      </w:r>
      <w:r w:rsidR="00CA00B2" w:rsidRPr="00D7491D">
        <w:rPr>
          <w:rFonts w:asciiTheme="minorHAnsi" w:hAnsiTheme="minorHAnsi" w:cstheme="minorHAnsi"/>
          <w:b/>
          <w:color w:val="000000" w:themeColor="text1"/>
          <w:sz w:val="20"/>
          <w:szCs w:val="20"/>
        </w:rPr>
        <w:t>należy</w:t>
      </w:r>
      <w:r w:rsidR="00AE1AB0" w:rsidRPr="00D7491D">
        <w:rPr>
          <w:rFonts w:asciiTheme="minorHAnsi" w:hAnsiTheme="minorHAnsi" w:cstheme="minorHAnsi"/>
          <w:b/>
          <w:color w:val="000000" w:themeColor="text1"/>
          <w:sz w:val="20"/>
          <w:szCs w:val="20"/>
        </w:rPr>
        <w:t xml:space="preserve"> </w:t>
      </w:r>
      <w:r w:rsidR="00CA00B2" w:rsidRPr="00D7491D">
        <w:rPr>
          <w:rFonts w:asciiTheme="minorHAnsi" w:hAnsiTheme="minorHAnsi" w:cstheme="minorHAnsi"/>
          <w:b/>
          <w:color w:val="000000" w:themeColor="text1"/>
          <w:sz w:val="20"/>
          <w:szCs w:val="20"/>
        </w:rPr>
        <w:t>wpisać</w:t>
      </w:r>
      <w:r w:rsidR="00AE1AB0" w:rsidRPr="00D7491D">
        <w:rPr>
          <w:rFonts w:asciiTheme="minorHAnsi" w:hAnsiTheme="minorHAnsi" w:cstheme="minorHAnsi"/>
          <w:b/>
          <w:color w:val="000000" w:themeColor="text1"/>
          <w:sz w:val="20"/>
          <w:szCs w:val="20"/>
        </w:rPr>
        <w:t xml:space="preserve"> </w:t>
      </w:r>
      <w:r w:rsidR="00CA00B2" w:rsidRPr="00D7491D">
        <w:rPr>
          <w:rFonts w:asciiTheme="minorHAnsi" w:hAnsiTheme="minorHAnsi" w:cstheme="minorHAnsi"/>
          <w:b/>
          <w:color w:val="000000" w:themeColor="text1"/>
          <w:sz w:val="20"/>
          <w:szCs w:val="20"/>
        </w:rPr>
        <w:t>sygnaturę</w:t>
      </w:r>
      <w:r w:rsidR="00AE1AB0" w:rsidRPr="00D7491D">
        <w:rPr>
          <w:rFonts w:asciiTheme="minorHAnsi" w:hAnsiTheme="minorHAnsi" w:cstheme="minorHAnsi"/>
          <w:b/>
          <w:color w:val="000000" w:themeColor="text1"/>
          <w:sz w:val="20"/>
          <w:szCs w:val="20"/>
        </w:rPr>
        <w:t xml:space="preserve"> </w:t>
      </w:r>
      <w:r w:rsidR="00CA00B2" w:rsidRPr="00D7491D">
        <w:rPr>
          <w:rFonts w:asciiTheme="minorHAnsi" w:hAnsiTheme="minorHAnsi" w:cstheme="minorHAnsi"/>
          <w:b/>
          <w:color w:val="000000" w:themeColor="text1"/>
          <w:sz w:val="20"/>
          <w:szCs w:val="20"/>
        </w:rPr>
        <w:t>zamówienia</w:t>
      </w:r>
      <w:r w:rsidR="00AE1AB0" w:rsidRPr="00D7491D">
        <w:rPr>
          <w:rFonts w:asciiTheme="minorHAnsi" w:hAnsiTheme="minorHAnsi" w:cstheme="minorHAnsi"/>
          <w:b/>
          <w:color w:val="000000" w:themeColor="text1"/>
          <w:sz w:val="20"/>
          <w:szCs w:val="20"/>
        </w:rPr>
        <w:t xml:space="preserve"> </w:t>
      </w:r>
      <w:r w:rsidR="0026177B" w:rsidRPr="00D7491D">
        <w:rPr>
          <w:rFonts w:asciiTheme="minorHAnsi" w:hAnsiTheme="minorHAnsi" w:cstheme="minorHAnsi"/>
          <w:b/>
          <w:color w:val="000000" w:themeColor="text1"/>
          <w:sz w:val="20"/>
          <w:szCs w:val="20"/>
        </w:rPr>
        <w:t>RZ.ROZ.281</w:t>
      </w:r>
      <w:r w:rsidR="00A258E0" w:rsidRPr="00D7491D">
        <w:rPr>
          <w:rFonts w:asciiTheme="minorHAnsi" w:hAnsiTheme="minorHAnsi" w:cstheme="minorHAnsi"/>
          <w:b/>
          <w:color w:val="000000" w:themeColor="text1"/>
          <w:sz w:val="20"/>
          <w:szCs w:val="20"/>
        </w:rPr>
        <w:t>0</w:t>
      </w:r>
      <w:r w:rsidR="00074228" w:rsidRPr="00D7491D">
        <w:rPr>
          <w:rFonts w:asciiTheme="minorHAnsi" w:hAnsiTheme="minorHAnsi" w:cstheme="minorHAnsi"/>
          <w:b/>
          <w:color w:val="000000" w:themeColor="text1"/>
          <w:sz w:val="20"/>
          <w:szCs w:val="20"/>
        </w:rPr>
        <w:t>.107.</w:t>
      </w:r>
      <w:r w:rsidR="00C1474D" w:rsidRPr="00D7491D">
        <w:rPr>
          <w:rFonts w:asciiTheme="minorHAnsi" w:hAnsiTheme="minorHAnsi" w:cstheme="minorHAnsi"/>
          <w:b/>
          <w:color w:val="000000" w:themeColor="text1"/>
          <w:sz w:val="20"/>
          <w:szCs w:val="20"/>
        </w:rPr>
        <w:t>2020</w:t>
      </w:r>
      <w:r w:rsidR="00AE1AB0" w:rsidRPr="00D7491D">
        <w:rPr>
          <w:rFonts w:asciiTheme="minorHAnsi" w:hAnsiTheme="minorHAnsi" w:cstheme="minorHAnsi"/>
          <w:b/>
          <w:color w:val="000000" w:themeColor="text1"/>
          <w:sz w:val="20"/>
          <w:szCs w:val="20"/>
        </w:rPr>
        <w:t xml:space="preserve"> </w:t>
      </w:r>
    </w:p>
    <w:p w14:paraId="4AD3089E" w14:textId="0D76B809" w:rsidR="008D0C0A" w:rsidRPr="00D7491D" w:rsidRDefault="008D0C0A" w:rsidP="00D067E5">
      <w:pPr>
        <w:ind w:left="284"/>
        <w:jc w:val="both"/>
        <w:rPr>
          <w:rFonts w:asciiTheme="minorHAnsi" w:hAnsiTheme="minorHAnsi" w:cstheme="minorHAnsi"/>
          <w:color w:val="000000" w:themeColor="text1"/>
          <w:sz w:val="20"/>
          <w:szCs w:val="20"/>
        </w:rPr>
      </w:pPr>
      <w:r w:rsidRPr="00D7491D">
        <w:rPr>
          <w:rFonts w:asciiTheme="minorHAnsi" w:hAnsiTheme="minorHAnsi" w:cstheme="minorHAnsi"/>
          <w:color w:val="000000" w:themeColor="text1"/>
          <w:sz w:val="20"/>
          <w:szCs w:val="20"/>
        </w:rPr>
        <w:t>Kserokopię</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przelewu</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potwierdzoną</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„za</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zgodność</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z</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oryginałem”</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przez</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Wykonawcę</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należy</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dołączyć</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do</w:t>
      </w:r>
      <w:r w:rsidR="00AE1AB0" w:rsidRPr="00D7491D">
        <w:rPr>
          <w:rFonts w:asciiTheme="minorHAnsi" w:hAnsiTheme="minorHAnsi" w:cstheme="minorHAnsi"/>
          <w:color w:val="000000" w:themeColor="text1"/>
          <w:sz w:val="20"/>
          <w:szCs w:val="20"/>
        </w:rPr>
        <w:t xml:space="preserve"> </w:t>
      </w:r>
      <w:r w:rsidRPr="00D7491D">
        <w:rPr>
          <w:rFonts w:asciiTheme="minorHAnsi" w:hAnsiTheme="minorHAnsi" w:cstheme="minorHAnsi"/>
          <w:color w:val="000000" w:themeColor="text1"/>
          <w:sz w:val="20"/>
          <w:szCs w:val="20"/>
        </w:rPr>
        <w:t>oferty.</w:t>
      </w:r>
      <w:r w:rsidR="00AE1AB0" w:rsidRPr="00D7491D">
        <w:rPr>
          <w:rFonts w:asciiTheme="minorHAnsi" w:hAnsiTheme="minorHAnsi" w:cstheme="minorHAnsi"/>
          <w:color w:val="000000" w:themeColor="text1"/>
          <w:sz w:val="20"/>
          <w:szCs w:val="20"/>
        </w:rPr>
        <w:t xml:space="preserve"> </w:t>
      </w:r>
    </w:p>
    <w:p w14:paraId="1CFE76F5" w14:textId="42FF963A" w:rsidR="008D0C0A" w:rsidRPr="00D7491D" w:rsidRDefault="008D0C0A" w:rsidP="00433D09">
      <w:pPr>
        <w:pStyle w:val="Akapitzlist"/>
        <w:numPr>
          <w:ilvl w:val="0"/>
          <w:numId w:val="50"/>
        </w:numPr>
        <w:spacing w:before="0" w:after="0" w:line="240" w:lineRule="auto"/>
        <w:ind w:left="284" w:hanging="284"/>
        <w:rPr>
          <w:rFonts w:asciiTheme="minorHAnsi" w:hAnsiTheme="minorHAnsi" w:cstheme="minorHAnsi"/>
          <w:b/>
          <w:bCs/>
        </w:rPr>
      </w:pPr>
      <w:r w:rsidRPr="00D7491D">
        <w:rPr>
          <w:rFonts w:asciiTheme="minorHAnsi" w:hAnsiTheme="minorHAnsi" w:cstheme="minorHAnsi"/>
          <w:color w:val="000000" w:themeColor="text1"/>
        </w:rPr>
        <w:t>Warunkiem</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uznania</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wpłaty</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wadium</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będzie</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wpływ</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przekazanych</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środków</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color w:val="000000" w:themeColor="text1"/>
        </w:rPr>
        <w:t>na</w:t>
      </w:r>
      <w:r w:rsidR="00AE1AB0" w:rsidRPr="00D7491D">
        <w:rPr>
          <w:rFonts w:asciiTheme="minorHAnsi" w:hAnsiTheme="minorHAnsi" w:cstheme="minorHAnsi"/>
          <w:color w:val="000000" w:themeColor="text1"/>
        </w:rPr>
        <w:t xml:space="preserve"> </w:t>
      </w:r>
      <w:r w:rsidRPr="00D7491D">
        <w:rPr>
          <w:rFonts w:asciiTheme="minorHAnsi" w:hAnsiTheme="minorHAnsi" w:cstheme="minorHAnsi"/>
        </w:rPr>
        <w:t>rachunek</w:t>
      </w:r>
      <w:r w:rsidR="00AE1AB0" w:rsidRPr="00D7491D">
        <w:rPr>
          <w:rFonts w:asciiTheme="minorHAnsi" w:hAnsiTheme="minorHAnsi" w:cstheme="minorHAnsi"/>
        </w:rPr>
        <w:t xml:space="preserve"> </w:t>
      </w:r>
      <w:r w:rsidRPr="00D7491D">
        <w:rPr>
          <w:rFonts w:asciiTheme="minorHAnsi" w:hAnsiTheme="minorHAnsi" w:cstheme="minorHAnsi"/>
        </w:rPr>
        <w:t>zamawiającego</w:t>
      </w:r>
      <w:r w:rsidR="00AE1AB0" w:rsidRPr="00D7491D">
        <w:rPr>
          <w:rFonts w:asciiTheme="minorHAnsi" w:hAnsiTheme="minorHAnsi" w:cstheme="minorHAnsi"/>
        </w:rPr>
        <w:t xml:space="preserve"> </w:t>
      </w:r>
      <w:r w:rsidRPr="00D7491D">
        <w:rPr>
          <w:rFonts w:asciiTheme="minorHAnsi" w:hAnsiTheme="minorHAnsi" w:cstheme="minorHAnsi"/>
        </w:rPr>
        <w:t>przed</w:t>
      </w:r>
      <w:r w:rsidR="00AE1AB0" w:rsidRPr="00D7491D">
        <w:rPr>
          <w:rFonts w:asciiTheme="minorHAnsi" w:hAnsiTheme="minorHAnsi" w:cstheme="minorHAnsi"/>
        </w:rPr>
        <w:t xml:space="preserve"> </w:t>
      </w:r>
      <w:r w:rsidRPr="00D7491D">
        <w:rPr>
          <w:rFonts w:asciiTheme="minorHAnsi" w:hAnsiTheme="minorHAnsi" w:cstheme="minorHAnsi"/>
        </w:rPr>
        <w:t>upływem</w:t>
      </w:r>
      <w:r w:rsidR="00AE1AB0" w:rsidRPr="00D7491D">
        <w:rPr>
          <w:rFonts w:asciiTheme="minorHAnsi" w:hAnsiTheme="minorHAnsi" w:cstheme="minorHAnsi"/>
        </w:rPr>
        <w:t xml:space="preserve"> </w:t>
      </w:r>
      <w:r w:rsidRPr="00D7491D">
        <w:rPr>
          <w:rFonts w:asciiTheme="minorHAnsi" w:hAnsiTheme="minorHAnsi" w:cstheme="minorHAnsi"/>
        </w:rPr>
        <w:t>terminu</w:t>
      </w:r>
      <w:r w:rsidR="00AE1AB0" w:rsidRPr="00D7491D">
        <w:rPr>
          <w:rFonts w:asciiTheme="minorHAnsi" w:hAnsiTheme="minorHAnsi" w:cstheme="minorHAnsi"/>
        </w:rPr>
        <w:t xml:space="preserve"> </w:t>
      </w:r>
      <w:r w:rsidRPr="00D7491D">
        <w:rPr>
          <w:rFonts w:asciiTheme="minorHAnsi" w:hAnsiTheme="minorHAnsi" w:cstheme="minorHAnsi"/>
        </w:rPr>
        <w:t>składania</w:t>
      </w:r>
      <w:r w:rsidR="00AE1AB0" w:rsidRPr="00D7491D">
        <w:rPr>
          <w:rFonts w:asciiTheme="minorHAnsi" w:hAnsiTheme="minorHAnsi" w:cstheme="minorHAnsi"/>
        </w:rPr>
        <w:t xml:space="preserve"> </w:t>
      </w:r>
      <w:r w:rsidRPr="00D7491D">
        <w:rPr>
          <w:rFonts w:asciiTheme="minorHAnsi" w:hAnsiTheme="minorHAnsi" w:cstheme="minorHAnsi"/>
        </w:rPr>
        <w:t>ofert</w:t>
      </w:r>
      <w:r w:rsidRPr="00D7491D">
        <w:rPr>
          <w:rFonts w:asciiTheme="minorHAnsi" w:hAnsiTheme="minorHAnsi" w:cstheme="minorHAnsi"/>
          <w:b/>
          <w:bCs/>
        </w:rPr>
        <w:t>.</w:t>
      </w:r>
      <w:r w:rsidR="00AE1AB0" w:rsidRPr="00D7491D">
        <w:rPr>
          <w:rFonts w:asciiTheme="minorHAnsi" w:hAnsiTheme="minorHAnsi" w:cstheme="minorHAnsi"/>
          <w:b/>
          <w:bCs/>
        </w:rPr>
        <w:t xml:space="preserve"> </w:t>
      </w:r>
    </w:p>
    <w:p w14:paraId="69265B82" w14:textId="7C490DEB" w:rsidR="008D0C0A" w:rsidRPr="00D7491D" w:rsidRDefault="008D0C0A" w:rsidP="00433D09">
      <w:pPr>
        <w:numPr>
          <w:ilvl w:val="0"/>
          <w:numId w:val="50"/>
        </w:numPr>
        <w:ind w:left="284" w:hanging="284"/>
        <w:jc w:val="both"/>
        <w:rPr>
          <w:rFonts w:asciiTheme="minorHAnsi" w:hAnsiTheme="minorHAnsi" w:cstheme="minorHAnsi"/>
          <w:sz w:val="20"/>
          <w:szCs w:val="20"/>
        </w:rPr>
      </w:pPr>
      <w:r w:rsidRPr="00D7491D">
        <w:rPr>
          <w:rFonts w:asciiTheme="minorHAnsi" w:hAnsiTheme="minorHAnsi" w:cstheme="minorHAnsi"/>
          <w:sz w:val="20"/>
          <w:szCs w:val="20"/>
        </w:rPr>
        <w:t>Uwagi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dotyczące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wniesionego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formach,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pkt.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2b</w:t>
      </w:r>
      <w:r w:rsidR="00AC6EDB" w:rsidRPr="00D7491D">
        <w:rPr>
          <w:rFonts w:asciiTheme="minorHAnsi" w:hAnsiTheme="minorHAnsi" w:cstheme="minorHAnsi"/>
          <w:sz w:val="20"/>
          <w:szCs w:val="20"/>
        </w:rPr>
        <w: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t>
      </w:r>
      <w:r w:rsidR="00AE1AB0" w:rsidRPr="00D7491D">
        <w:rPr>
          <w:rFonts w:asciiTheme="minorHAnsi" w:hAnsiTheme="minorHAnsi" w:cstheme="minorHAnsi"/>
          <w:sz w:val="20"/>
          <w:szCs w:val="20"/>
        </w:rPr>
        <w:t xml:space="preserve"> </w:t>
      </w:r>
      <w:r w:rsidR="006C6C01" w:rsidRPr="00D7491D">
        <w:rPr>
          <w:rFonts w:asciiTheme="minorHAnsi" w:hAnsiTheme="minorHAnsi" w:cstheme="minorHAnsi"/>
          <w:sz w:val="20"/>
          <w:szCs w:val="20"/>
        </w:rPr>
        <w:t>2</w:t>
      </w:r>
      <w:r w:rsidRPr="00D7491D">
        <w:rPr>
          <w:rFonts w:asciiTheme="minorHAnsi" w:hAnsiTheme="minorHAnsi" w:cstheme="minorHAnsi"/>
          <w:sz w:val="20"/>
          <w:szCs w:val="20"/>
        </w:rPr>
        <w:t>e</w:t>
      </w:r>
      <w:r w:rsidR="00AC6EDB" w:rsidRPr="00D7491D">
        <w:rPr>
          <w:rFonts w:asciiTheme="minorHAnsi" w:hAnsiTheme="minorHAnsi" w:cstheme="minorHAnsi"/>
          <w:sz w:val="20"/>
          <w:szCs w:val="20"/>
        </w:rPr>
        <w:t>)</w:t>
      </w:r>
      <w:r w:rsidRPr="00D7491D">
        <w:rPr>
          <w:rFonts w:asciiTheme="minorHAnsi" w:hAnsiTheme="minorHAnsi" w:cstheme="minorHAnsi"/>
          <w:sz w:val="20"/>
          <w:szCs w:val="20"/>
        </w:rPr>
        <w:t>,</w:t>
      </w:r>
    </w:p>
    <w:p w14:paraId="7F918781" w14:textId="3B1853E1" w:rsidR="008D0C0A" w:rsidRPr="00D7491D" w:rsidRDefault="008D0C0A" w:rsidP="00D067E5">
      <w:pPr>
        <w:numPr>
          <w:ilvl w:val="1"/>
          <w:numId w:val="17"/>
        </w:numPr>
        <w:tabs>
          <w:tab w:val="clear" w:pos="1306"/>
        </w:tabs>
        <w:ind w:left="567" w:hanging="283"/>
        <w:jc w:val="both"/>
        <w:rPr>
          <w:rFonts w:asciiTheme="minorHAnsi" w:hAnsiTheme="minorHAnsi" w:cstheme="minorHAnsi"/>
          <w:sz w:val="20"/>
          <w:szCs w:val="20"/>
        </w:rPr>
      </w:pPr>
      <w:r w:rsidRPr="00D7491D">
        <w:rPr>
          <w:rFonts w:asciiTheme="minorHAnsi" w:hAnsiTheme="minorHAnsi" w:cstheme="minorHAnsi"/>
          <w:sz w:val="20"/>
          <w:szCs w:val="20"/>
        </w:rPr>
        <w:t>Poręczenia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poręczenie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spółdzielczej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kasy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oszczędnościowo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kredytowej,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gwarancje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ubezpieczeniowe,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poręczenia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udzielone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podmioty,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ustawie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utworzeniu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Polskiej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Agencji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Rozwoju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Przedsiębiorczości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winny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zawierać</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zapisy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treści:</w:t>
      </w:r>
    </w:p>
    <w:p w14:paraId="0D0854AE" w14:textId="1E2925E2" w:rsidR="008D0C0A" w:rsidRPr="00D7491D" w:rsidRDefault="008D0C0A" w:rsidP="00D067E5">
      <w:pPr>
        <w:ind w:left="709" w:hanging="1"/>
        <w:jc w:val="both"/>
        <w:rPr>
          <w:rFonts w:asciiTheme="minorHAnsi" w:hAnsiTheme="minorHAnsi" w:cstheme="minorHAnsi"/>
          <w:b/>
          <w:bCs/>
          <w:sz w:val="20"/>
          <w:szCs w:val="20"/>
        </w:rPr>
      </w:pPr>
      <w:r w:rsidRPr="00D7491D">
        <w:rPr>
          <w:rFonts w:asciiTheme="minorHAnsi" w:hAnsiTheme="minorHAnsi" w:cstheme="minorHAnsi"/>
          <w:b/>
          <w:bCs/>
          <w:sz w:val="20"/>
          <w:szCs w:val="20"/>
        </w:rPr>
        <w:t>-</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„nieodwołalna”,</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„bezwarunkowa”,</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„płatna</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na</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pierwsze</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żądanie”</w:t>
      </w:r>
      <w:r w:rsidR="00AE1AB0" w:rsidRPr="00D7491D">
        <w:rPr>
          <w:rFonts w:asciiTheme="minorHAnsi" w:hAnsiTheme="minorHAnsi" w:cstheme="minorHAnsi"/>
          <w:b/>
          <w:bCs/>
          <w:sz w:val="20"/>
          <w:szCs w:val="20"/>
        </w:rPr>
        <w:t xml:space="preserve"> </w:t>
      </w:r>
    </w:p>
    <w:p w14:paraId="13A55195" w14:textId="5621E748" w:rsidR="008D0C0A" w:rsidRPr="00D7491D" w:rsidRDefault="008D0C0A" w:rsidP="00D067E5">
      <w:pPr>
        <w:ind w:left="709" w:hanging="1"/>
        <w:jc w:val="both"/>
        <w:rPr>
          <w:rFonts w:asciiTheme="minorHAnsi" w:hAnsiTheme="minorHAnsi" w:cstheme="minorHAnsi"/>
          <w:b/>
          <w:bCs/>
          <w:sz w:val="20"/>
          <w:szCs w:val="20"/>
        </w:rPr>
      </w:pPr>
      <w:r w:rsidRPr="00D7491D">
        <w:rPr>
          <w:rFonts w:asciiTheme="minorHAnsi" w:hAnsiTheme="minorHAnsi" w:cstheme="minorHAnsi"/>
          <w:b/>
          <w:bCs/>
          <w:sz w:val="20"/>
          <w:szCs w:val="20"/>
        </w:rPr>
        <w:t>-</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zapis</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o</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brzmieniu</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art.</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46</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ust.</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4a</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i</w:t>
      </w:r>
      <w:r w:rsidR="00AE1AB0" w:rsidRPr="00D7491D">
        <w:rPr>
          <w:rFonts w:asciiTheme="minorHAnsi" w:hAnsiTheme="minorHAnsi" w:cstheme="minorHAnsi"/>
          <w:b/>
          <w:bCs/>
          <w:sz w:val="20"/>
          <w:szCs w:val="20"/>
        </w:rPr>
        <w:t xml:space="preserve"> </w:t>
      </w:r>
      <w:r w:rsidR="006512A3" w:rsidRPr="00D7491D">
        <w:rPr>
          <w:rFonts w:asciiTheme="minorHAnsi" w:hAnsiTheme="minorHAnsi" w:cstheme="minorHAnsi"/>
          <w:b/>
          <w:bCs/>
          <w:sz w:val="20"/>
          <w:szCs w:val="20"/>
        </w:rPr>
        <w:t>ust.</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5</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ustawy</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Prawo</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zamówień</w:t>
      </w:r>
      <w:r w:rsidR="00AE1AB0" w:rsidRPr="00D7491D">
        <w:rPr>
          <w:rFonts w:asciiTheme="minorHAnsi" w:hAnsiTheme="minorHAnsi" w:cstheme="minorHAnsi"/>
          <w:b/>
          <w:bCs/>
          <w:sz w:val="20"/>
          <w:szCs w:val="20"/>
        </w:rPr>
        <w:t xml:space="preserve"> </w:t>
      </w:r>
      <w:r w:rsidRPr="00D7491D">
        <w:rPr>
          <w:rFonts w:asciiTheme="minorHAnsi" w:hAnsiTheme="minorHAnsi" w:cstheme="minorHAnsi"/>
          <w:b/>
          <w:bCs/>
          <w:sz w:val="20"/>
          <w:szCs w:val="20"/>
        </w:rPr>
        <w:t>publicznych.</w:t>
      </w:r>
    </w:p>
    <w:p w14:paraId="357B87AB" w14:textId="0CFBF678" w:rsidR="000A7E3C" w:rsidRPr="00D7491D" w:rsidRDefault="000A7E3C" w:rsidP="00D067E5">
      <w:pPr>
        <w:numPr>
          <w:ilvl w:val="1"/>
          <w:numId w:val="17"/>
        </w:numPr>
        <w:tabs>
          <w:tab w:val="clear" w:pos="1306"/>
        </w:tabs>
        <w:ind w:left="567" w:hanging="283"/>
        <w:jc w:val="both"/>
        <w:rPr>
          <w:rFonts w:asciiTheme="minorHAnsi" w:hAnsiTheme="minorHAnsi" w:cstheme="minorHAnsi"/>
          <w:b/>
          <w:sz w:val="20"/>
          <w:szCs w:val="20"/>
          <w:u w:val="single"/>
        </w:rPr>
      </w:pPr>
      <w:r w:rsidRPr="00D7491D">
        <w:rPr>
          <w:rFonts w:asciiTheme="minorHAnsi" w:hAnsiTheme="minorHAnsi" w:cstheme="minorHAnsi"/>
          <w:b/>
          <w:sz w:val="20"/>
          <w:szCs w:val="20"/>
          <w:u w:val="single"/>
        </w:rPr>
        <w:t>Wadium</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w</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formie,</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o</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której</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mowa</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w</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pkt</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XIV.2</w:t>
      </w:r>
      <w:r w:rsidR="00AC168C"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b</w:t>
      </w:r>
      <w:r w:rsidR="00AC6EDB" w:rsidRPr="00D7491D">
        <w:rPr>
          <w:rFonts w:asciiTheme="minorHAnsi" w:hAnsiTheme="minorHAnsi" w:cstheme="minorHAnsi"/>
          <w:b/>
          <w:sz w:val="20"/>
          <w:szCs w:val="20"/>
          <w:u w:val="single"/>
        </w:rPr>
        <w:t>)</w:t>
      </w:r>
      <w:r w:rsidRPr="00D7491D">
        <w:rPr>
          <w:rFonts w:asciiTheme="minorHAnsi" w:hAnsiTheme="minorHAnsi" w:cstheme="minorHAnsi"/>
          <w:b/>
          <w:sz w:val="20"/>
          <w:szCs w:val="20"/>
          <w:u w:val="single"/>
        </w:rPr>
        <w:t>-e</w:t>
      </w:r>
      <w:r w:rsidR="00AC6EDB" w:rsidRPr="00D7491D">
        <w:rPr>
          <w:rFonts w:asciiTheme="minorHAnsi" w:hAnsiTheme="minorHAnsi" w:cstheme="minorHAnsi"/>
          <w:b/>
          <w:sz w:val="20"/>
          <w:szCs w:val="20"/>
          <w:u w:val="single"/>
        </w:rPr>
        <w:t>)</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należy</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wnieść</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w</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formie</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elektronicznej</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poprzez</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załączenie</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do</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Oferty</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oryginału</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dokumentu</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wadialnego</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tj.:</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opatrzonego</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kwalifikowanym</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podpisem</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elektronicznym</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przez</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osoby</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upoważnione</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do</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jego</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wystawienia</w:t>
      </w:r>
      <w:r w:rsidR="00AE1AB0" w:rsidRPr="00D7491D">
        <w:rPr>
          <w:rFonts w:asciiTheme="minorHAnsi" w:hAnsiTheme="minorHAnsi" w:cstheme="minorHAnsi"/>
          <w:b/>
          <w:sz w:val="20"/>
          <w:szCs w:val="20"/>
          <w:u w:val="single"/>
        </w:rPr>
        <w:t xml:space="preserve"> </w:t>
      </w:r>
      <w:r w:rsidRPr="00D7491D">
        <w:rPr>
          <w:rFonts w:asciiTheme="minorHAnsi" w:hAnsiTheme="minorHAnsi" w:cstheme="minorHAnsi"/>
          <w:b/>
          <w:sz w:val="20"/>
          <w:szCs w:val="20"/>
          <w:u w:val="single"/>
        </w:rPr>
        <w:t>(Gwaranta).</w:t>
      </w:r>
    </w:p>
    <w:p w14:paraId="27FC0207" w14:textId="7D087255" w:rsidR="00611DF1" w:rsidRPr="00D7491D" w:rsidRDefault="00611DF1" w:rsidP="00433D09">
      <w:pPr>
        <w:pStyle w:val="Akapitzlist"/>
        <w:numPr>
          <w:ilvl w:val="0"/>
          <w:numId w:val="55"/>
        </w:numPr>
        <w:spacing w:before="0" w:after="0" w:line="240" w:lineRule="auto"/>
        <w:ind w:left="284" w:hanging="284"/>
        <w:rPr>
          <w:rFonts w:asciiTheme="minorHAnsi" w:hAnsiTheme="minorHAnsi" w:cstheme="minorHAnsi"/>
        </w:rPr>
      </w:pPr>
      <w:r w:rsidRPr="00D7491D">
        <w:rPr>
          <w:rFonts w:asciiTheme="minorHAnsi" w:hAnsiTheme="minorHAnsi" w:cstheme="minorHAnsi"/>
        </w:rPr>
        <w:t>Niespełnienie</w:t>
      </w:r>
      <w:r w:rsidR="00AE1AB0" w:rsidRPr="00D7491D">
        <w:rPr>
          <w:rFonts w:asciiTheme="minorHAnsi" w:hAnsiTheme="minorHAnsi" w:cstheme="minorHAnsi"/>
        </w:rPr>
        <w:t xml:space="preserve"> </w:t>
      </w:r>
      <w:r w:rsidRPr="00D7491D">
        <w:rPr>
          <w:rFonts w:asciiTheme="minorHAnsi" w:hAnsiTheme="minorHAnsi" w:cstheme="minorHAnsi"/>
        </w:rPr>
        <w:t>przez</w:t>
      </w:r>
      <w:r w:rsidR="00AE1AB0" w:rsidRPr="00D7491D">
        <w:rPr>
          <w:rFonts w:asciiTheme="minorHAnsi" w:hAnsiTheme="minorHAnsi" w:cstheme="minorHAnsi"/>
        </w:rPr>
        <w:t xml:space="preserve"> </w:t>
      </w:r>
      <w:r w:rsidRPr="00D7491D">
        <w:rPr>
          <w:rFonts w:asciiTheme="minorHAnsi" w:hAnsiTheme="minorHAnsi" w:cstheme="minorHAnsi"/>
        </w:rPr>
        <w:t>Wykonawcę</w:t>
      </w:r>
      <w:r w:rsidR="00AE1AB0" w:rsidRPr="00D7491D">
        <w:rPr>
          <w:rFonts w:asciiTheme="minorHAnsi" w:hAnsiTheme="minorHAnsi" w:cstheme="minorHAnsi"/>
        </w:rPr>
        <w:t xml:space="preserve"> </w:t>
      </w:r>
      <w:r w:rsidRPr="00D7491D">
        <w:rPr>
          <w:rFonts w:asciiTheme="minorHAnsi" w:hAnsiTheme="minorHAnsi" w:cstheme="minorHAnsi"/>
        </w:rPr>
        <w:t>wymogów,</w:t>
      </w:r>
      <w:r w:rsidR="00AE1AB0" w:rsidRPr="00D7491D">
        <w:rPr>
          <w:rFonts w:asciiTheme="minorHAnsi" w:hAnsiTheme="minorHAnsi" w:cstheme="minorHAnsi"/>
        </w:rPr>
        <w:t xml:space="preserve"> </w:t>
      </w:r>
      <w:r w:rsidRPr="00D7491D">
        <w:rPr>
          <w:rFonts w:asciiTheme="minorHAnsi" w:hAnsiTheme="minorHAnsi" w:cstheme="minorHAnsi"/>
        </w:rPr>
        <w:t>o</w:t>
      </w:r>
      <w:r w:rsidR="00AE1AB0" w:rsidRPr="00D7491D">
        <w:rPr>
          <w:rFonts w:asciiTheme="minorHAnsi" w:hAnsiTheme="minorHAnsi" w:cstheme="minorHAnsi"/>
        </w:rPr>
        <w:t xml:space="preserve"> </w:t>
      </w:r>
      <w:r w:rsidRPr="00D7491D">
        <w:rPr>
          <w:rFonts w:asciiTheme="minorHAnsi" w:hAnsiTheme="minorHAnsi" w:cstheme="minorHAnsi"/>
        </w:rPr>
        <w:t>których</w:t>
      </w:r>
      <w:r w:rsidR="00AE1AB0" w:rsidRPr="00D7491D">
        <w:rPr>
          <w:rFonts w:asciiTheme="minorHAnsi" w:hAnsiTheme="minorHAnsi" w:cstheme="minorHAnsi"/>
        </w:rPr>
        <w:t xml:space="preserve"> </w:t>
      </w:r>
      <w:r w:rsidRPr="00D7491D">
        <w:rPr>
          <w:rFonts w:asciiTheme="minorHAnsi" w:hAnsiTheme="minorHAnsi" w:cstheme="minorHAnsi"/>
        </w:rPr>
        <w:t>mowa</w:t>
      </w:r>
      <w:r w:rsidR="00AE1AB0" w:rsidRPr="00D7491D">
        <w:rPr>
          <w:rFonts w:asciiTheme="minorHAnsi" w:hAnsiTheme="minorHAnsi" w:cstheme="minorHAnsi"/>
        </w:rPr>
        <w:t xml:space="preserve"> </w:t>
      </w:r>
      <w:r w:rsidRPr="00D7491D">
        <w:rPr>
          <w:rFonts w:asciiTheme="minorHAnsi" w:hAnsiTheme="minorHAnsi" w:cstheme="minorHAnsi"/>
        </w:rPr>
        <w:t>w</w:t>
      </w:r>
      <w:r w:rsidR="00AE1AB0" w:rsidRPr="00D7491D">
        <w:rPr>
          <w:rFonts w:asciiTheme="minorHAnsi" w:hAnsiTheme="minorHAnsi" w:cstheme="minorHAnsi"/>
        </w:rPr>
        <w:t xml:space="preserve"> </w:t>
      </w:r>
      <w:r w:rsidRPr="00D7491D">
        <w:rPr>
          <w:rFonts w:asciiTheme="minorHAnsi" w:hAnsiTheme="minorHAnsi" w:cstheme="minorHAnsi"/>
        </w:rPr>
        <w:t>pkt</w:t>
      </w:r>
      <w:r w:rsidR="00AE1AB0" w:rsidRPr="00D7491D">
        <w:rPr>
          <w:rFonts w:asciiTheme="minorHAnsi" w:hAnsiTheme="minorHAnsi" w:cstheme="minorHAnsi"/>
        </w:rPr>
        <w:t xml:space="preserve"> </w:t>
      </w:r>
      <w:r w:rsidRPr="00D7491D">
        <w:rPr>
          <w:rFonts w:asciiTheme="minorHAnsi" w:hAnsiTheme="minorHAnsi" w:cstheme="minorHAnsi"/>
        </w:rPr>
        <w:t>XIV.</w:t>
      </w:r>
      <w:r w:rsidR="00C64535" w:rsidRPr="00D7491D">
        <w:rPr>
          <w:rFonts w:asciiTheme="minorHAnsi" w:hAnsiTheme="minorHAnsi" w:cstheme="minorHAnsi"/>
        </w:rPr>
        <w:t xml:space="preserve"> </w:t>
      </w:r>
      <w:r w:rsidRPr="00D7491D">
        <w:rPr>
          <w:rFonts w:asciiTheme="minorHAnsi" w:hAnsiTheme="minorHAnsi" w:cstheme="minorHAnsi"/>
        </w:rPr>
        <w:t>2,</w:t>
      </w:r>
      <w:r w:rsidR="00AE1AB0" w:rsidRPr="00D7491D">
        <w:rPr>
          <w:rFonts w:asciiTheme="minorHAnsi" w:hAnsiTheme="minorHAnsi" w:cstheme="minorHAnsi"/>
        </w:rPr>
        <w:t xml:space="preserve"> </w:t>
      </w:r>
      <w:r w:rsidRPr="00D7491D">
        <w:rPr>
          <w:rFonts w:asciiTheme="minorHAnsi" w:hAnsiTheme="minorHAnsi" w:cstheme="minorHAnsi"/>
        </w:rPr>
        <w:t>3,</w:t>
      </w:r>
      <w:r w:rsidR="00AE1AB0" w:rsidRPr="00D7491D">
        <w:rPr>
          <w:rFonts w:asciiTheme="minorHAnsi" w:hAnsiTheme="minorHAnsi" w:cstheme="minorHAnsi"/>
        </w:rPr>
        <w:t xml:space="preserve"> </w:t>
      </w:r>
      <w:r w:rsidRPr="00D7491D">
        <w:rPr>
          <w:rFonts w:asciiTheme="minorHAnsi" w:hAnsiTheme="minorHAnsi" w:cstheme="minorHAnsi"/>
        </w:rPr>
        <w:t>4</w:t>
      </w:r>
      <w:r w:rsidR="00AE1AB0" w:rsidRPr="00D7491D">
        <w:rPr>
          <w:rFonts w:asciiTheme="minorHAnsi" w:hAnsiTheme="minorHAnsi" w:cstheme="minorHAnsi"/>
        </w:rPr>
        <w:t xml:space="preserve"> </w:t>
      </w:r>
      <w:r w:rsidRPr="00D7491D">
        <w:rPr>
          <w:rFonts w:asciiTheme="minorHAnsi" w:hAnsiTheme="minorHAnsi" w:cstheme="minorHAnsi"/>
        </w:rPr>
        <w:t>i</w:t>
      </w:r>
      <w:r w:rsidR="00AE1AB0" w:rsidRPr="00D7491D">
        <w:rPr>
          <w:rFonts w:asciiTheme="minorHAnsi" w:hAnsiTheme="minorHAnsi" w:cstheme="minorHAnsi"/>
        </w:rPr>
        <w:t xml:space="preserve"> </w:t>
      </w:r>
      <w:r w:rsidRPr="00D7491D">
        <w:rPr>
          <w:rFonts w:asciiTheme="minorHAnsi" w:hAnsiTheme="minorHAnsi" w:cstheme="minorHAnsi"/>
        </w:rPr>
        <w:t>5</w:t>
      </w:r>
      <w:r w:rsidR="00AE1AB0" w:rsidRPr="00D7491D">
        <w:rPr>
          <w:rFonts w:asciiTheme="minorHAnsi" w:hAnsiTheme="minorHAnsi" w:cstheme="minorHAnsi"/>
        </w:rPr>
        <w:t xml:space="preserve"> </w:t>
      </w:r>
      <w:r w:rsidR="007D675C" w:rsidRPr="00D7491D">
        <w:rPr>
          <w:rFonts w:asciiTheme="minorHAnsi" w:hAnsiTheme="minorHAnsi" w:cstheme="minorHAnsi"/>
        </w:rPr>
        <w:t>SIWZ</w:t>
      </w:r>
      <w:r w:rsidR="00AE1AB0" w:rsidRPr="00D7491D">
        <w:rPr>
          <w:rFonts w:asciiTheme="minorHAnsi" w:hAnsiTheme="minorHAnsi" w:cstheme="minorHAnsi"/>
        </w:rPr>
        <w:t xml:space="preserve"> </w:t>
      </w:r>
      <w:r w:rsidRPr="00D7491D">
        <w:rPr>
          <w:rFonts w:asciiTheme="minorHAnsi" w:hAnsiTheme="minorHAnsi" w:cstheme="minorHAnsi"/>
        </w:rPr>
        <w:t>skutkować</w:t>
      </w:r>
      <w:r w:rsidR="00AE1AB0" w:rsidRPr="00D7491D">
        <w:rPr>
          <w:rFonts w:asciiTheme="minorHAnsi" w:hAnsiTheme="minorHAnsi" w:cstheme="minorHAnsi"/>
        </w:rPr>
        <w:t xml:space="preserve"> </w:t>
      </w:r>
      <w:r w:rsidRPr="00D7491D">
        <w:rPr>
          <w:rFonts w:asciiTheme="minorHAnsi" w:hAnsiTheme="minorHAnsi" w:cstheme="minorHAnsi"/>
        </w:rPr>
        <w:t>będzie</w:t>
      </w:r>
      <w:r w:rsidR="00AE1AB0" w:rsidRPr="00D7491D">
        <w:rPr>
          <w:rFonts w:asciiTheme="minorHAnsi" w:hAnsiTheme="minorHAnsi" w:cstheme="minorHAnsi"/>
        </w:rPr>
        <w:t xml:space="preserve"> </w:t>
      </w:r>
      <w:r w:rsidRPr="00D7491D">
        <w:rPr>
          <w:rFonts w:asciiTheme="minorHAnsi" w:hAnsiTheme="minorHAnsi" w:cstheme="minorHAnsi"/>
        </w:rPr>
        <w:t>odrzuceniem</w:t>
      </w:r>
      <w:r w:rsidR="00AE1AB0" w:rsidRPr="00D7491D">
        <w:rPr>
          <w:rFonts w:asciiTheme="minorHAnsi" w:hAnsiTheme="minorHAnsi" w:cstheme="minorHAnsi"/>
        </w:rPr>
        <w:t xml:space="preserve"> </w:t>
      </w:r>
      <w:r w:rsidRPr="00D7491D">
        <w:rPr>
          <w:rFonts w:asciiTheme="minorHAnsi" w:hAnsiTheme="minorHAnsi" w:cstheme="minorHAnsi"/>
        </w:rPr>
        <w:t>oferty</w:t>
      </w:r>
      <w:r w:rsidR="00AE1AB0" w:rsidRPr="00D7491D">
        <w:rPr>
          <w:rFonts w:asciiTheme="minorHAnsi" w:hAnsiTheme="minorHAnsi" w:cstheme="minorHAnsi"/>
        </w:rPr>
        <w:t xml:space="preserve"> </w:t>
      </w:r>
      <w:r w:rsidRPr="00D7491D">
        <w:rPr>
          <w:rFonts w:asciiTheme="minorHAnsi" w:hAnsiTheme="minorHAnsi" w:cstheme="minorHAnsi"/>
        </w:rPr>
        <w:t>na</w:t>
      </w:r>
      <w:r w:rsidR="00AE1AB0" w:rsidRPr="00D7491D">
        <w:rPr>
          <w:rFonts w:asciiTheme="minorHAnsi" w:hAnsiTheme="minorHAnsi" w:cstheme="minorHAnsi"/>
        </w:rPr>
        <w:t xml:space="preserve"> </w:t>
      </w:r>
      <w:r w:rsidRPr="00D7491D">
        <w:rPr>
          <w:rFonts w:asciiTheme="minorHAnsi" w:hAnsiTheme="minorHAnsi" w:cstheme="minorHAnsi"/>
        </w:rPr>
        <w:t>podstawie</w:t>
      </w:r>
      <w:r w:rsidR="00AE1AB0" w:rsidRPr="00D7491D">
        <w:rPr>
          <w:rFonts w:asciiTheme="minorHAnsi" w:hAnsiTheme="minorHAnsi" w:cstheme="minorHAnsi"/>
        </w:rPr>
        <w:t xml:space="preserve"> </w:t>
      </w:r>
      <w:r w:rsidRPr="00D7491D">
        <w:rPr>
          <w:rFonts w:asciiTheme="minorHAnsi" w:hAnsiTheme="minorHAnsi" w:cstheme="minorHAnsi"/>
        </w:rPr>
        <w:t>art.</w:t>
      </w:r>
      <w:r w:rsidR="00AE1AB0" w:rsidRPr="00D7491D">
        <w:rPr>
          <w:rFonts w:asciiTheme="minorHAnsi" w:hAnsiTheme="minorHAnsi" w:cstheme="minorHAnsi"/>
        </w:rPr>
        <w:t xml:space="preserve"> </w:t>
      </w:r>
      <w:r w:rsidRPr="00D7491D">
        <w:rPr>
          <w:rFonts w:asciiTheme="minorHAnsi" w:hAnsiTheme="minorHAnsi" w:cstheme="minorHAnsi"/>
        </w:rPr>
        <w:t>89</w:t>
      </w:r>
      <w:r w:rsidR="00AE1AB0" w:rsidRPr="00D7491D">
        <w:rPr>
          <w:rFonts w:asciiTheme="minorHAnsi" w:hAnsiTheme="minorHAnsi" w:cstheme="minorHAnsi"/>
        </w:rPr>
        <w:t xml:space="preserve"> </w:t>
      </w:r>
      <w:r w:rsidRPr="00D7491D">
        <w:rPr>
          <w:rFonts w:asciiTheme="minorHAnsi" w:hAnsiTheme="minorHAnsi" w:cstheme="minorHAnsi"/>
        </w:rPr>
        <w:t>ust.1</w:t>
      </w:r>
      <w:r w:rsidR="00AE1AB0" w:rsidRPr="00D7491D">
        <w:rPr>
          <w:rFonts w:asciiTheme="minorHAnsi" w:hAnsiTheme="minorHAnsi" w:cstheme="minorHAnsi"/>
        </w:rPr>
        <w:t xml:space="preserve"> </w:t>
      </w:r>
      <w:r w:rsidRPr="00D7491D">
        <w:rPr>
          <w:rFonts w:asciiTheme="minorHAnsi" w:hAnsiTheme="minorHAnsi" w:cstheme="minorHAnsi"/>
        </w:rPr>
        <w:t>pkt</w:t>
      </w:r>
      <w:r w:rsidR="00AE1AB0" w:rsidRPr="00D7491D">
        <w:rPr>
          <w:rFonts w:asciiTheme="minorHAnsi" w:hAnsiTheme="minorHAnsi" w:cstheme="minorHAnsi"/>
        </w:rPr>
        <w:t xml:space="preserve"> </w:t>
      </w:r>
      <w:r w:rsidRPr="00D7491D">
        <w:rPr>
          <w:rFonts w:asciiTheme="minorHAnsi" w:hAnsiTheme="minorHAnsi" w:cstheme="minorHAnsi"/>
        </w:rPr>
        <w:t>7b</w:t>
      </w:r>
      <w:r w:rsidR="00AC6EDB" w:rsidRPr="00D7491D">
        <w:rPr>
          <w:rFonts w:asciiTheme="minorHAnsi" w:hAnsiTheme="minorHAnsi" w:cstheme="minorHAnsi"/>
        </w:rPr>
        <w:t>)</w:t>
      </w:r>
      <w:r w:rsidR="00AE1AB0" w:rsidRPr="00D7491D">
        <w:rPr>
          <w:rFonts w:asciiTheme="minorHAnsi" w:hAnsiTheme="minorHAnsi" w:cstheme="minorHAnsi"/>
        </w:rPr>
        <w:t xml:space="preserve"> </w:t>
      </w:r>
      <w:r w:rsidRPr="00D7491D">
        <w:rPr>
          <w:rFonts w:asciiTheme="minorHAnsi" w:hAnsiTheme="minorHAnsi" w:cstheme="minorHAnsi"/>
        </w:rPr>
        <w:t>ustawy</w:t>
      </w:r>
      <w:r w:rsidR="00AE1AB0" w:rsidRPr="00D7491D">
        <w:rPr>
          <w:rFonts w:asciiTheme="minorHAnsi" w:hAnsiTheme="minorHAnsi" w:cstheme="minorHAnsi"/>
        </w:rPr>
        <w:t xml:space="preserve"> </w:t>
      </w:r>
      <w:r w:rsidRPr="00D7491D">
        <w:rPr>
          <w:rFonts w:asciiTheme="minorHAnsi" w:hAnsiTheme="minorHAnsi" w:cstheme="minorHAnsi"/>
        </w:rPr>
        <w:t>Prawo</w:t>
      </w:r>
      <w:r w:rsidR="00AE1AB0" w:rsidRPr="00D7491D">
        <w:rPr>
          <w:rFonts w:asciiTheme="minorHAnsi" w:hAnsiTheme="minorHAnsi" w:cstheme="minorHAnsi"/>
        </w:rPr>
        <w:t xml:space="preserve"> </w:t>
      </w:r>
      <w:r w:rsidRPr="00D7491D">
        <w:rPr>
          <w:rFonts w:asciiTheme="minorHAnsi" w:hAnsiTheme="minorHAnsi" w:cstheme="minorHAnsi"/>
        </w:rPr>
        <w:t>zamówień</w:t>
      </w:r>
      <w:r w:rsidR="00AE1AB0" w:rsidRPr="00D7491D">
        <w:rPr>
          <w:rFonts w:asciiTheme="minorHAnsi" w:hAnsiTheme="minorHAnsi" w:cstheme="minorHAnsi"/>
        </w:rPr>
        <w:t xml:space="preserve"> </w:t>
      </w:r>
      <w:r w:rsidRPr="00D7491D">
        <w:rPr>
          <w:rFonts w:asciiTheme="minorHAnsi" w:hAnsiTheme="minorHAnsi" w:cstheme="minorHAnsi"/>
        </w:rPr>
        <w:t>publicznych.</w:t>
      </w:r>
      <w:r w:rsidR="00AE1AB0" w:rsidRPr="00D7491D">
        <w:rPr>
          <w:rFonts w:asciiTheme="minorHAnsi" w:hAnsiTheme="minorHAnsi" w:cstheme="minorHAnsi"/>
        </w:rPr>
        <w:t xml:space="preserve"> </w:t>
      </w:r>
    </w:p>
    <w:p w14:paraId="164E341D" w14:textId="0C4510F3" w:rsidR="000A7E3C" w:rsidRPr="00D7491D" w:rsidRDefault="000A7E3C" w:rsidP="00433D09">
      <w:pPr>
        <w:numPr>
          <w:ilvl w:val="0"/>
          <w:numId w:val="55"/>
        </w:numPr>
        <w:suppressAutoHyphens/>
        <w:ind w:left="284" w:hanging="284"/>
        <w:jc w:val="both"/>
        <w:rPr>
          <w:rFonts w:asciiTheme="minorHAnsi" w:hAnsiTheme="minorHAnsi" w:cstheme="minorHAnsi"/>
          <w:sz w:val="20"/>
          <w:szCs w:val="20"/>
        </w:rPr>
      </w:pPr>
      <w:r w:rsidRPr="00D7491D">
        <w:rPr>
          <w:rFonts w:asciiTheme="minorHAnsi" w:hAnsiTheme="minorHAnsi" w:cstheme="minorHAnsi"/>
          <w:sz w:val="20"/>
          <w:szCs w:val="20"/>
        </w:rPr>
        <w:t>Zamawiający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zwraca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wszystkim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wykonawcom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niezwłocznie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wyborze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najkorzystniejszej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lub</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unieważnieniu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postępowania,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wyjątkiem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została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wybrana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jako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najkorzystniejsza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zastrzeżeniem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pkt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XIV.</w:t>
      </w:r>
      <w:r w:rsidR="00B41A9E" w:rsidRPr="00D7491D">
        <w:rPr>
          <w:rFonts w:asciiTheme="minorHAnsi" w:hAnsiTheme="minorHAnsi" w:cstheme="minorHAnsi"/>
          <w:sz w:val="20"/>
          <w:szCs w:val="20"/>
        </w:rPr>
        <w:t>12</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specyfikacji.</w:t>
      </w:r>
    </w:p>
    <w:p w14:paraId="5131F674" w14:textId="47A67CCB" w:rsidR="000A7E3C" w:rsidRPr="00D7491D" w:rsidRDefault="000A7E3C" w:rsidP="00433D09">
      <w:pPr>
        <w:numPr>
          <w:ilvl w:val="0"/>
          <w:numId w:val="55"/>
        </w:numPr>
        <w:suppressAutoHyphens/>
        <w:ind w:left="284" w:hanging="284"/>
        <w:jc w:val="both"/>
        <w:rPr>
          <w:rFonts w:asciiTheme="minorHAnsi" w:hAnsiTheme="minorHAnsi" w:cstheme="minorHAnsi"/>
          <w:sz w:val="20"/>
          <w:szCs w:val="20"/>
        </w:rPr>
      </w:pPr>
      <w:r w:rsidRPr="00D7491D">
        <w:rPr>
          <w:rFonts w:asciiTheme="minorHAnsi" w:hAnsiTheme="minorHAnsi" w:cstheme="minorHAnsi"/>
          <w:sz w:val="20"/>
          <w:szCs w:val="20"/>
        </w:rPr>
        <w:t>Wykonawcy,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została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wybrana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jako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najkorzystniejsza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Zamawiający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zwraca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niezwłocznie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zawarciu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umowy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sprawie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zamówienia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publicznego.</w:t>
      </w:r>
    </w:p>
    <w:p w14:paraId="04C8A9A5" w14:textId="5BAA3067" w:rsidR="000A7E3C" w:rsidRPr="00D7491D" w:rsidRDefault="000A7E3C" w:rsidP="00433D09">
      <w:pPr>
        <w:numPr>
          <w:ilvl w:val="0"/>
          <w:numId w:val="55"/>
        </w:numPr>
        <w:suppressAutoHyphens/>
        <w:ind w:left="284" w:hanging="284"/>
        <w:jc w:val="both"/>
        <w:rPr>
          <w:rFonts w:asciiTheme="minorHAnsi" w:hAnsiTheme="minorHAnsi" w:cstheme="minorHAnsi"/>
          <w:sz w:val="20"/>
          <w:szCs w:val="20"/>
        </w:rPr>
      </w:pPr>
      <w:r w:rsidRPr="00D7491D">
        <w:rPr>
          <w:rFonts w:asciiTheme="minorHAnsi" w:hAnsiTheme="minorHAnsi" w:cstheme="minorHAnsi"/>
          <w:sz w:val="20"/>
          <w:szCs w:val="20"/>
        </w:rPr>
        <w:t>Zamawiający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zwraca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niezwłocznie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wniosek</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wycofał</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ofertę</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przed</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upływem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terminu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składania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w:t>
      </w:r>
    </w:p>
    <w:p w14:paraId="2120C8D4" w14:textId="28047DF8" w:rsidR="000A7E3C" w:rsidRPr="00D7491D" w:rsidRDefault="000A7E3C" w:rsidP="00433D09">
      <w:pPr>
        <w:numPr>
          <w:ilvl w:val="0"/>
          <w:numId w:val="55"/>
        </w:numPr>
        <w:suppressAutoHyphens/>
        <w:ind w:left="284" w:hanging="284"/>
        <w:jc w:val="both"/>
        <w:rPr>
          <w:rFonts w:asciiTheme="minorHAnsi" w:hAnsiTheme="minorHAnsi" w:cstheme="minorHAnsi"/>
          <w:sz w:val="20"/>
          <w:szCs w:val="20"/>
        </w:rPr>
      </w:pPr>
      <w:r w:rsidRPr="00D7491D">
        <w:rPr>
          <w:rFonts w:asciiTheme="minorHAnsi" w:hAnsiTheme="minorHAnsi" w:cstheme="minorHAnsi"/>
          <w:sz w:val="20"/>
          <w:szCs w:val="20"/>
        </w:rPr>
        <w:t>Zamawiający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żąda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ponownego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wniesienia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Wykonawcę,</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któremu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zwrócono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zgodnie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pkt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7,</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jeżeli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wyniku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rozstrzygnięcia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odwołania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została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wybrana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jako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najkorzystniejsza.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wnosi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terminie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określonym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zamawiającego.</w:t>
      </w:r>
    </w:p>
    <w:p w14:paraId="01C5351A" w14:textId="7CDE528B" w:rsidR="000A7E3C" w:rsidRPr="00D7491D" w:rsidRDefault="000A7E3C" w:rsidP="00433D09">
      <w:pPr>
        <w:numPr>
          <w:ilvl w:val="0"/>
          <w:numId w:val="55"/>
        </w:numPr>
        <w:suppressAutoHyphens/>
        <w:ind w:left="284" w:hanging="284"/>
        <w:jc w:val="both"/>
        <w:rPr>
          <w:rFonts w:asciiTheme="minorHAnsi" w:hAnsiTheme="minorHAnsi" w:cstheme="minorHAnsi"/>
          <w:sz w:val="20"/>
          <w:szCs w:val="20"/>
        </w:rPr>
      </w:pPr>
      <w:r w:rsidRPr="00D7491D">
        <w:rPr>
          <w:rFonts w:asciiTheme="minorHAnsi" w:hAnsiTheme="minorHAnsi" w:cstheme="minorHAnsi"/>
          <w:sz w:val="20"/>
          <w:szCs w:val="20"/>
        </w:rPr>
        <w:t>Jeżeli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zostało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wniesione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pieniądzu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zamawiający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zwraca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odsetkami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wynikającymi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umowy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rachunku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było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ono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przechowywane,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pomniejszone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koszty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prowadzenia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rachunku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oraz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prowizji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przelew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pieniędzy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rachunek</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wskazany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wykonawcę.</w:t>
      </w:r>
    </w:p>
    <w:p w14:paraId="0592CFE2" w14:textId="2FA6D53C" w:rsidR="000A7E3C" w:rsidRPr="00D7491D" w:rsidRDefault="000A7E3C" w:rsidP="00433D09">
      <w:pPr>
        <w:numPr>
          <w:ilvl w:val="0"/>
          <w:numId w:val="55"/>
        </w:numPr>
        <w:suppressAutoHyphens/>
        <w:ind w:left="284" w:hanging="284"/>
        <w:jc w:val="both"/>
        <w:rPr>
          <w:rFonts w:asciiTheme="minorHAnsi" w:hAnsiTheme="minorHAnsi" w:cstheme="minorHAnsi"/>
          <w:sz w:val="20"/>
          <w:szCs w:val="20"/>
        </w:rPr>
      </w:pPr>
      <w:r w:rsidRPr="00D7491D">
        <w:rPr>
          <w:rFonts w:asciiTheme="minorHAnsi" w:hAnsiTheme="minorHAnsi" w:cstheme="minorHAnsi"/>
          <w:sz w:val="20"/>
          <w:szCs w:val="20"/>
        </w:rPr>
        <w:t>Zamawiający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zatrzymuje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wraz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odsetkami,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jeżeli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odpowiedzi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wezwanie,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art.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26</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3</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3a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ustawy</w:t>
      </w:r>
      <w:r w:rsidR="00AE1AB0" w:rsidRPr="00D7491D">
        <w:rPr>
          <w:rFonts w:asciiTheme="minorHAnsi" w:hAnsiTheme="minorHAnsi" w:cstheme="minorHAnsi"/>
          <w:sz w:val="20"/>
          <w:szCs w:val="20"/>
        </w:rPr>
        <w:t xml:space="preserve"> </w:t>
      </w:r>
      <w:r w:rsidR="00355574" w:rsidRPr="00D7491D">
        <w:rPr>
          <w:rFonts w:asciiTheme="minorHAnsi" w:hAnsiTheme="minorHAnsi" w:cstheme="minorHAnsi"/>
          <w:sz w:val="20"/>
          <w:szCs w:val="20"/>
        </w:rPr>
        <w:t>PZP</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przyczyn</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leżących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stronie,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złożył</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oświadczeń</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lub</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dokumentów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potwierdzających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okoliczności,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art.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25</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1,</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oświadczenia,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art.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25a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1</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ustawy</w:t>
      </w:r>
      <w:r w:rsidR="00AE1AB0" w:rsidRPr="00D7491D">
        <w:rPr>
          <w:rFonts w:asciiTheme="minorHAnsi" w:hAnsiTheme="minorHAnsi" w:cstheme="minorHAnsi"/>
          <w:sz w:val="20"/>
          <w:szCs w:val="20"/>
        </w:rPr>
        <w:t xml:space="preserve"> </w:t>
      </w:r>
      <w:r w:rsidR="00355574" w:rsidRPr="00D7491D">
        <w:rPr>
          <w:rFonts w:asciiTheme="minorHAnsi" w:hAnsiTheme="minorHAnsi" w:cstheme="minorHAnsi"/>
          <w:sz w:val="20"/>
          <w:szCs w:val="20"/>
        </w:rPr>
        <w:t>PZP</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pełnomocnictw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lub</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wyraził</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zgody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poprawienie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omyłki,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art.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87</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pkt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3</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ustawy</w:t>
      </w:r>
      <w:r w:rsidR="00AE1AB0" w:rsidRPr="00D7491D">
        <w:rPr>
          <w:rFonts w:asciiTheme="minorHAnsi" w:hAnsiTheme="minorHAnsi" w:cstheme="minorHAnsi"/>
          <w:sz w:val="20"/>
          <w:szCs w:val="20"/>
        </w:rPr>
        <w:t xml:space="preserve"> </w:t>
      </w:r>
      <w:r w:rsidR="00355574" w:rsidRPr="00D7491D">
        <w:rPr>
          <w:rFonts w:asciiTheme="minorHAnsi" w:hAnsiTheme="minorHAnsi" w:cstheme="minorHAnsi"/>
          <w:sz w:val="20"/>
          <w:szCs w:val="20"/>
        </w:rPr>
        <w:t>PZP</w:t>
      </w:r>
      <w:r w:rsidRPr="00D7491D">
        <w:rPr>
          <w:rFonts w:asciiTheme="minorHAnsi" w:hAnsiTheme="minorHAnsi" w:cstheme="minorHAnsi"/>
          <w:sz w:val="20"/>
          <w:szCs w:val="20"/>
        </w:rPr>
        <w: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co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spowodowało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brak</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możliwości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wybrania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złożonej</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wykonawcę</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jako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najkorzystniejszej.</w:t>
      </w:r>
    </w:p>
    <w:p w14:paraId="6C3DD5BC" w14:textId="4B344C62" w:rsidR="000A7E3C" w:rsidRPr="00D7491D" w:rsidRDefault="000A7E3C" w:rsidP="00433D09">
      <w:pPr>
        <w:numPr>
          <w:ilvl w:val="0"/>
          <w:numId w:val="55"/>
        </w:numPr>
        <w:suppressAutoHyphens/>
        <w:ind w:left="284" w:hanging="284"/>
        <w:jc w:val="both"/>
        <w:rPr>
          <w:rFonts w:asciiTheme="minorHAnsi" w:hAnsiTheme="minorHAnsi" w:cstheme="minorHAnsi"/>
          <w:sz w:val="20"/>
          <w:szCs w:val="20"/>
        </w:rPr>
      </w:pPr>
      <w:r w:rsidRPr="00D7491D">
        <w:rPr>
          <w:rFonts w:asciiTheme="minorHAnsi" w:hAnsiTheme="minorHAnsi" w:cstheme="minorHAnsi"/>
          <w:sz w:val="20"/>
          <w:szCs w:val="20"/>
        </w:rPr>
        <w:t>Zamawiający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zatrzymuje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wraz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odsetkami,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jeżeli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oferta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została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wybrana:</w:t>
      </w:r>
    </w:p>
    <w:p w14:paraId="1B3D8CD1" w14:textId="78119A20" w:rsidR="000A7E3C" w:rsidRPr="00D7491D" w:rsidRDefault="000A7E3C" w:rsidP="005070B8">
      <w:pPr>
        <w:numPr>
          <w:ilvl w:val="4"/>
          <w:numId w:val="24"/>
        </w:numPr>
        <w:ind w:left="567" w:hanging="284"/>
        <w:jc w:val="both"/>
        <w:rPr>
          <w:rFonts w:asciiTheme="minorHAnsi" w:hAnsiTheme="minorHAnsi" w:cstheme="minorHAnsi"/>
          <w:sz w:val="20"/>
          <w:szCs w:val="20"/>
        </w:rPr>
      </w:pPr>
      <w:r w:rsidRPr="00D7491D">
        <w:rPr>
          <w:rFonts w:asciiTheme="minorHAnsi" w:hAnsiTheme="minorHAnsi" w:cstheme="minorHAnsi"/>
          <w:sz w:val="20"/>
          <w:szCs w:val="20"/>
        </w:rPr>
        <w:t>odmówił</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podpisania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umowy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sprawie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zamówienia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publicznego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warunkach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określonych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ofercie,</w:t>
      </w:r>
    </w:p>
    <w:p w14:paraId="234FFE7A" w14:textId="7645A45D" w:rsidR="000A7E3C" w:rsidRPr="00D7491D" w:rsidRDefault="000A7E3C" w:rsidP="005070B8">
      <w:pPr>
        <w:numPr>
          <w:ilvl w:val="4"/>
          <w:numId w:val="24"/>
        </w:numPr>
        <w:ind w:left="567" w:hanging="284"/>
        <w:jc w:val="both"/>
        <w:rPr>
          <w:rFonts w:asciiTheme="minorHAnsi" w:hAnsiTheme="minorHAnsi" w:cstheme="minorHAnsi"/>
          <w:sz w:val="20"/>
          <w:szCs w:val="20"/>
        </w:rPr>
      </w:pPr>
      <w:r w:rsidRPr="00D7491D">
        <w:rPr>
          <w:rFonts w:asciiTheme="minorHAnsi" w:hAnsiTheme="minorHAnsi" w:cstheme="minorHAnsi"/>
          <w:sz w:val="20"/>
          <w:szCs w:val="20"/>
        </w:rPr>
        <w:t>zawarcie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umowy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sprawie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zamówienia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publicznego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stało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się</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niemożliwe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przyczyn</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leżących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stronie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wykonawcy.</w:t>
      </w:r>
    </w:p>
    <w:p w14:paraId="4EE24BE9" w14:textId="71691586" w:rsidR="000A7E3C" w:rsidRPr="00D7491D" w:rsidRDefault="000A7E3C" w:rsidP="00276F68">
      <w:pPr>
        <w:numPr>
          <w:ilvl w:val="0"/>
          <w:numId w:val="55"/>
        </w:numPr>
        <w:ind w:left="284" w:hanging="284"/>
        <w:jc w:val="both"/>
        <w:rPr>
          <w:rFonts w:asciiTheme="minorHAnsi" w:hAnsiTheme="minorHAnsi" w:cstheme="minorHAnsi"/>
          <w:sz w:val="20"/>
          <w:szCs w:val="20"/>
        </w:rPr>
      </w:pP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przypadku</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złożenia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wadium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formie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gwarancji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ubezpieczeniowych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lub</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bankowych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przez</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podmioty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mowa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art.</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23</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ustawy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Prawo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zamówień</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publicznych</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jako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„zobowiązany”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powinni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być</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wymienieni:</w:t>
      </w:r>
    </w:p>
    <w:p w14:paraId="5A870F52" w14:textId="42B8D854" w:rsidR="000A7E3C" w:rsidRPr="00D7491D" w:rsidRDefault="000A7E3C" w:rsidP="00D067E5">
      <w:pPr>
        <w:numPr>
          <w:ilvl w:val="0"/>
          <w:numId w:val="16"/>
        </w:numPr>
        <w:tabs>
          <w:tab w:val="clear" w:pos="1080"/>
        </w:tabs>
        <w:ind w:left="426" w:firstLine="0"/>
        <w:jc w:val="both"/>
        <w:rPr>
          <w:rFonts w:asciiTheme="minorHAnsi" w:hAnsiTheme="minorHAnsi" w:cstheme="minorHAnsi"/>
          <w:sz w:val="20"/>
          <w:szCs w:val="20"/>
        </w:rPr>
      </w:pPr>
      <w:r w:rsidRPr="00D7491D">
        <w:rPr>
          <w:rFonts w:asciiTheme="minorHAnsi" w:hAnsiTheme="minorHAnsi" w:cstheme="minorHAnsi"/>
          <w:sz w:val="20"/>
          <w:szCs w:val="20"/>
        </w:rPr>
        <w:lastRenderedPageBreak/>
        <w:t>wszyscy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którzy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wspólnie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ubiegają</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się</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o</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udzielenie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zamówienia,</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bądź:</w:t>
      </w:r>
    </w:p>
    <w:p w14:paraId="0A63A94A" w14:textId="03C8EABC" w:rsidR="000A7E3C" w:rsidRPr="00D7491D" w:rsidRDefault="000A7E3C" w:rsidP="00D067E5">
      <w:pPr>
        <w:numPr>
          <w:ilvl w:val="0"/>
          <w:numId w:val="16"/>
        </w:numPr>
        <w:tabs>
          <w:tab w:val="clear" w:pos="1080"/>
        </w:tabs>
        <w:ind w:left="426" w:firstLine="0"/>
        <w:jc w:val="both"/>
        <w:rPr>
          <w:rFonts w:asciiTheme="minorHAnsi" w:hAnsiTheme="minorHAnsi" w:cstheme="minorHAnsi"/>
          <w:sz w:val="20"/>
          <w:szCs w:val="20"/>
        </w:rPr>
      </w:pPr>
      <w:r w:rsidRPr="00D7491D">
        <w:rPr>
          <w:rFonts w:asciiTheme="minorHAnsi" w:hAnsiTheme="minorHAnsi" w:cstheme="minorHAnsi"/>
          <w:sz w:val="20"/>
          <w:szCs w:val="20"/>
        </w:rPr>
        <w:t>Pełnomocnik</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(Lider),</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ale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pod</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warunkiem,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że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gwarancji</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będzie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zapis:</w:t>
      </w:r>
    </w:p>
    <w:p w14:paraId="2C622FF6" w14:textId="0A66A3BB" w:rsidR="000A7E3C" w:rsidRPr="00D7491D" w:rsidRDefault="000A7E3C" w:rsidP="00D067E5">
      <w:pPr>
        <w:ind w:left="1260" w:firstLine="156"/>
        <w:jc w:val="both"/>
        <w:rPr>
          <w:rFonts w:asciiTheme="minorHAnsi" w:hAnsiTheme="minorHAnsi" w:cstheme="minorHAnsi"/>
          <w:sz w:val="20"/>
          <w:szCs w:val="20"/>
        </w:rPr>
      </w:pPr>
      <w:r w:rsidRPr="00D7491D">
        <w:rPr>
          <w:rFonts w:asciiTheme="minorHAnsi" w:hAnsiTheme="minorHAnsi" w:cstheme="minorHAnsi"/>
          <w:sz w:val="20"/>
          <w:szCs w:val="20"/>
        </w:rPr>
        <w:t>Pełnomocnik</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(Lider)</w:t>
      </w:r>
      <w:r w:rsidR="00AE1AB0" w:rsidRPr="00D7491D">
        <w:rPr>
          <w:rFonts w:asciiTheme="minorHAnsi" w:hAnsiTheme="minorHAnsi" w:cstheme="minorHAnsi"/>
          <w:i/>
          <w:iCs/>
          <w:sz w:val="20"/>
          <w:szCs w:val="20"/>
        </w:rPr>
        <w:t xml:space="preserve"> </w:t>
      </w:r>
      <w:r w:rsidRPr="00D7491D">
        <w:rPr>
          <w:rFonts w:asciiTheme="minorHAnsi" w:hAnsiTheme="minorHAnsi" w:cstheme="minorHAnsi"/>
          <w:i/>
          <w:iCs/>
          <w:sz w:val="20"/>
          <w:szCs w:val="20"/>
        </w:rPr>
        <w:t>/nazwa</w:t>
      </w:r>
      <w:r w:rsidR="00AE1AB0" w:rsidRPr="00D7491D">
        <w:rPr>
          <w:rFonts w:asciiTheme="minorHAnsi" w:hAnsiTheme="minorHAnsi" w:cstheme="minorHAnsi"/>
          <w:i/>
          <w:iCs/>
          <w:sz w:val="20"/>
          <w:szCs w:val="20"/>
        </w:rPr>
        <w:t xml:space="preserve"> </w:t>
      </w:r>
      <w:r w:rsidRPr="00D7491D">
        <w:rPr>
          <w:rFonts w:asciiTheme="minorHAnsi" w:hAnsiTheme="minorHAnsi" w:cstheme="minorHAnsi"/>
          <w:i/>
          <w:iCs/>
          <w:sz w:val="20"/>
          <w:szCs w:val="20"/>
        </w:rPr>
        <w:t>Wykonawcy/</w:t>
      </w:r>
      <w:r w:rsidRPr="00D7491D">
        <w:rPr>
          <w:rFonts w:asciiTheme="minorHAnsi" w:hAnsiTheme="minorHAnsi" w:cstheme="minorHAnsi"/>
          <w:sz w:val="20"/>
          <w:szCs w:val="20"/>
        </w:rPr>
        <w:t>.konsorcjum,</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które</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tworzą</w:t>
      </w:r>
      <w:r w:rsidR="00AE1AB0" w:rsidRPr="00D7491D">
        <w:rPr>
          <w:rFonts w:asciiTheme="minorHAnsi" w:hAnsiTheme="minorHAnsi" w:cstheme="minorHAnsi"/>
          <w:sz w:val="20"/>
          <w:szCs w:val="20"/>
        </w:rPr>
        <w:t xml:space="preserve"> </w:t>
      </w:r>
    </w:p>
    <w:p w14:paraId="4DD6AD0F" w14:textId="0B5A7AA7" w:rsidR="000A7E3C" w:rsidRPr="00D7491D" w:rsidRDefault="000A7E3C" w:rsidP="005070B8">
      <w:pPr>
        <w:ind w:left="1260" w:firstLine="156"/>
        <w:jc w:val="both"/>
        <w:rPr>
          <w:rFonts w:asciiTheme="minorHAnsi" w:hAnsiTheme="minorHAnsi" w:cstheme="minorHAnsi"/>
          <w:sz w:val="20"/>
          <w:szCs w:val="20"/>
        </w:rPr>
      </w:pPr>
      <w:r w:rsidRPr="00D7491D">
        <w:rPr>
          <w:rFonts w:asciiTheme="minorHAnsi" w:hAnsiTheme="minorHAnsi" w:cstheme="minorHAnsi"/>
          <w:sz w:val="20"/>
          <w:szCs w:val="20"/>
        </w:rPr>
        <w:t>następujący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Wykonawcy:</w:t>
      </w:r>
      <w:r w:rsidR="00AE1AB0" w:rsidRPr="00D7491D">
        <w:rPr>
          <w:rFonts w:asciiTheme="minorHAnsi" w:hAnsiTheme="minorHAnsi" w:cstheme="minorHAnsi"/>
          <w:i/>
          <w:iCs/>
          <w:sz w:val="20"/>
          <w:szCs w:val="20"/>
        </w:rPr>
        <w:t xml:space="preserve"> </w:t>
      </w:r>
      <w:r w:rsidRPr="00D7491D">
        <w:rPr>
          <w:rFonts w:asciiTheme="minorHAnsi" w:hAnsiTheme="minorHAnsi" w:cstheme="minorHAnsi"/>
          <w:i/>
          <w:iCs/>
          <w:sz w:val="20"/>
          <w:szCs w:val="20"/>
        </w:rPr>
        <w:t>/wymienieni</w:t>
      </w:r>
      <w:r w:rsidR="00AE1AB0" w:rsidRPr="00D7491D">
        <w:rPr>
          <w:rFonts w:asciiTheme="minorHAnsi" w:hAnsiTheme="minorHAnsi" w:cstheme="minorHAnsi"/>
          <w:i/>
          <w:iCs/>
          <w:sz w:val="20"/>
          <w:szCs w:val="20"/>
        </w:rPr>
        <w:t xml:space="preserve"> </w:t>
      </w:r>
      <w:r w:rsidRPr="00D7491D">
        <w:rPr>
          <w:rFonts w:asciiTheme="minorHAnsi" w:hAnsiTheme="minorHAnsi" w:cstheme="minorHAnsi"/>
          <w:i/>
          <w:iCs/>
          <w:sz w:val="20"/>
          <w:szCs w:val="20"/>
        </w:rPr>
        <w:t>wszyscy</w:t>
      </w:r>
      <w:r w:rsidR="00AE1AB0" w:rsidRPr="00D7491D">
        <w:rPr>
          <w:rFonts w:asciiTheme="minorHAnsi" w:hAnsiTheme="minorHAnsi" w:cstheme="minorHAnsi"/>
          <w:i/>
          <w:iCs/>
          <w:sz w:val="20"/>
          <w:szCs w:val="20"/>
        </w:rPr>
        <w:t xml:space="preserve"> </w:t>
      </w:r>
      <w:r w:rsidRPr="00D7491D">
        <w:rPr>
          <w:rFonts w:asciiTheme="minorHAnsi" w:hAnsiTheme="minorHAnsi" w:cstheme="minorHAnsi"/>
          <w:i/>
          <w:iCs/>
          <w:sz w:val="20"/>
          <w:szCs w:val="20"/>
        </w:rPr>
        <w:t>Wykonawcy/</w:t>
      </w:r>
      <w:r w:rsidR="00AE1AB0" w:rsidRPr="00D7491D">
        <w:rPr>
          <w:rFonts w:asciiTheme="minorHAnsi" w:hAnsiTheme="minorHAnsi" w:cstheme="minorHAnsi"/>
          <w:sz w:val="20"/>
          <w:szCs w:val="20"/>
        </w:rPr>
        <w:t xml:space="preserve"> </w:t>
      </w:r>
      <w:r w:rsidRPr="00D7491D">
        <w:rPr>
          <w:rFonts w:asciiTheme="minorHAnsi" w:hAnsiTheme="minorHAnsi" w:cstheme="minorHAnsi"/>
          <w:sz w:val="20"/>
          <w:szCs w:val="20"/>
        </w:rPr>
        <w:t>.</w:t>
      </w:r>
    </w:p>
    <w:p w14:paraId="4DB61C88" w14:textId="77777777" w:rsidR="005070B8" w:rsidRPr="00D7491D" w:rsidRDefault="005070B8" w:rsidP="005070B8">
      <w:pPr>
        <w:jc w:val="both"/>
        <w:rPr>
          <w:rFonts w:asciiTheme="minorHAnsi" w:hAnsiTheme="minorHAnsi" w:cstheme="minorHAnsi"/>
          <w:b/>
          <w:bCs/>
          <w:sz w:val="20"/>
          <w:szCs w:val="20"/>
          <w:u w:val="single"/>
        </w:rPr>
      </w:pPr>
    </w:p>
    <w:p w14:paraId="68F8DA1B" w14:textId="751E45E0" w:rsidR="008D0C0A" w:rsidRPr="00D7491D" w:rsidRDefault="00AE1AB0" w:rsidP="005070B8">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491D">
        <w:rPr>
          <w:rFonts w:asciiTheme="minorHAnsi" w:hAnsiTheme="minorHAnsi" w:cstheme="minorHAnsi"/>
          <w:caps w:val="0"/>
          <w:color w:val="000000" w:themeColor="text1"/>
          <w:spacing w:val="0"/>
          <w:kern w:val="36"/>
          <w:sz w:val="20"/>
          <w:szCs w:val="20"/>
          <w:u w:val="single"/>
          <w:lang w:eastAsia="pl-PL" w:bidi="ar-SA"/>
        </w:rPr>
        <w:t xml:space="preserve"> </w:t>
      </w:r>
      <w:r w:rsidR="008D0C0A" w:rsidRPr="00D7491D">
        <w:rPr>
          <w:rFonts w:asciiTheme="minorHAnsi" w:hAnsiTheme="minorHAnsi" w:cstheme="minorHAnsi"/>
          <w:caps w:val="0"/>
          <w:color w:val="000000" w:themeColor="text1"/>
          <w:spacing w:val="0"/>
          <w:kern w:val="36"/>
          <w:sz w:val="20"/>
          <w:szCs w:val="20"/>
          <w:u w:val="single"/>
          <w:lang w:eastAsia="pl-PL" w:bidi="ar-SA"/>
        </w:rPr>
        <w:t>Miejsce,</w:t>
      </w:r>
      <w:r w:rsidRPr="00D7491D">
        <w:rPr>
          <w:rFonts w:asciiTheme="minorHAnsi" w:hAnsiTheme="minorHAnsi" w:cstheme="minorHAnsi"/>
          <w:caps w:val="0"/>
          <w:color w:val="000000" w:themeColor="text1"/>
          <w:spacing w:val="0"/>
          <w:kern w:val="36"/>
          <w:sz w:val="20"/>
          <w:szCs w:val="20"/>
          <w:u w:val="single"/>
          <w:lang w:eastAsia="pl-PL" w:bidi="ar-SA"/>
        </w:rPr>
        <w:t xml:space="preserve"> </w:t>
      </w:r>
      <w:r w:rsidR="008D0C0A" w:rsidRPr="00D7491D">
        <w:rPr>
          <w:rFonts w:asciiTheme="minorHAnsi" w:hAnsiTheme="minorHAnsi" w:cstheme="minorHAnsi"/>
          <w:caps w:val="0"/>
          <w:color w:val="000000" w:themeColor="text1"/>
          <w:spacing w:val="0"/>
          <w:kern w:val="36"/>
          <w:sz w:val="20"/>
          <w:szCs w:val="20"/>
          <w:u w:val="single"/>
          <w:lang w:eastAsia="pl-PL" w:bidi="ar-SA"/>
        </w:rPr>
        <w:t>termin</w:t>
      </w:r>
      <w:r w:rsidRPr="00D7491D">
        <w:rPr>
          <w:rFonts w:asciiTheme="minorHAnsi" w:hAnsiTheme="minorHAnsi" w:cstheme="minorHAnsi"/>
          <w:caps w:val="0"/>
          <w:color w:val="000000" w:themeColor="text1"/>
          <w:spacing w:val="0"/>
          <w:kern w:val="36"/>
          <w:sz w:val="20"/>
          <w:szCs w:val="20"/>
          <w:u w:val="single"/>
          <w:lang w:eastAsia="pl-PL" w:bidi="ar-SA"/>
        </w:rPr>
        <w:t xml:space="preserve"> </w:t>
      </w:r>
      <w:r w:rsidR="008D0C0A" w:rsidRPr="00D7491D">
        <w:rPr>
          <w:rFonts w:asciiTheme="minorHAnsi" w:hAnsiTheme="minorHAnsi" w:cstheme="minorHAnsi"/>
          <w:caps w:val="0"/>
          <w:color w:val="000000" w:themeColor="text1"/>
          <w:spacing w:val="0"/>
          <w:kern w:val="36"/>
          <w:sz w:val="20"/>
          <w:szCs w:val="20"/>
          <w:u w:val="single"/>
          <w:lang w:eastAsia="pl-PL" w:bidi="ar-SA"/>
        </w:rPr>
        <w:t>składania</w:t>
      </w:r>
      <w:r w:rsidRPr="00D7491D">
        <w:rPr>
          <w:rFonts w:asciiTheme="minorHAnsi" w:hAnsiTheme="minorHAnsi" w:cstheme="minorHAnsi"/>
          <w:caps w:val="0"/>
          <w:color w:val="000000" w:themeColor="text1"/>
          <w:spacing w:val="0"/>
          <w:kern w:val="36"/>
          <w:sz w:val="20"/>
          <w:szCs w:val="20"/>
          <w:u w:val="single"/>
          <w:lang w:eastAsia="pl-PL" w:bidi="ar-SA"/>
        </w:rPr>
        <w:t xml:space="preserve"> </w:t>
      </w:r>
      <w:r w:rsidR="008D0C0A" w:rsidRPr="00D7491D">
        <w:rPr>
          <w:rFonts w:asciiTheme="minorHAnsi" w:hAnsiTheme="minorHAnsi" w:cstheme="minorHAnsi"/>
          <w:caps w:val="0"/>
          <w:color w:val="000000" w:themeColor="text1"/>
          <w:spacing w:val="0"/>
          <w:kern w:val="36"/>
          <w:sz w:val="20"/>
          <w:szCs w:val="20"/>
          <w:u w:val="single"/>
          <w:lang w:eastAsia="pl-PL" w:bidi="ar-SA"/>
        </w:rPr>
        <w:t>i</w:t>
      </w:r>
      <w:r w:rsidRPr="00D7491D">
        <w:rPr>
          <w:rFonts w:asciiTheme="minorHAnsi" w:hAnsiTheme="minorHAnsi" w:cstheme="minorHAnsi"/>
          <w:caps w:val="0"/>
          <w:color w:val="000000" w:themeColor="text1"/>
          <w:spacing w:val="0"/>
          <w:kern w:val="36"/>
          <w:sz w:val="20"/>
          <w:szCs w:val="20"/>
          <w:u w:val="single"/>
          <w:lang w:eastAsia="pl-PL" w:bidi="ar-SA"/>
        </w:rPr>
        <w:t xml:space="preserve"> </w:t>
      </w:r>
      <w:r w:rsidR="008D0C0A" w:rsidRPr="00D7491D">
        <w:rPr>
          <w:rFonts w:asciiTheme="minorHAnsi" w:hAnsiTheme="minorHAnsi" w:cstheme="minorHAnsi"/>
          <w:caps w:val="0"/>
          <w:color w:val="000000" w:themeColor="text1"/>
          <w:spacing w:val="0"/>
          <w:kern w:val="36"/>
          <w:sz w:val="20"/>
          <w:szCs w:val="20"/>
          <w:u w:val="single"/>
          <w:lang w:eastAsia="pl-PL" w:bidi="ar-SA"/>
        </w:rPr>
        <w:t>otwarcia</w:t>
      </w:r>
      <w:r w:rsidRPr="00D7491D">
        <w:rPr>
          <w:rFonts w:asciiTheme="minorHAnsi" w:hAnsiTheme="minorHAnsi" w:cstheme="minorHAnsi"/>
          <w:caps w:val="0"/>
          <w:color w:val="000000" w:themeColor="text1"/>
          <w:spacing w:val="0"/>
          <w:kern w:val="36"/>
          <w:sz w:val="20"/>
          <w:szCs w:val="20"/>
          <w:u w:val="single"/>
          <w:lang w:eastAsia="pl-PL" w:bidi="ar-SA"/>
        </w:rPr>
        <w:t xml:space="preserve"> </w:t>
      </w:r>
      <w:r w:rsidR="008D0C0A" w:rsidRPr="00D7491D">
        <w:rPr>
          <w:rFonts w:asciiTheme="minorHAnsi" w:hAnsiTheme="minorHAnsi" w:cstheme="minorHAnsi"/>
          <w:caps w:val="0"/>
          <w:color w:val="000000" w:themeColor="text1"/>
          <w:spacing w:val="0"/>
          <w:kern w:val="36"/>
          <w:sz w:val="20"/>
          <w:szCs w:val="20"/>
          <w:u w:val="single"/>
          <w:lang w:eastAsia="pl-PL" w:bidi="ar-SA"/>
        </w:rPr>
        <w:t>ofert</w:t>
      </w:r>
      <w:r w:rsidRPr="00D7491D">
        <w:rPr>
          <w:rFonts w:asciiTheme="minorHAnsi" w:hAnsiTheme="minorHAnsi" w:cstheme="minorHAnsi"/>
          <w:caps w:val="0"/>
          <w:color w:val="000000" w:themeColor="text1"/>
          <w:spacing w:val="0"/>
          <w:kern w:val="36"/>
          <w:sz w:val="20"/>
          <w:szCs w:val="20"/>
          <w:u w:val="single"/>
          <w:lang w:eastAsia="pl-PL" w:bidi="ar-SA"/>
        </w:rPr>
        <w:t xml:space="preserve"> </w:t>
      </w:r>
    </w:p>
    <w:p w14:paraId="3BBB4240" w14:textId="77777777" w:rsidR="00AC168C" w:rsidRPr="00D7491D" w:rsidRDefault="00AC168C" w:rsidP="005070B8">
      <w:pPr>
        <w:pStyle w:val="Akapitzlist"/>
        <w:spacing w:before="0" w:after="0" w:line="240" w:lineRule="auto"/>
        <w:ind w:left="284"/>
        <w:rPr>
          <w:rFonts w:asciiTheme="minorHAnsi" w:hAnsiTheme="minorHAnsi" w:cstheme="minorHAnsi"/>
          <w:b/>
          <w:bCs/>
        </w:rPr>
      </w:pPr>
    </w:p>
    <w:p w14:paraId="711B3B5D" w14:textId="6E920DBB" w:rsidR="008E40F2" w:rsidRPr="00D7491D" w:rsidRDefault="004B2A68" w:rsidP="005070B8">
      <w:pPr>
        <w:jc w:val="both"/>
        <w:rPr>
          <w:rFonts w:asciiTheme="minorHAnsi" w:hAnsiTheme="minorHAnsi" w:cstheme="minorHAnsi"/>
          <w:b/>
          <w:bCs/>
          <w:sz w:val="20"/>
          <w:szCs w:val="20"/>
        </w:rPr>
      </w:pPr>
      <w:r w:rsidRPr="00D7491D">
        <w:rPr>
          <w:rFonts w:asciiTheme="minorHAnsi" w:hAnsiTheme="minorHAnsi" w:cstheme="minorHAnsi"/>
          <w:b/>
          <w:bCs/>
          <w:sz w:val="20"/>
          <w:szCs w:val="20"/>
        </w:rPr>
        <w:t xml:space="preserve">A) </w:t>
      </w:r>
      <w:r w:rsidR="008E40F2" w:rsidRPr="00D7491D">
        <w:rPr>
          <w:rFonts w:asciiTheme="minorHAnsi" w:hAnsiTheme="minorHAnsi" w:cstheme="minorHAnsi"/>
          <w:b/>
          <w:bCs/>
          <w:sz w:val="20"/>
          <w:szCs w:val="20"/>
        </w:rPr>
        <w:t>Miejsce</w:t>
      </w:r>
      <w:r w:rsidR="00AE1AB0" w:rsidRPr="00D7491D">
        <w:rPr>
          <w:rFonts w:asciiTheme="minorHAnsi" w:hAnsiTheme="minorHAnsi" w:cstheme="minorHAnsi"/>
          <w:b/>
          <w:bCs/>
          <w:sz w:val="20"/>
          <w:szCs w:val="20"/>
        </w:rPr>
        <w:t xml:space="preserve"> </w:t>
      </w:r>
      <w:r w:rsidR="008E40F2" w:rsidRPr="00D7491D">
        <w:rPr>
          <w:rFonts w:asciiTheme="minorHAnsi" w:hAnsiTheme="minorHAnsi" w:cstheme="minorHAnsi"/>
          <w:b/>
          <w:bCs/>
          <w:sz w:val="20"/>
          <w:szCs w:val="20"/>
        </w:rPr>
        <w:t>i</w:t>
      </w:r>
      <w:r w:rsidR="00AE1AB0" w:rsidRPr="00D7491D">
        <w:rPr>
          <w:rFonts w:asciiTheme="minorHAnsi" w:hAnsiTheme="minorHAnsi" w:cstheme="minorHAnsi"/>
          <w:b/>
          <w:bCs/>
          <w:sz w:val="20"/>
          <w:szCs w:val="20"/>
        </w:rPr>
        <w:t xml:space="preserve"> </w:t>
      </w:r>
      <w:r w:rsidR="008E40F2" w:rsidRPr="00D7491D">
        <w:rPr>
          <w:rFonts w:asciiTheme="minorHAnsi" w:hAnsiTheme="minorHAnsi" w:cstheme="minorHAnsi"/>
          <w:b/>
          <w:bCs/>
          <w:sz w:val="20"/>
          <w:szCs w:val="20"/>
        </w:rPr>
        <w:t>termin</w:t>
      </w:r>
      <w:r w:rsidR="00AE1AB0" w:rsidRPr="00D7491D">
        <w:rPr>
          <w:rFonts w:asciiTheme="minorHAnsi" w:hAnsiTheme="minorHAnsi" w:cstheme="minorHAnsi"/>
          <w:b/>
          <w:bCs/>
          <w:sz w:val="20"/>
          <w:szCs w:val="20"/>
        </w:rPr>
        <w:t xml:space="preserve"> </w:t>
      </w:r>
      <w:r w:rsidR="008E40F2" w:rsidRPr="00D7491D">
        <w:rPr>
          <w:rFonts w:asciiTheme="minorHAnsi" w:hAnsiTheme="minorHAnsi" w:cstheme="minorHAnsi"/>
          <w:b/>
          <w:bCs/>
          <w:sz w:val="20"/>
          <w:szCs w:val="20"/>
        </w:rPr>
        <w:t>składania</w:t>
      </w:r>
      <w:r w:rsidR="00AE1AB0" w:rsidRPr="00D7491D">
        <w:rPr>
          <w:rFonts w:asciiTheme="minorHAnsi" w:hAnsiTheme="minorHAnsi" w:cstheme="minorHAnsi"/>
          <w:b/>
          <w:bCs/>
          <w:sz w:val="20"/>
          <w:szCs w:val="20"/>
        </w:rPr>
        <w:t xml:space="preserve"> </w:t>
      </w:r>
      <w:r w:rsidR="008E40F2" w:rsidRPr="00D7491D">
        <w:rPr>
          <w:rFonts w:asciiTheme="minorHAnsi" w:hAnsiTheme="minorHAnsi" w:cstheme="minorHAnsi"/>
          <w:b/>
          <w:bCs/>
          <w:sz w:val="20"/>
          <w:szCs w:val="20"/>
        </w:rPr>
        <w:t>ofert</w:t>
      </w:r>
    </w:p>
    <w:p w14:paraId="7425B265" w14:textId="77777777" w:rsidR="00B968FE" w:rsidRPr="00D7491D" w:rsidRDefault="00B968FE" w:rsidP="005070B8">
      <w:pPr>
        <w:jc w:val="both"/>
        <w:rPr>
          <w:rFonts w:asciiTheme="minorHAnsi" w:hAnsiTheme="minorHAnsi" w:cstheme="minorHAnsi"/>
          <w:b/>
          <w:bCs/>
          <w:sz w:val="20"/>
          <w:szCs w:val="20"/>
        </w:rPr>
      </w:pPr>
    </w:p>
    <w:p w14:paraId="546AFA31" w14:textId="1A0455AD" w:rsidR="00E85A3F" w:rsidRPr="00D7491D" w:rsidRDefault="00E85A3F" w:rsidP="00433D09">
      <w:pPr>
        <w:numPr>
          <w:ilvl w:val="0"/>
          <w:numId w:val="51"/>
        </w:numPr>
        <w:suppressAutoHyphens/>
        <w:jc w:val="both"/>
        <w:rPr>
          <w:rFonts w:asciiTheme="minorHAnsi" w:hAnsiTheme="minorHAnsi" w:cstheme="minorHAnsi"/>
          <w:b/>
          <w:color w:val="000000"/>
          <w:sz w:val="20"/>
          <w:szCs w:val="20"/>
          <w:lang w:eastAsia="ar-SA"/>
        </w:rPr>
      </w:pPr>
      <w:r w:rsidRPr="00D7491D">
        <w:rPr>
          <w:rFonts w:asciiTheme="minorHAnsi" w:hAnsiTheme="minorHAnsi" w:cstheme="minorHAnsi"/>
          <w:b/>
          <w:color w:val="000000"/>
          <w:sz w:val="20"/>
          <w:szCs w:val="20"/>
          <w:lang w:eastAsia="ar-SA"/>
        </w:rPr>
        <w:t xml:space="preserve">Termin składania ofert upływa w dniu </w:t>
      </w:r>
      <w:r w:rsidR="00DF21EB" w:rsidRPr="00D7491D">
        <w:rPr>
          <w:rFonts w:asciiTheme="minorHAnsi" w:hAnsiTheme="minorHAnsi" w:cstheme="minorHAnsi"/>
          <w:b/>
          <w:color w:val="000000"/>
          <w:sz w:val="20"/>
          <w:szCs w:val="20"/>
          <w:lang w:eastAsia="ar-SA"/>
        </w:rPr>
        <w:t>27.10.</w:t>
      </w:r>
      <w:r w:rsidRPr="00D7491D">
        <w:rPr>
          <w:rFonts w:asciiTheme="minorHAnsi" w:hAnsiTheme="minorHAnsi" w:cstheme="minorHAnsi"/>
          <w:b/>
          <w:color w:val="000000"/>
          <w:sz w:val="20"/>
          <w:szCs w:val="20"/>
          <w:lang w:eastAsia="ar-SA"/>
        </w:rPr>
        <w:t xml:space="preserve">2020 r. o godz. </w:t>
      </w:r>
      <w:r w:rsidR="00DF21EB" w:rsidRPr="00D7491D">
        <w:rPr>
          <w:rFonts w:asciiTheme="minorHAnsi" w:hAnsiTheme="minorHAnsi" w:cstheme="minorHAnsi"/>
          <w:b/>
          <w:color w:val="000000"/>
          <w:sz w:val="20"/>
          <w:szCs w:val="20"/>
          <w:lang w:eastAsia="ar-SA"/>
        </w:rPr>
        <w:t>09</w:t>
      </w:r>
      <w:r w:rsidRPr="00D7491D">
        <w:rPr>
          <w:rFonts w:asciiTheme="minorHAnsi" w:hAnsiTheme="minorHAnsi" w:cstheme="minorHAnsi"/>
          <w:b/>
          <w:color w:val="000000"/>
          <w:sz w:val="20"/>
          <w:szCs w:val="20"/>
          <w:lang w:eastAsia="ar-SA"/>
        </w:rPr>
        <w:t>:00.</w:t>
      </w:r>
    </w:p>
    <w:p w14:paraId="270D1134" w14:textId="73A50107" w:rsidR="00E85A3F" w:rsidRPr="00D702B2" w:rsidRDefault="00E85A3F" w:rsidP="00433D09">
      <w:pPr>
        <w:numPr>
          <w:ilvl w:val="0"/>
          <w:numId w:val="51"/>
        </w:numPr>
        <w:suppressAutoHyphens/>
        <w:jc w:val="both"/>
        <w:rPr>
          <w:rFonts w:asciiTheme="minorHAnsi" w:hAnsiTheme="minorHAnsi" w:cstheme="minorHAnsi"/>
          <w:bCs/>
          <w:iCs/>
          <w:color w:val="000000"/>
          <w:sz w:val="20"/>
          <w:szCs w:val="20"/>
          <w:lang w:val="x-none" w:eastAsia="x-none"/>
        </w:rPr>
      </w:pPr>
      <w:r w:rsidRPr="00D7491D">
        <w:rPr>
          <w:rFonts w:asciiTheme="minorHAnsi" w:hAnsiTheme="minorHAnsi" w:cstheme="minorHAnsi"/>
          <w:bCs/>
          <w:iCs/>
          <w:color w:val="000000"/>
          <w:sz w:val="20"/>
          <w:szCs w:val="20"/>
          <w:lang w:val="x-none" w:eastAsia="x-none"/>
        </w:rPr>
        <w:t xml:space="preserve">Ofertę oraz dokumenty lub oświadczenia składane </w:t>
      </w:r>
      <w:r w:rsidRPr="00D7491D">
        <w:rPr>
          <w:rFonts w:asciiTheme="minorHAnsi" w:hAnsiTheme="minorHAnsi" w:cstheme="minorHAnsi"/>
          <w:bCs/>
          <w:iCs/>
          <w:color w:val="000000"/>
          <w:sz w:val="20"/>
          <w:szCs w:val="20"/>
          <w:lang w:eastAsia="x-none"/>
        </w:rPr>
        <w:t>wraz</w:t>
      </w:r>
      <w:r w:rsidRPr="00D7491D">
        <w:rPr>
          <w:rFonts w:asciiTheme="minorHAnsi" w:hAnsiTheme="minorHAnsi" w:cstheme="minorHAnsi"/>
          <w:bCs/>
          <w:iCs/>
          <w:color w:val="000000"/>
          <w:sz w:val="20"/>
          <w:szCs w:val="20"/>
          <w:lang w:val="x-none" w:eastAsia="x-none"/>
        </w:rPr>
        <w:t xml:space="preserve"> z ofertą należy</w:t>
      </w:r>
      <w:r w:rsidRPr="00D702B2">
        <w:rPr>
          <w:rFonts w:asciiTheme="minorHAnsi" w:hAnsiTheme="minorHAnsi" w:cstheme="minorHAnsi"/>
          <w:bCs/>
          <w:iCs/>
          <w:color w:val="000000"/>
          <w:sz w:val="20"/>
          <w:szCs w:val="20"/>
          <w:lang w:val="x-none" w:eastAsia="x-none"/>
        </w:rPr>
        <w:t xml:space="preserve"> złożyć</w:t>
      </w:r>
      <w:r w:rsidRPr="00D702B2">
        <w:rPr>
          <w:rFonts w:asciiTheme="minorHAnsi" w:hAnsiTheme="minorHAnsi" w:cstheme="minorHAnsi"/>
          <w:bCs/>
          <w:iCs/>
          <w:color w:val="000000"/>
          <w:sz w:val="20"/>
          <w:szCs w:val="20"/>
          <w:lang w:eastAsia="x-none"/>
        </w:rPr>
        <w:t xml:space="preserve"> </w:t>
      </w:r>
      <w:r w:rsidRPr="00D702B2">
        <w:rPr>
          <w:rFonts w:asciiTheme="minorHAnsi" w:hAnsiTheme="minorHAnsi" w:cstheme="minorHAnsi"/>
          <w:bCs/>
          <w:iCs/>
          <w:color w:val="000000"/>
          <w:sz w:val="20"/>
          <w:szCs w:val="20"/>
          <w:lang w:val="x-none" w:eastAsia="x-none"/>
        </w:rPr>
        <w:t>za pośrednictwem Platformy</w:t>
      </w:r>
      <w:r w:rsidR="005745F9">
        <w:rPr>
          <w:rFonts w:asciiTheme="minorHAnsi" w:hAnsiTheme="minorHAnsi" w:cstheme="minorHAnsi"/>
          <w:bCs/>
          <w:iCs/>
          <w:color w:val="000000"/>
          <w:sz w:val="20"/>
          <w:szCs w:val="20"/>
          <w:lang w:eastAsia="x-none"/>
        </w:rPr>
        <w:t>.</w:t>
      </w:r>
    </w:p>
    <w:p w14:paraId="735E94D3" w14:textId="77777777" w:rsidR="00B968FE" w:rsidRPr="00B968FE" w:rsidRDefault="00E85A3F" w:rsidP="00433D09">
      <w:pPr>
        <w:numPr>
          <w:ilvl w:val="0"/>
          <w:numId w:val="51"/>
        </w:numPr>
        <w:suppressAutoHyphens/>
        <w:jc w:val="both"/>
        <w:rPr>
          <w:rFonts w:asciiTheme="minorHAnsi" w:hAnsiTheme="minorHAnsi" w:cstheme="minorHAnsi"/>
          <w:color w:val="000000"/>
          <w:sz w:val="20"/>
          <w:szCs w:val="20"/>
          <w:lang w:eastAsia="ar-SA"/>
        </w:rPr>
      </w:pPr>
      <w:r w:rsidRPr="00D702B2">
        <w:rPr>
          <w:rFonts w:asciiTheme="minorHAnsi" w:hAnsiTheme="minorHAnsi" w:cstheme="minorHAnsi"/>
          <w:bCs/>
          <w:iCs/>
          <w:color w:val="000000"/>
          <w:sz w:val="20"/>
          <w:szCs w:val="20"/>
          <w:lang w:val="x-none" w:eastAsia="x-none"/>
        </w:rPr>
        <w:t xml:space="preserve">Celem złożenia oferty oraz dokumentów lub oświadczeń składanych </w:t>
      </w:r>
      <w:r w:rsidRPr="00D702B2">
        <w:rPr>
          <w:rFonts w:asciiTheme="minorHAnsi" w:hAnsiTheme="minorHAnsi" w:cstheme="minorHAnsi"/>
          <w:bCs/>
          <w:iCs/>
          <w:color w:val="000000"/>
          <w:sz w:val="20"/>
          <w:szCs w:val="20"/>
          <w:lang w:eastAsia="x-none"/>
        </w:rPr>
        <w:t xml:space="preserve">wraz </w:t>
      </w:r>
      <w:r w:rsidRPr="00D702B2">
        <w:rPr>
          <w:rFonts w:asciiTheme="minorHAnsi" w:hAnsiTheme="minorHAnsi" w:cstheme="minorHAnsi"/>
          <w:bCs/>
          <w:iCs/>
          <w:color w:val="000000"/>
          <w:sz w:val="20"/>
          <w:szCs w:val="20"/>
          <w:lang w:val="x-none" w:eastAsia="x-none"/>
        </w:rPr>
        <w:t xml:space="preserve">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itd. Szczegółowy sposób złożenia oferty zawiera </w:t>
      </w:r>
      <w:r w:rsidRPr="00D702B2">
        <w:rPr>
          <w:rFonts w:asciiTheme="minorHAnsi" w:hAnsiTheme="minorHAnsi" w:cstheme="minorHAnsi"/>
          <w:bCs/>
          <w:iCs/>
          <w:color w:val="000000"/>
          <w:sz w:val="20"/>
          <w:szCs w:val="20"/>
          <w:lang w:eastAsia="x-none"/>
        </w:rPr>
        <w:t xml:space="preserve">Instrukcja dla Wykonawców dostępna na Platformie pod adresem </w:t>
      </w:r>
    </w:p>
    <w:p w14:paraId="7DE15AD9" w14:textId="39A078D2" w:rsidR="00E85A3F" w:rsidRPr="00D702B2" w:rsidRDefault="007E242B" w:rsidP="00D067E5">
      <w:pPr>
        <w:suppressAutoHyphens/>
        <w:ind w:left="720"/>
        <w:jc w:val="both"/>
        <w:rPr>
          <w:rFonts w:asciiTheme="minorHAnsi" w:hAnsiTheme="minorHAnsi" w:cstheme="minorHAnsi"/>
          <w:color w:val="000000"/>
          <w:sz w:val="20"/>
          <w:szCs w:val="20"/>
          <w:lang w:eastAsia="ar-SA"/>
        </w:rPr>
      </w:pPr>
      <w:hyperlink r:id="rId18" w:history="1">
        <w:r w:rsidR="00B968FE" w:rsidRPr="00E86807">
          <w:rPr>
            <w:rStyle w:val="Hipercze"/>
            <w:rFonts w:asciiTheme="minorHAnsi" w:hAnsiTheme="minorHAnsi" w:cstheme="minorHAnsi"/>
            <w:sz w:val="20"/>
            <w:szCs w:val="20"/>
            <w:lang w:eastAsia="ar-SA"/>
          </w:rPr>
          <w:t>http://www.przetargi.wody.gov.pl/wp/instrukcja-dla-wykonawc/3795,Instrukcja-dla-Wykonawcow.html</w:t>
        </w:r>
      </w:hyperlink>
      <w:r w:rsidR="00E85A3F" w:rsidRPr="00D702B2">
        <w:rPr>
          <w:rFonts w:asciiTheme="minorHAnsi" w:hAnsiTheme="minorHAnsi" w:cstheme="minorHAnsi"/>
          <w:color w:val="000000"/>
          <w:sz w:val="20"/>
          <w:szCs w:val="20"/>
          <w:lang w:eastAsia="ar-SA"/>
        </w:rPr>
        <w:t xml:space="preserve"> </w:t>
      </w:r>
    </w:p>
    <w:p w14:paraId="49672281" w14:textId="77777777" w:rsidR="00E85A3F" w:rsidRPr="00940437" w:rsidRDefault="00E85A3F" w:rsidP="00433D09">
      <w:pPr>
        <w:numPr>
          <w:ilvl w:val="0"/>
          <w:numId w:val="51"/>
        </w:numPr>
        <w:suppressAutoHyphens/>
        <w:jc w:val="both"/>
        <w:rPr>
          <w:rFonts w:asciiTheme="minorHAnsi" w:hAnsiTheme="minorHAnsi" w:cstheme="minorHAnsi"/>
          <w:color w:val="000000"/>
          <w:sz w:val="20"/>
          <w:szCs w:val="20"/>
          <w:lang w:eastAsia="ar-SA"/>
        </w:rPr>
      </w:pPr>
      <w:r w:rsidRPr="00940437">
        <w:rPr>
          <w:rFonts w:asciiTheme="minorHAnsi" w:hAnsiTheme="minorHAnsi" w:cstheme="minorHAnsi"/>
          <w:color w:val="000000"/>
          <w:sz w:val="20"/>
          <w:szCs w:val="20"/>
          <w:lang w:eastAsia="ar-SA"/>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940437">
        <w:rPr>
          <w:rFonts w:asciiTheme="minorHAnsi" w:hAnsiTheme="minorHAnsi" w:cstheme="minorHAnsi"/>
          <w:b/>
          <w:color w:val="000000"/>
          <w:sz w:val="20"/>
          <w:szCs w:val="20"/>
          <w:lang w:eastAsia="ar-SA"/>
        </w:rPr>
        <w:t>W przypadku zastrzegania informacji stanowiących tajemnicę przedsiębiorstwa, Wykonawca jest zobowiązany oznaczyć je podczas składania oferty w Platformie opcją „Tajemnica przedsiębiorstwa”.</w:t>
      </w:r>
    </w:p>
    <w:p w14:paraId="5356B182" w14:textId="77777777" w:rsidR="00E85A3F" w:rsidRPr="00D702B2" w:rsidRDefault="00E85A3F" w:rsidP="00433D09">
      <w:pPr>
        <w:numPr>
          <w:ilvl w:val="0"/>
          <w:numId w:val="51"/>
        </w:numPr>
        <w:suppressAutoHyphens/>
        <w:jc w:val="both"/>
        <w:rPr>
          <w:rFonts w:asciiTheme="minorHAnsi" w:hAnsiTheme="minorHAnsi" w:cstheme="minorHAnsi"/>
          <w:b/>
          <w:bCs/>
          <w:color w:val="000000"/>
          <w:sz w:val="20"/>
          <w:szCs w:val="20"/>
          <w:lang w:eastAsia="ar-SA"/>
        </w:rPr>
      </w:pPr>
      <w:r w:rsidRPr="00D702B2">
        <w:rPr>
          <w:rFonts w:asciiTheme="minorHAnsi" w:hAnsiTheme="minorHAnsi" w:cstheme="minorHAnsi"/>
          <w:b/>
          <w:bCs/>
          <w:color w:val="000000"/>
          <w:sz w:val="20"/>
          <w:szCs w:val="20"/>
          <w:lang w:eastAsia="ar-SA"/>
        </w:rPr>
        <w:t>Celem złożenia oferty Wykonawca zobowiązany jest pobrać plik zawierający wszystkie pliki składające się na ofertę, zapisać go na dysku. Następnie uruchomić program do podpisu elektronicznego, podpisać zapisany plik generując plik z rozszerzeniem .</w:t>
      </w:r>
      <w:proofErr w:type="spellStart"/>
      <w:r w:rsidRPr="00D702B2">
        <w:rPr>
          <w:rFonts w:asciiTheme="minorHAnsi" w:hAnsiTheme="minorHAnsi" w:cstheme="minorHAnsi"/>
          <w:b/>
          <w:bCs/>
          <w:color w:val="000000"/>
          <w:sz w:val="20"/>
          <w:szCs w:val="20"/>
          <w:lang w:eastAsia="ar-SA"/>
        </w:rPr>
        <w:t>xades</w:t>
      </w:r>
      <w:proofErr w:type="spellEnd"/>
      <w:r w:rsidRPr="00D702B2">
        <w:rPr>
          <w:rFonts w:asciiTheme="minorHAnsi" w:hAnsiTheme="minorHAnsi" w:cstheme="minorHAnsi"/>
          <w:b/>
          <w:bCs/>
          <w:color w:val="000000"/>
          <w:sz w:val="20"/>
          <w:szCs w:val="20"/>
          <w:lang w:eastAsia="ar-SA"/>
        </w:rPr>
        <w:t>. Plik ten następnie należy wysłać na Platformę. Złożenie podpisanej oferty odbywa się po użyciu opcji „Podpisz ofertę”. Szczegółowy sposób podpisania oferty zawiera Instrukcja oferenta dostępna na Platformie.</w:t>
      </w:r>
    </w:p>
    <w:p w14:paraId="454B4F5A" w14:textId="3E9F2DD2" w:rsidR="00E85A3F" w:rsidRPr="00D702B2" w:rsidRDefault="00E85A3F" w:rsidP="00433D09">
      <w:pPr>
        <w:numPr>
          <w:ilvl w:val="0"/>
          <w:numId w:val="51"/>
        </w:numPr>
        <w:suppressAutoHyphens/>
        <w:jc w:val="both"/>
        <w:rPr>
          <w:rFonts w:asciiTheme="minorHAnsi" w:hAnsiTheme="minorHAnsi" w:cstheme="minorHAnsi"/>
          <w:b/>
          <w:bCs/>
          <w:color w:val="000000"/>
          <w:sz w:val="20"/>
          <w:szCs w:val="20"/>
          <w:lang w:val="x-none" w:eastAsia="x-none"/>
        </w:rPr>
      </w:pPr>
      <w:r w:rsidRPr="00D702B2">
        <w:rPr>
          <w:rFonts w:asciiTheme="minorHAnsi" w:hAnsiTheme="minorHAnsi" w:cstheme="minorHAnsi"/>
          <w:b/>
          <w:bCs/>
          <w:color w:val="000000"/>
          <w:sz w:val="20"/>
          <w:szCs w:val="20"/>
          <w:lang w:eastAsia="ar-SA"/>
        </w:rPr>
        <w:t xml:space="preserve">Ofertę przesłaną z pominięciem pkt </w:t>
      </w:r>
      <w:r w:rsidR="00B932EC" w:rsidRPr="00D702B2">
        <w:rPr>
          <w:rFonts w:asciiTheme="minorHAnsi" w:hAnsiTheme="minorHAnsi" w:cstheme="minorHAnsi"/>
          <w:b/>
          <w:bCs/>
          <w:color w:val="000000"/>
          <w:sz w:val="20"/>
          <w:szCs w:val="20"/>
          <w:lang w:eastAsia="ar-SA"/>
        </w:rPr>
        <w:t>5</w:t>
      </w:r>
      <w:r w:rsidRPr="00D702B2">
        <w:rPr>
          <w:rFonts w:asciiTheme="minorHAnsi" w:hAnsiTheme="minorHAnsi" w:cstheme="minorHAnsi"/>
          <w:b/>
          <w:bCs/>
          <w:color w:val="000000"/>
          <w:sz w:val="20"/>
          <w:szCs w:val="20"/>
          <w:lang w:eastAsia="ar-SA"/>
        </w:rPr>
        <w:t>) powyżej Zamawiający będzie traktował jako niezłożoną ze względu na brak jej integralności, o której mowa w § 3 ust. 2 pkt 2) rozporządzenia Prezesa Rady Ministrów z dnia 27 czerwca 2017 r. w sprawie użycia środków komunikacji elektronicznej w postępowaniu o udzielenie zamówienia publicznego oraz udostępniania i przechowywania dokumentów elektronicznych.</w:t>
      </w:r>
    </w:p>
    <w:p w14:paraId="1733E91D" w14:textId="48A38C54" w:rsidR="00E85A3F" w:rsidRPr="00D702B2" w:rsidRDefault="00E85A3F" w:rsidP="00433D09">
      <w:pPr>
        <w:numPr>
          <w:ilvl w:val="0"/>
          <w:numId w:val="51"/>
        </w:numPr>
        <w:suppressAutoHyphens/>
        <w:jc w:val="both"/>
        <w:rPr>
          <w:rFonts w:asciiTheme="minorHAnsi" w:hAnsiTheme="minorHAnsi" w:cstheme="minorHAnsi"/>
          <w:color w:val="000000"/>
          <w:sz w:val="20"/>
          <w:szCs w:val="20"/>
          <w:lang w:eastAsia="ar-SA"/>
        </w:rPr>
      </w:pPr>
      <w:r w:rsidRPr="00D702B2">
        <w:rPr>
          <w:rFonts w:asciiTheme="minorHAnsi" w:hAnsiTheme="minorHAnsi" w:cstheme="minorHAnsi"/>
          <w:color w:val="000000"/>
          <w:sz w:val="20"/>
          <w:szCs w:val="20"/>
          <w:lang w:eastAsia="ar-SA"/>
        </w:rPr>
        <w:t>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w:t>
      </w:r>
    </w:p>
    <w:p w14:paraId="3D82A925" w14:textId="77777777" w:rsidR="00E85A3F" w:rsidRPr="00D702B2" w:rsidRDefault="00E85A3F" w:rsidP="00433D09">
      <w:pPr>
        <w:numPr>
          <w:ilvl w:val="0"/>
          <w:numId w:val="51"/>
        </w:numPr>
        <w:suppressAutoHyphens/>
        <w:jc w:val="both"/>
        <w:rPr>
          <w:rFonts w:asciiTheme="minorHAnsi" w:hAnsiTheme="minorHAnsi" w:cstheme="minorHAnsi"/>
          <w:color w:val="000000"/>
          <w:sz w:val="20"/>
          <w:szCs w:val="20"/>
          <w:lang w:eastAsia="ar-SA"/>
        </w:rPr>
      </w:pPr>
      <w:r w:rsidRPr="00D702B2">
        <w:rPr>
          <w:rFonts w:asciiTheme="minorHAnsi" w:hAnsiTheme="minorHAnsi" w:cstheme="minorHAnsi"/>
          <w:color w:val="000000"/>
          <w:sz w:val="20"/>
          <w:szCs w:val="20"/>
          <w:lang w:eastAsia="ar-SA"/>
        </w:rPr>
        <w:t>Wykonawca może przed upływem terminu do składania ofert wycofać ofertę za pośrednictwem funkcji „Wycofaj ofertę”. Sposób wycofania oferty został opisany w Instrukcji dla Wykonawców dostępnej na Platformie.</w:t>
      </w:r>
    </w:p>
    <w:p w14:paraId="589FBF57" w14:textId="77777777" w:rsidR="00E85A3F" w:rsidRPr="00D702B2" w:rsidRDefault="00E85A3F" w:rsidP="00433D09">
      <w:pPr>
        <w:numPr>
          <w:ilvl w:val="0"/>
          <w:numId w:val="51"/>
        </w:numPr>
        <w:suppressAutoHyphens/>
        <w:jc w:val="both"/>
        <w:rPr>
          <w:rFonts w:asciiTheme="minorHAnsi" w:hAnsiTheme="minorHAnsi" w:cstheme="minorHAnsi"/>
          <w:color w:val="000000"/>
          <w:sz w:val="20"/>
          <w:szCs w:val="20"/>
          <w:lang w:eastAsia="ar-SA"/>
        </w:rPr>
      </w:pPr>
      <w:r w:rsidRPr="00D702B2">
        <w:rPr>
          <w:rFonts w:asciiTheme="minorHAnsi" w:hAnsiTheme="minorHAnsi" w:cstheme="minorHAnsi"/>
          <w:color w:val="000000"/>
          <w:sz w:val="20"/>
          <w:szCs w:val="20"/>
          <w:lang w:eastAsia="ar-SA"/>
        </w:rPr>
        <w:t>Wykonawca może przed upływem terminu do składania ofert zmienić ofertę za pośrednictwem funkcji „Modyfikuj ofertę”. Proces modyfikacji oferty przebiega etapowo, najpierw jest anulowana aktualna oferta, a następnie wyświetlany jest formularz składania nowej oferty. Sposób wycofania oferty został opisany w Instrukcji dla Wykonawców dostępnej na Platformie.</w:t>
      </w:r>
    </w:p>
    <w:p w14:paraId="037C50B7" w14:textId="5C47E3D5" w:rsidR="00E85A3F" w:rsidRDefault="00E85A3F" w:rsidP="00433D09">
      <w:pPr>
        <w:numPr>
          <w:ilvl w:val="0"/>
          <w:numId w:val="51"/>
        </w:numPr>
        <w:suppressAutoHyphens/>
        <w:jc w:val="both"/>
        <w:rPr>
          <w:rFonts w:asciiTheme="minorHAnsi" w:hAnsiTheme="minorHAnsi" w:cstheme="minorHAnsi"/>
          <w:color w:val="000000"/>
          <w:sz w:val="20"/>
          <w:szCs w:val="20"/>
          <w:lang w:eastAsia="ar-SA"/>
        </w:rPr>
      </w:pPr>
      <w:r w:rsidRPr="00D702B2">
        <w:rPr>
          <w:rFonts w:asciiTheme="minorHAnsi" w:hAnsiTheme="minorHAnsi" w:cstheme="minorHAnsi"/>
          <w:color w:val="000000"/>
          <w:sz w:val="20"/>
          <w:szCs w:val="20"/>
          <w:lang w:eastAsia="ar-SA"/>
        </w:rPr>
        <w:t>Wykonawca po upływie terminu składania ofert nie może skutecznie dokonać zmiany ani wycofać złożonej oferty.</w:t>
      </w:r>
    </w:p>
    <w:p w14:paraId="626AB54D" w14:textId="77777777" w:rsidR="005745F9" w:rsidRPr="00D702B2" w:rsidRDefault="005745F9" w:rsidP="00D067E5">
      <w:pPr>
        <w:suppressAutoHyphens/>
        <w:ind w:left="720"/>
        <w:jc w:val="both"/>
        <w:rPr>
          <w:rFonts w:asciiTheme="minorHAnsi" w:hAnsiTheme="minorHAnsi" w:cstheme="minorHAnsi"/>
          <w:color w:val="000000"/>
          <w:sz w:val="20"/>
          <w:szCs w:val="20"/>
          <w:lang w:eastAsia="ar-SA"/>
        </w:rPr>
      </w:pPr>
    </w:p>
    <w:p w14:paraId="667C59E1" w14:textId="5F2D8CE7" w:rsidR="004B2A68" w:rsidRPr="00D702B2" w:rsidRDefault="00B968FE" w:rsidP="00D067E5">
      <w:pPr>
        <w:pStyle w:val="Standard"/>
        <w:suppressAutoHyphens/>
        <w:autoSpaceDE/>
        <w:adjustRightInd/>
        <w:jc w:val="both"/>
        <w:textAlignment w:val="baseline"/>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 xml:space="preserve">B) </w:t>
      </w:r>
      <w:r w:rsidR="004B2A68" w:rsidRPr="00D702B2">
        <w:rPr>
          <w:rFonts w:asciiTheme="minorHAnsi" w:eastAsiaTheme="minorHAnsi" w:hAnsiTheme="minorHAnsi" w:cstheme="minorHAnsi"/>
          <w:b/>
          <w:bCs/>
          <w:sz w:val="20"/>
          <w:szCs w:val="20"/>
        </w:rPr>
        <w:t>Miejsce i termin otwarcia ofert</w:t>
      </w:r>
    </w:p>
    <w:p w14:paraId="514CAB2C" w14:textId="77777777" w:rsidR="00B968FE" w:rsidRDefault="00B968FE" w:rsidP="00D067E5">
      <w:pPr>
        <w:tabs>
          <w:tab w:val="left" w:pos="284"/>
        </w:tabs>
        <w:suppressAutoHyphens/>
        <w:ind w:left="284"/>
        <w:jc w:val="both"/>
        <w:rPr>
          <w:rFonts w:asciiTheme="minorHAnsi" w:hAnsiTheme="minorHAnsi" w:cstheme="minorHAnsi"/>
          <w:sz w:val="20"/>
          <w:szCs w:val="20"/>
        </w:rPr>
      </w:pPr>
    </w:p>
    <w:p w14:paraId="1BC03639" w14:textId="0330896E" w:rsidR="00DD426B" w:rsidRPr="00D702B2" w:rsidRDefault="004B2A68" w:rsidP="00D067E5">
      <w:pPr>
        <w:suppressAutoHyphens/>
        <w:jc w:val="both"/>
        <w:rPr>
          <w:rFonts w:asciiTheme="minorHAnsi" w:eastAsia="Times New Roman" w:hAnsiTheme="minorHAnsi" w:cstheme="minorHAnsi"/>
          <w:sz w:val="20"/>
          <w:szCs w:val="20"/>
        </w:rPr>
      </w:pPr>
      <w:r w:rsidRPr="00D702B2">
        <w:rPr>
          <w:rFonts w:asciiTheme="minorHAnsi" w:hAnsiTheme="minorHAnsi" w:cstheme="minorHAnsi"/>
          <w:sz w:val="20"/>
          <w:szCs w:val="20"/>
        </w:rPr>
        <w:t xml:space="preserve">Otwarcie ofert </w:t>
      </w:r>
      <w:r w:rsidRPr="00EE6B21">
        <w:rPr>
          <w:rFonts w:asciiTheme="minorHAnsi" w:hAnsiTheme="minorHAnsi" w:cstheme="minorHAnsi"/>
          <w:sz w:val="20"/>
          <w:szCs w:val="20"/>
        </w:rPr>
        <w:t xml:space="preserve">nastąpi </w:t>
      </w:r>
      <w:r w:rsidRPr="00EE6B21">
        <w:rPr>
          <w:rFonts w:asciiTheme="minorHAnsi" w:hAnsiTheme="minorHAnsi" w:cstheme="minorHAnsi"/>
          <w:b/>
          <w:bCs/>
          <w:sz w:val="20"/>
          <w:szCs w:val="20"/>
        </w:rPr>
        <w:t xml:space="preserve">w dniu </w:t>
      </w:r>
      <w:r w:rsidR="00DF21EB" w:rsidRPr="00EE6B21">
        <w:rPr>
          <w:rFonts w:asciiTheme="minorHAnsi" w:hAnsiTheme="minorHAnsi" w:cstheme="minorHAnsi"/>
          <w:b/>
          <w:sz w:val="20"/>
          <w:szCs w:val="20"/>
        </w:rPr>
        <w:t>27.10.</w:t>
      </w:r>
      <w:r w:rsidRPr="00EE6B21">
        <w:rPr>
          <w:rFonts w:asciiTheme="minorHAnsi" w:hAnsiTheme="minorHAnsi" w:cstheme="minorHAnsi"/>
          <w:b/>
          <w:sz w:val="20"/>
          <w:szCs w:val="20"/>
        </w:rPr>
        <w:t>2020</w:t>
      </w:r>
      <w:r w:rsidRPr="00EE6B21">
        <w:rPr>
          <w:rFonts w:asciiTheme="minorHAnsi" w:hAnsiTheme="minorHAnsi" w:cstheme="minorHAnsi"/>
          <w:b/>
          <w:bCs/>
          <w:sz w:val="20"/>
          <w:szCs w:val="20"/>
        </w:rPr>
        <w:t xml:space="preserve"> r. o godz.</w:t>
      </w:r>
      <w:r w:rsidRPr="00D702B2">
        <w:rPr>
          <w:rFonts w:asciiTheme="minorHAnsi" w:hAnsiTheme="minorHAnsi" w:cstheme="minorHAnsi"/>
          <w:b/>
          <w:bCs/>
          <w:sz w:val="20"/>
          <w:szCs w:val="20"/>
        </w:rPr>
        <w:t xml:space="preserve">  </w:t>
      </w:r>
      <w:r w:rsidR="00DF21EB">
        <w:rPr>
          <w:rFonts w:asciiTheme="minorHAnsi" w:hAnsiTheme="minorHAnsi" w:cstheme="minorHAnsi"/>
          <w:b/>
          <w:bCs/>
          <w:sz w:val="20"/>
          <w:szCs w:val="20"/>
        </w:rPr>
        <w:t>10</w:t>
      </w:r>
      <w:r w:rsidRPr="00D702B2">
        <w:rPr>
          <w:rFonts w:asciiTheme="minorHAnsi" w:hAnsiTheme="minorHAnsi" w:cstheme="minorHAnsi"/>
          <w:b/>
          <w:bCs/>
          <w:sz w:val="20"/>
          <w:szCs w:val="20"/>
        </w:rPr>
        <w:t xml:space="preserve">:00 </w:t>
      </w:r>
      <w:r w:rsidRPr="00D702B2">
        <w:rPr>
          <w:rFonts w:asciiTheme="minorHAnsi" w:hAnsiTheme="minorHAnsi" w:cstheme="minorHAnsi"/>
          <w:b/>
          <w:sz w:val="20"/>
          <w:szCs w:val="20"/>
        </w:rPr>
        <w:t xml:space="preserve">w </w:t>
      </w:r>
      <w:r w:rsidRPr="005745F9">
        <w:rPr>
          <w:rFonts w:asciiTheme="minorHAnsi" w:hAnsiTheme="minorHAnsi" w:cstheme="minorHAnsi"/>
          <w:b/>
          <w:sz w:val="20"/>
          <w:szCs w:val="20"/>
        </w:rPr>
        <w:t xml:space="preserve">siedzibie </w:t>
      </w:r>
      <w:r w:rsidR="00DD426B" w:rsidRPr="005745F9">
        <w:rPr>
          <w:rFonts w:asciiTheme="minorHAnsi" w:eastAsia="Times New Roman" w:hAnsiTheme="minorHAnsi" w:cstheme="minorHAnsi"/>
          <w:sz w:val="20"/>
          <w:szCs w:val="20"/>
        </w:rPr>
        <w:t>Z</w:t>
      </w:r>
      <w:r w:rsidR="00DD426B" w:rsidRPr="005745F9">
        <w:rPr>
          <w:rFonts w:asciiTheme="minorHAnsi" w:hAnsiTheme="minorHAnsi" w:cstheme="minorHAnsi"/>
          <w:sz w:val="20"/>
          <w:szCs w:val="20"/>
        </w:rPr>
        <w:t>arządu Zlewni w Stalowej Woli, ul. Jagiellońska 17, 37-464 Stalowa Wola.</w:t>
      </w:r>
    </w:p>
    <w:p w14:paraId="1490C369" w14:textId="77777777" w:rsidR="004B2A68" w:rsidRPr="00D702B2" w:rsidRDefault="004B2A68" w:rsidP="00D067E5">
      <w:pPr>
        <w:pStyle w:val="Standard"/>
        <w:jc w:val="both"/>
        <w:rPr>
          <w:rFonts w:asciiTheme="minorHAnsi" w:hAnsiTheme="minorHAnsi" w:cstheme="minorHAnsi"/>
          <w:sz w:val="20"/>
          <w:szCs w:val="20"/>
        </w:rPr>
      </w:pPr>
    </w:p>
    <w:p w14:paraId="10A5498C" w14:textId="5C4DF400" w:rsidR="004B2A68" w:rsidRDefault="00B968FE" w:rsidP="00D067E5">
      <w:pPr>
        <w:pStyle w:val="Standard"/>
        <w:suppressAutoHyphens/>
        <w:autoSpaceDE/>
        <w:adjustRightInd/>
        <w:jc w:val="both"/>
        <w:textAlignment w:val="baseline"/>
        <w:rPr>
          <w:rFonts w:asciiTheme="minorHAnsi" w:hAnsiTheme="minorHAnsi" w:cstheme="minorHAnsi"/>
          <w:b/>
          <w:bCs/>
          <w:sz w:val="20"/>
          <w:szCs w:val="20"/>
        </w:rPr>
      </w:pPr>
      <w:r>
        <w:rPr>
          <w:rFonts w:asciiTheme="minorHAnsi" w:hAnsiTheme="minorHAnsi" w:cstheme="minorHAnsi"/>
          <w:b/>
          <w:bCs/>
          <w:sz w:val="20"/>
          <w:szCs w:val="20"/>
        </w:rPr>
        <w:t xml:space="preserve">C) </w:t>
      </w:r>
      <w:r w:rsidR="004B2A68" w:rsidRPr="00D702B2">
        <w:rPr>
          <w:rFonts w:asciiTheme="minorHAnsi" w:hAnsiTheme="minorHAnsi" w:cstheme="minorHAnsi"/>
          <w:b/>
          <w:bCs/>
          <w:sz w:val="20"/>
          <w:szCs w:val="20"/>
        </w:rPr>
        <w:t>Informacja o trybie otwarcia ofert</w:t>
      </w:r>
    </w:p>
    <w:p w14:paraId="35968927" w14:textId="77777777" w:rsidR="00B968FE" w:rsidRPr="00D702B2" w:rsidRDefault="00B968FE" w:rsidP="00D067E5">
      <w:pPr>
        <w:pStyle w:val="Standard"/>
        <w:suppressAutoHyphens/>
        <w:autoSpaceDE/>
        <w:adjustRightInd/>
        <w:jc w:val="both"/>
        <w:textAlignment w:val="baseline"/>
        <w:rPr>
          <w:rFonts w:asciiTheme="minorHAnsi" w:hAnsiTheme="minorHAnsi" w:cstheme="minorHAnsi"/>
          <w:sz w:val="20"/>
          <w:szCs w:val="20"/>
        </w:rPr>
      </w:pPr>
    </w:p>
    <w:p w14:paraId="30032E64" w14:textId="77777777" w:rsidR="004B2A68" w:rsidRPr="00D702B2" w:rsidRDefault="004B2A68" w:rsidP="00433D09">
      <w:pPr>
        <w:pStyle w:val="Standard"/>
        <w:numPr>
          <w:ilvl w:val="0"/>
          <w:numId w:val="76"/>
        </w:numPr>
        <w:suppressAutoHyphens/>
        <w:autoSpaceDE/>
        <w:adjustRightInd/>
        <w:ind w:left="284" w:hanging="284"/>
        <w:jc w:val="both"/>
        <w:textAlignment w:val="baseline"/>
        <w:rPr>
          <w:rFonts w:asciiTheme="minorHAnsi" w:hAnsiTheme="minorHAnsi" w:cstheme="minorHAnsi"/>
          <w:sz w:val="20"/>
          <w:szCs w:val="20"/>
        </w:rPr>
      </w:pPr>
      <w:r w:rsidRPr="00D702B2">
        <w:rPr>
          <w:rFonts w:asciiTheme="minorHAnsi" w:hAnsiTheme="minorHAnsi" w:cstheme="minorHAnsi"/>
          <w:sz w:val="20"/>
          <w:szCs w:val="20"/>
          <w:lang w:eastAsia="ar-SA"/>
        </w:rPr>
        <w:t>Otwarcie ofert jest jawne, wykonawcy mogą uczestniczyć w sesji otwarcia ofert.</w:t>
      </w:r>
    </w:p>
    <w:p w14:paraId="05178474" w14:textId="77777777" w:rsidR="004B2A68" w:rsidRPr="00D702B2" w:rsidRDefault="004B2A68" w:rsidP="00433D09">
      <w:pPr>
        <w:pStyle w:val="Standard"/>
        <w:numPr>
          <w:ilvl w:val="0"/>
          <w:numId w:val="76"/>
        </w:numPr>
        <w:suppressAutoHyphens/>
        <w:autoSpaceDE/>
        <w:adjustRightInd/>
        <w:ind w:left="284" w:hanging="284"/>
        <w:jc w:val="both"/>
        <w:textAlignment w:val="baseline"/>
        <w:rPr>
          <w:rFonts w:asciiTheme="minorHAnsi" w:hAnsiTheme="minorHAnsi" w:cstheme="minorHAnsi"/>
          <w:sz w:val="20"/>
          <w:szCs w:val="20"/>
          <w:lang w:eastAsia="ar-SA"/>
        </w:rPr>
      </w:pPr>
      <w:r w:rsidRPr="00D702B2">
        <w:rPr>
          <w:rFonts w:asciiTheme="minorHAnsi" w:hAnsiTheme="minorHAnsi" w:cstheme="minorHAnsi"/>
          <w:sz w:val="20"/>
          <w:szCs w:val="20"/>
          <w:lang w:eastAsia="ar-SA"/>
        </w:rPr>
        <w:t xml:space="preserve">W związku z koniecznością przeciwdziałania zagrożeniom związanym z COVID-19 uczestnictwo w sesji otwarcia ofert będzie możliwe wyłącznie poprzez transmisję on-line.  </w:t>
      </w:r>
    </w:p>
    <w:p w14:paraId="72410C9C" w14:textId="77777777" w:rsidR="004B2A68" w:rsidRPr="00D702B2" w:rsidRDefault="004B2A68" w:rsidP="00433D09">
      <w:pPr>
        <w:pStyle w:val="Standard"/>
        <w:numPr>
          <w:ilvl w:val="0"/>
          <w:numId w:val="76"/>
        </w:numPr>
        <w:suppressAutoHyphens/>
        <w:autoSpaceDE/>
        <w:adjustRightInd/>
        <w:ind w:left="284" w:hanging="284"/>
        <w:jc w:val="both"/>
        <w:textAlignment w:val="baseline"/>
        <w:rPr>
          <w:rFonts w:asciiTheme="minorHAnsi" w:hAnsiTheme="minorHAnsi" w:cstheme="minorHAnsi"/>
          <w:sz w:val="20"/>
          <w:szCs w:val="20"/>
          <w:lang w:eastAsia="ar-SA"/>
        </w:rPr>
      </w:pPr>
      <w:r w:rsidRPr="00D702B2">
        <w:rPr>
          <w:rFonts w:asciiTheme="minorHAnsi" w:hAnsiTheme="minorHAnsi" w:cstheme="minorHAnsi"/>
          <w:sz w:val="20"/>
          <w:szCs w:val="20"/>
          <w:lang w:eastAsia="ar-SA"/>
        </w:rPr>
        <w:t xml:space="preserve">Link do transmisji on-line zostanie udostępniony w dniu otwarcia ofert na Platformie. Transmisja zostanie </w:t>
      </w:r>
      <w:r w:rsidRPr="00D702B2">
        <w:rPr>
          <w:rFonts w:asciiTheme="minorHAnsi" w:hAnsiTheme="minorHAnsi" w:cstheme="minorHAnsi"/>
          <w:sz w:val="20"/>
          <w:szCs w:val="20"/>
          <w:lang w:eastAsia="ar-SA"/>
        </w:rPr>
        <w:lastRenderedPageBreak/>
        <w:t xml:space="preserve">uruchomiona wraz z rozpoczęciem sesji otwarcia ofert.  </w:t>
      </w:r>
    </w:p>
    <w:p w14:paraId="448DBEE6" w14:textId="77777777" w:rsidR="004B2A68" w:rsidRPr="00D702B2" w:rsidRDefault="004B2A68" w:rsidP="00433D09">
      <w:pPr>
        <w:pStyle w:val="Standard"/>
        <w:numPr>
          <w:ilvl w:val="0"/>
          <w:numId w:val="76"/>
        </w:numPr>
        <w:suppressAutoHyphens/>
        <w:autoSpaceDE/>
        <w:adjustRightInd/>
        <w:ind w:left="284" w:hanging="284"/>
        <w:jc w:val="both"/>
        <w:textAlignment w:val="baseline"/>
        <w:rPr>
          <w:rFonts w:asciiTheme="minorHAnsi" w:hAnsiTheme="minorHAnsi" w:cstheme="minorHAnsi"/>
          <w:sz w:val="20"/>
          <w:szCs w:val="20"/>
          <w:lang w:eastAsia="ar-SA"/>
        </w:rPr>
      </w:pPr>
      <w:r w:rsidRPr="00D702B2">
        <w:rPr>
          <w:rFonts w:asciiTheme="minorHAnsi" w:hAnsiTheme="minorHAnsi" w:cstheme="minorHAnsi"/>
          <w:sz w:val="20"/>
          <w:szCs w:val="20"/>
          <w:lang w:eastAsia="ar-SA"/>
        </w:rPr>
        <w:t>Otwarcie ofert następuje poprzez użycie Platformy i dokonywane jest poprzez odszyfrowanie i otwarcie Ofert za pomocą Platformy.</w:t>
      </w:r>
    </w:p>
    <w:p w14:paraId="0CE14BB5" w14:textId="77777777" w:rsidR="004B2A68" w:rsidRPr="00D702B2" w:rsidRDefault="004B2A68" w:rsidP="00433D09">
      <w:pPr>
        <w:pStyle w:val="Standard"/>
        <w:numPr>
          <w:ilvl w:val="0"/>
          <w:numId w:val="76"/>
        </w:numPr>
        <w:suppressAutoHyphens/>
        <w:autoSpaceDE/>
        <w:adjustRightInd/>
        <w:ind w:left="284" w:hanging="284"/>
        <w:jc w:val="both"/>
        <w:textAlignment w:val="baseline"/>
        <w:rPr>
          <w:rFonts w:asciiTheme="minorHAnsi" w:hAnsiTheme="minorHAnsi" w:cstheme="minorHAnsi"/>
          <w:sz w:val="20"/>
          <w:szCs w:val="20"/>
          <w:lang w:eastAsia="ar-SA"/>
        </w:rPr>
      </w:pPr>
      <w:r w:rsidRPr="00D702B2">
        <w:rPr>
          <w:rFonts w:asciiTheme="minorHAnsi" w:hAnsiTheme="minorHAnsi" w:cstheme="minorHAnsi"/>
          <w:sz w:val="20"/>
          <w:szCs w:val="20"/>
          <w:lang w:eastAsia="ar-SA"/>
        </w:rPr>
        <w:t xml:space="preserve">Bezpośrednio przed otwarciem ofert Zamawiający podaje kwotę, jaką zamierza przeznaczyć na sfinansowanie zamówienia.  </w:t>
      </w:r>
    </w:p>
    <w:p w14:paraId="3A22238A" w14:textId="77777777" w:rsidR="004B2A68" w:rsidRPr="00D702B2" w:rsidRDefault="004B2A68" w:rsidP="00433D09">
      <w:pPr>
        <w:pStyle w:val="Standard"/>
        <w:numPr>
          <w:ilvl w:val="0"/>
          <w:numId w:val="76"/>
        </w:numPr>
        <w:suppressAutoHyphens/>
        <w:autoSpaceDE/>
        <w:adjustRightInd/>
        <w:ind w:left="284" w:hanging="284"/>
        <w:jc w:val="both"/>
        <w:textAlignment w:val="baseline"/>
        <w:rPr>
          <w:rFonts w:asciiTheme="minorHAnsi" w:hAnsiTheme="minorHAnsi" w:cstheme="minorHAnsi"/>
          <w:sz w:val="20"/>
          <w:szCs w:val="20"/>
          <w:lang w:eastAsia="ar-SA"/>
        </w:rPr>
      </w:pPr>
      <w:r w:rsidRPr="00D702B2">
        <w:rPr>
          <w:rFonts w:asciiTheme="minorHAnsi" w:hAnsiTheme="minorHAnsi" w:cstheme="minorHAnsi"/>
          <w:sz w:val="20"/>
          <w:szCs w:val="20"/>
          <w:lang w:eastAsia="ar-SA"/>
        </w:rPr>
        <w:t xml:space="preserve">Podczas otwarcia ofert Zamawiający podaje nazwy (firmy) oraz adresy wykonawców, a także informacje dotyczące ceny, terminu wykonania zamówienia, okresu gwarancji i warunków płatności zawartych w ofertach.  </w:t>
      </w:r>
    </w:p>
    <w:p w14:paraId="4ABA353B" w14:textId="77777777" w:rsidR="004B2A68" w:rsidRPr="00D702B2" w:rsidRDefault="004B2A68" w:rsidP="00433D09">
      <w:pPr>
        <w:pStyle w:val="Standard"/>
        <w:numPr>
          <w:ilvl w:val="0"/>
          <w:numId w:val="76"/>
        </w:numPr>
        <w:suppressAutoHyphens/>
        <w:autoSpaceDE/>
        <w:adjustRightInd/>
        <w:ind w:left="284" w:hanging="284"/>
        <w:jc w:val="both"/>
        <w:textAlignment w:val="baseline"/>
        <w:rPr>
          <w:rFonts w:asciiTheme="minorHAnsi" w:hAnsiTheme="minorHAnsi" w:cstheme="minorHAnsi"/>
          <w:sz w:val="20"/>
          <w:szCs w:val="20"/>
          <w:lang w:eastAsia="ar-SA"/>
        </w:rPr>
      </w:pPr>
      <w:r w:rsidRPr="00D702B2">
        <w:rPr>
          <w:rFonts w:asciiTheme="minorHAnsi" w:hAnsiTheme="minorHAnsi" w:cstheme="minorHAnsi"/>
          <w:sz w:val="20"/>
          <w:szCs w:val="20"/>
          <w:lang w:eastAsia="ar-SA"/>
        </w:rPr>
        <w:t xml:space="preserve">Niezwłocznie po otwarciu ofert Zamawiający zamieszcza na stronie internetowej informacje dotyczące: </w:t>
      </w:r>
    </w:p>
    <w:p w14:paraId="6498F8F0" w14:textId="77777777" w:rsidR="004B2A68" w:rsidRPr="00D702B2" w:rsidRDefault="004B2A68" w:rsidP="00433D09">
      <w:pPr>
        <w:pStyle w:val="Akapitzlist"/>
        <w:numPr>
          <w:ilvl w:val="0"/>
          <w:numId w:val="61"/>
        </w:numPr>
        <w:spacing w:before="0" w:after="0" w:line="240" w:lineRule="auto"/>
        <w:rPr>
          <w:rFonts w:asciiTheme="minorHAnsi" w:hAnsiTheme="minorHAnsi" w:cstheme="minorHAnsi"/>
          <w:lang w:eastAsia="ar-SA"/>
        </w:rPr>
      </w:pPr>
      <w:r w:rsidRPr="00D702B2">
        <w:rPr>
          <w:rFonts w:asciiTheme="minorHAnsi" w:hAnsiTheme="minorHAnsi" w:cstheme="minorHAnsi"/>
          <w:lang w:eastAsia="ar-SA"/>
        </w:rPr>
        <w:t xml:space="preserve">kwoty, jaką zamierza przeznaczyć na sfinansowanie zamówienia;  </w:t>
      </w:r>
    </w:p>
    <w:p w14:paraId="5B930D97" w14:textId="77777777" w:rsidR="004B2A68" w:rsidRPr="00D702B2" w:rsidRDefault="004B2A68" w:rsidP="00433D09">
      <w:pPr>
        <w:pStyle w:val="Akapitzlist"/>
        <w:numPr>
          <w:ilvl w:val="0"/>
          <w:numId w:val="61"/>
        </w:numPr>
        <w:spacing w:before="0" w:after="0" w:line="240" w:lineRule="auto"/>
        <w:rPr>
          <w:rFonts w:asciiTheme="minorHAnsi" w:hAnsiTheme="minorHAnsi" w:cstheme="minorHAnsi"/>
          <w:lang w:eastAsia="ar-SA"/>
        </w:rPr>
      </w:pPr>
      <w:r w:rsidRPr="00D702B2">
        <w:rPr>
          <w:rFonts w:asciiTheme="minorHAnsi" w:hAnsiTheme="minorHAnsi" w:cstheme="minorHAnsi"/>
          <w:lang w:eastAsia="ar-SA"/>
        </w:rPr>
        <w:t xml:space="preserve">firm oraz adresów Wykonawców, którzy złożyli oferty w terminie;  </w:t>
      </w:r>
    </w:p>
    <w:p w14:paraId="337D441B" w14:textId="77777777" w:rsidR="004B2A68" w:rsidRPr="00D702B2" w:rsidRDefault="004B2A68" w:rsidP="00433D09">
      <w:pPr>
        <w:pStyle w:val="Akapitzlist"/>
        <w:numPr>
          <w:ilvl w:val="0"/>
          <w:numId w:val="61"/>
        </w:numPr>
        <w:spacing w:before="0" w:after="0" w:line="240" w:lineRule="auto"/>
        <w:rPr>
          <w:rFonts w:asciiTheme="minorHAnsi" w:hAnsiTheme="minorHAnsi" w:cstheme="minorHAnsi"/>
          <w:lang w:eastAsia="ar-SA"/>
        </w:rPr>
      </w:pPr>
      <w:r w:rsidRPr="00D702B2">
        <w:rPr>
          <w:rFonts w:asciiTheme="minorHAnsi" w:hAnsiTheme="minorHAnsi" w:cstheme="minorHAnsi"/>
          <w:lang w:eastAsia="ar-SA"/>
        </w:rPr>
        <w:t>ceny, terminu wykonania zamówienia, okresu gwarancji i warunków płatności zawartych w ofertach.</w:t>
      </w:r>
    </w:p>
    <w:p w14:paraId="6EBFC653" w14:textId="77777777" w:rsidR="00795B92" w:rsidRPr="00D702B2" w:rsidRDefault="00795B92" w:rsidP="00D067E5">
      <w:pPr>
        <w:pStyle w:val="Tekstpodstawowy"/>
        <w:rPr>
          <w:rFonts w:asciiTheme="minorHAnsi" w:hAnsiTheme="minorHAnsi" w:cstheme="minorHAnsi"/>
          <w:sz w:val="20"/>
        </w:rPr>
      </w:pPr>
    </w:p>
    <w:p w14:paraId="4444A59B" w14:textId="0CC988FE" w:rsidR="008D0C0A" w:rsidRPr="00D702B2" w:rsidRDefault="008D0C0A"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426" w:hanging="426"/>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Informacje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formalnościach,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jakie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powinny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zostać</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dopełnione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wyborze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celu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zawarcia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umowy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sprawie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publicznego</w:t>
      </w:r>
    </w:p>
    <w:p w14:paraId="227DAF54" w14:textId="77777777" w:rsidR="00AC0398" w:rsidRPr="00D702B2" w:rsidRDefault="00AC0398" w:rsidP="00D067E5">
      <w:pPr>
        <w:suppressAutoHyphens/>
        <w:ind w:left="284"/>
        <w:rPr>
          <w:rFonts w:asciiTheme="minorHAnsi" w:hAnsiTheme="minorHAnsi" w:cstheme="minorHAnsi"/>
          <w:sz w:val="20"/>
          <w:szCs w:val="20"/>
        </w:rPr>
      </w:pPr>
    </w:p>
    <w:p w14:paraId="4D7041AA" w14:textId="42861B1C" w:rsidR="00980C35" w:rsidRPr="00D702B2" w:rsidRDefault="00980C35" w:rsidP="00D067E5">
      <w:pPr>
        <w:numPr>
          <w:ilvl w:val="0"/>
          <w:numId w:val="27"/>
        </w:numPr>
        <w:tabs>
          <w:tab w:val="clear" w:pos="360"/>
        </w:tabs>
        <w:suppressAutoHyphens/>
        <w:ind w:left="284" w:hanging="284"/>
        <w:jc w:val="both"/>
        <w:rPr>
          <w:rFonts w:asciiTheme="minorHAnsi" w:hAnsiTheme="minorHAnsi" w:cstheme="minorHAnsi"/>
          <w:sz w:val="20"/>
          <w:szCs w:val="20"/>
        </w:rPr>
      </w:pP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wybiera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najkorzystniejszą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podstawie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kryteriów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oceny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określonych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specyfikacji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istotnych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p>
    <w:p w14:paraId="6693F41E" w14:textId="4F673F2B" w:rsidR="00980C35" w:rsidRPr="00D702B2" w:rsidRDefault="00980C35" w:rsidP="00D067E5">
      <w:pPr>
        <w:numPr>
          <w:ilvl w:val="0"/>
          <w:numId w:val="27"/>
        </w:numPr>
        <w:tabs>
          <w:tab w:val="clear" w:pos="360"/>
        </w:tabs>
        <w:suppressAutoHyphens/>
        <w:ind w:left="284" w:hanging="284"/>
        <w:rPr>
          <w:rFonts w:asciiTheme="minorHAnsi" w:hAnsiTheme="minorHAnsi" w:cstheme="minorHAnsi"/>
          <w:sz w:val="20"/>
          <w:szCs w:val="20"/>
        </w:rPr>
      </w:pP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informuje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niezwłocznie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wszystkich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p>
    <w:p w14:paraId="5509092D" w14:textId="7D49F92D" w:rsidR="00980C35" w:rsidRPr="00D702B2" w:rsidRDefault="00980C35" w:rsidP="00433D09">
      <w:pPr>
        <w:pStyle w:val="Akapitzlist"/>
        <w:numPr>
          <w:ilvl w:val="2"/>
          <w:numId w:val="52"/>
        </w:numPr>
        <w:spacing w:before="0" w:after="0" w:line="240" w:lineRule="auto"/>
        <w:ind w:left="567" w:hanging="283"/>
        <w:rPr>
          <w:rFonts w:asciiTheme="minorHAnsi" w:hAnsiTheme="minorHAnsi" w:cstheme="minorHAnsi"/>
          <w:noProof/>
        </w:rPr>
      </w:pPr>
      <w:r w:rsidRPr="00D702B2">
        <w:rPr>
          <w:rFonts w:asciiTheme="minorHAnsi" w:hAnsiTheme="minorHAnsi" w:cstheme="minorHAnsi"/>
          <w:noProof/>
        </w:rPr>
        <w:t>wyborze</w:t>
      </w:r>
      <w:r w:rsidR="00AE1AB0" w:rsidRPr="00D702B2">
        <w:rPr>
          <w:rFonts w:asciiTheme="minorHAnsi" w:hAnsiTheme="minorHAnsi" w:cstheme="minorHAnsi"/>
          <w:noProof/>
        </w:rPr>
        <w:t xml:space="preserve"> </w:t>
      </w:r>
      <w:r w:rsidRPr="00D702B2">
        <w:rPr>
          <w:rFonts w:asciiTheme="minorHAnsi" w:hAnsiTheme="minorHAnsi" w:cstheme="minorHAnsi"/>
          <w:noProof/>
        </w:rPr>
        <w:t>najkorzystniejszej</w:t>
      </w:r>
      <w:r w:rsidR="00AE1AB0" w:rsidRPr="00D702B2">
        <w:rPr>
          <w:rFonts w:asciiTheme="minorHAnsi" w:hAnsiTheme="minorHAnsi" w:cstheme="minorHAnsi"/>
          <w:noProof/>
        </w:rPr>
        <w:t xml:space="preserve"> </w:t>
      </w:r>
      <w:r w:rsidRPr="00D702B2">
        <w:rPr>
          <w:rFonts w:asciiTheme="minorHAnsi" w:hAnsiTheme="minorHAnsi" w:cstheme="minorHAnsi"/>
          <w:noProof/>
        </w:rPr>
        <w:t>oferty</w:t>
      </w:r>
      <w:bookmarkStart w:id="22" w:name="_Ref256938698"/>
      <w:r w:rsidRPr="00D702B2">
        <w:rPr>
          <w:rFonts w:asciiTheme="minorHAnsi" w:hAnsiTheme="minorHAnsi" w:cstheme="minorHAnsi"/>
          <w:noProof/>
        </w:rPr>
        <w:t>,</w:t>
      </w:r>
      <w:r w:rsidR="00AE1AB0" w:rsidRPr="00D702B2">
        <w:rPr>
          <w:rFonts w:asciiTheme="minorHAnsi" w:hAnsiTheme="minorHAnsi" w:cstheme="minorHAnsi"/>
          <w:noProof/>
        </w:rPr>
        <w:t xml:space="preserve"> </w:t>
      </w:r>
      <w:r w:rsidRPr="00D702B2">
        <w:rPr>
          <w:rFonts w:asciiTheme="minorHAnsi" w:hAnsiTheme="minorHAnsi" w:cstheme="minorHAnsi"/>
          <w:noProof/>
        </w:rPr>
        <w:t>podając</w:t>
      </w:r>
      <w:r w:rsidR="00AE1AB0" w:rsidRPr="00D702B2">
        <w:rPr>
          <w:rFonts w:asciiTheme="minorHAnsi" w:hAnsiTheme="minorHAnsi" w:cstheme="minorHAnsi"/>
          <w:noProof/>
        </w:rPr>
        <w:t xml:space="preserve"> </w:t>
      </w:r>
      <w:r w:rsidRPr="00D702B2">
        <w:rPr>
          <w:rFonts w:asciiTheme="minorHAnsi" w:hAnsiTheme="minorHAnsi" w:cstheme="minorHAnsi"/>
          <w:noProof/>
        </w:rPr>
        <w:t>nazwę</w:t>
      </w:r>
      <w:r w:rsidR="00AE1AB0" w:rsidRPr="00D702B2">
        <w:rPr>
          <w:rFonts w:asciiTheme="minorHAnsi" w:hAnsiTheme="minorHAnsi" w:cstheme="minorHAnsi"/>
          <w:noProof/>
        </w:rPr>
        <w:t xml:space="preserve"> </w:t>
      </w:r>
      <w:r w:rsidRPr="00D702B2">
        <w:rPr>
          <w:rFonts w:asciiTheme="minorHAnsi" w:hAnsiTheme="minorHAnsi" w:cstheme="minorHAnsi"/>
          <w:noProof/>
        </w:rPr>
        <w:t>albo</w:t>
      </w:r>
      <w:r w:rsidR="00AE1AB0" w:rsidRPr="00D702B2">
        <w:rPr>
          <w:rFonts w:asciiTheme="minorHAnsi" w:hAnsiTheme="minorHAnsi" w:cstheme="minorHAnsi"/>
          <w:noProof/>
        </w:rPr>
        <w:t xml:space="preserve"> </w:t>
      </w:r>
      <w:r w:rsidRPr="00D702B2">
        <w:rPr>
          <w:rFonts w:asciiTheme="minorHAnsi" w:hAnsiTheme="minorHAnsi" w:cstheme="minorHAnsi"/>
          <w:noProof/>
        </w:rPr>
        <w:t>imię</w:t>
      </w:r>
      <w:r w:rsidR="00AE1AB0" w:rsidRPr="00D702B2">
        <w:rPr>
          <w:rFonts w:asciiTheme="minorHAnsi" w:hAnsiTheme="minorHAnsi" w:cstheme="minorHAnsi"/>
          <w:noProof/>
        </w:rPr>
        <w:t xml:space="preserve"> </w:t>
      </w:r>
      <w:r w:rsidRPr="00D702B2">
        <w:rPr>
          <w:rFonts w:asciiTheme="minorHAnsi" w:hAnsiTheme="minorHAnsi" w:cstheme="minorHAnsi"/>
          <w:noProof/>
        </w:rPr>
        <w:t>i</w:t>
      </w:r>
      <w:r w:rsidR="00AE1AB0" w:rsidRPr="00D702B2">
        <w:rPr>
          <w:rFonts w:asciiTheme="minorHAnsi" w:hAnsiTheme="minorHAnsi" w:cstheme="minorHAnsi"/>
          <w:noProof/>
        </w:rPr>
        <w:t xml:space="preserve"> </w:t>
      </w:r>
      <w:r w:rsidRPr="00D702B2">
        <w:rPr>
          <w:rFonts w:asciiTheme="minorHAnsi" w:hAnsiTheme="minorHAnsi" w:cstheme="minorHAnsi"/>
          <w:noProof/>
        </w:rPr>
        <w:t>nazwisko,</w:t>
      </w:r>
      <w:r w:rsidR="00AE1AB0" w:rsidRPr="00D702B2">
        <w:rPr>
          <w:rFonts w:asciiTheme="minorHAnsi" w:hAnsiTheme="minorHAnsi" w:cstheme="minorHAnsi"/>
          <w:noProof/>
        </w:rPr>
        <w:t xml:space="preserve"> </w:t>
      </w:r>
      <w:r w:rsidRPr="00D702B2">
        <w:rPr>
          <w:rFonts w:asciiTheme="minorHAnsi" w:hAnsiTheme="minorHAnsi" w:cstheme="minorHAnsi"/>
          <w:noProof/>
        </w:rPr>
        <w:t>siedzibę</w:t>
      </w:r>
      <w:r w:rsidR="00AE1AB0" w:rsidRPr="00D702B2">
        <w:rPr>
          <w:rFonts w:asciiTheme="minorHAnsi" w:hAnsiTheme="minorHAnsi" w:cstheme="minorHAnsi"/>
          <w:noProof/>
        </w:rPr>
        <w:t xml:space="preserve"> </w:t>
      </w:r>
      <w:r w:rsidRPr="00D702B2">
        <w:rPr>
          <w:rFonts w:asciiTheme="minorHAnsi" w:hAnsiTheme="minorHAnsi" w:cstheme="minorHAnsi"/>
          <w:noProof/>
        </w:rPr>
        <w:t>albo</w:t>
      </w:r>
      <w:r w:rsidR="00AE1AB0" w:rsidRPr="00D702B2">
        <w:rPr>
          <w:rFonts w:asciiTheme="minorHAnsi" w:hAnsiTheme="minorHAnsi" w:cstheme="minorHAnsi"/>
          <w:noProof/>
        </w:rPr>
        <w:t xml:space="preserve"> </w:t>
      </w:r>
      <w:r w:rsidRPr="00D702B2">
        <w:rPr>
          <w:rFonts w:asciiTheme="minorHAnsi" w:hAnsiTheme="minorHAnsi" w:cstheme="minorHAnsi"/>
        </w:rPr>
        <w:t>miejsce</w:t>
      </w:r>
      <w:r w:rsidR="00AE1AB0" w:rsidRPr="00D702B2">
        <w:rPr>
          <w:rFonts w:asciiTheme="minorHAnsi" w:hAnsiTheme="minorHAnsi" w:cstheme="minorHAnsi"/>
          <w:noProof/>
        </w:rPr>
        <w:t xml:space="preserve"> </w:t>
      </w:r>
      <w:r w:rsidRPr="00D702B2">
        <w:rPr>
          <w:rFonts w:asciiTheme="minorHAnsi" w:hAnsiTheme="minorHAnsi" w:cstheme="minorHAnsi"/>
          <w:noProof/>
        </w:rPr>
        <w:t>zamieszkania</w:t>
      </w:r>
      <w:r w:rsidR="00AE1AB0" w:rsidRPr="00D702B2">
        <w:rPr>
          <w:rFonts w:asciiTheme="minorHAnsi" w:hAnsiTheme="minorHAnsi" w:cstheme="minorHAnsi"/>
          <w:noProof/>
        </w:rPr>
        <w:t xml:space="preserve"> </w:t>
      </w:r>
      <w:r w:rsidRPr="00D702B2">
        <w:rPr>
          <w:rFonts w:asciiTheme="minorHAnsi" w:hAnsiTheme="minorHAnsi" w:cstheme="minorHAnsi"/>
          <w:noProof/>
        </w:rPr>
        <w:t>i</w:t>
      </w:r>
      <w:r w:rsidR="00AE1AB0" w:rsidRPr="00D702B2">
        <w:rPr>
          <w:rFonts w:asciiTheme="minorHAnsi" w:hAnsiTheme="minorHAnsi" w:cstheme="minorHAnsi"/>
          <w:noProof/>
        </w:rPr>
        <w:t xml:space="preserve"> </w:t>
      </w:r>
      <w:r w:rsidRPr="00D702B2">
        <w:rPr>
          <w:rFonts w:asciiTheme="minorHAnsi" w:hAnsiTheme="minorHAnsi" w:cstheme="minorHAnsi"/>
          <w:noProof/>
        </w:rPr>
        <w:t>adres</w:t>
      </w:r>
      <w:r w:rsidRPr="00D702B2">
        <w:rPr>
          <w:rFonts w:asciiTheme="minorHAnsi" w:hAnsiTheme="minorHAnsi" w:cstheme="minorHAnsi"/>
        </w:rPr>
        <w:t>,</w:t>
      </w:r>
      <w:r w:rsidR="00AE1AB0" w:rsidRPr="00D702B2">
        <w:rPr>
          <w:rFonts w:asciiTheme="minorHAnsi" w:hAnsiTheme="minorHAnsi" w:cstheme="minorHAnsi"/>
        </w:rPr>
        <w:t xml:space="preserve"> </w:t>
      </w:r>
      <w:r w:rsidRPr="00D702B2">
        <w:rPr>
          <w:rFonts w:asciiTheme="minorHAnsi" w:hAnsiTheme="minorHAnsi" w:cstheme="minorHAnsi"/>
        </w:rPr>
        <w:t>jeżeli</w:t>
      </w:r>
      <w:r w:rsidR="00AE1AB0" w:rsidRPr="00D702B2">
        <w:rPr>
          <w:rFonts w:asciiTheme="minorHAnsi" w:hAnsiTheme="minorHAnsi" w:cstheme="minorHAnsi"/>
        </w:rPr>
        <w:t xml:space="preserve"> </w:t>
      </w:r>
      <w:r w:rsidRPr="00D702B2">
        <w:rPr>
          <w:rFonts w:asciiTheme="minorHAnsi" w:hAnsiTheme="minorHAnsi" w:cstheme="minorHAnsi"/>
        </w:rPr>
        <w:t>jest</w:t>
      </w:r>
      <w:r w:rsidR="00AE1AB0" w:rsidRPr="00D702B2">
        <w:rPr>
          <w:rFonts w:asciiTheme="minorHAnsi" w:hAnsiTheme="minorHAnsi" w:cstheme="minorHAnsi"/>
        </w:rPr>
        <w:t xml:space="preserve"> </w:t>
      </w:r>
      <w:r w:rsidRPr="00D702B2">
        <w:rPr>
          <w:rFonts w:asciiTheme="minorHAnsi" w:hAnsiTheme="minorHAnsi" w:cstheme="minorHAnsi"/>
        </w:rPr>
        <w:t>miejscem</w:t>
      </w:r>
      <w:r w:rsidR="00AE1AB0" w:rsidRPr="00D702B2">
        <w:rPr>
          <w:rFonts w:asciiTheme="minorHAnsi" w:hAnsiTheme="minorHAnsi" w:cstheme="minorHAnsi"/>
        </w:rPr>
        <w:t xml:space="preserve"> </w:t>
      </w:r>
      <w:r w:rsidRPr="00D702B2">
        <w:rPr>
          <w:rFonts w:asciiTheme="minorHAnsi" w:hAnsiTheme="minorHAnsi" w:cstheme="minorHAnsi"/>
        </w:rPr>
        <w:t>wykonywania</w:t>
      </w:r>
      <w:r w:rsidR="00AE1AB0" w:rsidRPr="00D702B2">
        <w:rPr>
          <w:rFonts w:asciiTheme="minorHAnsi" w:hAnsiTheme="minorHAnsi" w:cstheme="minorHAnsi"/>
        </w:rPr>
        <w:t xml:space="preserve"> </w:t>
      </w:r>
      <w:r w:rsidRPr="00D702B2">
        <w:rPr>
          <w:rFonts w:asciiTheme="minorHAnsi" w:hAnsiTheme="minorHAnsi" w:cstheme="minorHAnsi"/>
        </w:rPr>
        <w:t>działalności</w:t>
      </w:r>
      <w:r w:rsidR="00AE1AB0" w:rsidRPr="00D702B2">
        <w:rPr>
          <w:rFonts w:asciiTheme="minorHAnsi" w:hAnsiTheme="minorHAnsi" w:cstheme="minorHAnsi"/>
        </w:rPr>
        <w:t xml:space="preserve"> </w:t>
      </w:r>
      <w:r w:rsidRPr="00D702B2">
        <w:rPr>
          <w:rFonts w:asciiTheme="minorHAnsi" w:hAnsiTheme="minorHAnsi" w:cstheme="minorHAnsi"/>
        </w:rPr>
        <w:t>Wykonawcy</w:t>
      </w:r>
      <w:r w:rsidRPr="00D702B2">
        <w:rPr>
          <w:rFonts w:asciiTheme="minorHAnsi" w:hAnsiTheme="minorHAnsi" w:cstheme="minorHAnsi"/>
          <w:noProof/>
        </w:rPr>
        <w:t>,</w:t>
      </w:r>
      <w:r w:rsidR="00AE1AB0" w:rsidRPr="00D702B2">
        <w:rPr>
          <w:rFonts w:asciiTheme="minorHAnsi" w:hAnsiTheme="minorHAnsi" w:cstheme="minorHAnsi"/>
          <w:noProof/>
        </w:rPr>
        <w:t xml:space="preserve"> </w:t>
      </w:r>
      <w:r w:rsidRPr="00D702B2">
        <w:rPr>
          <w:rFonts w:asciiTheme="minorHAnsi" w:hAnsiTheme="minorHAnsi" w:cstheme="minorHAnsi"/>
          <w:noProof/>
        </w:rPr>
        <w:t>którego</w:t>
      </w:r>
      <w:r w:rsidR="00AE1AB0" w:rsidRPr="00D702B2">
        <w:rPr>
          <w:rFonts w:asciiTheme="minorHAnsi" w:hAnsiTheme="minorHAnsi" w:cstheme="minorHAnsi"/>
          <w:noProof/>
        </w:rPr>
        <w:t xml:space="preserve"> </w:t>
      </w:r>
      <w:r w:rsidRPr="00D702B2">
        <w:rPr>
          <w:rFonts w:asciiTheme="minorHAnsi" w:hAnsiTheme="minorHAnsi" w:cstheme="minorHAnsi"/>
          <w:noProof/>
        </w:rPr>
        <w:t>ofertę</w:t>
      </w:r>
      <w:r w:rsidR="00AE1AB0" w:rsidRPr="00D702B2">
        <w:rPr>
          <w:rFonts w:asciiTheme="minorHAnsi" w:hAnsiTheme="minorHAnsi" w:cstheme="minorHAnsi"/>
          <w:noProof/>
        </w:rPr>
        <w:t xml:space="preserve"> </w:t>
      </w:r>
      <w:r w:rsidRPr="00D702B2">
        <w:rPr>
          <w:rFonts w:asciiTheme="minorHAnsi" w:hAnsiTheme="minorHAnsi" w:cstheme="minorHAnsi"/>
          <w:noProof/>
        </w:rPr>
        <w:t>wybrano,</w:t>
      </w:r>
      <w:r w:rsidR="00AE1AB0" w:rsidRPr="00D702B2">
        <w:rPr>
          <w:rFonts w:asciiTheme="minorHAnsi" w:hAnsiTheme="minorHAnsi" w:cstheme="minorHAnsi"/>
          <w:noProof/>
        </w:rPr>
        <w:t xml:space="preserve"> </w:t>
      </w:r>
      <w:r w:rsidRPr="00D702B2">
        <w:rPr>
          <w:rFonts w:asciiTheme="minorHAnsi" w:hAnsiTheme="minorHAnsi" w:cstheme="minorHAnsi"/>
          <w:noProof/>
        </w:rPr>
        <w:t>oraz</w:t>
      </w:r>
      <w:r w:rsidR="00AE1AB0" w:rsidRPr="00D702B2">
        <w:rPr>
          <w:rFonts w:asciiTheme="minorHAnsi" w:hAnsiTheme="minorHAnsi" w:cstheme="minorHAnsi"/>
          <w:noProof/>
        </w:rPr>
        <w:t xml:space="preserve"> </w:t>
      </w:r>
      <w:r w:rsidRPr="00D702B2">
        <w:rPr>
          <w:rFonts w:asciiTheme="minorHAnsi" w:hAnsiTheme="minorHAnsi" w:cstheme="minorHAnsi"/>
          <w:noProof/>
        </w:rPr>
        <w:t>nazwy</w:t>
      </w:r>
      <w:r w:rsidR="00AE1AB0" w:rsidRPr="00D702B2">
        <w:rPr>
          <w:rFonts w:asciiTheme="minorHAnsi" w:hAnsiTheme="minorHAnsi" w:cstheme="minorHAnsi"/>
          <w:noProof/>
        </w:rPr>
        <w:t xml:space="preserve"> </w:t>
      </w:r>
      <w:r w:rsidRPr="00D702B2">
        <w:rPr>
          <w:rFonts w:asciiTheme="minorHAnsi" w:hAnsiTheme="minorHAnsi" w:cstheme="minorHAnsi"/>
          <w:noProof/>
        </w:rPr>
        <w:t>albo</w:t>
      </w:r>
      <w:r w:rsidR="00AE1AB0" w:rsidRPr="00D702B2">
        <w:rPr>
          <w:rFonts w:asciiTheme="minorHAnsi" w:hAnsiTheme="minorHAnsi" w:cstheme="minorHAnsi"/>
          <w:noProof/>
        </w:rPr>
        <w:t xml:space="preserve"> </w:t>
      </w:r>
      <w:r w:rsidRPr="00D702B2">
        <w:rPr>
          <w:rFonts w:asciiTheme="minorHAnsi" w:hAnsiTheme="minorHAnsi" w:cstheme="minorHAnsi"/>
          <w:noProof/>
        </w:rPr>
        <w:t>imiona</w:t>
      </w:r>
      <w:r w:rsidR="00AE1AB0" w:rsidRPr="00D702B2">
        <w:rPr>
          <w:rFonts w:asciiTheme="minorHAnsi" w:hAnsiTheme="minorHAnsi" w:cstheme="minorHAnsi"/>
          <w:noProof/>
        </w:rPr>
        <w:t xml:space="preserve"> </w:t>
      </w:r>
      <w:r w:rsidRPr="00D702B2">
        <w:rPr>
          <w:rFonts w:asciiTheme="minorHAnsi" w:hAnsiTheme="minorHAnsi" w:cstheme="minorHAnsi"/>
          <w:noProof/>
        </w:rPr>
        <w:t>i</w:t>
      </w:r>
      <w:r w:rsidR="00AE1AB0" w:rsidRPr="00D702B2">
        <w:rPr>
          <w:rFonts w:asciiTheme="minorHAnsi" w:hAnsiTheme="minorHAnsi" w:cstheme="minorHAnsi"/>
          <w:noProof/>
        </w:rPr>
        <w:t xml:space="preserve"> </w:t>
      </w:r>
      <w:r w:rsidRPr="00D702B2">
        <w:rPr>
          <w:rFonts w:asciiTheme="minorHAnsi" w:hAnsiTheme="minorHAnsi" w:cstheme="minorHAnsi"/>
          <w:noProof/>
        </w:rPr>
        <w:t>nazwiska,</w:t>
      </w:r>
      <w:r w:rsidR="00AE1AB0" w:rsidRPr="00D702B2">
        <w:rPr>
          <w:rFonts w:asciiTheme="minorHAnsi" w:hAnsiTheme="minorHAnsi" w:cstheme="minorHAnsi"/>
          <w:noProof/>
        </w:rPr>
        <w:t xml:space="preserve"> </w:t>
      </w:r>
      <w:r w:rsidRPr="00D702B2">
        <w:rPr>
          <w:rFonts w:asciiTheme="minorHAnsi" w:hAnsiTheme="minorHAnsi" w:cstheme="minorHAnsi"/>
          <w:noProof/>
        </w:rPr>
        <w:t>siedziby</w:t>
      </w:r>
      <w:r w:rsidR="00AE1AB0" w:rsidRPr="00D702B2">
        <w:rPr>
          <w:rFonts w:asciiTheme="minorHAnsi" w:hAnsiTheme="minorHAnsi" w:cstheme="minorHAnsi"/>
          <w:noProof/>
        </w:rPr>
        <w:t xml:space="preserve"> </w:t>
      </w:r>
      <w:r w:rsidRPr="00D702B2">
        <w:rPr>
          <w:rFonts w:asciiTheme="minorHAnsi" w:hAnsiTheme="minorHAnsi" w:cstheme="minorHAnsi"/>
          <w:noProof/>
        </w:rPr>
        <w:t>albo</w:t>
      </w:r>
      <w:r w:rsidR="00AE1AB0" w:rsidRPr="00D702B2">
        <w:rPr>
          <w:rFonts w:asciiTheme="minorHAnsi" w:hAnsiTheme="minorHAnsi" w:cstheme="minorHAnsi"/>
          <w:noProof/>
        </w:rPr>
        <w:t xml:space="preserve"> </w:t>
      </w:r>
      <w:r w:rsidRPr="00D702B2">
        <w:rPr>
          <w:rFonts w:asciiTheme="minorHAnsi" w:hAnsiTheme="minorHAnsi" w:cstheme="minorHAnsi"/>
          <w:noProof/>
        </w:rPr>
        <w:t>miejsca</w:t>
      </w:r>
      <w:r w:rsidR="00AE1AB0" w:rsidRPr="00D702B2">
        <w:rPr>
          <w:rFonts w:asciiTheme="minorHAnsi" w:hAnsiTheme="minorHAnsi" w:cstheme="minorHAnsi"/>
          <w:noProof/>
        </w:rPr>
        <w:t xml:space="preserve"> </w:t>
      </w:r>
      <w:r w:rsidRPr="00D702B2">
        <w:rPr>
          <w:rFonts w:asciiTheme="minorHAnsi" w:hAnsiTheme="minorHAnsi" w:cstheme="minorHAnsi"/>
          <w:noProof/>
        </w:rPr>
        <w:t>zamieszkania</w:t>
      </w:r>
      <w:r w:rsidR="00AE1AB0" w:rsidRPr="00D702B2">
        <w:rPr>
          <w:rFonts w:asciiTheme="minorHAnsi" w:hAnsiTheme="minorHAnsi" w:cstheme="minorHAnsi"/>
          <w:noProof/>
        </w:rPr>
        <w:t xml:space="preserve"> </w:t>
      </w:r>
      <w:r w:rsidRPr="00D702B2">
        <w:rPr>
          <w:rFonts w:asciiTheme="minorHAnsi" w:hAnsiTheme="minorHAnsi" w:cstheme="minorHAnsi"/>
          <w:noProof/>
        </w:rPr>
        <w:t>i</w:t>
      </w:r>
      <w:r w:rsidR="00AE1AB0" w:rsidRPr="00D702B2">
        <w:rPr>
          <w:rFonts w:asciiTheme="minorHAnsi" w:hAnsiTheme="minorHAnsi" w:cstheme="minorHAnsi"/>
          <w:noProof/>
        </w:rPr>
        <w:t xml:space="preserve"> </w:t>
      </w:r>
      <w:r w:rsidRPr="00D702B2">
        <w:rPr>
          <w:rFonts w:asciiTheme="minorHAnsi" w:hAnsiTheme="minorHAnsi" w:cstheme="minorHAnsi"/>
          <w:noProof/>
        </w:rPr>
        <w:t>adresy</w:t>
      </w:r>
      <w:r w:rsidRPr="00D702B2">
        <w:rPr>
          <w:rFonts w:asciiTheme="minorHAnsi" w:hAnsiTheme="minorHAnsi" w:cstheme="minorHAnsi"/>
        </w:rPr>
        <w:t>,</w:t>
      </w:r>
      <w:r w:rsidR="00AE1AB0" w:rsidRPr="00D702B2">
        <w:rPr>
          <w:rFonts w:asciiTheme="minorHAnsi" w:hAnsiTheme="minorHAnsi" w:cstheme="minorHAnsi"/>
        </w:rPr>
        <w:t xml:space="preserve"> </w:t>
      </w:r>
      <w:r w:rsidRPr="00D702B2">
        <w:rPr>
          <w:rFonts w:asciiTheme="minorHAnsi" w:hAnsiTheme="minorHAnsi" w:cstheme="minorHAnsi"/>
        </w:rPr>
        <w:t>jeżeli</w:t>
      </w:r>
      <w:r w:rsidR="00AE1AB0" w:rsidRPr="00D702B2">
        <w:rPr>
          <w:rFonts w:asciiTheme="minorHAnsi" w:hAnsiTheme="minorHAnsi" w:cstheme="minorHAnsi"/>
        </w:rPr>
        <w:t xml:space="preserve"> </w:t>
      </w:r>
      <w:r w:rsidRPr="00D702B2">
        <w:rPr>
          <w:rFonts w:asciiTheme="minorHAnsi" w:hAnsiTheme="minorHAnsi" w:cstheme="minorHAnsi"/>
        </w:rPr>
        <w:t>są</w:t>
      </w:r>
      <w:r w:rsidR="00AE1AB0" w:rsidRPr="00D702B2">
        <w:rPr>
          <w:rFonts w:asciiTheme="minorHAnsi" w:hAnsiTheme="minorHAnsi" w:cstheme="minorHAnsi"/>
        </w:rPr>
        <w:t xml:space="preserve"> </w:t>
      </w:r>
      <w:r w:rsidRPr="00D702B2">
        <w:rPr>
          <w:rFonts w:asciiTheme="minorHAnsi" w:hAnsiTheme="minorHAnsi" w:cstheme="minorHAnsi"/>
        </w:rPr>
        <w:t>miejscami</w:t>
      </w:r>
      <w:r w:rsidR="00AE1AB0" w:rsidRPr="00D702B2">
        <w:rPr>
          <w:rFonts w:asciiTheme="minorHAnsi" w:hAnsiTheme="minorHAnsi" w:cstheme="minorHAnsi"/>
        </w:rPr>
        <w:t xml:space="preserve"> </w:t>
      </w:r>
      <w:r w:rsidRPr="00D702B2">
        <w:rPr>
          <w:rFonts w:asciiTheme="minorHAnsi" w:hAnsiTheme="minorHAnsi" w:cstheme="minorHAnsi"/>
        </w:rPr>
        <w:t>wykonywania</w:t>
      </w:r>
      <w:r w:rsidR="00AE1AB0" w:rsidRPr="00D702B2">
        <w:rPr>
          <w:rFonts w:asciiTheme="minorHAnsi" w:hAnsiTheme="minorHAnsi" w:cstheme="minorHAnsi"/>
        </w:rPr>
        <w:t xml:space="preserve"> </w:t>
      </w:r>
      <w:r w:rsidRPr="00D702B2">
        <w:rPr>
          <w:rFonts w:asciiTheme="minorHAnsi" w:hAnsiTheme="minorHAnsi" w:cstheme="minorHAnsi"/>
        </w:rPr>
        <w:t>działalności</w:t>
      </w:r>
      <w:r w:rsidR="00AE1AB0" w:rsidRPr="00D702B2">
        <w:rPr>
          <w:rFonts w:asciiTheme="minorHAnsi" w:hAnsiTheme="minorHAnsi" w:cstheme="minorHAnsi"/>
        </w:rPr>
        <w:t xml:space="preserve"> </w:t>
      </w:r>
      <w:r w:rsidRPr="00D702B2">
        <w:rPr>
          <w:rFonts w:asciiTheme="minorHAnsi" w:hAnsiTheme="minorHAnsi" w:cstheme="minorHAnsi"/>
        </w:rPr>
        <w:t>Wykonawców</w:t>
      </w:r>
      <w:r w:rsidRPr="00D702B2">
        <w:rPr>
          <w:rFonts w:asciiTheme="minorHAnsi" w:hAnsiTheme="minorHAnsi" w:cstheme="minorHAnsi"/>
          <w:noProof/>
        </w:rPr>
        <w:t>,</w:t>
      </w:r>
      <w:r w:rsidR="00AE1AB0" w:rsidRPr="00D702B2">
        <w:rPr>
          <w:rFonts w:asciiTheme="minorHAnsi" w:hAnsiTheme="minorHAnsi" w:cstheme="minorHAnsi"/>
          <w:noProof/>
        </w:rPr>
        <w:t xml:space="preserve"> </w:t>
      </w:r>
      <w:r w:rsidRPr="00D702B2">
        <w:rPr>
          <w:rFonts w:asciiTheme="minorHAnsi" w:hAnsiTheme="minorHAnsi" w:cstheme="minorHAnsi"/>
          <w:noProof/>
        </w:rPr>
        <w:t>którzy</w:t>
      </w:r>
      <w:r w:rsidR="00AE1AB0" w:rsidRPr="00D702B2">
        <w:rPr>
          <w:rFonts w:asciiTheme="minorHAnsi" w:hAnsiTheme="minorHAnsi" w:cstheme="minorHAnsi"/>
          <w:noProof/>
        </w:rPr>
        <w:t xml:space="preserve"> </w:t>
      </w:r>
      <w:r w:rsidRPr="00D702B2">
        <w:rPr>
          <w:rFonts w:asciiTheme="minorHAnsi" w:hAnsiTheme="minorHAnsi" w:cstheme="minorHAnsi"/>
          <w:noProof/>
        </w:rPr>
        <w:t>złożyli</w:t>
      </w:r>
      <w:r w:rsidR="00AE1AB0" w:rsidRPr="00D702B2">
        <w:rPr>
          <w:rFonts w:asciiTheme="minorHAnsi" w:hAnsiTheme="minorHAnsi" w:cstheme="minorHAnsi"/>
          <w:noProof/>
        </w:rPr>
        <w:t xml:space="preserve"> </w:t>
      </w:r>
      <w:r w:rsidRPr="00D702B2">
        <w:rPr>
          <w:rFonts w:asciiTheme="minorHAnsi" w:hAnsiTheme="minorHAnsi" w:cstheme="minorHAnsi"/>
          <w:noProof/>
        </w:rPr>
        <w:t>oferty,</w:t>
      </w:r>
      <w:r w:rsidR="00AE1AB0" w:rsidRPr="00D702B2">
        <w:rPr>
          <w:rFonts w:asciiTheme="minorHAnsi" w:hAnsiTheme="minorHAnsi" w:cstheme="minorHAnsi"/>
          <w:noProof/>
        </w:rPr>
        <w:t xml:space="preserve"> </w:t>
      </w:r>
      <w:r w:rsidRPr="00D702B2">
        <w:rPr>
          <w:rFonts w:asciiTheme="minorHAnsi" w:hAnsiTheme="minorHAnsi" w:cstheme="minorHAnsi"/>
          <w:noProof/>
        </w:rPr>
        <w:t>a</w:t>
      </w:r>
      <w:r w:rsidR="00AE1AB0" w:rsidRPr="00D702B2">
        <w:rPr>
          <w:rFonts w:asciiTheme="minorHAnsi" w:hAnsiTheme="minorHAnsi" w:cstheme="minorHAnsi"/>
          <w:noProof/>
        </w:rPr>
        <w:t xml:space="preserve"> </w:t>
      </w:r>
      <w:r w:rsidRPr="00D702B2">
        <w:rPr>
          <w:rFonts w:asciiTheme="minorHAnsi" w:hAnsiTheme="minorHAnsi" w:cstheme="minorHAnsi"/>
          <w:noProof/>
        </w:rPr>
        <w:t>także</w:t>
      </w:r>
      <w:r w:rsidR="00AE1AB0" w:rsidRPr="00D702B2">
        <w:rPr>
          <w:rFonts w:asciiTheme="minorHAnsi" w:hAnsiTheme="minorHAnsi" w:cstheme="minorHAnsi"/>
          <w:noProof/>
        </w:rPr>
        <w:t xml:space="preserve"> </w:t>
      </w:r>
      <w:r w:rsidRPr="00D702B2">
        <w:rPr>
          <w:rFonts w:asciiTheme="minorHAnsi" w:hAnsiTheme="minorHAnsi" w:cstheme="minorHAnsi"/>
        </w:rPr>
        <w:t>punktację</w:t>
      </w:r>
      <w:r w:rsidR="00AE1AB0" w:rsidRPr="00D702B2">
        <w:rPr>
          <w:rFonts w:asciiTheme="minorHAnsi" w:hAnsiTheme="minorHAnsi" w:cstheme="minorHAnsi"/>
        </w:rPr>
        <w:t xml:space="preserve"> </w:t>
      </w:r>
      <w:r w:rsidRPr="00D702B2">
        <w:rPr>
          <w:rFonts w:asciiTheme="minorHAnsi" w:hAnsiTheme="minorHAnsi" w:cstheme="minorHAnsi"/>
        </w:rPr>
        <w:t>przyznaną</w:t>
      </w:r>
      <w:r w:rsidR="00AE1AB0" w:rsidRPr="00D702B2">
        <w:rPr>
          <w:rFonts w:asciiTheme="minorHAnsi" w:hAnsiTheme="minorHAnsi" w:cstheme="minorHAnsi"/>
        </w:rPr>
        <w:t xml:space="preserve"> </w:t>
      </w:r>
      <w:r w:rsidRPr="00D702B2">
        <w:rPr>
          <w:rFonts w:asciiTheme="minorHAnsi" w:hAnsiTheme="minorHAnsi" w:cstheme="minorHAnsi"/>
        </w:rPr>
        <w:t>ofertom</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każdym</w:t>
      </w:r>
      <w:r w:rsidR="00AE1AB0" w:rsidRPr="00D702B2">
        <w:rPr>
          <w:rFonts w:asciiTheme="minorHAnsi" w:hAnsiTheme="minorHAnsi" w:cstheme="minorHAnsi"/>
        </w:rPr>
        <w:t xml:space="preserve"> </w:t>
      </w:r>
      <w:r w:rsidRPr="00D702B2">
        <w:rPr>
          <w:rFonts w:asciiTheme="minorHAnsi" w:hAnsiTheme="minorHAnsi" w:cstheme="minorHAnsi"/>
        </w:rPr>
        <w:t>kryterium</w:t>
      </w:r>
      <w:r w:rsidR="00AE1AB0" w:rsidRPr="00D702B2">
        <w:rPr>
          <w:rFonts w:asciiTheme="minorHAnsi" w:hAnsiTheme="minorHAnsi" w:cstheme="minorHAnsi"/>
        </w:rPr>
        <w:t xml:space="preserve"> </w:t>
      </w:r>
      <w:r w:rsidRPr="00D702B2">
        <w:rPr>
          <w:rFonts w:asciiTheme="minorHAnsi" w:hAnsiTheme="minorHAnsi" w:cstheme="minorHAnsi"/>
        </w:rPr>
        <w:t>oceny</w:t>
      </w:r>
      <w:r w:rsidR="00AE1AB0" w:rsidRPr="00D702B2">
        <w:rPr>
          <w:rFonts w:asciiTheme="minorHAnsi" w:hAnsiTheme="minorHAnsi" w:cstheme="minorHAnsi"/>
        </w:rPr>
        <w:t xml:space="preserve"> </w:t>
      </w:r>
      <w:r w:rsidRPr="00D702B2">
        <w:rPr>
          <w:rFonts w:asciiTheme="minorHAnsi" w:hAnsiTheme="minorHAnsi" w:cstheme="minorHAnsi"/>
        </w:rPr>
        <w:t>ofert</w:t>
      </w:r>
      <w:r w:rsidR="00AE1AB0" w:rsidRPr="00D702B2">
        <w:rPr>
          <w:rFonts w:asciiTheme="minorHAnsi" w:hAnsiTheme="minorHAnsi" w:cstheme="minorHAnsi"/>
        </w:rPr>
        <w:t xml:space="preserve"> </w:t>
      </w:r>
      <w:r w:rsidRPr="00D702B2">
        <w:rPr>
          <w:rFonts w:asciiTheme="minorHAnsi" w:hAnsiTheme="minorHAnsi" w:cstheme="minorHAnsi"/>
        </w:rPr>
        <w:t>i</w:t>
      </w:r>
      <w:r w:rsidR="00AE1AB0" w:rsidRPr="00D702B2">
        <w:rPr>
          <w:rFonts w:asciiTheme="minorHAnsi" w:hAnsiTheme="minorHAnsi" w:cstheme="minorHAnsi"/>
        </w:rPr>
        <w:t xml:space="preserve"> </w:t>
      </w:r>
      <w:r w:rsidRPr="00D702B2">
        <w:rPr>
          <w:rFonts w:asciiTheme="minorHAnsi" w:hAnsiTheme="minorHAnsi" w:cstheme="minorHAnsi"/>
        </w:rPr>
        <w:t>łączną</w:t>
      </w:r>
      <w:r w:rsidR="00AE1AB0" w:rsidRPr="00D702B2">
        <w:rPr>
          <w:rFonts w:asciiTheme="minorHAnsi" w:hAnsiTheme="minorHAnsi" w:cstheme="minorHAnsi"/>
        </w:rPr>
        <w:t xml:space="preserve"> </w:t>
      </w:r>
      <w:r w:rsidRPr="00D702B2">
        <w:rPr>
          <w:rFonts w:asciiTheme="minorHAnsi" w:hAnsiTheme="minorHAnsi" w:cstheme="minorHAnsi"/>
        </w:rPr>
        <w:t>punktację,</w:t>
      </w:r>
      <w:r w:rsidR="00AE1AB0" w:rsidRPr="00D702B2">
        <w:rPr>
          <w:rFonts w:asciiTheme="minorHAnsi" w:hAnsiTheme="minorHAnsi" w:cstheme="minorHAnsi"/>
        </w:rPr>
        <w:t xml:space="preserve"> </w:t>
      </w:r>
      <w:bookmarkEnd w:id="22"/>
    </w:p>
    <w:p w14:paraId="56B1DADD" w14:textId="7ACDF22C" w:rsidR="00980C35" w:rsidRPr="00D702B2" w:rsidRDefault="00980C35" w:rsidP="00433D09">
      <w:pPr>
        <w:pStyle w:val="Akapitzlist"/>
        <w:numPr>
          <w:ilvl w:val="2"/>
          <w:numId w:val="52"/>
        </w:numPr>
        <w:spacing w:before="0" w:after="0" w:line="240" w:lineRule="auto"/>
        <w:ind w:left="567" w:hanging="283"/>
        <w:rPr>
          <w:rFonts w:asciiTheme="minorHAnsi" w:hAnsiTheme="minorHAnsi" w:cstheme="minorHAnsi"/>
          <w:noProof/>
        </w:rPr>
      </w:pPr>
      <w:r w:rsidRPr="00D702B2">
        <w:rPr>
          <w:rFonts w:asciiTheme="minorHAnsi" w:hAnsiTheme="minorHAnsi" w:cstheme="minorHAnsi"/>
        </w:rPr>
        <w:t>Wykonawcach,</w:t>
      </w:r>
      <w:r w:rsidR="00AE1AB0" w:rsidRPr="00D702B2">
        <w:rPr>
          <w:rFonts w:asciiTheme="minorHAnsi" w:hAnsiTheme="minorHAnsi" w:cstheme="minorHAnsi"/>
        </w:rPr>
        <w:t xml:space="preserve"> </w:t>
      </w:r>
      <w:r w:rsidRPr="00D702B2">
        <w:rPr>
          <w:rFonts w:asciiTheme="minorHAnsi" w:hAnsiTheme="minorHAnsi" w:cstheme="minorHAnsi"/>
        </w:rPr>
        <w:t>którzy</w:t>
      </w:r>
      <w:r w:rsidR="00AE1AB0" w:rsidRPr="00D702B2">
        <w:rPr>
          <w:rFonts w:asciiTheme="minorHAnsi" w:hAnsiTheme="minorHAnsi" w:cstheme="minorHAnsi"/>
        </w:rPr>
        <w:t xml:space="preserve"> </w:t>
      </w:r>
      <w:r w:rsidRPr="00D702B2">
        <w:rPr>
          <w:rFonts w:asciiTheme="minorHAnsi" w:hAnsiTheme="minorHAnsi" w:cstheme="minorHAnsi"/>
        </w:rPr>
        <w:t>zostali</w:t>
      </w:r>
      <w:r w:rsidR="00AE1AB0" w:rsidRPr="00D702B2">
        <w:rPr>
          <w:rFonts w:asciiTheme="minorHAnsi" w:hAnsiTheme="minorHAnsi" w:cstheme="minorHAnsi"/>
        </w:rPr>
        <w:t xml:space="preserve"> </w:t>
      </w:r>
      <w:r w:rsidRPr="00D702B2">
        <w:rPr>
          <w:rFonts w:asciiTheme="minorHAnsi" w:hAnsiTheme="minorHAnsi" w:cstheme="minorHAnsi"/>
        </w:rPr>
        <w:t>wykluczeni,</w:t>
      </w:r>
      <w:r w:rsidR="00AE1AB0" w:rsidRPr="00D702B2">
        <w:rPr>
          <w:rFonts w:asciiTheme="minorHAnsi" w:hAnsiTheme="minorHAnsi" w:cstheme="minorHAnsi"/>
        </w:rPr>
        <w:t xml:space="preserve"> </w:t>
      </w:r>
    </w:p>
    <w:p w14:paraId="0026301F" w14:textId="7EC2A477" w:rsidR="00980C35" w:rsidRPr="00D702B2" w:rsidRDefault="00980C35" w:rsidP="00433D09">
      <w:pPr>
        <w:pStyle w:val="Akapitzlist"/>
        <w:numPr>
          <w:ilvl w:val="2"/>
          <w:numId w:val="52"/>
        </w:numPr>
        <w:spacing w:before="0" w:after="0" w:line="240" w:lineRule="auto"/>
        <w:ind w:left="567" w:hanging="283"/>
        <w:rPr>
          <w:rFonts w:asciiTheme="minorHAnsi" w:hAnsiTheme="minorHAnsi" w:cstheme="minorHAnsi"/>
          <w:noProof/>
        </w:rPr>
      </w:pPr>
      <w:r w:rsidRPr="00D702B2">
        <w:rPr>
          <w:rFonts w:asciiTheme="minorHAnsi" w:hAnsiTheme="minorHAnsi" w:cstheme="minorHAnsi"/>
        </w:rPr>
        <w:t>Wykonawcach</w:t>
      </w:r>
      <w:r w:rsidRPr="00D702B2">
        <w:rPr>
          <w:rFonts w:asciiTheme="minorHAnsi" w:hAnsiTheme="minorHAnsi" w:cstheme="minorHAnsi"/>
          <w:noProof/>
        </w:rPr>
        <w:t>,</w:t>
      </w:r>
      <w:r w:rsidR="00AE1AB0" w:rsidRPr="00D702B2">
        <w:rPr>
          <w:rFonts w:asciiTheme="minorHAnsi" w:hAnsiTheme="minorHAnsi" w:cstheme="minorHAnsi"/>
          <w:noProof/>
        </w:rPr>
        <w:t xml:space="preserve"> </w:t>
      </w:r>
      <w:r w:rsidRPr="00D702B2">
        <w:rPr>
          <w:rFonts w:asciiTheme="minorHAnsi" w:hAnsiTheme="minorHAnsi" w:cstheme="minorHAnsi"/>
          <w:noProof/>
        </w:rPr>
        <w:t>których</w:t>
      </w:r>
      <w:r w:rsidR="00AE1AB0" w:rsidRPr="00D702B2">
        <w:rPr>
          <w:rFonts w:asciiTheme="minorHAnsi" w:hAnsiTheme="minorHAnsi" w:cstheme="minorHAnsi"/>
          <w:noProof/>
        </w:rPr>
        <w:t xml:space="preserve"> </w:t>
      </w:r>
      <w:r w:rsidRPr="00D702B2">
        <w:rPr>
          <w:rFonts w:asciiTheme="minorHAnsi" w:hAnsiTheme="minorHAnsi" w:cstheme="minorHAnsi"/>
          <w:noProof/>
        </w:rPr>
        <w:t>oferty</w:t>
      </w:r>
      <w:r w:rsidR="00AE1AB0" w:rsidRPr="00D702B2">
        <w:rPr>
          <w:rFonts w:asciiTheme="minorHAnsi" w:hAnsiTheme="minorHAnsi" w:cstheme="minorHAnsi"/>
          <w:noProof/>
        </w:rPr>
        <w:t xml:space="preserve"> </w:t>
      </w:r>
      <w:r w:rsidRPr="00D702B2">
        <w:rPr>
          <w:rFonts w:asciiTheme="minorHAnsi" w:hAnsiTheme="minorHAnsi" w:cstheme="minorHAnsi"/>
          <w:noProof/>
        </w:rPr>
        <w:t>zostały</w:t>
      </w:r>
      <w:r w:rsidR="00AE1AB0" w:rsidRPr="00D702B2">
        <w:rPr>
          <w:rFonts w:asciiTheme="minorHAnsi" w:hAnsiTheme="minorHAnsi" w:cstheme="minorHAnsi"/>
          <w:noProof/>
        </w:rPr>
        <w:t xml:space="preserve"> </w:t>
      </w:r>
      <w:r w:rsidRPr="00D702B2">
        <w:rPr>
          <w:rFonts w:asciiTheme="minorHAnsi" w:hAnsiTheme="minorHAnsi" w:cstheme="minorHAnsi"/>
          <w:noProof/>
        </w:rPr>
        <w:t>odrzucone,</w:t>
      </w:r>
      <w:r w:rsidR="00AE1AB0" w:rsidRPr="00D702B2">
        <w:rPr>
          <w:rFonts w:asciiTheme="minorHAnsi" w:hAnsiTheme="minorHAnsi" w:cstheme="minorHAnsi"/>
          <w:noProof/>
        </w:rPr>
        <w:t xml:space="preserve"> </w:t>
      </w:r>
      <w:r w:rsidRPr="00D702B2">
        <w:rPr>
          <w:rFonts w:asciiTheme="minorHAnsi" w:hAnsiTheme="minorHAnsi" w:cstheme="minorHAnsi"/>
        </w:rPr>
        <w:t>powodach</w:t>
      </w:r>
      <w:r w:rsidR="00AE1AB0" w:rsidRPr="00D702B2">
        <w:rPr>
          <w:rFonts w:asciiTheme="minorHAnsi" w:hAnsiTheme="minorHAnsi" w:cstheme="minorHAnsi"/>
        </w:rPr>
        <w:t xml:space="preserve"> </w:t>
      </w:r>
      <w:r w:rsidRPr="00D702B2">
        <w:rPr>
          <w:rFonts w:asciiTheme="minorHAnsi" w:hAnsiTheme="minorHAnsi" w:cstheme="minorHAnsi"/>
        </w:rPr>
        <w:t>odrzucenia</w:t>
      </w:r>
      <w:r w:rsidR="00AE1AB0" w:rsidRPr="00D702B2">
        <w:rPr>
          <w:rFonts w:asciiTheme="minorHAnsi" w:hAnsiTheme="minorHAnsi" w:cstheme="minorHAnsi"/>
        </w:rPr>
        <w:t xml:space="preserve"> </w:t>
      </w:r>
      <w:r w:rsidRPr="00D702B2">
        <w:rPr>
          <w:rFonts w:asciiTheme="minorHAnsi" w:hAnsiTheme="minorHAnsi" w:cstheme="minorHAnsi"/>
        </w:rPr>
        <w:t>oferty,</w:t>
      </w:r>
      <w:r w:rsidR="00AE1AB0" w:rsidRPr="00D702B2">
        <w:rPr>
          <w:rFonts w:asciiTheme="minorHAnsi" w:hAnsiTheme="minorHAnsi" w:cstheme="minorHAnsi"/>
        </w:rPr>
        <w:t xml:space="preserve"> </w:t>
      </w:r>
      <w:r w:rsidRPr="00D702B2">
        <w:rPr>
          <w:rFonts w:asciiTheme="minorHAnsi" w:hAnsiTheme="minorHAnsi" w:cstheme="minorHAnsi"/>
        </w:rPr>
        <w:t>a</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przypadkach,</w:t>
      </w:r>
      <w:r w:rsidR="00AE1AB0" w:rsidRPr="00D702B2">
        <w:rPr>
          <w:rFonts w:asciiTheme="minorHAnsi" w:hAnsiTheme="minorHAnsi" w:cstheme="minorHAnsi"/>
        </w:rPr>
        <w:t xml:space="preserve"> </w:t>
      </w:r>
      <w:r w:rsidRPr="00D702B2">
        <w:rPr>
          <w:rFonts w:asciiTheme="minorHAnsi" w:hAnsiTheme="minorHAnsi" w:cstheme="minorHAnsi"/>
        </w:rPr>
        <w:t>o</w:t>
      </w:r>
      <w:r w:rsidR="00AE1AB0" w:rsidRPr="00D702B2">
        <w:rPr>
          <w:rFonts w:asciiTheme="minorHAnsi" w:hAnsiTheme="minorHAnsi" w:cstheme="minorHAnsi"/>
        </w:rPr>
        <w:t xml:space="preserve"> </w:t>
      </w:r>
      <w:r w:rsidRPr="00D702B2">
        <w:rPr>
          <w:rFonts w:asciiTheme="minorHAnsi" w:hAnsiTheme="minorHAnsi" w:cstheme="minorHAnsi"/>
        </w:rPr>
        <w:t>których</w:t>
      </w:r>
      <w:r w:rsidR="00AE1AB0" w:rsidRPr="00D702B2">
        <w:rPr>
          <w:rFonts w:asciiTheme="minorHAnsi" w:hAnsiTheme="minorHAnsi" w:cstheme="minorHAnsi"/>
        </w:rPr>
        <w:t xml:space="preserve"> </w:t>
      </w:r>
      <w:r w:rsidRPr="00D702B2">
        <w:rPr>
          <w:rFonts w:asciiTheme="minorHAnsi" w:hAnsiTheme="minorHAnsi" w:cstheme="minorHAnsi"/>
        </w:rPr>
        <w:t>mowa</w:t>
      </w:r>
      <w:r w:rsidR="00AE1AB0" w:rsidRPr="00D702B2">
        <w:rPr>
          <w:rFonts w:asciiTheme="minorHAnsi" w:hAnsiTheme="minorHAnsi" w:cstheme="minorHAnsi"/>
        </w:rPr>
        <w:t xml:space="preserve"> </w:t>
      </w:r>
      <w:r w:rsidRPr="00D702B2">
        <w:rPr>
          <w:rFonts w:asciiTheme="minorHAnsi" w:hAnsiTheme="minorHAnsi" w:cstheme="minorHAnsi"/>
        </w:rPr>
        <w:t>w</w:t>
      </w:r>
      <w:r w:rsidR="00AE1AB0" w:rsidRPr="00D702B2">
        <w:rPr>
          <w:rFonts w:asciiTheme="minorHAnsi" w:hAnsiTheme="minorHAnsi" w:cstheme="minorHAnsi"/>
        </w:rPr>
        <w:t xml:space="preserve"> </w:t>
      </w:r>
      <w:r w:rsidRPr="00D702B2">
        <w:rPr>
          <w:rFonts w:asciiTheme="minorHAnsi" w:hAnsiTheme="minorHAnsi" w:cstheme="minorHAnsi"/>
        </w:rPr>
        <w:t>art.</w:t>
      </w:r>
      <w:r w:rsidR="00AE1AB0" w:rsidRPr="00D702B2">
        <w:rPr>
          <w:rFonts w:asciiTheme="minorHAnsi" w:hAnsiTheme="minorHAnsi" w:cstheme="minorHAnsi"/>
        </w:rPr>
        <w:t xml:space="preserve"> </w:t>
      </w:r>
      <w:r w:rsidRPr="00D702B2">
        <w:rPr>
          <w:rFonts w:asciiTheme="minorHAnsi" w:hAnsiTheme="minorHAnsi" w:cstheme="minorHAnsi"/>
        </w:rPr>
        <w:t>89</w:t>
      </w:r>
      <w:r w:rsidR="00AE1AB0" w:rsidRPr="00D702B2">
        <w:rPr>
          <w:rFonts w:asciiTheme="minorHAnsi" w:hAnsiTheme="minorHAnsi" w:cstheme="minorHAnsi"/>
        </w:rPr>
        <w:t xml:space="preserve"> </w:t>
      </w:r>
      <w:r w:rsidRPr="00D702B2">
        <w:rPr>
          <w:rFonts w:asciiTheme="minorHAnsi" w:hAnsiTheme="minorHAnsi" w:cstheme="minorHAnsi"/>
        </w:rPr>
        <w:t>ust.</w:t>
      </w:r>
      <w:r w:rsidR="00AE1AB0" w:rsidRPr="00D702B2">
        <w:rPr>
          <w:rFonts w:asciiTheme="minorHAnsi" w:hAnsiTheme="minorHAnsi" w:cstheme="minorHAnsi"/>
        </w:rPr>
        <w:t xml:space="preserve"> </w:t>
      </w:r>
      <w:r w:rsidRPr="00D702B2">
        <w:rPr>
          <w:rFonts w:asciiTheme="minorHAnsi" w:hAnsiTheme="minorHAnsi" w:cstheme="minorHAnsi"/>
        </w:rPr>
        <w:t>4</w:t>
      </w:r>
      <w:r w:rsidR="00AE1AB0" w:rsidRPr="00D702B2">
        <w:rPr>
          <w:rFonts w:asciiTheme="minorHAnsi" w:hAnsiTheme="minorHAnsi" w:cstheme="minorHAnsi"/>
        </w:rPr>
        <w:t xml:space="preserve"> </w:t>
      </w:r>
      <w:r w:rsidRPr="00D702B2">
        <w:rPr>
          <w:rFonts w:asciiTheme="minorHAnsi" w:hAnsiTheme="minorHAnsi" w:cstheme="minorHAnsi"/>
        </w:rPr>
        <w:t>i</w:t>
      </w:r>
      <w:r w:rsidR="00AE1AB0" w:rsidRPr="00D702B2">
        <w:rPr>
          <w:rFonts w:asciiTheme="minorHAnsi" w:hAnsiTheme="minorHAnsi" w:cstheme="minorHAnsi"/>
        </w:rPr>
        <w:t xml:space="preserve"> </w:t>
      </w:r>
      <w:r w:rsidRPr="00D702B2">
        <w:rPr>
          <w:rFonts w:asciiTheme="minorHAnsi" w:hAnsiTheme="minorHAnsi" w:cstheme="minorHAnsi"/>
        </w:rPr>
        <w:t>5</w:t>
      </w:r>
      <w:r w:rsidR="00AE1AB0" w:rsidRPr="00D702B2">
        <w:rPr>
          <w:rFonts w:asciiTheme="minorHAnsi" w:hAnsiTheme="minorHAnsi" w:cstheme="minorHAnsi"/>
        </w:rPr>
        <w:t xml:space="preserve"> </w:t>
      </w:r>
      <w:r w:rsidRPr="00D702B2">
        <w:rPr>
          <w:rFonts w:asciiTheme="minorHAnsi" w:hAnsiTheme="minorHAnsi" w:cstheme="minorHAnsi"/>
        </w:rPr>
        <w:t>ustawy</w:t>
      </w:r>
      <w:r w:rsidR="00AE1AB0" w:rsidRPr="00D702B2">
        <w:rPr>
          <w:rFonts w:asciiTheme="minorHAnsi" w:hAnsiTheme="minorHAnsi" w:cstheme="minorHAnsi"/>
        </w:rPr>
        <w:t xml:space="preserve"> </w:t>
      </w:r>
      <w:r w:rsidR="00355574" w:rsidRPr="00D702B2">
        <w:rPr>
          <w:rFonts w:asciiTheme="minorHAnsi" w:hAnsiTheme="minorHAnsi" w:cstheme="minorHAnsi"/>
        </w:rPr>
        <w:t>PZP</w:t>
      </w:r>
      <w:r w:rsidR="00AE1AB0" w:rsidRPr="00D702B2">
        <w:rPr>
          <w:rFonts w:asciiTheme="minorHAnsi" w:hAnsiTheme="minorHAnsi" w:cstheme="minorHAnsi"/>
        </w:rPr>
        <w:t xml:space="preserve"> </w:t>
      </w:r>
      <w:r w:rsidRPr="00D702B2">
        <w:rPr>
          <w:rFonts w:asciiTheme="minorHAnsi" w:hAnsiTheme="minorHAnsi" w:cstheme="minorHAnsi"/>
        </w:rPr>
        <w:t>,</w:t>
      </w:r>
      <w:r w:rsidR="00AE1AB0" w:rsidRPr="00D702B2">
        <w:rPr>
          <w:rFonts w:asciiTheme="minorHAnsi" w:hAnsiTheme="minorHAnsi" w:cstheme="minorHAnsi"/>
        </w:rPr>
        <w:t xml:space="preserve"> </w:t>
      </w:r>
      <w:r w:rsidRPr="00D702B2">
        <w:rPr>
          <w:rFonts w:asciiTheme="minorHAnsi" w:hAnsiTheme="minorHAnsi" w:cstheme="minorHAnsi"/>
        </w:rPr>
        <w:t>braku</w:t>
      </w:r>
      <w:r w:rsidR="00AE1AB0" w:rsidRPr="00D702B2">
        <w:rPr>
          <w:rFonts w:asciiTheme="minorHAnsi" w:hAnsiTheme="minorHAnsi" w:cstheme="minorHAnsi"/>
        </w:rPr>
        <w:t xml:space="preserve"> </w:t>
      </w:r>
      <w:r w:rsidRPr="00D702B2">
        <w:rPr>
          <w:rFonts w:asciiTheme="minorHAnsi" w:hAnsiTheme="minorHAnsi" w:cstheme="minorHAnsi"/>
        </w:rPr>
        <w:t>równoważności</w:t>
      </w:r>
      <w:r w:rsidR="00AE1AB0" w:rsidRPr="00D702B2">
        <w:rPr>
          <w:rFonts w:asciiTheme="minorHAnsi" w:hAnsiTheme="minorHAnsi" w:cstheme="minorHAnsi"/>
        </w:rPr>
        <w:t xml:space="preserve"> </w:t>
      </w:r>
      <w:r w:rsidRPr="00D702B2">
        <w:rPr>
          <w:rFonts w:asciiTheme="minorHAnsi" w:hAnsiTheme="minorHAnsi" w:cstheme="minorHAnsi"/>
        </w:rPr>
        <w:t>lub</w:t>
      </w:r>
      <w:r w:rsidR="00AE1AB0" w:rsidRPr="00D702B2">
        <w:rPr>
          <w:rFonts w:asciiTheme="minorHAnsi" w:hAnsiTheme="minorHAnsi" w:cstheme="minorHAnsi"/>
        </w:rPr>
        <w:t xml:space="preserve"> </w:t>
      </w:r>
      <w:r w:rsidRPr="00D702B2">
        <w:rPr>
          <w:rFonts w:asciiTheme="minorHAnsi" w:hAnsiTheme="minorHAnsi" w:cstheme="minorHAnsi"/>
        </w:rPr>
        <w:t>braku</w:t>
      </w:r>
      <w:r w:rsidR="00AE1AB0" w:rsidRPr="00D702B2">
        <w:rPr>
          <w:rFonts w:asciiTheme="minorHAnsi" w:hAnsiTheme="minorHAnsi" w:cstheme="minorHAnsi"/>
        </w:rPr>
        <w:t xml:space="preserve"> </w:t>
      </w:r>
      <w:r w:rsidRPr="00D702B2">
        <w:rPr>
          <w:rFonts w:asciiTheme="minorHAnsi" w:hAnsiTheme="minorHAnsi" w:cstheme="minorHAnsi"/>
        </w:rPr>
        <w:t>spełniania</w:t>
      </w:r>
      <w:r w:rsidR="00AE1AB0" w:rsidRPr="00D702B2">
        <w:rPr>
          <w:rFonts w:asciiTheme="minorHAnsi" w:hAnsiTheme="minorHAnsi" w:cstheme="minorHAnsi"/>
        </w:rPr>
        <w:t xml:space="preserve"> </w:t>
      </w:r>
      <w:r w:rsidRPr="00D702B2">
        <w:rPr>
          <w:rFonts w:asciiTheme="minorHAnsi" w:hAnsiTheme="minorHAnsi" w:cstheme="minorHAnsi"/>
        </w:rPr>
        <w:t>wymagań</w:t>
      </w:r>
      <w:r w:rsidR="00AE1AB0" w:rsidRPr="00D702B2">
        <w:rPr>
          <w:rFonts w:asciiTheme="minorHAnsi" w:hAnsiTheme="minorHAnsi" w:cstheme="minorHAnsi"/>
        </w:rPr>
        <w:t xml:space="preserve"> </w:t>
      </w:r>
      <w:r w:rsidRPr="00D702B2">
        <w:rPr>
          <w:rFonts w:asciiTheme="minorHAnsi" w:hAnsiTheme="minorHAnsi" w:cstheme="minorHAnsi"/>
        </w:rPr>
        <w:t>dotyczących</w:t>
      </w:r>
      <w:r w:rsidR="00AE1AB0" w:rsidRPr="00D702B2">
        <w:rPr>
          <w:rFonts w:asciiTheme="minorHAnsi" w:hAnsiTheme="minorHAnsi" w:cstheme="minorHAnsi"/>
        </w:rPr>
        <w:t xml:space="preserve"> </w:t>
      </w:r>
      <w:r w:rsidRPr="00D702B2">
        <w:rPr>
          <w:rFonts w:asciiTheme="minorHAnsi" w:hAnsiTheme="minorHAnsi" w:cstheme="minorHAnsi"/>
        </w:rPr>
        <w:t>wydajności</w:t>
      </w:r>
      <w:r w:rsidR="00AE1AB0" w:rsidRPr="00D702B2">
        <w:rPr>
          <w:rFonts w:asciiTheme="minorHAnsi" w:hAnsiTheme="minorHAnsi" w:cstheme="minorHAnsi"/>
        </w:rPr>
        <w:t xml:space="preserve"> </w:t>
      </w:r>
      <w:r w:rsidRPr="00D702B2">
        <w:rPr>
          <w:rFonts w:asciiTheme="minorHAnsi" w:hAnsiTheme="minorHAnsi" w:cstheme="minorHAnsi"/>
        </w:rPr>
        <w:t>lub</w:t>
      </w:r>
      <w:r w:rsidR="00AE1AB0" w:rsidRPr="00D702B2">
        <w:rPr>
          <w:rFonts w:asciiTheme="minorHAnsi" w:hAnsiTheme="minorHAnsi" w:cstheme="minorHAnsi"/>
        </w:rPr>
        <w:t xml:space="preserve"> </w:t>
      </w:r>
      <w:r w:rsidRPr="00D702B2">
        <w:rPr>
          <w:rFonts w:asciiTheme="minorHAnsi" w:hAnsiTheme="minorHAnsi" w:cstheme="minorHAnsi"/>
        </w:rPr>
        <w:t>funkcjonalności,</w:t>
      </w:r>
      <w:r w:rsidR="00AE1AB0" w:rsidRPr="00D702B2">
        <w:rPr>
          <w:rFonts w:asciiTheme="minorHAnsi" w:hAnsiTheme="minorHAnsi" w:cstheme="minorHAnsi"/>
        </w:rPr>
        <w:t xml:space="preserve"> </w:t>
      </w:r>
    </w:p>
    <w:p w14:paraId="5410D4F3" w14:textId="1EB5FA6C" w:rsidR="00980C35" w:rsidRPr="00D702B2" w:rsidRDefault="00980C35" w:rsidP="00433D09">
      <w:pPr>
        <w:pStyle w:val="Akapitzlist"/>
        <w:numPr>
          <w:ilvl w:val="2"/>
          <w:numId w:val="52"/>
        </w:numPr>
        <w:spacing w:before="0" w:after="0" w:line="240" w:lineRule="auto"/>
        <w:ind w:left="567" w:hanging="283"/>
        <w:rPr>
          <w:rFonts w:asciiTheme="minorHAnsi" w:hAnsiTheme="minorHAnsi" w:cstheme="minorHAnsi"/>
          <w:noProof/>
        </w:rPr>
      </w:pPr>
      <w:r w:rsidRPr="00D702B2">
        <w:rPr>
          <w:rFonts w:asciiTheme="minorHAnsi" w:hAnsiTheme="minorHAnsi" w:cstheme="minorHAnsi"/>
          <w:noProof/>
        </w:rPr>
        <w:t>unieważnieniu</w:t>
      </w:r>
      <w:r w:rsidR="00AE1AB0" w:rsidRPr="00D702B2">
        <w:rPr>
          <w:rFonts w:asciiTheme="minorHAnsi" w:hAnsiTheme="minorHAnsi" w:cstheme="minorHAnsi"/>
          <w:noProof/>
        </w:rPr>
        <w:t xml:space="preserve"> </w:t>
      </w:r>
      <w:r w:rsidRPr="00D702B2">
        <w:rPr>
          <w:rFonts w:asciiTheme="minorHAnsi" w:hAnsiTheme="minorHAnsi" w:cstheme="minorHAnsi"/>
          <w:noProof/>
        </w:rPr>
        <w:t>postępowania</w:t>
      </w:r>
    </w:p>
    <w:p w14:paraId="24C65741" w14:textId="21D2392E" w:rsidR="00980C35" w:rsidRPr="00D702B2" w:rsidRDefault="00980C35" w:rsidP="00D067E5">
      <w:pPr>
        <w:ind w:left="284"/>
        <w:rPr>
          <w:rFonts w:asciiTheme="minorHAnsi" w:hAnsiTheme="minorHAnsi" w:cstheme="minorHAnsi"/>
          <w:sz w:val="20"/>
          <w:szCs w:val="20"/>
        </w:rPr>
      </w:pP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noProof/>
          <w:sz w:val="20"/>
          <w:szCs w:val="20"/>
        </w:rPr>
        <w:t>podając</w:t>
      </w:r>
      <w:r w:rsidR="00AE1AB0" w:rsidRPr="00D702B2">
        <w:rPr>
          <w:rFonts w:asciiTheme="minorHAnsi" w:hAnsiTheme="minorHAnsi" w:cstheme="minorHAnsi"/>
          <w:noProof/>
          <w:sz w:val="20"/>
          <w:szCs w:val="20"/>
        </w:rPr>
        <w:t xml:space="preserve"> </w:t>
      </w:r>
      <w:r w:rsidRPr="00D702B2">
        <w:rPr>
          <w:rFonts w:asciiTheme="minorHAnsi" w:hAnsiTheme="minorHAnsi" w:cstheme="minorHAnsi"/>
          <w:noProof/>
          <w:sz w:val="20"/>
          <w:szCs w:val="20"/>
        </w:rPr>
        <w:t>uzasadnienie</w:t>
      </w:r>
      <w:r w:rsidR="00AE1AB0" w:rsidRPr="00D702B2">
        <w:rPr>
          <w:rFonts w:asciiTheme="minorHAnsi" w:hAnsiTheme="minorHAnsi" w:cstheme="minorHAnsi"/>
          <w:noProof/>
          <w:sz w:val="20"/>
          <w:szCs w:val="20"/>
        </w:rPr>
        <w:t xml:space="preserve"> </w:t>
      </w:r>
      <w:r w:rsidRPr="00D702B2">
        <w:rPr>
          <w:rFonts w:asciiTheme="minorHAnsi" w:hAnsiTheme="minorHAnsi" w:cstheme="minorHAnsi"/>
          <w:noProof/>
          <w:sz w:val="20"/>
          <w:szCs w:val="20"/>
        </w:rPr>
        <w:t>faktyczne</w:t>
      </w:r>
      <w:r w:rsidR="00AE1AB0" w:rsidRPr="00D702B2">
        <w:rPr>
          <w:rFonts w:asciiTheme="minorHAnsi" w:hAnsiTheme="minorHAnsi" w:cstheme="minorHAnsi"/>
          <w:noProof/>
          <w:sz w:val="20"/>
          <w:szCs w:val="20"/>
        </w:rPr>
        <w:t xml:space="preserve"> </w:t>
      </w:r>
      <w:r w:rsidRPr="00D702B2">
        <w:rPr>
          <w:rFonts w:asciiTheme="minorHAnsi" w:hAnsiTheme="minorHAnsi" w:cstheme="minorHAnsi"/>
          <w:noProof/>
          <w:sz w:val="20"/>
          <w:szCs w:val="20"/>
        </w:rPr>
        <w:t>i</w:t>
      </w:r>
      <w:r w:rsidR="00AE1AB0" w:rsidRPr="00D702B2">
        <w:rPr>
          <w:rFonts w:asciiTheme="minorHAnsi" w:hAnsiTheme="minorHAnsi" w:cstheme="minorHAnsi"/>
          <w:noProof/>
          <w:sz w:val="20"/>
          <w:szCs w:val="20"/>
        </w:rPr>
        <w:t xml:space="preserve"> </w:t>
      </w:r>
      <w:r w:rsidRPr="00D702B2">
        <w:rPr>
          <w:rFonts w:asciiTheme="minorHAnsi" w:hAnsiTheme="minorHAnsi" w:cstheme="minorHAnsi"/>
          <w:noProof/>
          <w:sz w:val="20"/>
          <w:szCs w:val="20"/>
        </w:rPr>
        <w:t>prawne</w:t>
      </w:r>
      <w:r w:rsidRPr="00D702B2">
        <w:rPr>
          <w:rFonts w:asciiTheme="minorHAnsi" w:hAnsiTheme="minorHAnsi" w:cstheme="minorHAnsi"/>
          <w:sz w:val="20"/>
          <w:szCs w:val="20"/>
        </w:rPr>
        <w:t>.</w:t>
      </w:r>
    </w:p>
    <w:p w14:paraId="680E2CD5" w14:textId="241194F2" w:rsidR="00980C35" w:rsidRPr="00D702B2" w:rsidRDefault="00980C35" w:rsidP="00D067E5">
      <w:pPr>
        <w:ind w:left="284"/>
        <w:jc w:val="both"/>
        <w:rPr>
          <w:rFonts w:asciiTheme="minorHAnsi" w:hAnsiTheme="minorHAnsi" w:cstheme="minorHAnsi"/>
          <w:sz w:val="20"/>
          <w:szCs w:val="20"/>
        </w:rPr>
      </w:pP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przypadkach,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24</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8</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informacja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wskazana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proofErr w:type="spellStart"/>
      <w:r w:rsidRPr="00D702B2">
        <w:rPr>
          <w:rFonts w:asciiTheme="minorHAnsi" w:hAnsiTheme="minorHAnsi" w:cstheme="minorHAnsi"/>
          <w:sz w:val="20"/>
          <w:szCs w:val="20"/>
        </w:rPr>
        <w:t>ppkt</w:t>
      </w:r>
      <w:proofErr w:type="spellEnd"/>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zawiera</w:t>
      </w:r>
      <w:r w:rsidR="00B968FE">
        <w:rPr>
          <w:rFonts w:asciiTheme="minorHAnsi" w:hAnsiTheme="minorHAnsi" w:cstheme="minorHAnsi"/>
          <w:sz w:val="20"/>
          <w:szCs w:val="20"/>
        </w:rPr>
        <w:t xml:space="preserve"> </w:t>
      </w:r>
      <w:r w:rsidRPr="00D702B2">
        <w:rPr>
          <w:rFonts w:asciiTheme="minorHAnsi" w:hAnsiTheme="minorHAnsi" w:cstheme="minorHAnsi"/>
          <w:sz w:val="20"/>
          <w:szCs w:val="20"/>
        </w:rPr>
        <w:t>wyjaśnienie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powodów,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dla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dowody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przedstawione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uznał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t>
      </w:r>
      <w:r w:rsidR="00B968FE">
        <w:rPr>
          <w:rFonts w:asciiTheme="minorHAnsi" w:hAnsiTheme="minorHAnsi" w:cstheme="minorHAnsi"/>
          <w:sz w:val="20"/>
          <w:szCs w:val="20"/>
        </w:rPr>
        <w:t xml:space="preserve"> </w:t>
      </w:r>
      <w:r w:rsidRPr="00D702B2">
        <w:rPr>
          <w:rFonts w:asciiTheme="minorHAnsi" w:hAnsiTheme="minorHAnsi" w:cstheme="minorHAnsi"/>
          <w:sz w:val="20"/>
          <w:szCs w:val="20"/>
        </w:rPr>
        <w:t>niewystarczające.</w:t>
      </w:r>
    </w:p>
    <w:p w14:paraId="24AC0C6C" w14:textId="57471608" w:rsidR="00465B99" w:rsidRPr="00D702B2" w:rsidRDefault="00980C35" w:rsidP="00D067E5">
      <w:pPr>
        <w:numPr>
          <w:ilvl w:val="0"/>
          <w:numId w:val="27"/>
        </w:numPr>
        <w:tabs>
          <w:tab w:val="clear" w:pos="360"/>
        </w:tabs>
        <w:suppressAutoHyphens/>
        <w:ind w:left="284" w:hanging="284"/>
        <w:rPr>
          <w:rFonts w:asciiTheme="minorHAnsi" w:hAnsiTheme="minorHAnsi" w:cstheme="minorHAnsi"/>
          <w:sz w:val="20"/>
          <w:szCs w:val="20"/>
        </w:rPr>
      </w:pP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udostępnia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informacje,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mowa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pkt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w:t>
      </w:r>
      <w:r w:rsidR="00AE1AB0" w:rsidRPr="00D702B2">
        <w:rPr>
          <w:rFonts w:asciiTheme="minorHAnsi" w:hAnsiTheme="minorHAnsi" w:cstheme="minorHAnsi"/>
          <w:sz w:val="20"/>
          <w:szCs w:val="20"/>
        </w:rPr>
        <w:t xml:space="preserve"> </w:t>
      </w:r>
      <w:proofErr w:type="spellStart"/>
      <w:r w:rsidRPr="00D702B2">
        <w:rPr>
          <w:rFonts w:asciiTheme="minorHAnsi" w:hAnsiTheme="minorHAnsi" w:cstheme="minorHAnsi"/>
          <w:sz w:val="20"/>
          <w:szCs w:val="20"/>
        </w:rPr>
        <w:t>ppkt</w:t>
      </w:r>
      <w:proofErr w:type="spellEnd"/>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5C4379"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4</w:t>
      </w:r>
      <w:r w:rsidR="005C4379"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swojej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stronie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internetowej.</w:t>
      </w:r>
    </w:p>
    <w:p w14:paraId="7605A5CE" w14:textId="7C96CCB3" w:rsidR="00465B99" w:rsidRPr="00DC7074" w:rsidRDefault="00465B99" w:rsidP="00D067E5">
      <w:pPr>
        <w:numPr>
          <w:ilvl w:val="0"/>
          <w:numId w:val="27"/>
        </w:numPr>
        <w:tabs>
          <w:tab w:val="clear" w:pos="360"/>
        </w:tabs>
        <w:suppressAutoHyphens/>
        <w:ind w:left="284" w:hanging="284"/>
        <w:jc w:val="both"/>
        <w:rPr>
          <w:rFonts w:asciiTheme="minorHAnsi" w:hAnsiTheme="minorHAnsi" w:cstheme="minorHAnsi"/>
          <w:sz w:val="20"/>
          <w:szCs w:val="20"/>
        </w:rPr>
      </w:pP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zawiera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sprawie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zastrzeżeniem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183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001D03E8" w:rsidRPr="00D702B2">
        <w:rPr>
          <w:rFonts w:asciiTheme="minorHAnsi" w:hAnsiTheme="minorHAnsi" w:cstheme="minorHAnsi"/>
          <w:sz w:val="20"/>
          <w:szCs w:val="20"/>
        </w:rPr>
        <w:t>PZP</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której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wz</w:t>
      </w:r>
      <w:r w:rsidR="00DD426B" w:rsidRPr="00D702B2">
        <w:rPr>
          <w:rFonts w:asciiTheme="minorHAnsi" w:hAnsiTheme="minorHAnsi" w:cstheme="minorHAnsi"/>
          <w:sz w:val="20"/>
          <w:szCs w:val="20"/>
        </w:rPr>
        <w:t>ór</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stanowi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załącznik</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007D675C" w:rsidRPr="00D702B2">
        <w:rPr>
          <w:rFonts w:asciiTheme="minorHAnsi" w:hAnsiTheme="minorHAnsi" w:cstheme="minorHAnsi"/>
          <w:sz w:val="20"/>
          <w:szCs w:val="20"/>
        </w:rPr>
        <w:t>SIWZ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terminie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krótszym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niż</w:t>
      </w:r>
      <w:r w:rsidR="00AE1AB0" w:rsidRPr="00D702B2">
        <w:rPr>
          <w:rFonts w:asciiTheme="minorHAnsi" w:hAnsiTheme="minorHAnsi" w:cstheme="minorHAnsi"/>
          <w:sz w:val="20"/>
          <w:szCs w:val="20"/>
        </w:rPr>
        <w:t xml:space="preserve"> </w:t>
      </w:r>
      <w:r w:rsidR="003F7E37">
        <w:rPr>
          <w:rFonts w:asciiTheme="minorHAnsi" w:hAnsiTheme="minorHAnsi" w:cstheme="minorHAnsi"/>
          <w:sz w:val="20"/>
          <w:szCs w:val="20"/>
        </w:rPr>
        <w:t>5</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przesłania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zawiadomienia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wyborze</w:t>
      </w:r>
      <w:r w:rsidR="00AE1AB0" w:rsidRPr="00D702B2">
        <w:rPr>
          <w:rFonts w:asciiTheme="minorHAnsi" w:hAnsiTheme="minorHAnsi" w:cstheme="minorHAnsi"/>
          <w:sz w:val="20"/>
          <w:szCs w:val="20"/>
        </w:rPr>
        <w:t xml:space="preserve"> </w:t>
      </w:r>
      <w:r w:rsidRPr="00DC7074">
        <w:rPr>
          <w:rFonts w:asciiTheme="minorHAnsi" w:hAnsiTheme="minorHAnsi" w:cstheme="minorHAnsi"/>
          <w:sz w:val="20"/>
          <w:szCs w:val="20"/>
        </w:rPr>
        <w:t>najkorzystniejszej</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oferty,</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jeżeli</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zawiadomienie</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to</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zostało</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przesłane</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przy</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użyciu</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środków</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komunikacji</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elektronicznej,</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albo</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w</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terminie</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nie</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krótszym</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niż</w:t>
      </w:r>
      <w:r w:rsidR="00AE1AB0" w:rsidRPr="00DC7074">
        <w:rPr>
          <w:rFonts w:asciiTheme="minorHAnsi" w:hAnsiTheme="minorHAnsi" w:cstheme="minorHAnsi"/>
          <w:sz w:val="20"/>
          <w:szCs w:val="20"/>
        </w:rPr>
        <w:t xml:space="preserve"> </w:t>
      </w:r>
      <w:r w:rsidR="003F7E37" w:rsidRPr="00DC7074">
        <w:rPr>
          <w:rFonts w:asciiTheme="minorHAnsi" w:hAnsiTheme="minorHAnsi" w:cstheme="minorHAnsi"/>
          <w:sz w:val="20"/>
          <w:szCs w:val="20"/>
        </w:rPr>
        <w:t>10</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dni</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jeżeli</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zostało</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przesłane</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w</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inny</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sposób.</w:t>
      </w:r>
      <w:r w:rsidR="005745F9" w:rsidRPr="00DC7074">
        <w:rPr>
          <w:rFonts w:asciiTheme="minorHAnsi" w:hAnsiTheme="minorHAnsi" w:cstheme="minorHAnsi"/>
          <w:sz w:val="20"/>
          <w:szCs w:val="20"/>
        </w:rPr>
        <w:t xml:space="preserve"> </w:t>
      </w:r>
    </w:p>
    <w:p w14:paraId="76E75ED4" w14:textId="1978D6A2" w:rsidR="005745F9" w:rsidRPr="00DC7074" w:rsidRDefault="005745F9" w:rsidP="00D067E5">
      <w:pPr>
        <w:numPr>
          <w:ilvl w:val="0"/>
          <w:numId w:val="27"/>
        </w:numPr>
        <w:tabs>
          <w:tab w:val="clear" w:pos="360"/>
        </w:tabs>
        <w:suppressAutoHyphens/>
        <w:ind w:left="284" w:hanging="284"/>
        <w:jc w:val="both"/>
        <w:rPr>
          <w:rFonts w:asciiTheme="minorHAnsi" w:hAnsiTheme="minorHAnsi" w:cstheme="minorHAnsi"/>
          <w:sz w:val="20"/>
          <w:szCs w:val="20"/>
        </w:rPr>
      </w:pPr>
      <w:r w:rsidRPr="00DC7074">
        <w:rPr>
          <w:rFonts w:asciiTheme="minorHAnsi" w:hAnsiTheme="minorHAnsi" w:cstheme="minorHAnsi"/>
          <w:sz w:val="20"/>
          <w:szCs w:val="20"/>
        </w:rPr>
        <w:t>Zamawiający może zawrzeć mowę przed upływem terminu, o którym mowa w ust. 4 w przypadkach wyszczególnionych w art. 94 ust. 2 ustawy P</w:t>
      </w:r>
      <w:r w:rsidR="00EE6B21">
        <w:rPr>
          <w:rFonts w:asciiTheme="minorHAnsi" w:hAnsiTheme="minorHAnsi" w:cstheme="minorHAnsi"/>
          <w:sz w:val="20"/>
          <w:szCs w:val="20"/>
        </w:rPr>
        <w:t>ZP</w:t>
      </w:r>
      <w:r w:rsidRPr="00DC7074">
        <w:rPr>
          <w:rFonts w:asciiTheme="minorHAnsi" w:hAnsiTheme="minorHAnsi" w:cstheme="minorHAnsi"/>
          <w:sz w:val="20"/>
          <w:szCs w:val="20"/>
        </w:rPr>
        <w:t>.</w:t>
      </w:r>
    </w:p>
    <w:p w14:paraId="041F58AA" w14:textId="62CBC9C1" w:rsidR="00980C35" w:rsidRPr="00D702B2" w:rsidRDefault="00980C35" w:rsidP="00D067E5">
      <w:pPr>
        <w:numPr>
          <w:ilvl w:val="0"/>
          <w:numId w:val="27"/>
        </w:numPr>
        <w:tabs>
          <w:tab w:val="clear" w:pos="360"/>
        </w:tabs>
        <w:suppressAutoHyphens/>
        <w:ind w:left="284" w:hanging="284"/>
        <w:jc w:val="both"/>
        <w:rPr>
          <w:rFonts w:asciiTheme="minorHAnsi" w:hAnsiTheme="minorHAnsi" w:cstheme="minorHAnsi"/>
          <w:sz w:val="20"/>
          <w:szCs w:val="20"/>
        </w:rPr>
      </w:pPr>
      <w:r w:rsidRPr="00DC7074">
        <w:rPr>
          <w:rFonts w:asciiTheme="minorHAnsi" w:hAnsiTheme="minorHAnsi" w:cstheme="minorHAnsi"/>
          <w:sz w:val="20"/>
          <w:szCs w:val="20"/>
        </w:rPr>
        <w:t>Wykonawca</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będący</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osobą</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fizyczną,</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w</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celu</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zawarcia</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umowy,</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jest</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zobowiązany</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złożyć</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oświadczenie</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o</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swoim</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adresie</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zamieszkania</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oraz</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posiadanym</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nr</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PESEL</w:t>
      </w:r>
      <w:r w:rsidR="00AE1AB0" w:rsidRPr="00DC7074">
        <w:rPr>
          <w:rFonts w:asciiTheme="minorHAnsi" w:hAnsiTheme="minorHAnsi" w:cstheme="minorHAnsi"/>
          <w:sz w:val="20"/>
          <w:szCs w:val="20"/>
        </w:rPr>
        <w:t xml:space="preserve"> </w:t>
      </w:r>
      <w:r w:rsidRPr="00DC7074">
        <w:rPr>
          <w:rFonts w:asciiTheme="minorHAnsi" w:hAnsiTheme="minorHAnsi" w:cstheme="minorHAnsi"/>
          <w:sz w:val="20"/>
          <w:szCs w:val="20"/>
        </w:rPr>
        <w:t>niezwłocznie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otrzymaniu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informacji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wyborze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jako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najkorzystniejszej.</w:t>
      </w:r>
    </w:p>
    <w:p w14:paraId="419929BB" w14:textId="6A7C941F" w:rsidR="00980C35" w:rsidRPr="00D702B2" w:rsidRDefault="00980C35" w:rsidP="00D067E5">
      <w:pPr>
        <w:numPr>
          <w:ilvl w:val="0"/>
          <w:numId w:val="27"/>
        </w:numPr>
        <w:tabs>
          <w:tab w:val="clear" w:pos="360"/>
        </w:tabs>
        <w:suppressAutoHyphens/>
        <w:ind w:left="284" w:hanging="284"/>
        <w:jc w:val="both"/>
        <w:rPr>
          <w:rFonts w:asciiTheme="minorHAnsi" w:hAnsiTheme="minorHAnsi" w:cstheme="minorHAnsi"/>
          <w:sz w:val="20"/>
          <w:szCs w:val="20"/>
        </w:rPr>
      </w:pP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wezwanie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wspólnie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ubiegający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udzielenie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zobowiązani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zawarciem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przedłożyć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oznaczonym</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terminie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regulującą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współpracę.</w:t>
      </w:r>
    </w:p>
    <w:p w14:paraId="484B57B5" w14:textId="50DAEB5D" w:rsidR="00A57D55" w:rsidRPr="00D702B2" w:rsidRDefault="00A57D55" w:rsidP="00D067E5">
      <w:pPr>
        <w:numPr>
          <w:ilvl w:val="0"/>
          <w:numId w:val="27"/>
        </w:numPr>
        <w:tabs>
          <w:tab w:val="clear" w:pos="360"/>
        </w:tabs>
        <w:suppressAutoHyphens/>
        <w:ind w:left="284" w:hanging="284"/>
        <w:jc w:val="both"/>
        <w:rPr>
          <w:rFonts w:asciiTheme="minorHAnsi" w:hAnsiTheme="minorHAnsi" w:cstheme="minorHAnsi"/>
          <w:sz w:val="20"/>
          <w:szCs w:val="20"/>
        </w:rPr>
      </w:pPr>
      <w:r w:rsidRPr="00D702B2">
        <w:rPr>
          <w:rFonts w:asciiTheme="minorHAnsi" w:hAnsiTheme="minorHAnsi" w:cstheme="minorHAnsi"/>
          <w:sz w:val="20"/>
          <w:szCs w:val="20"/>
        </w:rPr>
        <w:t>Jeżeli Wykonawca, o którym mowa w art. 24aa ust. 1 ustawy P</w:t>
      </w:r>
      <w:r w:rsidR="00EE6B21">
        <w:rPr>
          <w:rFonts w:asciiTheme="minorHAnsi" w:hAnsiTheme="minorHAnsi" w:cstheme="minorHAnsi"/>
          <w:sz w:val="20"/>
          <w:szCs w:val="20"/>
        </w:rPr>
        <w:t>ZP</w:t>
      </w:r>
      <w:r w:rsidRPr="00D702B2">
        <w:rPr>
          <w:rFonts w:asciiTheme="minorHAnsi" w:hAnsiTheme="minorHAnsi" w:cstheme="minorHAnsi"/>
          <w:sz w:val="20"/>
          <w:szCs w:val="20"/>
        </w:rPr>
        <w:t>, uchyla się od zawarcia umowy</w:t>
      </w:r>
      <w:r w:rsidR="00BD6852">
        <w:rPr>
          <w:rFonts w:asciiTheme="minorHAnsi" w:hAnsiTheme="minorHAnsi" w:cstheme="minorHAnsi"/>
          <w:sz w:val="20"/>
          <w:szCs w:val="20"/>
        </w:rPr>
        <w:t>,</w:t>
      </w:r>
      <w:r w:rsidR="00BD6852" w:rsidRPr="00BD6852">
        <w:rPr>
          <w:rFonts w:asciiTheme="minorHAnsi" w:hAnsiTheme="minorHAnsi" w:cstheme="minorHAnsi"/>
          <w:sz w:val="20"/>
          <w:szCs w:val="20"/>
        </w:rPr>
        <w:t xml:space="preserve"> </w:t>
      </w:r>
      <w:r w:rsidRPr="00D702B2">
        <w:rPr>
          <w:rFonts w:asciiTheme="minorHAnsi" w:hAnsiTheme="minorHAnsi" w:cstheme="minorHAnsi"/>
          <w:sz w:val="20"/>
          <w:szCs w:val="20"/>
        </w:rPr>
        <w:t>Zamawiający może zbadać, czy nie podlega wykluczeniu oraz czy spełnia warunki udziału w postępowaniu Wykonawca, który złożył ofertę najwyżej ocenioną spośród pozostałych ofert.</w:t>
      </w:r>
    </w:p>
    <w:p w14:paraId="2BE2B8B6" w14:textId="5D409E08" w:rsidR="00980C35" w:rsidRPr="00D702B2" w:rsidRDefault="00980C35" w:rsidP="00D067E5">
      <w:pPr>
        <w:numPr>
          <w:ilvl w:val="0"/>
          <w:numId w:val="27"/>
        </w:numPr>
        <w:tabs>
          <w:tab w:val="clear" w:pos="360"/>
        </w:tabs>
        <w:suppressAutoHyphens/>
        <w:ind w:left="284" w:hanging="284"/>
        <w:jc w:val="both"/>
        <w:rPr>
          <w:rFonts w:asciiTheme="minorHAnsi" w:hAnsiTheme="minorHAnsi" w:cstheme="minorHAnsi"/>
          <w:sz w:val="20"/>
          <w:szCs w:val="20"/>
        </w:rPr>
      </w:pPr>
      <w:r w:rsidRPr="00D702B2">
        <w:rPr>
          <w:rFonts w:asciiTheme="minorHAnsi" w:hAnsiTheme="minorHAnsi" w:cstheme="minorHAnsi"/>
          <w:sz w:val="20"/>
          <w:szCs w:val="20"/>
        </w:rPr>
        <w:t>Postępowanie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zostanie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unieważnione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przypadkach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wyszczególnionych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art.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93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1</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p>
    <w:p w14:paraId="5490BFB5" w14:textId="77777777" w:rsidR="00F85B0B" w:rsidRPr="00D702B2" w:rsidRDefault="00F85B0B" w:rsidP="00D067E5">
      <w:pPr>
        <w:pStyle w:val="Tekstpodstawowy"/>
        <w:tabs>
          <w:tab w:val="left" w:pos="284"/>
        </w:tabs>
        <w:suppressAutoHyphens/>
        <w:jc w:val="both"/>
        <w:rPr>
          <w:rFonts w:asciiTheme="minorHAnsi" w:hAnsiTheme="minorHAnsi" w:cstheme="minorHAnsi"/>
          <w:sz w:val="20"/>
        </w:rPr>
      </w:pPr>
    </w:p>
    <w:p w14:paraId="3F8952D3" w14:textId="0CCA3CD2" w:rsidR="00980C35" w:rsidRPr="00D702B2"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Opis</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części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jeżeli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dopuszcza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składanie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częściowych</w:t>
      </w:r>
    </w:p>
    <w:p w14:paraId="77E73BF9" w14:textId="7CF4BA43" w:rsidR="002854A0" w:rsidRPr="00D702B2" w:rsidRDefault="002854A0" w:rsidP="00D067E5">
      <w:pPr>
        <w:pStyle w:val="Tekstpodstawowy"/>
        <w:jc w:val="both"/>
        <w:rPr>
          <w:rFonts w:asciiTheme="minorHAnsi" w:hAnsiTheme="minorHAnsi" w:cstheme="minorHAnsi"/>
          <w:bCs/>
          <w:sz w:val="20"/>
        </w:rPr>
      </w:pPr>
    </w:p>
    <w:p w14:paraId="539A9174" w14:textId="746AD9B1" w:rsidR="002854A0" w:rsidRPr="00D702B2" w:rsidRDefault="002854A0" w:rsidP="00D067E5">
      <w:pPr>
        <w:pStyle w:val="Tekstpodstawowy"/>
        <w:jc w:val="both"/>
        <w:rPr>
          <w:rFonts w:asciiTheme="minorHAnsi" w:hAnsiTheme="minorHAnsi" w:cstheme="minorHAnsi"/>
          <w:bCs/>
          <w:sz w:val="20"/>
        </w:rPr>
      </w:pPr>
      <w:r w:rsidRPr="00074228">
        <w:rPr>
          <w:rFonts w:asciiTheme="minorHAnsi" w:hAnsiTheme="minorHAnsi" w:cstheme="minorHAnsi"/>
          <w:bCs/>
          <w:sz w:val="20"/>
        </w:rPr>
        <w:t>Zamawiający</w:t>
      </w:r>
      <w:r w:rsidR="00AE1AB0" w:rsidRPr="00074228">
        <w:rPr>
          <w:rFonts w:asciiTheme="minorHAnsi" w:hAnsiTheme="minorHAnsi" w:cstheme="minorHAnsi"/>
          <w:bCs/>
          <w:sz w:val="20"/>
        </w:rPr>
        <w:t xml:space="preserve"> </w:t>
      </w:r>
      <w:r w:rsidR="004E160F" w:rsidRPr="00074228">
        <w:rPr>
          <w:rFonts w:asciiTheme="minorHAnsi" w:hAnsiTheme="minorHAnsi" w:cstheme="minorHAnsi"/>
          <w:bCs/>
          <w:sz w:val="20"/>
        </w:rPr>
        <w:t xml:space="preserve">nie </w:t>
      </w:r>
      <w:r w:rsidRPr="00074228">
        <w:rPr>
          <w:rFonts w:asciiTheme="minorHAnsi" w:hAnsiTheme="minorHAnsi" w:cstheme="minorHAnsi"/>
          <w:bCs/>
          <w:sz w:val="20"/>
        </w:rPr>
        <w:t>dopuszcza</w:t>
      </w:r>
      <w:r w:rsidR="00AE1AB0" w:rsidRPr="00074228">
        <w:rPr>
          <w:rFonts w:asciiTheme="minorHAnsi" w:hAnsiTheme="minorHAnsi" w:cstheme="minorHAnsi"/>
          <w:bCs/>
          <w:sz w:val="20"/>
        </w:rPr>
        <w:t xml:space="preserve"> </w:t>
      </w:r>
      <w:r w:rsidRPr="00074228">
        <w:rPr>
          <w:rFonts w:asciiTheme="minorHAnsi" w:hAnsiTheme="minorHAnsi" w:cstheme="minorHAnsi"/>
          <w:bCs/>
          <w:sz w:val="20"/>
        </w:rPr>
        <w:t>składani</w:t>
      </w:r>
      <w:r w:rsidR="00DB73E6">
        <w:rPr>
          <w:rFonts w:asciiTheme="minorHAnsi" w:hAnsiTheme="minorHAnsi" w:cstheme="minorHAnsi"/>
          <w:bCs/>
          <w:sz w:val="20"/>
        </w:rPr>
        <w:t>a</w:t>
      </w:r>
      <w:r w:rsidR="00AE1AB0" w:rsidRPr="00074228">
        <w:rPr>
          <w:rFonts w:asciiTheme="minorHAnsi" w:hAnsiTheme="minorHAnsi" w:cstheme="minorHAnsi"/>
          <w:bCs/>
          <w:sz w:val="20"/>
        </w:rPr>
        <w:t xml:space="preserve"> </w:t>
      </w:r>
      <w:r w:rsidRPr="00074228">
        <w:rPr>
          <w:rFonts w:asciiTheme="minorHAnsi" w:hAnsiTheme="minorHAnsi" w:cstheme="minorHAnsi"/>
          <w:bCs/>
          <w:sz w:val="20"/>
        </w:rPr>
        <w:t>ofert</w:t>
      </w:r>
      <w:r w:rsidR="00AE1AB0" w:rsidRPr="00074228">
        <w:rPr>
          <w:rFonts w:asciiTheme="minorHAnsi" w:hAnsiTheme="minorHAnsi" w:cstheme="minorHAnsi"/>
          <w:bCs/>
          <w:sz w:val="20"/>
        </w:rPr>
        <w:t xml:space="preserve"> </w:t>
      </w:r>
      <w:r w:rsidRPr="00074228">
        <w:rPr>
          <w:rFonts w:asciiTheme="minorHAnsi" w:hAnsiTheme="minorHAnsi" w:cstheme="minorHAnsi"/>
          <w:bCs/>
          <w:sz w:val="20"/>
        </w:rPr>
        <w:t>częściowych</w:t>
      </w:r>
      <w:r w:rsidR="004E160F" w:rsidRPr="00074228">
        <w:rPr>
          <w:rFonts w:asciiTheme="minorHAnsi" w:hAnsiTheme="minorHAnsi" w:cstheme="minorHAnsi"/>
          <w:bCs/>
          <w:sz w:val="20"/>
        </w:rPr>
        <w:t>.</w:t>
      </w:r>
    </w:p>
    <w:p w14:paraId="33C9ABDA" w14:textId="79843954" w:rsidR="00274E5B" w:rsidRDefault="00274E5B" w:rsidP="00D067E5">
      <w:pPr>
        <w:pStyle w:val="Tekstpodstawowy"/>
        <w:jc w:val="both"/>
        <w:rPr>
          <w:rFonts w:asciiTheme="minorHAnsi" w:hAnsiTheme="minorHAnsi" w:cstheme="minorHAnsi"/>
          <w:sz w:val="20"/>
        </w:rPr>
      </w:pPr>
    </w:p>
    <w:p w14:paraId="609856F5" w14:textId="4F4CD031" w:rsidR="00EE6B21" w:rsidRDefault="00EE6B21" w:rsidP="00D067E5">
      <w:pPr>
        <w:pStyle w:val="Tekstpodstawowy"/>
        <w:jc w:val="both"/>
        <w:rPr>
          <w:rFonts w:asciiTheme="minorHAnsi" w:hAnsiTheme="minorHAnsi" w:cstheme="minorHAnsi"/>
          <w:sz w:val="20"/>
        </w:rPr>
      </w:pPr>
    </w:p>
    <w:p w14:paraId="50DBC3D0" w14:textId="77777777" w:rsidR="00EE6B21" w:rsidRPr="00D702B2" w:rsidRDefault="00EE6B21" w:rsidP="00D067E5">
      <w:pPr>
        <w:pStyle w:val="Tekstpodstawowy"/>
        <w:jc w:val="both"/>
        <w:rPr>
          <w:rFonts w:asciiTheme="minorHAnsi" w:hAnsiTheme="minorHAnsi" w:cstheme="minorHAnsi"/>
          <w:sz w:val="20"/>
        </w:rPr>
      </w:pPr>
    </w:p>
    <w:p w14:paraId="6E19267F" w14:textId="2F4D4165" w:rsidR="00980C35" w:rsidRPr="00D702B2"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567" w:hanging="567"/>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lastRenderedPageBreak/>
        <w:t>Określenie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maksymalnej</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liczby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Wykonawców,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którymi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zawrze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umowę</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ramową,</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jeżeli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przewiduje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zawarcie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umowy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ramowej</w:t>
      </w:r>
    </w:p>
    <w:p w14:paraId="55E6D91C" w14:textId="77777777" w:rsidR="00980C35" w:rsidRPr="00D702B2" w:rsidRDefault="00980C35" w:rsidP="00D067E5">
      <w:pPr>
        <w:pStyle w:val="Tekstpodstawowy"/>
        <w:jc w:val="both"/>
        <w:rPr>
          <w:rFonts w:asciiTheme="minorHAnsi" w:hAnsiTheme="minorHAnsi" w:cstheme="minorHAnsi"/>
          <w:b/>
          <w:bCs/>
          <w:sz w:val="20"/>
          <w:u w:val="single"/>
        </w:rPr>
      </w:pPr>
    </w:p>
    <w:p w14:paraId="1423F47F" w14:textId="43019426" w:rsidR="00980C35" w:rsidRPr="00D702B2" w:rsidRDefault="00980C35" w:rsidP="00D067E5">
      <w:pPr>
        <w:pStyle w:val="Tekstpodstawowy"/>
        <w:jc w:val="both"/>
        <w:rPr>
          <w:rFonts w:asciiTheme="minorHAnsi" w:hAnsiTheme="minorHAnsi" w:cstheme="minorHAnsi"/>
          <w:sz w:val="20"/>
        </w:rPr>
      </w:pPr>
      <w:r w:rsidRPr="00D702B2">
        <w:rPr>
          <w:rFonts w:asciiTheme="minorHAnsi" w:hAnsiTheme="minorHAnsi" w:cstheme="minorHAnsi"/>
          <w:sz w:val="20"/>
        </w:rPr>
        <w:t>Zamawiający</w:t>
      </w:r>
      <w:r w:rsidR="00AE1AB0" w:rsidRPr="00D702B2">
        <w:rPr>
          <w:rFonts w:asciiTheme="minorHAnsi" w:hAnsiTheme="minorHAnsi" w:cstheme="minorHAnsi"/>
          <w:sz w:val="20"/>
        </w:rPr>
        <w:t xml:space="preserve"> </w:t>
      </w:r>
      <w:r w:rsidRPr="00D702B2">
        <w:rPr>
          <w:rFonts w:asciiTheme="minorHAnsi" w:hAnsiTheme="minorHAnsi" w:cstheme="minorHAnsi"/>
          <w:sz w:val="20"/>
        </w:rPr>
        <w:t>nie</w:t>
      </w:r>
      <w:r w:rsidR="00AE1AB0" w:rsidRPr="00D702B2">
        <w:rPr>
          <w:rFonts w:asciiTheme="minorHAnsi" w:hAnsiTheme="minorHAnsi" w:cstheme="minorHAnsi"/>
          <w:sz w:val="20"/>
        </w:rPr>
        <w:t xml:space="preserve"> </w:t>
      </w:r>
      <w:r w:rsidRPr="00D702B2">
        <w:rPr>
          <w:rFonts w:asciiTheme="minorHAnsi" w:hAnsiTheme="minorHAnsi" w:cstheme="minorHAnsi"/>
          <w:sz w:val="20"/>
        </w:rPr>
        <w:t>przewiduje</w:t>
      </w:r>
      <w:r w:rsidR="00AE1AB0" w:rsidRPr="00D702B2">
        <w:rPr>
          <w:rFonts w:asciiTheme="minorHAnsi" w:hAnsiTheme="minorHAnsi" w:cstheme="minorHAnsi"/>
          <w:sz w:val="20"/>
        </w:rPr>
        <w:t xml:space="preserve"> </w:t>
      </w:r>
      <w:r w:rsidRPr="00D702B2">
        <w:rPr>
          <w:rFonts w:asciiTheme="minorHAnsi" w:hAnsiTheme="minorHAnsi" w:cstheme="minorHAnsi"/>
          <w:sz w:val="20"/>
        </w:rPr>
        <w:t>zawarcia</w:t>
      </w:r>
      <w:r w:rsidR="00AE1AB0" w:rsidRPr="00D702B2">
        <w:rPr>
          <w:rFonts w:asciiTheme="minorHAnsi" w:hAnsiTheme="minorHAnsi" w:cstheme="minorHAnsi"/>
          <w:sz w:val="20"/>
        </w:rPr>
        <w:t xml:space="preserve"> </w:t>
      </w:r>
      <w:r w:rsidRPr="00D702B2">
        <w:rPr>
          <w:rFonts w:asciiTheme="minorHAnsi" w:hAnsiTheme="minorHAnsi" w:cstheme="minorHAnsi"/>
          <w:sz w:val="20"/>
        </w:rPr>
        <w:t>umowy</w:t>
      </w:r>
      <w:r w:rsidR="00AE1AB0" w:rsidRPr="00D702B2">
        <w:rPr>
          <w:rFonts w:asciiTheme="minorHAnsi" w:hAnsiTheme="minorHAnsi" w:cstheme="minorHAnsi"/>
          <w:sz w:val="20"/>
        </w:rPr>
        <w:t xml:space="preserve"> </w:t>
      </w:r>
      <w:r w:rsidRPr="00D702B2">
        <w:rPr>
          <w:rFonts w:asciiTheme="minorHAnsi" w:hAnsiTheme="minorHAnsi" w:cstheme="minorHAnsi"/>
          <w:sz w:val="20"/>
        </w:rPr>
        <w:t>ramowej.</w:t>
      </w:r>
    </w:p>
    <w:p w14:paraId="12DFFACE" w14:textId="620B551A" w:rsidR="00980C35" w:rsidRDefault="00980C35" w:rsidP="00D067E5">
      <w:pPr>
        <w:pStyle w:val="Tekstpodstawowy"/>
        <w:rPr>
          <w:rFonts w:asciiTheme="minorHAnsi" w:hAnsiTheme="minorHAnsi" w:cstheme="minorHAnsi"/>
          <w:b/>
          <w:bCs/>
          <w:sz w:val="20"/>
          <w:u w:val="single"/>
        </w:rPr>
      </w:pPr>
    </w:p>
    <w:p w14:paraId="67CCBB1B" w14:textId="77777777" w:rsidR="00DC5659" w:rsidRPr="00D702B2" w:rsidRDefault="00DC5659" w:rsidP="00D067E5">
      <w:pPr>
        <w:pStyle w:val="Tekstpodstawowy"/>
        <w:rPr>
          <w:rFonts w:asciiTheme="minorHAnsi" w:hAnsiTheme="minorHAnsi" w:cstheme="minorHAnsi"/>
          <w:b/>
          <w:bCs/>
          <w:sz w:val="20"/>
          <w:u w:val="single"/>
        </w:rPr>
      </w:pPr>
    </w:p>
    <w:p w14:paraId="35A56D61" w14:textId="46298D04" w:rsidR="00980C35" w:rsidRPr="00D702B2"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567" w:hanging="567"/>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Informacja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przewidywanych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zamówieniach,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których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mowa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art.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67</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ust.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1</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pkt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6</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Ustawy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Prawo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zamówień</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publicznych,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jeżeli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przewiduje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udzielenie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takich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zamówień</w:t>
      </w:r>
    </w:p>
    <w:p w14:paraId="2661F316" w14:textId="77777777" w:rsidR="00980C35" w:rsidRPr="00D702B2" w:rsidRDefault="00980C35" w:rsidP="00D067E5">
      <w:pPr>
        <w:pStyle w:val="Tekstpodstawowy"/>
        <w:rPr>
          <w:rFonts w:asciiTheme="minorHAnsi" w:hAnsiTheme="minorHAnsi" w:cstheme="minorHAnsi"/>
          <w:sz w:val="20"/>
          <w:u w:val="single"/>
        </w:rPr>
      </w:pPr>
    </w:p>
    <w:p w14:paraId="16B76C76" w14:textId="3B5ED7AE" w:rsidR="00980C35" w:rsidRPr="00D702B2" w:rsidRDefault="00980C35" w:rsidP="00D067E5">
      <w:pPr>
        <w:rPr>
          <w:rFonts w:asciiTheme="minorHAnsi" w:hAnsiTheme="minorHAnsi" w:cstheme="minorHAnsi"/>
          <w:sz w:val="20"/>
          <w:szCs w:val="20"/>
        </w:rPr>
      </w:pPr>
      <w:r w:rsidRPr="00074228">
        <w:rPr>
          <w:rFonts w:asciiTheme="minorHAnsi" w:hAnsiTheme="minorHAnsi" w:cstheme="minorHAnsi"/>
          <w:sz w:val="20"/>
          <w:szCs w:val="20"/>
        </w:rPr>
        <w:t>Zamawiający</w:t>
      </w:r>
      <w:r w:rsidR="00AE1AB0" w:rsidRPr="00074228">
        <w:rPr>
          <w:rFonts w:asciiTheme="minorHAnsi" w:hAnsiTheme="minorHAnsi" w:cstheme="minorHAnsi"/>
          <w:sz w:val="20"/>
          <w:szCs w:val="20"/>
        </w:rPr>
        <w:t xml:space="preserve"> </w:t>
      </w:r>
      <w:r w:rsidR="00E17092" w:rsidRPr="00074228">
        <w:rPr>
          <w:rFonts w:asciiTheme="minorHAnsi" w:hAnsiTheme="minorHAnsi" w:cstheme="minorHAnsi"/>
          <w:sz w:val="20"/>
          <w:szCs w:val="20"/>
        </w:rPr>
        <w:t xml:space="preserve">nie </w:t>
      </w:r>
      <w:r w:rsidRPr="00074228">
        <w:rPr>
          <w:rFonts w:asciiTheme="minorHAnsi" w:hAnsiTheme="minorHAnsi" w:cstheme="minorHAnsi"/>
          <w:sz w:val="20"/>
          <w:szCs w:val="20"/>
        </w:rPr>
        <w:t>przewiduje</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udzieleni</w:t>
      </w:r>
      <w:r w:rsidR="00DD426B" w:rsidRPr="00074228">
        <w:rPr>
          <w:rFonts w:asciiTheme="minorHAnsi" w:hAnsiTheme="minorHAnsi" w:cstheme="minorHAnsi"/>
          <w:sz w:val="20"/>
          <w:szCs w:val="20"/>
        </w:rPr>
        <w:t>a</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zamówień</w:t>
      </w:r>
      <w:r w:rsidR="005B224E" w:rsidRPr="00074228">
        <w:rPr>
          <w:rFonts w:asciiTheme="minorHAnsi" w:hAnsiTheme="minorHAnsi" w:cstheme="minorHAnsi"/>
          <w:sz w:val="20"/>
          <w:szCs w:val="20"/>
        </w:rPr>
        <w:t xml:space="preserve"> podobnych</w:t>
      </w:r>
      <w:r w:rsidRPr="00074228">
        <w:rPr>
          <w:rFonts w:asciiTheme="minorHAnsi" w:hAnsiTheme="minorHAnsi" w:cstheme="minorHAnsi"/>
          <w:sz w:val="20"/>
          <w:szCs w:val="20"/>
        </w:rPr>
        <w:t>,</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o</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których</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mowa</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w</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art.</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67</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ust.</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1</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pkt</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6</w:t>
      </w:r>
      <w:r w:rsidR="00AE1AB0" w:rsidRPr="00074228">
        <w:rPr>
          <w:rFonts w:asciiTheme="minorHAnsi" w:hAnsiTheme="minorHAnsi" w:cstheme="minorHAnsi"/>
          <w:sz w:val="20"/>
          <w:szCs w:val="20"/>
        </w:rPr>
        <w:t xml:space="preserve"> </w:t>
      </w:r>
      <w:r w:rsidRPr="00074228">
        <w:rPr>
          <w:rFonts w:asciiTheme="minorHAnsi" w:hAnsiTheme="minorHAnsi" w:cstheme="minorHAnsi"/>
          <w:sz w:val="20"/>
          <w:szCs w:val="20"/>
        </w:rPr>
        <w:t>ustawy</w:t>
      </w:r>
      <w:r w:rsidR="00AE1AB0" w:rsidRPr="00074228">
        <w:rPr>
          <w:rFonts w:asciiTheme="minorHAnsi" w:hAnsiTheme="minorHAnsi" w:cstheme="minorHAnsi"/>
          <w:sz w:val="20"/>
          <w:szCs w:val="20"/>
        </w:rPr>
        <w:t xml:space="preserve"> </w:t>
      </w:r>
      <w:r w:rsidR="00355574" w:rsidRPr="00074228">
        <w:rPr>
          <w:rFonts w:asciiTheme="minorHAnsi" w:hAnsiTheme="minorHAnsi" w:cstheme="minorHAnsi"/>
          <w:sz w:val="20"/>
          <w:szCs w:val="20"/>
        </w:rPr>
        <w:t>PZP</w:t>
      </w:r>
      <w:r w:rsidR="00E17092" w:rsidRPr="00074228">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p>
    <w:p w14:paraId="15C899B3" w14:textId="77777777" w:rsidR="00980C35" w:rsidRPr="00D702B2" w:rsidRDefault="00980C35" w:rsidP="00D067E5">
      <w:pPr>
        <w:pStyle w:val="Tekstpodstawowy"/>
        <w:jc w:val="both"/>
        <w:rPr>
          <w:rFonts w:asciiTheme="minorHAnsi" w:hAnsiTheme="minorHAnsi" w:cstheme="minorHAnsi"/>
          <w:sz w:val="20"/>
        </w:rPr>
      </w:pPr>
    </w:p>
    <w:p w14:paraId="4BBD2FA9" w14:textId="52F8DE67" w:rsidR="00980C35" w:rsidRPr="00D702B2"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426" w:hanging="426"/>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Opis</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sposobu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przedstawienia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wariantowych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oraz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minimalne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warunki,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jakim</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musza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odpowiadać</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oferty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wariantowe,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jeżeli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dopuszcza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ich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składanie</w:t>
      </w:r>
    </w:p>
    <w:p w14:paraId="7417679A" w14:textId="77777777" w:rsidR="005B224E" w:rsidRPr="00D702B2" w:rsidRDefault="005B224E" w:rsidP="00D067E5">
      <w:pPr>
        <w:pStyle w:val="Tekstpodstawowy"/>
        <w:jc w:val="both"/>
        <w:rPr>
          <w:rFonts w:asciiTheme="minorHAnsi" w:hAnsiTheme="minorHAnsi" w:cstheme="minorHAnsi"/>
          <w:sz w:val="20"/>
        </w:rPr>
      </w:pPr>
    </w:p>
    <w:p w14:paraId="54D9A6BF" w14:textId="5C8BA3CA" w:rsidR="00980C35" w:rsidRPr="00D702B2" w:rsidRDefault="00980C35" w:rsidP="00D067E5">
      <w:pPr>
        <w:pStyle w:val="Tekstpodstawowy"/>
        <w:jc w:val="both"/>
        <w:rPr>
          <w:rFonts w:asciiTheme="minorHAnsi" w:hAnsiTheme="minorHAnsi" w:cstheme="minorHAnsi"/>
          <w:sz w:val="20"/>
        </w:rPr>
      </w:pPr>
      <w:r w:rsidRPr="00D702B2">
        <w:rPr>
          <w:rFonts w:asciiTheme="minorHAnsi" w:hAnsiTheme="minorHAnsi" w:cstheme="minorHAnsi"/>
          <w:sz w:val="20"/>
        </w:rPr>
        <w:t>Zamawiający</w:t>
      </w:r>
      <w:r w:rsidR="00AE1AB0" w:rsidRPr="00D702B2">
        <w:rPr>
          <w:rFonts w:asciiTheme="minorHAnsi" w:hAnsiTheme="minorHAnsi" w:cstheme="minorHAnsi"/>
          <w:sz w:val="20"/>
        </w:rPr>
        <w:t xml:space="preserve"> </w:t>
      </w:r>
      <w:r w:rsidRPr="00D702B2">
        <w:rPr>
          <w:rFonts w:asciiTheme="minorHAnsi" w:hAnsiTheme="minorHAnsi" w:cstheme="minorHAnsi"/>
          <w:sz w:val="20"/>
        </w:rPr>
        <w:t>nie</w:t>
      </w:r>
      <w:r w:rsidR="00AE1AB0" w:rsidRPr="00D702B2">
        <w:rPr>
          <w:rFonts w:asciiTheme="minorHAnsi" w:hAnsiTheme="minorHAnsi" w:cstheme="minorHAnsi"/>
          <w:sz w:val="20"/>
        </w:rPr>
        <w:t xml:space="preserve"> </w:t>
      </w:r>
      <w:r w:rsidRPr="00D702B2">
        <w:rPr>
          <w:rFonts w:asciiTheme="minorHAnsi" w:hAnsiTheme="minorHAnsi" w:cstheme="minorHAnsi"/>
          <w:sz w:val="20"/>
        </w:rPr>
        <w:t>dopuszcza</w:t>
      </w:r>
      <w:r w:rsidR="00AE1AB0" w:rsidRPr="00D702B2">
        <w:rPr>
          <w:rFonts w:asciiTheme="minorHAnsi" w:hAnsiTheme="minorHAnsi" w:cstheme="minorHAnsi"/>
          <w:sz w:val="20"/>
        </w:rPr>
        <w:t xml:space="preserve"> </w:t>
      </w:r>
      <w:r w:rsidRPr="00D702B2">
        <w:rPr>
          <w:rFonts w:asciiTheme="minorHAnsi" w:hAnsiTheme="minorHAnsi" w:cstheme="minorHAnsi"/>
          <w:sz w:val="20"/>
        </w:rPr>
        <w:t>składania</w:t>
      </w:r>
      <w:r w:rsidR="00AE1AB0" w:rsidRPr="00D702B2">
        <w:rPr>
          <w:rFonts w:asciiTheme="minorHAnsi" w:hAnsiTheme="minorHAnsi" w:cstheme="minorHAnsi"/>
          <w:sz w:val="20"/>
        </w:rPr>
        <w:t xml:space="preserve"> </w:t>
      </w:r>
      <w:r w:rsidRPr="00D702B2">
        <w:rPr>
          <w:rFonts w:asciiTheme="minorHAnsi" w:hAnsiTheme="minorHAnsi" w:cstheme="minorHAnsi"/>
          <w:sz w:val="20"/>
        </w:rPr>
        <w:t>ofert</w:t>
      </w:r>
      <w:r w:rsidR="00AE1AB0" w:rsidRPr="00D702B2">
        <w:rPr>
          <w:rFonts w:asciiTheme="minorHAnsi" w:hAnsiTheme="minorHAnsi" w:cstheme="minorHAnsi"/>
          <w:sz w:val="20"/>
        </w:rPr>
        <w:t xml:space="preserve"> </w:t>
      </w:r>
      <w:r w:rsidRPr="00D702B2">
        <w:rPr>
          <w:rFonts w:asciiTheme="minorHAnsi" w:hAnsiTheme="minorHAnsi" w:cstheme="minorHAnsi"/>
          <w:sz w:val="20"/>
        </w:rPr>
        <w:t>wariantowych.</w:t>
      </w:r>
    </w:p>
    <w:p w14:paraId="3CDED3AA" w14:textId="77777777" w:rsidR="00980C35" w:rsidRPr="00D702B2" w:rsidRDefault="00980C35" w:rsidP="00D067E5">
      <w:pPr>
        <w:pStyle w:val="Tekstpodstawowy"/>
        <w:jc w:val="both"/>
        <w:rPr>
          <w:rFonts w:asciiTheme="minorHAnsi" w:hAnsiTheme="minorHAnsi" w:cstheme="minorHAnsi"/>
          <w:sz w:val="20"/>
        </w:rPr>
      </w:pPr>
    </w:p>
    <w:p w14:paraId="61C37543" w14:textId="661EF80A" w:rsidR="00980C35" w:rsidRPr="00D702B2"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426" w:hanging="426"/>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Informacje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dotyczące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walut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obcych,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jakich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mogą</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być</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prowadzone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rozliczenia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między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Zamawiającym,</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Wykonawcą,</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jeżeli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przewiduje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rozliczenia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walutach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obcych</w:t>
      </w:r>
    </w:p>
    <w:p w14:paraId="22767165" w14:textId="77777777" w:rsidR="00980C35" w:rsidRPr="00D702B2" w:rsidRDefault="00980C35" w:rsidP="00D067E5">
      <w:pPr>
        <w:pStyle w:val="Tekstpodstawowy"/>
        <w:jc w:val="both"/>
        <w:rPr>
          <w:rFonts w:asciiTheme="minorHAnsi" w:hAnsiTheme="minorHAnsi" w:cstheme="minorHAnsi"/>
          <w:b/>
          <w:bCs/>
          <w:sz w:val="20"/>
          <w:u w:val="single"/>
        </w:rPr>
      </w:pPr>
    </w:p>
    <w:p w14:paraId="2933CACC" w14:textId="61B54203" w:rsidR="00C14740" w:rsidRPr="00D702B2" w:rsidRDefault="00980C35" w:rsidP="00D067E5">
      <w:pPr>
        <w:pStyle w:val="Tekstpodstawowy"/>
        <w:jc w:val="both"/>
        <w:rPr>
          <w:rFonts w:asciiTheme="minorHAnsi" w:hAnsiTheme="minorHAnsi" w:cstheme="minorHAnsi"/>
          <w:sz w:val="20"/>
        </w:rPr>
      </w:pPr>
      <w:r w:rsidRPr="00D702B2">
        <w:rPr>
          <w:rFonts w:asciiTheme="minorHAnsi" w:hAnsiTheme="minorHAnsi" w:cstheme="minorHAnsi"/>
          <w:sz w:val="20"/>
        </w:rPr>
        <w:t>Rozliczenia</w:t>
      </w:r>
      <w:r w:rsidR="00AE1AB0" w:rsidRPr="00D702B2">
        <w:rPr>
          <w:rFonts w:asciiTheme="minorHAnsi" w:hAnsiTheme="minorHAnsi" w:cstheme="minorHAnsi"/>
          <w:sz w:val="20"/>
        </w:rPr>
        <w:t xml:space="preserve"> </w:t>
      </w:r>
      <w:r w:rsidRPr="00D702B2">
        <w:rPr>
          <w:rFonts w:asciiTheme="minorHAnsi" w:hAnsiTheme="minorHAnsi" w:cstheme="minorHAnsi"/>
          <w:sz w:val="20"/>
        </w:rPr>
        <w:t>mi</w:t>
      </w:r>
      <w:r w:rsidR="004E160F" w:rsidRPr="00D702B2">
        <w:rPr>
          <w:rFonts w:asciiTheme="minorHAnsi" w:hAnsiTheme="minorHAnsi" w:cstheme="minorHAnsi"/>
          <w:sz w:val="20"/>
        </w:rPr>
        <w:t>ę</w:t>
      </w:r>
      <w:r w:rsidRPr="00D702B2">
        <w:rPr>
          <w:rFonts w:asciiTheme="minorHAnsi" w:hAnsiTheme="minorHAnsi" w:cstheme="minorHAnsi"/>
          <w:sz w:val="20"/>
        </w:rPr>
        <w:t>dzy</w:t>
      </w:r>
      <w:r w:rsidR="00AE1AB0" w:rsidRPr="00D702B2">
        <w:rPr>
          <w:rFonts w:asciiTheme="minorHAnsi" w:hAnsiTheme="minorHAnsi" w:cstheme="minorHAnsi"/>
          <w:sz w:val="20"/>
        </w:rPr>
        <w:t xml:space="preserve"> </w:t>
      </w:r>
      <w:r w:rsidRPr="00D702B2">
        <w:rPr>
          <w:rFonts w:asciiTheme="minorHAnsi" w:hAnsiTheme="minorHAnsi" w:cstheme="minorHAnsi"/>
          <w:sz w:val="20"/>
        </w:rPr>
        <w:t>Zamawiającym</w:t>
      </w:r>
      <w:r w:rsidR="00AE1AB0" w:rsidRPr="00D702B2">
        <w:rPr>
          <w:rFonts w:asciiTheme="minorHAnsi" w:hAnsiTheme="minorHAnsi" w:cstheme="minorHAnsi"/>
          <w:sz w:val="20"/>
        </w:rPr>
        <w:t xml:space="preserve"> </w:t>
      </w:r>
      <w:r w:rsidRPr="00D702B2">
        <w:rPr>
          <w:rFonts w:asciiTheme="minorHAnsi" w:hAnsiTheme="minorHAnsi" w:cstheme="minorHAnsi"/>
          <w:sz w:val="20"/>
        </w:rPr>
        <w:t>a</w:t>
      </w:r>
      <w:r w:rsidR="00AE1AB0" w:rsidRPr="00D702B2">
        <w:rPr>
          <w:rFonts w:asciiTheme="minorHAnsi" w:hAnsiTheme="minorHAnsi" w:cstheme="minorHAnsi"/>
          <w:sz w:val="20"/>
        </w:rPr>
        <w:t xml:space="preserve"> </w:t>
      </w:r>
      <w:r w:rsidRPr="00D702B2">
        <w:rPr>
          <w:rFonts w:asciiTheme="minorHAnsi" w:hAnsiTheme="minorHAnsi" w:cstheme="minorHAnsi"/>
          <w:sz w:val="20"/>
        </w:rPr>
        <w:t>Wykonawcą</w:t>
      </w:r>
      <w:r w:rsidR="00AE1AB0" w:rsidRPr="00D702B2">
        <w:rPr>
          <w:rFonts w:asciiTheme="minorHAnsi" w:hAnsiTheme="minorHAnsi" w:cstheme="minorHAnsi"/>
          <w:sz w:val="20"/>
        </w:rPr>
        <w:t xml:space="preserve"> </w:t>
      </w:r>
      <w:r w:rsidRPr="00D702B2">
        <w:rPr>
          <w:rFonts w:asciiTheme="minorHAnsi" w:hAnsiTheme="minorHAnsi" w:cstheme="minorHAnsi"/>
          <w:sz w:val="20"/>
        </w:rPr>
        <w:t>będą</w:t>
      </w:r>
      <w:r w:rsidR="00AE1AB0" w:rsidRPr="00D702B2">
        <w:rPr>
          <w:rFonts w:asciiTheme="minorHAnsi" w:hAnsiTheme="minorHAnsi" w:cstheme="minorHAnsi"/>
          <w:sz w:val="20"/>
        </w:rPr>
        <w:t xml:space="preserve"> </w:t>
      </w:r>
      <w:r w:rsidRPr="00D702B2">
        <w:rPr>
          <w:rFonts w:asciiTheme="minorHAnsi" w:hAnsiTheme="minorHAnsi" w:cstheme="minorHAnsi"/>
          <w:sz w:val="20"/>
        </w:rPr>
        <w:t>prowadzone</w:t>
      </w:r>
      <w:r w:rsidR="00AE1AB0" w:rsidRPr="00D702B2">
        <w:rPr>
          <w:rFonts w:asciiTheme="minorHAnsi" w:hAnsiTheme="minorHAnsi" w:cstheme="minorHAnsi"/>
          <w:sz w:val="20"/>
        </w:rPr>
        <w:t xml:space="preserve"> </w:t>
      </w:r>
      <w:r w:rsidRPr="00D702B2">
        <w:rPr>
          <w:rFonts w:asciiTheme="minorHAnsi" w:hAnsiTheme="minorHAnsi" w:cstheme="minorHAnsi"/>
          <w:sz w:val="20"/>
        </w:rPr>
        <w:t>wyłącznie</w:t>
      </w:r>
      <w:r w:rsidR="00AE1AB0" w:rsidRPr="00D702B2">
        <w:rPr>
          <w:rFonts w:asciiTheme="minorHAnsi" w:hAnsiTheme="minorHAnsi" w:cstheme="minorHAnsi"/>
          <w:sz w:val="20"/>
        </w:rPr>
        <w:t xml:space="preserve"> </w:t>
      </w:r>
      <w:r w:rsidRPr="00D702B2">
        <w:rPr>
          <w:rFonts w:asciiTheme="minorHAnsi" w:hAnsiTheme="minorHAnsi" w:cstheme="minorHAnsi"/>
          <w:sz w:val="20"/>
        </w:rPr>
        <w:t>w</w:t>
      </w:r>
      <w:r w:rsidR="00AE1AB0" w:rsidRPr="00D702B2">
        <w:rPr>
          <w:rFonts w:asciiTheme="minorHAnsi" w:hAnsiTheme="minorHAnsi" w:cstheme="minorHAnsi"/>
          <w:sz w:val="20"/>
        </w:rPr>
        <w:t xml:space="preserve"> </w:t>
      </w:r>
      <w:r w:rsidRPr="00D702B2">
        <w:rPr>
          <w:rFonts w:asciiTheme="minorHAnsi" w:hAnsiTheme="minorHAnsi" w:cstheme="minorHAnsi"/>
          <w:sz w:val="20"/>
        </w:rPr>
        <w:t>złotych</w:t>
      </w:r>
      <w:r w:rsidR="00AE1AB0" w:rsidRPr="00D702B2">
        <w:rPr>
          <w:rFonts w:asciiTheme="minorHAnsi" w:hAnsiTheme="minorHAnsi" w:cstheme="minorHAnsi"/>
          <w:sz w:val="20"/>
        </w:rPr>
        <w:t xml:space="preserve"> </w:t>
      </w:r>
      <w:r w:rsidRPr="00D702B2">
        <w:rPr>
          <w:rFonts w:asciiTheme="minorHAnsi" w:hAnsiTheme="minorHAnsi" w:cstheme="minorHAnsi"/>
          <w:sz w:val="20"/>
        </w:rPr>
        <w:t>polskich</w:t>
      </w:r>
      <w:r w:rsidR="00AE1AB0" w:rsidRPr="00D702B2">
        <w:rPr>
          <w:rFonts w:asciiTheme="minorHAnsi" w:hAnsiTheme="minorHAnsi" w:cstheme="minorHAnsi"/>
          <w:sz w:val="20"/>
        </w:rPr>
        <w:t xml:space="preserve"> </w:t>
      </w:r>
      <w:r w:rsidRPr="00D702B2">
        <w:rPr>
          <w:rFonts w:asciiTheme="minorHAnsi" w:hAnsiTheme="minorHAnsi" w:cstheme="minorHAnsi"/>
          <w:sz w:val="20"/>
        </w:rPr>
        <w:t>(PLN).</w:t>
      </w:r>
    </w:p>
    <w:p w14:paraId="280A368D" w14:textId="77777777" w:rsidR="00980C35" w:rsidRPr="00D702B2" w:rsidRDefault="00980C35" w:rsidP="00D067E5">
      <w:pPr>
        <w:pStyle w:val="Tekstpodstawowy"/>
        <w:jc w:val="both"/>
        <w:rPr>
          <w:rFonts w:asciiTheme="minorHAnsi" w:hAnsiTheme="minorHAnsi" w:cstheme="minorHAnsi"/>
          <w:sz w:val="20"/>
        </w:rPr>
      </w:pPr>
    </w:p>
    <w:p w14:paraId="2ADB8C67" w14:textId="52B021AD" w:rsidR="00980C35" w:rsidRPr="00D702B2"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Postanowienia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dotyczące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aukcji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elektronicznej</w:t>
      </w:r>
    </w:p>
    <w:p w14:paraId="607D5BC1" w14:textId="77777777" w:rsidR="005B224E" w:rsidRPr="00D702B2" w:rsidRDefault="005B224E" w:rsidP="00D067E5">
      <w:pPr>
        <w:pStyle w:val="Tekstpodstawowy"/>
        <w:jc w:val="both"/>
        <w:rPr>
          <w:rFonts w:asciiTheme="minorHAnsi" w:hAnsiTheme="minorHAnsi" w:cstheme="minorHAnsi"/>
          <w:sz w:val="20"/>
        </w:rPr>
      </w:pPr>
    </w:p>
    <w:p w14:paraId="52B4A2EA" w14:textId="7843EA38" w:rsidR="00980C35" w:rsidRPr="00D702B2" w:rsidRDefault="00980C35" w:rsidP="00D067E5">
      <w:pPr>
        <w:pStyle w:val="Tekstpodstawowy"/>
        <w:jc w:val="both"/>
        <w:rPr>
          <w:rFonts w:asciiTheme="minorHAnsi" w:hAnsiTheme="minorHAnsi" w:cstheme="minorHAnsi"/>
          <w:sz w:val="20"/>
        </w:rPr>
      </w:pPr>
      <w:r w:rsidRPr="00D702B2">
        <w:rPr>
          <w:rFonts w:asciiTheme="minorHAnsi" w:hAnsiTheme="minorHAnsi" w:cstheme="minorHAnsi"/>
          <w:sz w:val="20"/>
        </w:rPr>
        <w:t>Aukcja</w:t>
      </w:r>
      <w:r w:rsidR="00AE1AB0" w:rsidRPr="00D702B2">
        <w:rPr>
          <w:rFonts w:asciiTheme="minorHAnsi" w:hAnsiTheme="minorHAnsi" w:cstheme="minorHAnsi"/>
          <w:sz w:val="20"/>
        </w:rPr>
        <w:t xml:space="preserve"> </w:t>
      </w:r>
      <w:r w:rsidRPr="00D702B2">
        <w:rPr>
          <w:rFonts w:asciiTheme="minorHAnsi" w:hAnsiTheme="minorHAnsi" w:cstheme="minorHAnsi"/>
          <w:sz w:val="20"/>
        </w:rPr>
        <w:t>elektroniczna</w:t>
      </w:r>
      <w:r w:rsidR="00AE1AB0" w:rsidRPr="00D702B2">
        <w:rPr>
          <w:rFonts w:asciiTheme="minorHAnsi" w:hAnsiTheme="minorHAnsi" w:cstheme="minorHAnsi"/>
          <w:sz w:val="20"/>
        </w:rPr>
        <w:t xml:space="preserve"> </w:t>
      </w:r>
      <w:r w:rsidRPr="00D702B2">
        <w:rPr>
          <w:rFonts w:asciiTheme="minorHAnsi" w:hAnsiTheme="minorHAnsi" w:cstheme="minorHAnsi"/>
          <w:sz w:val="20"/>
        </w:rPr>
        <w:t>nie</w:t>
      </w:r>
      <w:r w:rsidR="00AE1AB0" w:rsidRPr="00D702B2">
        <w:rPr>
          <w:rFonts w:asciiTheme="minorHAnsi" w:hAnsiTheme="minorHAnsi" w:cstheme="minorHAnsi"/>
          <w:sz w:val="20"/>
        </w:rPr>
        <w:t xml:space="preserve"> </w:t>
      </w:r>
      <w:r w:rsidRPr="00D702B2">
        <w:rPr>
          <w:rFonts w:asciiTheme="minorHAnsi" w:hAnsiTheme="minorHAnsi" w:cstheme="minorHAnsi"/>
          <w:sz w:val="20"/>
        </w:rPr>
        <w:t>będzie</w:t>
      </w:r>
      <w:r w:rsidR="00AE1AB0" w:rsidRPr="00D702B2">
        <w:rPr>
          <w:rFonts w:asciiTheme="minorHAnsi" w:hAnsiTheme="minorHAnsi" w:cstheme="minorHAnsi"/>
          <w:sz w:val="20"/>
        </w:rPr>
        <w:t xml:space="preserve"> </w:t>
      </w:r>
      <w:r w:rsidRPr="00D702B2">
        <w:rPr>
          <w:rFonts w:asciiTheme="minorHAnsi" w:hAnsiTheme="minorHAnsi" w:cstheme="minorHAnsi"/>
          <w:sz w:val="20"/>
        </w:rPr>
        <w:t>stosowana.</w:t>
      </w:r>
    </w:p>
    <w:p w14:paraId="42038766" w14:textId="77777777" w:rsidR="00980C35" w:rsidRPr="00D702B2" w:rsidRDefault="00980C35" w:rsidP="00D067E5">
      <w:pPr>
        <w:pStyle w:val="Tekstpodstawowy"/>
        <w:jc w:val="both"/>
        <w:rPr>
          <w:rFonts w:asciiTheme="minorHAnsi" w:hAnsiTheme="minorHAnsi" w:cstheme="minorHAnsi"/>
          <w:sz w:val="20"/>
        </w:rPr>
      </w:pPr>
    </w:p>
    <w:p w14:paraId="1C6E3DC8" w14:textId="11C790A9" w:rsidR="00980C35" w:rsidRPr="00D702B2"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b w:val="0"/>
          <w:bCs w:val="0"/>
          <w:sz w:val="20"/>
          <w:szCs w:val="20"/>
          <w:u w:val="single"/>
        </w:rPr>
      </w:pPr>
      <w:r w:rsidRPr="00D702B2">
        <w:rPr>
          <w:rFonts w:asciiTheme="minorHAnsi" w:hAnsiTheme="minorHAnsi" w:cstheme="minorHAnsi"/>
          <w:caps w:val="0"/>
          <w:color w:val="000000" w:themeColor="text1"/>
          <w:spacing w:val="0"/>
          <w:kern w:val="36"/>
          <w:sz w:val="20"/>
          <w:szCs w:val="20"/>
          <w:u w:val="single"/>
          <w:lang w:eastAsia="pl-PL" w:bidi="ar-SA"/>
        </w:rPr>
        <w:t>Wysokość</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zwrotu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kosztów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udziału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postępowaniu,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jeżeli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Zamawiający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przewiduje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ich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zwrot</w:t>
      </w:r>
    </w:p>
    <w:p w14:paraId="4C44E072" w14:textId="77777777" w:rsidR="00980C35" w:rsidRPr="00D702B2" w:rsidRDefault="00980C35" w:rsidP="00D067E5">
      <w:pPr>
        <w:pStyle w:val="Tekstpodstawowy"/>
        <w:jc w:val="both"/>
        <w:rPr>
          <w:rFonts w:asciiTheme="minorHAnsi" w:hAnsiTheme="minorHAnsi" w:cstheme="minorHAnsi"/>
          <w:b/>
          <w:bCs/>
          <w:sz w:val="20"/>
          <w:u w:val="single"/>
        </w:rPr>
      </w:pPr>
    </w:p>
    <w:p w14:paraId="09635780" w14:textId="0C64C922" w:rsidR="00980C35" w:rsidRPr="00D702B2" w:rsidRDefault="00980C35" w:rsidP="00D067E5">
      <w:pPr>
        <w:pStyle w:val="Tekstpodstawowy"/>
        <w:jc w:val="both"/>
        <w:rPr>
          <w:rFonts w:asciiTheme="minorHAnsi" w:hAnsiTheme="minorHAnsi" w:cstheme="minorHAnsi"/>
          <w:sz w:val="20"/>
        </w:rPr>
      </w:pPr>
      <w:r w:rsidRPr="00D702B2">
        <w:rPr>
          <w:rFonts w:asciiTheme="minorHAnsi" w:hAnsiTheme="minorHAnsi" w:cstheme="minorHAnsi"/>
          <w:sz w:val="20"/>
        </w:rPr>
        <w:t>Zamawiający</w:t>
      </w:r>
      <w:r w:rsidR="00AE1AB0" w:rsidRPr="00D702B2">
        <w:rPr>
          <w:rFonts w:asciiTheme="minorHAnsi" w:hAnsiTheme="minorHAnsi" w:cstheme="minorHAnsi"/>
          <w:sz w:val="20"/>
        </w:rPr>
        <w:t xml:space="preserve"> </w:t>
      </w:r>
      <w:r w:rsidRPr="00D702B2">
        <w:rPr>
          <w:rFonts w:asciiTheme="minorHAnsi" w:hAnsiTheme="minorHAnsi" w:cstheme="minorHAnsi"/>
          <w:sz w:val="20"/>
        </w:rPr>
        <w:t>nie</w:t>
      </w:r>
      <w:r w:rsidR="00AE1AB0" w:rsidRPr="00D702B2">
        <w:rPr>
          <w:rFonts w:asciiTheme="minorHAnsi" w:hAnsiTheme="minorHAnsi" w:cstheme="minorHAnsi"/>
          <w:sz w:val="20"/>
        </w:rPr>
        <w:t xml:space="preserve"> </w:t>
      </w:r>
      <w:r w:rsidRPr="00D702B2">
        <w:rPr>
          <w:rFonts w:asciiTheme="minorHAnsi" w:hAnsiTheme="minorHAnsi" w:cstheme="minorHAnsi"/>
          <w:sz w:val="20"/>
        </w:rPr>
        <w:t>przewiduje</w:t>
      </w:r>
      <w:r w:rsidR="00AE1AB0" w:rsidRPr="00D702B2">
        <w:rPr>
          <w:rFonts w:asciiTheme="minorHAnsi" w:hAnsiTheme="minorHAnsi" w:cstheme="minorHAnsi"/>
          <w:sz w:val="20"/>
        </w:rPr>
        <w:t xml:space="preserve"> </w:t>
      </w:r>
      <w:r w:rsidRPr="00D702B2">
        <w:rPr>
          <w:rFonts w:asciiTheme="minorHAnsi" w:hAnsiTheme="minorHAnsi" w:cstheme="minorHAnsi"/>
          <w:sz w:val="20"/>
        </w:rPr>
        <w:t>zwrotu</w:t>
      </w:r>
      <w:r w:rsidR="00AE1AB0" w:rsidRPr="00D702B2">
        <w:rPr>
          <w:rFonts w:asciiTheme="minorHAnsi" w:hAnsiTheme="minorHAnsi" w:cstheme="minorHAnsi"/>
          <w:sz w:val="20"/>
        </w:rPr>
        <w:t xml:space="preserve"> </w:t>
      </w:r>
      <w:r w:rsidRPr="00D702B2">
        <w:rPr>
          <w:rFonts w:asciiTheme="minorHAnsi" w:hAnsiTheme="minorHAnsi" w:cstheme="minorHAnsi"/>
          <w:sz w:val="20"/>
        </w:rPr>
        <w:t>kosztów</w:t>
      </w:r>
      <w:r w:rsidR="00AE1AB0" w:rsidRPr="00D702B2">
        <w:rPr>
          <w:rFonts w:asciiTheme="minorHAnsi" w:hAnsiTheme="minorHAnsi" w:cstheme="minorHAnsi"/>
          <w:sz w:val="20"/>
        </w:rPr>
        <w:t xml:space="preserve"> </w:t>
      </w:r>
      <w:r w:rsidRPr="00D702B2">
        <w:rPr>
          <w:rFonts w:asciiTheme="minorHAnsi" w:hAnsiTheme="minorHAnsi" w:cstheme="minorHAnsi"/>
          <w:sz w:val="20"/>
        </w:rPr>
        <w:t>udziału</w:t>
      </w:r>
      <w:r w:rsidR="00AE1AB0" w:rsidRPr="00D702B2">
        <w:rPr>
          <w:rFonts w:asciiTheme="minorHAnsi" w:hAnsiTheme="minorHAnsi" w:cstheme="minorHAnsi"/>
          <w:sz w:val="20"/>
        </w:rPr>
        <w:t xml:space="preserve"> </w:t>
      </w:r>
      <w:r w:rsidRPr="00D702B2">
        <w:rPr>
          <w:rFonts w:asciiTheme="minorHAnsi" w:hAnsiTheme="minorHAnsi" w:cstheme="minorHAnsi"/>
          <w:sz w:val="20"/>
        </w:rPr>
        <w:t>w</w:t>
      </w:r>
      <w:r w:rsidR="00AE1AB0" w:rsidRPr="00D702B2">
        <w:rPr>
          <w:rFonts w:asciiTheme="minorHAnsi" w:hAnsiTheme="minorHAnsi" w:cstheme="minorHAnsi"/>
          <w:sz w:val="20"/>
        </w:rPr>
        <w:t xml:space="preserve"> </w:t>
      </w:r>
      <w:r w:rsidRPr="00D702B2">
        <w:rPr>
          <w:rFonts w:asciiTheme="minorHAnsi" w:hAnsiTheme="minorHAnsi" w:cstheme="minorHAnsi"/>
          <w:sz w:val="20"/>
        </w:rPr>
        <w:t>postępowaniu.</w:t>
      </w:r>
    </w:p>
    <w:p w14:paraId="4320740F" w14:textId="77777777" w:rsidR="00980C35" w:rsidRPr="00D702B2" w:rsidRDefault="00980C35" w:rsidP="00D067E5">
      <w:pPr>
        <w:pStyle w:val="Tekstpodstawowy"/>
        <w:rPr>
          <w:rFonts w:asciiTheme="minorHAnsi" w:hAnsiTheme="minorHAnsi" w:cstheme="minorHAnsi"/>
          <w:b/>
          <w:bCs/>
          <w:sz w:val="20"/>
          <w:u w:val="single"/>
        </w:rPr>
      </w:pPr>
    </w:p>
    <w:p w14:paraId="4F1143E2" w14:textId="6915EF4F" w:rsidR="00980C35" w:rsidRPr="00D702B2" w:rsidRDefault="00C951A8"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I</w:t>
      </w:r>
      <w:r w:rsidR="00980C35" w:rsidRPr="00D702B2">
        <w:rPr>
          <w:rFonts w:asciiTheme="minorHAnsi" w:hAnsiTheme="minorHAnsi" w:cstheme="minorHAnsi"/>
          <w:caps w:val="0"/>
          <w:color w:val="000000" w:themeColor="text1"/>
          <w:spacing w:val="0"/>
          <w:kern w:val="36"/>
          <w:sz w:val="20"/>
          <w:szCs w:val="20"/>
          <w:u w:val="single"/>
          <w:lang w:eastAsia="pl-PL" w:bidi="ar-SA"/>
        </w:rPr>
        <w:t>nformacja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00980C35" w:rsidRPr="00D702B2">
        <w:rPr>
          <w:rFonts w:asciiTheme="minorHAnsi" w:hAnsiTheme="minorHAnsi" w:cstheme="minorHAnsi"/>
          <w:caps w:val="0"/>
          <w:color w:val="000000" w:themeColor="text1"/>
          <w:spacing w:val="0"/>
          <w:kern w:val="36"/>
          <w:sz w:val="20"/>
          <w:szCs w:val="20"/>
          <w:u w:val="single"/>
          <w:lang w:eastAsia="pl-PL" w:bidi="ar-SA"/>
        </w:rPr>
        <w:t>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00980C35" w:rsidRPr="00D702B2">
        <w:rPr>
          <w:rFonts w:asciiTheme="minorHAnsi" w:hAnsiTheme="minorHAnsi" w:cstheme="minorHAnsi"/>
          <w:caps w:val="0"/>
          <w:color w:val="000000" w:themeColor="text1"/>
          <w:spacing w:val="0"/>
          <w:kern w:val="36"/>
          <w:sz w:val="20"/>
          <w:szCs w:val="20"/>
          <w:u w:val="single"/>
          <w:lang w:eastAsia="pl-PL" w:bidi="ar-SA"/>
        </w:rPr>
        <w:t>zastosowaniu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00980C35" w:rsidRPr="00D702B2">
        <w:rPr>
          <w:rFonts w:asciiTheme="minorHAnsi" w:hAnsiTheme="minorHAnsi" w:cstheme="minorHAnsi"/>
          <w:caps w:val="0"/>
          <w:color w:val="000000" w:themeColor="text1"/>
          <w:spacing w:val="0"/>
          <w:kern w:val="36"/>
          <w:sz w:val="20"/>
          <w:szCs w:val="20"/>
          <w:u w:val="single"/>
          <w:lang w:eastAsia="pl-PL" w:bidi="ar-SA"/>
        </w:rPr>
        <w:t>dialogu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00980C35" w:rsidRPr="00D702B2">
        <w:rPr>
          <w:rFonts w:asciiTheme="minorHAnsi" w:hAnsiTheme="minorHAnsi" w:cstheme="minorHAnsi"/>
          <w:caps w:val="0"/>
          <w:color w:val="000000" w:themeColor="text1"/>
          <w:spacing w:val="0"/>
          <w:kern w:val="36"/>
          <w:sz w:val="20"/>
          <w:szCs w:val="20"/>
          <w:u w:val="single"/>
          <w:lang w:eastAsia="pl-PL" w:bidi="ar-SA"/>
        </w:rPr>
        <w:t>technicznego</w:t>
      </w:r>
    </w:p>
    <w:p w14:paraId="6466062C" w14:textId="77777777" w:rsidR="00980C35" w:rsidRPr="00D702B2" w:rsidRDefault="00980C35" w:rsidP="00D067E5">
      <w:pPr>
        <w:pStyle w:val="Tekstpodstawowy"/>
        <w:rPr>
          <w:rFonts w:asciiTheme="minorHAnsi" w:hAnsiTheme="minorHAnsi" w:cstheme="minorHAnsi"/>
          <w:b/>
          <w:bCs/>
          <w:sz w:val="20"/>
        </w:rPr>
      </w:pPr>
    </w:p>
    <w:p w14:paraId="3907B45B" w14:textId="1E057090" w:rsidR="00980C35" w:rsidRPr="00D702B2" w:rsidRDefault="00980C35" w:rsidP="00D067E5">
      <w:pPr>
        <w:pStyle w:val="Tekstpodstawowy"/>
        <w:rPr>
          <w:rFonts w:asciiTheme="minorHAnsi" w:hAnsiTheme="minorHAnsi" w:cstheme="minorHAnsi"/>
          <w:sz w:val="20"/>
        </w:rPr>
      </w:pPr>
      <w:r w:rsidRPr="00D702B2">
        <w:rPr>
          <w:rFonts w:asciiTheme="minorHAnsi" w:hAnsiTheme="minorHAnsi" w:cstheme="minorHAnsi"/>
          <w:sz w:val="20"/>
        </w:rPr>
        <w:t>Przed</w:t>
      </w:r>
      <w:r w:rsidR="00AE1AB0" w:rsidRPr="00D702B2">
        <w:rPr>
          <w:rFonts w:asciiTheme="minorHAnsi" w:hAnsiTheme="minorHAnsi" w:cstheme="minorHAnsi"/>
          <w:sz w:val="20"/>
        </w:rPr>
        <w:t xml:space="preserve"> </w:t>
      </w:r>
      <w:r w:rsidRPr="00D702B2">
        <w:rPr>
          <w:rFonts w:asciiTheme="minorHAnsi" w:hAnsiTheme="minorHAnsi" w:cstheme="minorHAnsi"/>
          <w:sz w:val="20"/>
        </w:rPr>
        <w:t>wszczęciem</w:t>
      </w:r>
      <w:r w:rsidR="00AE1AB0" w:rsidRPr="00D702B2">
        <w:rPr>
          <w:rFonts w:asciiTheme="minorHAnsi" w:hAnsiTheme="minorHAnsi" w:cstheme="minorHAnsi"/>
          <w:sz w:val="20"/>
        </w:rPr>
        <w:t xml:space="preserve"> </w:t>
      </w:r>
      <w:r w:rsidRPr="00D702B2">
        <w:rPr>
          <w:rFonts w:asciiTheme="minorHAnsi" w:hAnsiTheme="minorHAnsi" w:cstheme="minorHAnsi"/>
          <w:sz w:val="20"/>
        </w:rPr>
        <w:t>postępowania</w:t>
      </w:r>
      <w:r w:rsidR="00AE1AB0" w:rsidRPr="00D702B2">
        <w:rPr>
          <w:rFonts w:asciiTheme="minorHAnsi" w:hAnsiTheme="minorHAnsi" w:cstheme="minorHAnsi"/>
          <w:sz w:val="20"/>
        </w:rPr>
        <w:t xml:space="preserve"> </w:t>
      </w:r>
      <w:r w:rsidRPr="00D702B2">
        <w:rPr>
          <w:rFonts w:asciiTheme="minorHAnsi" w:hAnsiTheme="minorHAnsi" w:cstheme="minorHAnsi"/>
          <w:sz w:val="20"/>
        </w:rPr>
        <w:t>o</w:t>
      </w:r>
      <w:r w:rsidR="00AE1AB0" w:rsidRPr="00D702B2">
        <w:rPr>
          <w:rFonts w:asciiTheme="minorHAnsi" w:hAnsiTheme="minorHAnsi" w:cstheme="minorHAnsi"/>
          <w:sz w:val="20"/>
        </w:rPr>
        <w:t xml:space="preserve"> </w:t>
      </w:r>
      <w:r w:rsidRPr="00D702B2">
        <w:rPr>
          <w:rFonts w:asciiTheme="minorHAnsi" w:hAnsiTheme="minorHAnsi" w:cstheme="minorHAnsi"/>
          <w:sz w:val="20"/>
        </w:rPr>
        <w:t>udzielenie</w:t>
      </w:r>
      <w:r w:rsidR="00AE1AB0" w:rsidRPr="00D702B2">
        <w:rPr>
          <w:rFonts w:asciiTheme="minorHAnsi" w:hAnsiTheme="minorHAnsi" w:cstheme="minorHAnsi"/>
          <w:sz w:val="20"/>
        </w:rPr>
        <w:t xml:space="preserve"> </w:t>
      </w:r>
      <w:r w:rsidRPr="00D702B2">
        <w:rPr>
          <w:rFonts w:asciiTheme="minorHAnsi" w:hAnsiTheme="minorHAnsi" w:cstheme="minorHAnsi"/>
          <w:sz w:val="20"/>
        </w:rPr>
        <w:t>zamówienia</w:t>
      </w:r>
      <w:r w:rsidR="00AE1AB0" w:rsidRPr="00D702B2">
        <w:rPr>
          <w:rFonts w:asciiTheme="minorHAnsi" w:hAnsiTheme="minorHAnsi" w:cstheme="minorHAnsi"/>
          <w:sz w:val="20"/>
        </w:rPr>
        <w:t xml:space="preserve"> </w:t>
      </w:r>
      <w:r w:rsidRPr="00D702B2">
        <w:rPr>
          <w:rFonts w:asciiTheme="minorHAnsi" w:hAnsiTheme="minorHAnsi" w:cstheme="minorHAnsi"/>
          <w:sz w:val="20"/>
        </w:rPr>
        <w:t>nie</w:t>
      </w:r>
      <w:r w:rsidR="00AE1AB0" w:rsidRPr="00D702B2">
        <w:rPr>
          <w:rFonts w:asciiTheme="minorHAnsi" w:hAnsiTheme="minorHAnsi" w:cstheme="minorHAnsi"/>
          <w:sz w:val="20"/>
        </w:rPr>
        <w:t xml:space="preserve"> </w:t>
      </w:r>
      <w:r w:rsidRPr="00D702B2">
        <w:rPr>
          <w:rFonts w:asciiTheme="minorHAnsi" w:hAnsiTheme="minorHAnsi" w:cstheme="minorHAnsi"/>
          <w:sz w:val="20"/>
        </w:rPr>
        <w:t>przeprowadzono</w:t>
      </w:r>
      <w:r w:rsidR="00AE1AB0" w:rsidRPr="00D702B2">
        <w:rPr>
          <w:rFonts w:asciiTheme="minorHAnsi" w:hAnsiTheme="minorHAnsi" w:cstheme="minorHAnsi"/>
          <w:sz w:val="20"/>
        </w:rPr>
        <w:t xml:space="preserve"> </w:t>
      </w:r>
      <w:r w:rsidRPr="00D702B2">
        <w:rPr>
          <w:rFonts w:asciiTheme="minorHAnsi" w:hAnsiTheme="minorHAnsi" w:cstheme="minorHAnsi"/>
          <w:sz w:val="20"/>
        </w:rPr>
        <w:t>dialogu</w:t>
      </w:r>
      <w:r w:rsidR="00AE1AB0" w:rsidRPr="00D702B2">
        <w:rPr>
          <w:rFonts w:asciiTheme="minorHAnsi" w:hAnsiTheme="minorHAnsi" w:cstheme="minorHAnsi"/>
          <w:sz w:val="20"/>
        </w:rPr>
        <w:t xml:space="preserve"> </w:t>
      </w:r>
      <w:r w:rsidRPr="00D702B2">
        <w:rPr>
          <w:rFonts w:asciiTheme="minorHAnsi" w:hAnsiTheme="minorHAnsi" w:cstheme="minorHAnsi"/>
          <w:sz w:val="20"/>
        </w:rPr>
        <w:t>technicznego.</w:t>
      </w:r>
    </w:p>
    <w:p w14:paraId="779ECFE3" w14:textId="77777777" w:rsidR="00980C35" w:rsidRPr="00D702B2" w:rsidRDefault="00980C35" w:rsidP="00D067E5">
      <w:pPr>
        <w:pStyle w:val="Tekstpodstawowy"/>
        <w:rPr>
          <w:rFonts w:asciiTheme="minorHAnsi" w:hAnsiTheme="minorHAnsi" w:cstheme="minorHAnsi"/>
          <w:b/>
          <w:bCs/>
          <w:sz w:val="20"/>
          <w:u w:val="single"/>
        </w:rPr>
      </w:pPr>
    </w:p>
    <w:p w14:paraId="229A2696" w14:textId="0CB4CA65" w:rsidR="00980C35" w:rsidRPr="00397040" w:rsidRDefault="00980C35"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426" w:hanging="426"/>
        <w:rPr>
          <w:rFonts w:asciiTheme="minorHAnsi" w:hAnsiTheme="minorHAnsi" w:cstheme="minorHAnsi"/>
          <w:caps w:val="0"/>
          <w:color w:val="000000" w:themeColor="text1"/>
          <w:spacing w:val="0"/>
          <w:kern w:val="36"/>
          <w:sz w:val="20"/>
          <w:szCs w:val="20"/>
          <w:u w:val="single"/>
          <w:lang w:eastAsia="pl-PL" w:bidi="ar-SA"/>
        </w:rPr>
      </w:pPr>
      <w:r w:rsidRPr="00397040">
        <w:rPr>
          <w:rFonts w:asciiTheme="minorHAnsi" w:hAnsiTheme="minorHAnsi" w:cstheme="minorHAnsi"/>
          <w:caps w:val="0"/>
          <w:color w:val="000000" w:themeColor="text1"/>
          <w:spacing w:val="0"/>
          <w:kern w:val="36"/>
          <w:sz w:val="20"/>
          <w:szCs w:val="20"/>
          <w:u w:val="single"/>
          <w:lang w:eastAsia="pl-PL" w:bidi="ar-SA"/>
        </w:rPr>
        <w:t>Klauzula</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informacyjna</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z</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art.</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13</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Rozporządzenia</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Parlamentu</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Europejskiego</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i</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Rady</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(UE)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2016/679</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z</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dnia</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27</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kwietnia</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2016</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r.</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w</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sprawie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ochrony</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osób</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fizycznych</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w</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związku</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z</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przetwarzaniem</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danych</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osobowych</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i</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w</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sprawie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swobodnego</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przepływu</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takich</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danych</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oraz</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uchylenia</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dyrektywy</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95/46/WE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(ogólne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rozporządzenie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o</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ochronie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danych)</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(Dz.</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Urz.</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UE</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L</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119</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z</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04.05.2016,</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str.</w:t>
      </w:r>
      <w:r w:rsidR="00AE1AB0" w:rsidRPr="00397040">
        <w:rPr>
          <w:rFonts w:asciiTheme="minorHAnsi" w:hAnsiTheme="minorHAnsi" w:cstheme="minorHAnsi"/>
          <w:caps w:val="0"/>
          <w:color w:val="000000" w:themeColor="text1"/>
          <w:spacing w:val="0"/>
          <w:kern w:val="36"/>
          <w:sz w:val="20"/>
          <w:szCs w:val="20"/>
          <w:u w:val="single"/>
          <w:lang w:eastAsia="pl-PL" w:bidi="ar-SA"/>
        </w:rPr>
        <w:t xml:space="preserve"> </w:t>
      </w:r>
      <w:r w:rsidRPr="00397040">
        <w:rPr>
          <w:rFonts w:asciiTheme="minorHAnsi" w:hAnsiTheme="minorHAnsi" w:cstheme="minorHAnsi"/>
          <w:caps w:val="0"/>
          <w:color w:val="000000" w:themeColor="text1"/>
          <w:spacing w:val="0"/>
          <w:kern w:val="36"/>
          <w:sz w:val="20"/>
          <w:szCs w:val="20"/>
          <w:u w:val="single"/>
          <w:lang w:eastAsia="pl-PL" w:bidi="ar-SA"/>
        </w:rPr>
        <w:t>1)</w:t>
      </w:r>
    </w:p>
    <w:p w14:paraId="3CC9C4A6" w14:textId="77777777" w:rsidR="00164792" w:rsidRPr="00397040" w:rsidRDefault="00164792" w:rsidP="00D067E5">
      <w:pPr>
        <w:rPr>
          <w:rFonts w:asciiTheme="minorHAnsi" w:hAnsiTheme="minorHAnsi" w:cstheme="minorHAnsi"/>
          <w:b/>
          <w:sz w:val="20"/>
          <w:szCs w:val="20"/>
          <w:u w:val="single"/>
        </w:rPr>
      </w:pPr>
    </w:p>
    <w:p w14:paraId="2389E7DA" w14:textId="2DEB5C63" w:rsidR="00164792" w:rsidRPr="00397040" w:rsidRDefault="00164792" w:rsidP="00D067E5">
      <w:pPr>
        <w:rPr>
          <w:rFonts w:asciiTheme="minorHAnsi" w:hAnsiTheme="minorHAnsi" w:cstheme="minorHAnsi"/>
          <w:sz w:val="20"/>
          <w:szCs w:val="20"/>
        </w:rPr>
      </w:pPr>
      <w:bookmarkStart w:id="23" w:name="_Hlk515881703"/>
      <w:r w:rsidRPr="00397040">
        <w:rPr>
          <w:rFonts w:asciiTheme="minorHAnsi" w:hAnsiTheme="minorHAnsi" w:cstheme="minorHAnsi"/>
          <w:sz w:val="20"/>
          <w:szCs w:val="20"/>
        </w:rPr>
        <w:t>Zgodnie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z</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art.</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13</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ust.</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1</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i</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2</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rozporządzenia</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Parlamentu</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Europejskiego</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i</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Rady</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(UE)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2016/679</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z</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dnia</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27</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kwietnia</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2016</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r.</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w</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sprawie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ochrony</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osób</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fizycznych</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w</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związku</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z</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przetwarzaniem</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danych</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osobowych</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i</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w</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sprawie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swobodnego</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przepływu</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takich</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danych</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oraz</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uchylenia</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dyrektywy</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95/46/WE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(ogólne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rozporządzenie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o</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ochronie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danych),</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Zamawiający</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informuje,</w:t>
      </w:r>
      <w:r w:rsidR="00AE1AB0" w:rsidRPr="00397040">
        <w:rPr>
          <w:rFonts w:asciiTheme="minorHAnsi" w:hAnsiTheme="minorHAnsi" w:cstheme="minorHAnsi"/>
          <w:sz w:val="20"/>
          <w:szCs w:val="20"/>
        </w:rPr>
        <w:t xml:space="preserve"> </w:t>
      </w:r>
      <w:r w:rsidRPr="00397040">
        <w:rPr>
          <w:rFonts w:asciiTheme="minorHAnsi" w:hAnsiTheme="minorHAnsi" w:cstheme="minorHAnsi"/>
          <w:sz w:val="20"/>
          <w:szCs w:val="20"/>
        </w:rPr>
        <w:t>że:</w:t>
      </w:r>
    </w:p>
    <w:p w14:paraId="7C905DF9" w14:textId="149CD29F" w:rsidR="00164792" w:rsidRPr="00397040" w:rsidRDefault="00164792" w:rsidP="00D067E5">
      <w:pPr>
        <w:pStyle w:val="Akapitzlist"/>
        <w:numPr>
          <w:ilvl w:val="0"/>
          <w:numId w:val="40"/>
        </w:numPr>
        <w:spacing w:before="0" w:after="0" w:line="240" w:lineRule="auto"/>
        <w:ind w:left="426" w:hanging="426"/>
        <w:rPr>
          <w:rFonts w:asciiTheme="minorHAnsi" w:hAnsiTheme="minorHAnsi" w:cstheme="minorHAnsi"/>
          <w:i/>
          <w:lang w:eastAsia="pl-PL"/>
        </w:rPr>
      </w:pPr>
      <w:r w:rsidRPr="00397040">
        <w:rPr>
          <w:rFonts w:asciiTheme="minorHAnsi" w:hAnsiTheme="minorHAnsi" w:cstheme="minorHAnsi"/>
          <w:lang w:eastAsia="pl-PL"/>
        </w:rPr>
        <w:t>administratorem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jest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ar-SA"/>
        </w:rPr>
        <w:t>Państwowe</w:t>
      </w:r>
      <w:r w:rsidR="00AE1AB0" w:rsidRPr="00397040">
        <w:rPr>
          <w:rFonts w:asciiTheme="minorHAnsi" w:hAnsiTheme="minorHAnsi" w:cstheme="minorHAnsi"/>
          <w:lang w:eastAsia="ar-SA"/>
        </w:rPr>
        <w:t xml:space="preserve"> </w:t>
      </w:r>
      <w:r w:rsidRPr="00397040">
        <w:rPr>
          <w:rFonts w:asciiTheme="minorHAnsi" w:hAnsiTheme="minorHAnsi" w:cstheme="minorHAnsi"/>
          <w:lang w:eastAsia="ar-SA"/>
        </w:rPr>
        <w:t>Gospodarstwo</w:t>
      </w:r>
      <w:r w:rsidR="00AE1AB0" w:rsidRPr="00397040">
        <w:rPr>
          <w:rFonts w:asciiTheme="minorHAnsi" w:hAnsiTheme="minorHAnsi" w:cstheme="minorHAnsi"/>
          <w:lang w:eastAsia="ar-SA"/>
        </w:rPr>
        <w:t xml:space="preserve"> </w:t>
      </w:r>
      <w:r w:rsidRPr="00397040">
        <w:rPr>
          <w:rFonts w:asciiTheme="minorHAnsi" w:hAnsiTheme="minorHAnsi" w:cstheme="minorHAnsi"/>
          <w:lang w:eastAsia="ar-SA"/>
        </w:rPr>
        <w:t>Wodne</w:t>
      </w:r>
      <w:r w:rsidR="00AE1AB0" w:rsidRPr="00397040">
        <w:rPr>
          <w:rFonts w:asciiTheme="minorHAnsi" w:hAnsiTheme="minorHAnsi" w:cstheme="minorHAnsi"/>
          <w:lang w:eastAsia="ar-SA"/>
        </w:rPr>
        <w:t xml:space="preserve"> </w:t>
      </w:r>
      <w:r w:rsidRPr="00397040">
        <w:rPr>
          <w:rFonts w:asciiTheme="minorHAnsi" w:hAnsiTheme="minorHAnsi" w:cstheme="minorHAnsi"/>
          <w:lang w:eastAsia="ar-SA"/>
        </w:rPr>
        <w:t>Wody</w:t>
      </w:r>
      <w:r w:rsidR="00AE1AB0" w:rsidRPr="00397040">
        <w:rPr>
          <w:rFonts w:asciiTheme="minorHAnsi" w:hAnsiTheme="minorHAnsi" w:cstheme="minorHAnsi"/>
          <w:lang w:eastAsia="ar-SA"/>
        </w:rPr>
        <w:t xml:space="preserve"> </w:t>
      </w:r>
      <w:r w:rsidRPr="00397040">
        <w:rPr>
          <w:rFonts w:asciiTheme="minorHAnsi" w:hAnsiTheme="minorHAnsi" w:cstheme="minorHAnsi"/>
          <w:lang w:eastAsia="ar-SA"/>
        </w:rPr>
        <w:t>Polskie,</w:t>
      </w:r>
      <w:r w:rsidR="00AE1AB0" w:rsidRPr="00397040">
        <w:rPr>
          <w:rFonts w:asciiTheme="minorHAnsi" w:hAnsiTheme="minorHAnsi" w:cstheme="minorHAnsi"/>
          <w:lang w:eastAsia="ar-SA"/>
        </w:rPr>
        <w:t xml:space="preserve"> </w:t>
      </w:r>
      <w:r w:rsidR="0002382D" w:rsidRPr="00397040">
        <w:rPr>
          <w:rFonts w:asciiTheme="minorHAnsi" w:hAnsiTheme="minorHAnsi" w:cstheme="minorHAnsi"/>
          <w:lang w:eastAsia="ar-SA"/>
        </w:rPr>
        <w:br/>
      </w:r>
      <w:r w:rsidR="00AD66D5" w:rsidRPr="00397040">
        <w:rPr>
          <w:rFonts w:asciiTheme="minorHAnsi" w:hAnsiTheme="minorHAnsi" w:cstheme="minorHAnsi"/>
          <w:lang w:eastAsia="ar-SA"/>
        </w:rPr>
        <w:t>z</w:t>
      </w:r>
      <w:r w:rsidR="00AE1AB0" w:rsidRPr="00397040">
        <w:rPr>
          <w:rFonts w:asciiTheme="minorHAnsi" w:hAnsiTheme="minorHAnsi" w:cstheme="minorHAnsi"/>
          <w:lang w:eastAsia="ar-SA"/>
        </w:rPr>
        <w:t xml:space="preserve"> </w:t>
      </w:r>
      <w:r w:rsidR="00AD66D5" w:rsidRPr="00397040">
        <w:rPr>
          <w:rFonts w:asciiTheme="minorHAnsi" w:hAnsiTheme="minorHAnsi" w:cstheme="minorHAnsi"/>
          <w:lang w:eastAsia="ar-SA"/>
        </w:rPr>
        <w:t>siedzibą</w:t>
      </w:r>
      <w:r w:rsidR="00AE1AB0" w:rsidRPr="00397040">
        <w:rPr>
          <w:rFonts w:asciiTheme="minorHAnsi" w:hAnsiTheme="minorHAnsi" w:cstheme="minorHAnsi"/>
          <w:lang w:eastAsia="ar-SA"/>
        </w:rPr>
        <w:t xml:space="preserve"> </w:t>
      </w:r>
      <w:r w:rsidR="00AD66D5" w:rsidRPr="00397040">
        <w:rPr>
          <w:rFonts w:asciiTheme="minorHAnsi" w:hAnsiTheme="minorHAnsi" w:cstheme="minorHAnsi"/>
          <w:lang w:eastAsia="ar-SA"/>
        </w:rPr>
        <w:t>w</w:t>
      </w:r>
      <w:r w:rsidR="00AE1AB0" w:rsidRPr="00397040">
        <w:rPr>
          <w:rFonts w:asciiTheme="minorHAnsi" w:hAnsiTheme="minorHAnsi" w:cstheme="minorHAnsi"/>
          <w:lang w:eastAsia="ar-SA"/>
        </w:rPr>
        <w:t xml:space="preserve"> </w:t>
      </w:r>
      <w:r w:rsidR="00AD66D5" w:rsidRPr="00397040">
        <w:rPr>
          <w:rFonts w:asciiTheme="minorHAnsi" w:hAnsiTheme="minorHAnsi" w:cstheme="minorHAnsi"/>
          <w:lang w:eastAsia="ar-SA"/>
        </w:rPr>
        <w:t>Warszawie</w:t>
      </w:r>
      <w:r w:rsidR="00AE1AB0" w:rsidRPr="00397040">
        <w:rPr>
          <w:rFonts w:asciiTheme="minorHAnsi" w:hAnsiTheme="minorHAnsi" w:cstheme="minorHAnsi"/>
          <w:lang w:eastAsia="ar-SA"/>
        </w:rPr>
        <w:t xml:space="preserve"> </w:t>
      </w:r>
      <w:r w:rsidR="00AD66D5" w:rsidRPr="00397040">
        <w:rPr>
          <w:rFonts w:asciiTheme="minorHAnsi" w:hAnsiTheme="minorHAnsi" w:cstheme="minorHAnsi"/>
          <w:lang w:eastAsia="ar-SA"/>
        </w:rPr>
        <w:t>00-</w:t>
      </w:r>
      <w:r w:rsidR="00AD66D5" w:rsidRPr="00DC7074">
        <w:rPr>
          <w:rFonts w:asciiTheme="minorHAnsi" w:hAnsiTheme="minorHAnsi" w:cstheme="minorHAnsi"/>
          <w:lang w:eastAsia="ar-SA"/>
        </w:rPr>
        <w:t>844,</w:t>
      </w:r>
      <w:r w:rsidR="00AE1AB0" w:rsidRPr="00DC7074">
        <w:rPr>
          <w:rFonts w:asciiTheme="minorHAnsi" w:hAnsiTheme="minorHAnsi" w:cstheme="minorHAnsi"/>
          <w:lang w:eastAsia="ar-SA"/>
        </w:rPr>
        <w:t xml:space="preserve"> </w:t>
      </w:r>
      <w:r w:rsidR="00DC7074" w:rsidRPr="00DC7074">
        <w:rPr>
          <w:rFonts w:asciiTheme="minorHAnsi" w:hAnsiTheme="minorHAnsi" w:cstheme="minorHAnsi"/>
        </w:rPr>
        <w:t>ul. Żelazna 59A, 00-848 Warszawa</w:t>
      </w:r>
      <w:r w:rsidRPr="00DC7074">
        <w:rPr>
          <w:rFonts w:asciiTheme="minorHAnsi" w:hAnsiTheme="minorHAnsi" w:cstheme="minorHAnsi"/>
        </w:rPr>
        <w:t>,</w:t>
      </w:r>
      <w:r w:rsidR="00AE1AB0" w:rsidRPr="00DC7074">
        <w:rPr>
          <w:rFonts w:asciiTheme="minorHAnsi" w:hAnsiTheme="minorHAnsi" w:cstheme="minorHAnsi"/>
          <w:lang w:eastAsia="ar-SA"/>
        </w:rPr>
        <w:t xml:space="preserve"> </w:t>
      </w:r>
      <w:r w:rsidR="00AD66D5" w:rsidRPr="00DC7074">
        <w:rPr>
          <w:rFonts w:asciiTheme="minorHAnsi" w:hAnsiTheme="minorHAnsi" w:cstheme="minorHAnsi"/>
          <w:lang w:eastAsia="ar-SA"/>
        </w:rPr>
        <w:t>REGON:</w:t>
      </w:r>
      <w:r w:rsidR="00AE1AB0" w:rsidRPr="00397040">
        <w:rPr>
          <w:rFonts w:asciiTheme="minorHAnsi" w:hAnsiTheme="minorHAnsi" w:cstheme="minorHAnsi"/>
          <w:lang w:eastAsia="ar-SA"/>
        </w:rPr>
        <w:t xml:space="preserve"> </w:t>
      </w:r>
      <w:r w:rsidR="00AD66D5" w:rsidRPr="00397040">
        <w:rPr>
          <w:rFonts w:asciiTheme="minorHAnsi" w:hAnsiTheme="minorHAnsi" w:cstheme="minorHAnsi"/>
          <w:lang w:eastAsia="ar-SA"/>
        </w:rPr>
        <w:t>368302575,</w:t>
      </w:r>
      <w:r w:rsidR="00AE1AB0" w:rsidRPr="00397040">
        <w:rPr>
          <w:rFonts w:asciiTheme="minorHAnsi" w:hAnsiTheme="minorHAnsi" w:cstheme="minorHAnsi"/>
          <w:lang w:eastAsia="ar-SA"/>
        </w:rPr>
        <w:t xml:space="preserve"> </w:t>
      </w:r>
      <w:r w:rsidR="00AD66D5" w:rsidRPr="00397040">
        <w:rPr>
          <w:rFonts w:asciiTheme="minorHAnsi" w:hAnsiTheme="minorHAnsi" w:cstheme="minorHAnsi"/>
          <w:lang w:eastAsia="ar-SA"/>
        </w:rPr>
        <w:t>NIP:</w:t>
      </w:r>
      <w:r w:rsidR="00AE1AB0" w:rsidRPr="00397040">
        <w:rPr>
          <w:rFonts w:asciiTheme="minorHAnsi" w:hAnsiTheme="minorHAnsi" w:cstheme="minorHAnsi"/>
          <w:lang w:eastAsia="ar-SA"/>
        </w:rPr>
        <w:t xml:space="preserve"> </w:t>
      </w:r>
      <w:r w:rsidR="00AD66D5" w:rsidRPr="00397040">
        <w:rPr>
          <w:rFonts w:asciiTheme="minorHAnsi" w:hAnsiTheme="minorHAnsi" w:cstheme="minorHAnsi"/>
          <w:lang w:eastAsia="ar-SA"/>
        </w:rPr>
        <w:t>527-282-56-16</w:t>
      </w:r>
      <w:r w:rsidRPr="00397040">
        <w:rPr>
          <w:rFonts w:asciiTheme="minorHAnsi" w:hAnsiTheme="minorHAnsi" w:cstheme="minorHAnsi"/>
        </w:rPr>
        <w:t>;</w:t>
      </w:r>
    </w:p>
    <w:p w14:paraId="49721A1C" w14:textId="1FBB334E" w:rsidR="007F445E" w:rsidRPr="00397040" w:rsidRDefault="00AD66D5" w:rsidP="00D067E5">
      <w:pPr>
        <w:pStyle w:val="Akapitzlist"/>
        <w:numPr>
          <w:ilvl w:val="0"/>
          <w:numId w:val="41"/>
        </w:numPr>
        <w:spacing w:before="0" w:after="0" w:line="240" w:lineRule="auto"/>
        <w:ind w:left="426" w:hanging="426"/>
        <w:rPr>
          <w:rFonts w:asciiTheme="minorHAnsi" w:hAnsiTheme="minorHAnsi" w:cstheme="minorHAnsi"/>
          <w:lang w:eastAsia="pl-PL"/>
        </w:rPr>
      </w:pPr>
      <w:r w:rsidRPr="00397040">
        <w:rPr>
          <w:rFonts w:asciiTheme="minorHAnsi" w:hAnsiTheme="minorHAnsi" w:cstheme="minorHAnsi"/>
          <w:lang w:eastAsia="pl-PL"/>
        </w:rPr>
        <w:t>ko</w:t>
      </w:r>
      <w:r w:rsidR="007F445E" w:rsidRPr="00397040">
        <w:rPr>
          <w:rFonts w:asciiTheme="minorHAnsi" w:hAnsiTheme="minorHAnsi" w:cstheme="minorHAnsi"/>
          <w:lang w:eastAsia="pl-PL"/>
        </w:rPr>
        <w:t>ntakt</w:t>
      </w:r>
      <w:r w:rsidR="00AE1AB0" w:rsidRPr="00397040">
        <w:rPr>
          <w:rFonts w:asciiTheme="minorHAnsi" w:hAnsiTheme="minorHAnsi" w:cstheme="minorHAnsi"/>
          <w:lang w:eastAsia="pl-PL"/>
        </w:rPr>
        <w:t xml:space="preserve"> </w:t>
      </w:r>
      <w:r w:rsidR="007F445E"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007F445E" w:rsidRPr="00397040">
        <w:rPr>
          <w:rFonts w:asciiTheme="minorHAnsi" w:hAnsiTheme="minorHAnsi" w:cstheme="minorHAnsi"/>
          <w:lang w:eastAsia="pl-PL"/>
        </w:rPr>
        <w:t>Inspektorem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w:t>
      </w:r>
      <w:r w:rsidR="007F445E" w:rsidRPr="00397040">
        <w:rPr>
          <w:rFonts w:asciiTheme="minorHAnsi" w:hAnsiTheme="minorHAnsi" w:cstheme="minorHAnsi"/>
          <w:lang w:eastAsia="pl-PL"/>
        </w:rPr>
        <w:t>chrony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PGW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WP</w:t>
      </w:r>
      <w:r w:rsidR="00AE1AB0" w:rsidRPr="00397040">
        <w:rPr>
          <w:rFonts w:asciiTheme="minorHAnsi" w:hAnsiTheme="minorHAnsi" w:cstheme="minorHAnsi"/>
          <w:lang w:eastAsia="pl-PL"/>
        </w:rPr>
        <w:t xml:space="preserve"> </w:t>
      </w:r>
      <w:hyperlink r:id="rId19" w:history="1">
        <w:r w:rsidR="0073443F" w:rsidRPr="00397040">
          <w:rPr>
            <w:rStyle w:val="Hipercze"/>
            <w:rFonts w:asciiTheme="minorHAnsi" w:hAnsiTheme="minorHAnsi" w:cstheme="minorHAnsi"/>
            <w:lang w:eastAsia="pl-PL"/>
          </w:rPr>
          <w:t>iod@wody.gov.pl</w:t>
        </w:r>
      </w:hyperlink>
      <w:r w:rsidR="0033010D" w:rsidRPr="00397040">
        <w:rPr>
          <w:rFonts w:asciiTheme="minorHAnsi" w:hAnsiTheme="minorHAnsi" w:cstheme="minorHAnsi"/>
          <w:lang w:eastAsia="pl-PL"/>
        </w:rPr>
        <w:t>;</w:t>
      </w:r>
    </w:p>
    <w:p w14:paraId="3960795E" w14:textId="62201A68" w:rsidR="00164792" w:rsidRPr="00074228" w:rsidRDefault="00164792" w:rsidP="00D067E5">
      <w:pPr>
        <w:pStyle w:val="Akapitzlist"/>
        <w:numPr>
          <w:ilvl w:val="0"/>
          <w:numId w:val="41"/>
        </w:numPr>
        <w:spacing w:before="0" w:after="0" w:line="240" w:lineRule="auto"/>
        <w:ind w:left="426" w:hanging="426"/>
        <w:rPr>
          <w:rFonts w:asciiTheme="minorHAnsi" w:hAnsiTheme="minorHAnsi" w:cstheme="minorHAnsi"/>
          <w:lang w:eastAsia="pl-PL"/>
        </w:rPr>
      </w:pP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przetwarzane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będą</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podstawie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6</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lit.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c</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celu</w:t>
      </w:r>
      <w:r w:rsidR="00AE1AB0" w:rsidRPr="00397040">
        <w:rPr>
          <w:rFonts w:asciiTheme="minorHAnsi" w:hAnsiTheme="minorHAnsi" w:cstheme="minorHAnsi"/>
          <w:lang w:eastAsia="pl-PL"/>
        </w:rPr>
        <w:t xml:space="preserve"> </w:t>
      </w:r>
      <w:r w:rsidRPr="00397040">
        <w:rPr>
          <w:rFonts w:asciiTheme="minorHAnsi" w:hAnsiTheme="minorHAnsi" w:cstheme="minorHAnsi"/>
        </w:rPr>
        <w:t>związanym</w:t>
      </w:r>
      <w:r w:rsidR="00AE1AB0" w:rsidRPr="00397040">
        <w:rPr>
          <w:rFonts w:asciiTheme="minorHAnsi" w:hAnsiTheme="minorHAnsi" w:cstheme="minorHAnsi"/>
        </w:rPr>
        <w:t xml:space="preserve"> </w:t>
      </w:r>
      <w:r w:rsidR="00F44832" w:rsidRPr="00397040">
        <w:rPr>
          <w:rFonts w:asciiTheme="minorHAnsi" w:hAnsiTheme="minorHAnsi" w:cstheme="minorHAnsi"/>
        </w:rPr>
        <w:br/>
      </w:r>
      <w:r w:rsidRPr="00397040">
        <w:rPr>
          <w:rFonts w:asciiTheme="minorHAnsi" w:hAnsiTheme="minorHAnsi" w:cstheme="minorHAnsi"/>
        </w:rPr>
        <w:t>z</w:t>
      </w:r>
      <w:r w:rsidR="00AE1AB0" w:rsidRPr="00397040">
        <w:rPr>
          <w:rFonts w:asciiTheme="minorHAnsi" w:hAnsiTheme="minorHAnsi" w:cstheme="minorHAnsi"/>
        </w:rPr>
        <w:t xml:space="preserve"> </w:t>
      </w:r>
      <w:r w:rsidRPr="00397040">
        <w:rPr>
          <w:rFonts w:asciiTheme="minorHAnsi" w:hAnsiTheme="minorHAnsi" w:cstheme="minorHAnsi"/>
        </w:rPr>
        <w:t>postępowaniem</w:t>
      </w:r>
      <w:r w:rsidR="00AE1AB0" w:rsidRPr="00397040">
        <w:rPr>
          <w:rFonts w:asciiTheme="minorHAnsi" w:hAnsiTheme="minorHAnsi" w:cstheme="minorHAnsi"/>
        </w:rPr>
        <w:t xml:space="preserve"> </w:t>
      </w:r>
      <w:r w:rsidRPr="00397040">
        <w:rPr>
          <w:rFonts w:asciiTheme="minorHAnsi" w:hAnsiTheme="minorHAnsi" w:cstheme="minorHAnsi"/>
        </w:rPr>
        <w:t>o</w:t>
      </w:r>
      <w:r w:rsidR="00AE1AB0" w:rsidRPr="00397040">
        <w:rPr>
          <w:rFonts w:asciiTheme="minorHAnsi" w:hAnsiTheme="minorHAnsi" w:cstheme="minorHAnsi"/>
        </w:rPr>
        <w:t xml:space="preserve"> </w:t>
      </w:r>
      <w:r w:rsidRPr="00397040">
        <w:rPr>
          <w:rFonts w:asciiTheme="minorHAnsi" w:hAnsiTheme="minorHAnsi" w:cstheme="minorHAnsi"/>
        </w:rPr>
        <w:t>udzielenie</w:t>
      </w:r>
      <w:r w:rsidR="00AE1AB0" w:rsidRPr="00397040">
        <w:rPr>
          <w:rFonts w:asciiTheme="minorHAnsi" w:hAnsiTheme="minorHAnsi" w:cstheme="minorHAnsi"/>
        </w:rPr>
        <w:t xml:space="preserve"> </w:t>
      </w:r>
      <w:r w:rsidRPr="00397040">
        <w:rPr>
          <w:rFonts w:asciiTheme="minorHAnsi" w:hAnsiTheme="minorHAnsi" w:cstheme="minorHAnsi"/>
        </w:rPr>
        <w:t>zamówienia</w:t>
      </w:r>
      <w:r w:rsidR="00AE1AB0" w:rsidRPr="00397040">
        <w:rPr>
          <w:rFonts w:asciiTheme="minorHAnsi" w:hAnsiTheme="minorHAnsi" w:cstheme="minorHAnsi"/>
        </w:rPr>
        <w:t xml:space="preserve"> </w:t>
      </w:r>
      <w:r w:rsidRPr="00074228">
        <w:rPr>
          <w:rFonts w:asciiTheme="minorHAnsi" w:hAnsiTheme="minorHAnsi" w:cstheme="minorHAnsi"/>
        </w:rPr>
        <w:t>publicznego</w:t>
      </w:r>
      <w:r w:rsidR="00AE1AB0" w:rsidRPr="00074228">
        <w:rPr>
          <w:rFonts w:asciiTheme="minorHAnsi" w:hAnsiTheme="minorHAnsi" w:cstheme="minorHAnsi"/>
        </w:rPr>
        <w:t xml:space="preserve"> </w:t>
      </w:r>
      <w:r w:rsidRPr="00074228">
        <w:rPr>
          <w:rFonts w:asciiTheme="minorHAnsi" w:hAnsiTheme="minorHAnsi" w:cstheme="minorHAnsi"/>
        </w:rPr>
        <w:t>pn.</w:t>
      </w:r>
      <w:r w:rsidR="00AE1AB0" w:rsidRPr="00074228">
        <w:rPr>
          <w:rFonts w:asciiTheme="minorHAnsi" w:hAnsiTheme="minorHAnsi" w:cstheme="minorHAnsi"/>
        </w:rPr>
        <w:t xml:space="preserve"> </w:t>
      </w:r>
      <w:r w:rsidR="00E17092" w:rsidRPr="00074228">
        <w:rPr>
          <w:rFonts w:asciiTheme="minorHAnsi" w:hAnsiTheme="minorHAnsi" w:cstheme="minorHAnsi"/>
          <w:b/>
          <w:bCs/>
          <w:lang w:eastAsia="ar-SA"/>
        </w:rPr>
        <w:t>„</w:t>
      </w:r>
      <w:r w:rsidR="00074228" w:rsidRPr="00074228">
        <w:rPr>
          <w:rFonts w:asciiTheme="minorHAnsi" w:hAnsiTheme="minorHAnsi" w:cstheme="minorHAnsi"/>
          <w:b/>
          <w:bCs/>
          <w:color w:val="000000" w:themeColor="text1"/>
        </w:rPr>
        <w:t>Wymiana sieci reperów na zbiorniku "Maziarnia” w Wilczej Woli</w:t>
      </w:r>
      <w:r w:rsidR="00E17092" w:rsidRPr="00074228">
        <w:rPr>
          <w:rFonts w:asciiTheme="minorHAnsi" w:hAnsiTheme="minorHAnsi" w:cstheme="minorHAnsi"/>
          <w:b/>
          <w:bCs/>
          <w:lang w:eastAsia="ar-SA"/>
        </w:rPr>
        <w:t>”</w:t>
      </w:r>
      <w:r w:rsidR="00526DFA" w:rsidRPr="00074228">
        <w:rPr>
          <w:rFonts w:asciiTheme="minorHAnsi" w:hAnsiTheme="minorHAnsi" w:cstheme="minorHAnsi"/>
          <w:b/>
          <w:bCs/>
        </w:rPr>
        <w:t>,</w:t>
      </w:r>
      <w:r w:rsidR="00AE1AB0" w:rsidRPr="00074228">
        <w:rPr>
          <w:rFonts w:asciiTheme="minorHAnsi" w:hAnsiTheme="minorHAnsi" w:cstheme="minorHAnsi"/>
          <w:b/>
          <w:bCs/>
        </w:rPr>
        <w:t xml:space="preserve"> </w:t>
      </w:r>
      <w:r w:rsidR="003F4C8A" w:rsidRPr="00074228">
        <w:rPr>
          <w:rFonts w:asciiTheme="minorHAnsi" w:hAnsiTheme="minorHAnsi" w:cstheme="minorHAnsi"/>
          <w:b/>
          <w:i/>
        </w:rPr>
        <w:t>znak</w:t>
      </w:r>
      <w:r w:rsidR="00AE1AB0" w:rsidRPr="00074228">
        <w:rPr>
          <w:rFonts w:asciiTheme="minorHAnsi" w:hAnsiTheme="minorHAnsi" w:cstheme="minorHAnsi"/>
          <w:b/>
          <w:i/>
        </w:rPr>
        <w:t xml:space="preserve"> </w:t>
      </w:r>
      <w:r w:rsidR="0026177B" w:rsidRPr="00074228">
        <w:rPr>
          <w:rFonts w:asciiTheme="minorHAnsi" w:hAnsiTheme="minorHAnsi" w:cstheme="minorHAnsi"/>
          <w:b/>
          <w:iCs/>
        </w:rPr>
        <w:t>RZ.ROZ.281</w:t>
      </w:r>
      <w:r w:rsidR="00A258E0" w:rsidRPr="00074228">
        <w:rPr>
          <w:rFonts w:asciiTheme="minorHAnsi" w:hAnsiTheme="minorHAnsi" w:cstheme="minorHAnsi"/>
          <w:b/>
          <w:iCs/>
        </w:rPr>
        <w:t>0</w:t>
      </w:r>
      <w:r w:rsidR="00074228" w:rsidRPr="00074228">
        <w:rPr>
          <w:rFonts w:asciiTheme="minorHAnsi" w:hAnsiTheme="minorHAnsi" w:cstheme="minorHAnsi"/>
          <w:b/>
          <w:iCs/>
        </w:rPr>
        <w:t>.107.</w:t>
      </w:r>
      <w:r w:rsidR="00C1474D" w:rsidRPr="00074228">
        <w:rPr>
          <w:rFonts w:asciiTheme="minorHAnsi" w:hAnsiTheme="minorHAnsi" w:cstheme="minorHAnsi"/>
          <w:b/>
          <w:iCs/>
        </w:rPr>
        <w:t>2020</w:t>
      </w:r>
      <w:r w:rsidR="00470214" w:rsidRPr="00074228">
        <w:rPr>
          <w:rFonts w:asciiTheme="minorHAnsi" w:hAnsiTheme="minorHAnsi" w:cstheme="minorHAnsi"/>
          <w:b/>
          <w:iCs/>
        </w:rPr>
        <w:t>,</w:t>
      </w:r>
      <w:r w:rsidR="00AE1AB0" w:rsidRPr="00074228">
        <w:rPr>
          <w:rFonts w:asciiTheme="minorHAnsi" w:hAnsiTheme="minorHAnsi" w:cstheme="minorHAnsi"/>
          <w:b/>
          <w:i/>
        </w:rPr>
        <w:t xml:space="preserve"> </w:t>
      </w:r>
      <w:r w:rsidRPr="00074228">
        <w:rPr>
          <w:rFonts w:asciiTheme="minorHAnsi" w:hAnsiTheme="minorHAnsi" w:cstheme="minorHAnsi"/>
        </w:rPr>
        <w:t>prowadzonym</w:t>
      </w:r>
      <w:r w:rsidR="00AE1AB0" w:rsidRPr="00074228">
        <w:rPr>
          <w:rFonts w:asciiTheme="minorHAnsi" w:hAnsiTheme="minorHAnsi" w:cstheme="minorHAnsi"/>
        </w:rPr>
        <w:t xml:space="preserve"> </w:t>
      </w:r>
      <w:r w:rsidRPr="00074228">
        <w:rPr>
          <w:rFonts w:asciiTheme="minorHAnsi" w:hAnsiTheme="minorHAnsi" w:cstheme="minorHAnsi"/>
        </w:rPr>
        <w:t>w</w:t>
      </w:r>
      <w:r w:rsidR="00AE1AB0" w:rsidRPr="00074228">
        <w:rPr>
          <w:rFonts w:asciiTheme="minorHAnsi" w:hAnsiTheme="minorHAnsi" w:cstheme="minorHAnsi"/>
        </w:rPr>
        <w:t xml:space="preserve"> </w:t>
      </w:r>
      <w:r w:rsidRPr="00074228">
        <w:rPr>
          <w:rFonts w:asciiTheme="minorHAnsi" w:hAnsiTheme="minorHAnsi" w:cstheme="minorHAnsi"/>
        </w:rPr>
        <w:t>trybie</w:t>
      </w:r>
      <w:r w:rsidR="00AE1AB0" w:rsidRPr="00074228">
        <w:rPr>
          <w:rFonts w:asciiTheme="minorHAnsi" w:hAnsiTheme="minorHAnsi" w:cstheme="minorHAnsi"/>
        </w:rPr>
        <w:t xml:space="preserve"> </w:t>
      </w:r>
      <w:r w:rsidRPr="00074228">
        <w:rPr>
          <w:rFonts w:asciiTheme="minorHAnsi" w:hAnsiTheme="minorHAnsi" w:cstheme="minorHAnsi"/>
        </w:rPr>
        <w:t>przetargu</w:t>
      </w:r>
      <w:r w:rsidR="00AE1AB0" w:rsidRPr="00074228">
        <w:rPr>
          <w:rFonts w:asciiTheme="minorHAnsi" w:hAnsiTheme="minorHAnsi" w:cstheme="minorHAnsi"/>
        </w:rPr>
        <w:t xml:space="preserve"> </w:t>
      </w:r>
      <w:r w:rsidRPr="00074228">
        <w:rPr>
          <w:rFonts w:asciiTheme="minorHAnsi" w:hAnsiTheme="minorHAnsi" w:cstheme="minorHAnsi"/>
        </w:rPr>
        <w:t>nieograniczonego;</w:t>
      </w:r>
    </w:p>
    <w:bookmarkEnd w:id="23"/>
    <w:p w14:paraId="099816BC" w14:textId="0C3492BA" w:rsidR="00DB3BC0" w:rsidRPr="00074228" w:rsidRDefault="00DB3BC0" w:rsidP="00D067E5">
      <w:pPr>
        <w:pStyle w:val="Akapitzlist"/>
        <w:numPr>
          <w:ilvl w:val="0"/>
          <w:numId w:val="41"/>
        </w:numPr>
        <w:spacing w:before="0" w:after="0" w:line="240" w:lineRule="auto"/>
        <w:ind w:left="426" w:hanging="426"/>
        <w:rPr>
          <w:rFonts w:asciiTheme="minorHAnsi" w:hAnsiTheme="minorHAnsi" w:cstheme="minorHAnsi"/>
          <w:color w:val="00B0F0"/>
          <w:lang w:eastAsia="pl-PL"/>
        </w:rPr>
      </w:pPr>
      <w:r w:rsidRPr="00074228">
        <w:rPr>
          <w:rFonts w:asciiTheme="minorHAnsi" w:hAnsiTheme="minorHAnsi" w:cstheme="minorHAnsi"/>
          <w:lang w:eastAsia="pl-PL"/>
        </w:rPr>
        <w:t>Pani/Pana</w:t>
      </w:r>
      <w:r w:rsidR="00AE1AB0" w:rsidRPr="00074228">
        <w:rPr>
          <w:rFonts w:asciiTheme="minorHAnsi" w:hAnsiTheme="minorHAnsi" w:cstheme="minorHAnsi"/>
          <w:lang w:eastAsia="pl-PL"/>
        </w:rPr>
        <w:t xml:space="preserve"> </w:t>
      </w:r>
      <w:r w:rsidRPr="00074228">
        <w:rPr>
          <w:rFonts w:asciiTheme="minorHAnsi" w:hAnsiTheme="minorHAnsi" w:cstheme="minorHAnsi"/>
        </w:rPr>
        <w:t>dane</w:t>
      </w:r>
      <w:r w:rsidR="00AE1AB0" w:rsidRPr="00074228">
        <w:rPr>
          <w:rFonts w:asciiTheme="minorHAnsi" w:hAnsiTheme="minorHAnsi" w:cstheme="minorHAnsi"/>
        </w:rPr>
        <w:t xml:space="preserve"> </w:t>
      </w:r>
      <w:r w:rsidRPr="00074228">
        <w:rPr>
          <w:rFonts w:asciiTheme="minorHAnsi" w:hAnsiTheme="minorHAnsi" w:cstheme="minorHAnsi"/>
        </w:rPr>
        <w:t>osobowe</w:t>
      </w:r>
      <w:r w:rsidR="00AE1AB0" w:rsidRPr="00074228">
        <w:rPr>
          <w:rFonts w:asciiTheme="minorHAnsi" w:hAnsiTheme="minorHAnsi" w:cstheme="minorHAnsi"/>
        </w:rPr>
        <w:t xml:space="preserve"> </w:t>
      </w:r>
      <w:r w:rsidRPr="00074228">
        <w:rPr>
          <w:rFonts w:asciiTheme="minorHAnsi" w:hAnsiTheme="minorHAnsi" w:cstheme="minorHAnsi"/>
        </w:rPr>
        <w:t>nie</w:t>
      </w:r>
      <w:r w:rsidR="00AE1AB0" w:rsidRPr="00074228">
        <w:rPr>
          <w:rFonts w:asciiTheme="minorHAnsi" w:hAnsiTheme="minorHAnsi" w:cstheme="minorHAnsi"/>
        </w:rPr>
        <w:t xml:space="preserve"> </w:t>
      </w:r>
      <w:r w:rsidRPr="00074228">
        <w:rPr>
          <w:rFonts w:asciiTheme="minorHAnsi" w:hAnsiTheme="minorHAnsi" w:cstheme="minorHAnsi"/>
        </w:rPr>
        <w:t>będą</w:t>
      </w:r>
      <w:r w:rsidR="00AE1AB0" w:rsidRPr="00074228">
        <w:rPr>
          <w:rFonts w:asciiTheme="minorHAnsi" w:hAnsiTheme="minorHAnsi" w:cstheme="minorHAnsi"/>
        </w:rPr>
        <w:t xml:space="preserve"> </w:t>
      </w:r>
      <w:r w:rsidRPr="00074228">
        <w:rPr>
          <w:rFonts w:asciiTheme="minorHAnsi" w:hAnsiTheme="minorHAnsi" w:cstheme="minorHAnsi"/>
        </w:rPr>
        <w:t>przekazywane</w:t>
      </w:r>
      <w:r w:rsidR="00AE1AB0" w:rsidRPr="00074228">
        <w:rPr>
          <w:rFonts w:asciiTheme="minorHAnsi" w:hAnsiTheme="minorHAnsi" w:cstheme="minorHAnsi"/>
        </w:rPr>
        <w:t xml:space="preserve"> </w:t>
      </w:r>
      <w:r w:rsidRPr="00074228">
        <w:rPr>
          <w:rFonts w:asciiTheme="minorHAnsi" w:hAnsiTheme="minorHAnsi" w:cstheme="minorHAnsi"/>
        </w:rPr>
        <w:t>do</w:t>
      </w:r>
      <w:r w:rsidR="00AE1AB0" w:rsidRPr="00074228">
        <w:rPr>
          <w:rFonts w:asciiTheme="minorHAnsi" w:hAnsiTheme="minorHAnsi" w:cstheme="minorHAnsi"/>
        </w:rPr>
        <w:t xml:space="preserve"> </w:t>
      </w:r>
      <w:r w:rsidRPr="00074228">
        <w:rPr>
          <w:rFonts w:asciiTheme="minorHAnsi" w:hAnsiTheme="minorHAnsi" w:cstheme="minorHAnsi"/>
        </w:rPr>
        <w:t>państw</w:t>
      </w:r>
      <w:r w:rsidR="00AE1AB0" w:rsidRPr="00074228">
        <w:rPr>
          <w:rFonts w:asciiTheme="minorHAnsi" w:hAnsiTheme="minorHAnsi" w:cstheme="minorHAnsi"/>
        </w:rPr>
        <w:t xml:space="preserve"> </w:t>
      </w:r>
      <w:r w:rsidRPr="00074228">
        <w:rPr>
          <w:rFonts w:asciiTheme="minorHAnsi" w:hAnsiTheme="minorHAnsi" w:cstheme="minorHAnsi"/>
        </w:rPr>
        <w:t>trzecich</w:t>
      </w:r>
      <w:r w:rsidR="00AE1AB0" w:rsidRPr="00074228">
        <w:rPr>
          <w:rFonts w:asciiTheme="minorHAnsi" w:hAnsiTheme="minorHAnsi" w:cstheme="minorHAnsi"/>
        </w:rPr>
        <w:t xml:space="preserve"> </w:t>
      </w:r>
      <w:r w:rsidRPr="00074228">
        <w:rPr>
          <w:rFonts w:asciiTheme="minorHAnsi" w:hAnsiTheme="minorHAnsi" w:cstheme="minorHAnsi"/>
        </w:rPr>
        <w:t>i</w:t>
      </w:r>
      <w:r w:rsidR="00AE1AB0" w:rsidRPr="00074228">
        <w:rPr>
          <w:rFonts w:asciiTheme="minorHAnsi" w:hAnsiTheme="minorHAnsi" w:cstheme="minorHAnsi"/>
        </w:rPr>
        <w:t xml:space="preserve"> </w:t>
      </w:r>
      <w:r w:rsidRPr="00074228">
        <w:rPr>
          <w:rFonts w:asciiTheme="minorHAnsi" w:hAnsiTheme="minorHAnsi" w:cstheme="minorHAnsi"/>
        </w:rPr>
        <w:t>organizacji</w:t>
      </w:r>
      <w:r w:rsidR="00AE1AB0" w:rsidRPr="00074228">
        <w:rPr>
          <w:rFonts w:asciiTheme="minorHAnsi" w:hAnsiTheme="minorHAnsi" w:cstheme="minorHAnsi"/>
        </w:rPr>
        <w:t xml:space="preserve"> </w:t>
      </w:r>
      <w:r w:rsidRPr="00074228">
        <w:rPr>
          <w:rFonts w:asciiTheme="minorHAnsi" w:hAnsiTheme="minorHAnsi" w:cstheme="minorHAnsi"/>
        </w:rPr>
        <w:t>międzynarodowych;</w:t>
      </w:r>
    </w:p>
    <w:p w14:paraId="2AACEAA9" w14:textId="35FEAC67" w:rsidR="00DB3BC0" w:rsidRPr="00397040" w:rsidRDefault="00DB3BC0" w:rsidP="00D067E5">
      <w:pPr>
        <w:pStyle w:val="Akapitzlist"/>
        <w:numPr>
          <w:ilvl w:val="0"/>
          <w:numId w:val="41"/>
        </w:numPr>
        <w:spacing w:before="0" w:after="0" w:line="240" w:lineRule="auto"/>
        <w:ind w:left="426" w:hanging="426"/>
        <w:rPr>
          <w:rFonts w:asciiTheme="minorHAnsi" w:hAnsiTheme="minorHAnsi" w:cstheme="minorHAnsi"/>
          <w:lang w:eastAsia="pl-PL"/>
        </w:rPr>
      </w:pPr>
      <w:r w:rsidRPr="00074228">
        <w:rPr>
          <w:rFonts w:asciiTheme="minorHAnsi" w:hAnsiTheme="minorHAnsi" w:cstheme="minorHAnsi"/>
          <w:lang w:eastAsia="pl-PL"/>
        </w:rPr>
        <w:t>odbiorcami</w:t>
      </w:r>
      <w:r w:rsidR="00AE1AB0" w:rsidRPr="00074228">
        <w:rPr>
          <w:rFonts w:asciiTheme="minorHAnsi" w:hAnsiTheme="minorHAnsi" w:cstheme="minorHAnsi"/>
          <w:lang w:eastAsia="pl-PL"/>
        </w:rPr>
        <w:t xml:space="preserve"> </w:t>
      </w:r>
      <w:r w:rsidRPr="00074228">
        <w:rPr>
          <w:rFonts w:asciiTheme="minorHAnsi" w:hAnsiTheme="minorHAnsi" w:cstheme="minorHAnsi"/>
          <w:lang w:eastAsia="pl-PL"/>
        </w:rPr>
        <w:t>Pani/Pana</w:t>
      </w:r>
      <w:r w:rsidR="00AE1AB0" w:rsidRPr="00074228">
        <w:rPr>
          <w:rFonts w:asciiTheme="minorHAnsi" w:hAnsiTheme="minorHAnsi" w:cstheme="minorHAnsi"/>
          <w:lang w:eastAsia="pl-PL"/>
        </w:rPr>
        <w:t xml:space="preserve"> </w:t>
      </w:r>
      <w:r w:rsidRPr="00074228">
        <w:rPr>
          <w:rFonts w:asciiTheme="minorHAnsi" w:hAnsiTheme="minorHAnsi" w:cstheme="minorHAnsi"/>
          <w:lang w:eastAsia="pl-PL"/>
        </w:rPr>
        <w:t>danych</w:t>
      </w:r>
      <w:r w:rsidR="00AE1AB0" w:rsidRPr="00074228">
        <w:rPr>
          <w:rFonts w:asciiTheme="minorHAnsi" w:hAnsiTheme="minorHAnsi" w:cstheme="minorHAnsi"/>
          <w:lang w:eastAsia="pl-PL"/>
        </w:rPr>
        <w:t xml:space="preserve"> </w:t>
      </w:r>
      <w:r w:rsidRPr="00074228">
        <w:rPr>
          <w:rFonts w:asciiTheme="minorHAnsi" w:hAnsiTheme="minorHAnsi" w:cstheme="minorHAnsi"/>
          <w:lang w:eastAsia="pl-PL"/>
        </w:rPr>
        <w:t>osobowych</w:t>
      </w:r>
      <w:r w:rsidR="00AE1AB0" w:rsidRPr="00074228">
        <w:rPr>
          <w:rFonts w:asciiTheme="minorHAnsi" w:hAnsiTheme="minorHAnsi" w:cstheme="minorHAnsi"/>
          <w:lang w:eastAsia="pl-PL"/>
        </w:rPr>
        <w:t xml:space="preserve"> </w:t>
      </w:r>
      <w:r w:rsidRPr="00074228">
        <w:rPr>
          <w:rFonts w:asciiTheme="minorHAnsi" w:hAnsiTheme="minorHAnsi" w:cstheme="minorHAnsi"/>
          <w:lang w:eastAsia="pl-PL"/>
        </w:rPr>
        <w:t>będą</w:t>
      </w:r>
      <w:r w:rsidR="00AE1AB0" w:rsidRPr="00074228">
        <w:rPr>
          <w:rFonts w:asciiTheme="minorHAnsi" w:hAnsiTheme="minorHAnsi" w:cstheme="minorHAnsi"/>
          <w:lang w:eastAsia="pl-PL"/>
        </w:rPr>
        <w:t xml:space="preserve"> </w:t>
      </w:r>
      <w:r w:rsidRPr="00074228">
        <w:rPr>
          <w:rFonts w:asciiTheme="minorHAnsi" w:hAnsiTheme="minorHAnsi" w:cstheme="minorHAnsi"/>
          <w:lang w:eastAsia="pl-PL"/>
        </w:rPr>
        <w:t>osoby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lub</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podmioty,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którym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udostępniona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zostanie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dokumentacja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postępowania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oparciu</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8</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oraz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96</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3</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ustawy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29</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stycznia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2004</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Prawo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zamówień</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publicznych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(tekst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jedn.</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2018</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1986</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proofErr w:type="spellStart"/>
      <w:r w:rsidRPr="00397040">
        <w:rPr>
          <w:rFonts w:asciiTheme="minorHAnsi" w:hAnsiTheme="minorHAnsi" w:cstheme="minorHAnsi"/>
          <w:lang w:eastAsia="pl-PL"/>
        </w:rPr>
        <w:t>późn</w:t>
      </w:r>
      <w:proofErr w:type="spellEnd"/>
      <w:r w:rsidRPr="00397040">
        <w:rPr>
          <w:rFonts w:asciiTheme="minorHAnsi" w:hAnsiTheme="minorHAnsi" w:cstheme="minorHAnsi"/>
          <w:lang w:eastAsia="pl-PL"/>
        </w:rPr>
        <w: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zm.);</w:t>
      </w:r>
    </w:p>
    <w:p w14:paraId="46B3305B" w14:textId="4BAAD3F1" w:rsidR="00DB3BC0" w:rsidRPr="00397040" w:rsidRDefault="00DB3BC0" w:rsidP="00D067E5">
      <w:pPr>
        <w:pStyle w:val="Akapitzlist"/>
        <w:numPr>
          <w:ilvl w:val="0"/>
          <w:numId w:val="41"/>
        </w:numPr>
        <w:spacing w:before="0" w:after="0" w:line="240" w:lineRule="auto"/>
        <w:ind w:left="426" w:hanging="426"/>
        <w:rPr>
          <w:rFonts w:asciiTheme="minorHAnsi" w:hAnsiTheme="minorHAnsi" w:cstheme="minorHAnsi"/>
          <w:color w:val="00B0F0"/>
          <w:lang w:eastAsia="pl-PL"/>
        </w:rPr>
      </w:pP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będą</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przechowywane,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zgodnie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97</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ustawy</w:t>
      </w:r>
      <w:r w:rsidR="00AE1AB0" w:rsidRPr="00397040">
        <w:rPr>
          <w:rFonts w:asciiTheme="minorHAnsi" w:hAnsiTheme="minorHAnsi" w:cstheme="minorHAnsi"/>
          <w:lang w:eastAsia="pl-PL"/>
        </w:rPr>
        <w:t xml:space="preserve"> </w:t>
      </w:r>
      <w:proofErr w:type="spellStart"/>
      <w:r w:rsidRPr="00397040">
        <w:rPr>
          <w:rFonts w:asciiTheme="minorHAnsi" w:hAnsiTheme="minorHAnsi" w:cstheme="minorHAnsi"/>
          <w:lang w:eastAsia="pl-PL"/>
        </w:rPr>
        <w:t>Pzp</w:t>
      </w:r>
      <w:proofErr w:type="spellEnd"/>
      <w:r w:rsidRPr="00397040">
        <w:rPr>
          <w:rFonts w:asciiTheme="minorHAnsi" w:hAnsiTheme="minorHAnsi" w:cstheme="minorHAnsi"/>
          <w:lang w:eastAsia="pl-PL"/>
        </w:rPr>
        <w: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okres</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4</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lat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od</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zakończenia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postępowania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udzielenie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zamówienia,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jeżeli</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czas</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trwania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umowy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przekracza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4</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lata,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okres</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przechowywania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obejmuje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cały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czas</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trwania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umowy;</w:t>
      </w:r>
    </w:p>
    <w:p w14:paraId="63530087" w14:textId="62AE1376" w:rsidR="00DB3BC0" w:rsidRPr="00397040" w:rsidRDefault="00DB3BC0" w:rsidP="00D067E5">
      <w:pPr>
        <w:pStyle w:val="Akapitzlist"/>
        <w:numPr>
          <w:ilvl w:val="0"/>
          <w:numId w:val="41"/>
        </w:numPr>
        <w:spacing w:before="0" w:after="0" w:line="240" w:lineRule="auto"/>
        <w:ind w:left="426" w:hanging="426"/>
        <w:rPr>
          <w:rFonts w:asciiTheme="minorHAnsi" w:hAnsiTheme="minorHAnsi" w:cstheme="minorHAnsi"/>
          <w:b/>
          <w:i/>
          <w:lang w:eastAsia="pl-PL"/>
        </w:rPr>
      </w:pPr>
      <w:r w:rsidRPr="00397040">
        <w:rPr>
          <w:rFonts w:asciiTheme="minorHAnsi" w:hAnsiTheme="minorHAnsi" w:cstheme="minorHAnsi"/>
          <w:lang w:eastAsia="pl-PL"/>
        </w:rPr>
        <w:lastRenderedPageBreak/>
        <w:t>obowiązek</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podania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Panią/Pana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bezpośrednio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dotyczących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jest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wymogiem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ustawowym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określonym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przepisach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ustawy</w:t>
      </w:r>
      <w:r w:rsidR="00AE1AB0" w:rsidRPr="00397040">
        <w:rPr>
          <w:rFonts w:asciiTheme="minorHAnsi" w:hAnsiTheme="minorHAnsi" w:cstheme="minorHAnsi"/>
          <w:lang w:eastAsia="pl-PL"/>
        </w:rPr>
        <w:t xml:space="preserve"> </w:t>
      </w:r>
      <w:r w:rsidR="00355574" w:rsidRPr="00397040">
        <w:rPr>
          <w:rFonts w:asciiTheme="minorHAnsi" w:hAnsiTheme="minorHAnsi" w:cstheme="minorHAnsi"/>
          <w:lang w:eastAsia="pl-PL"/>
        </w:rPr>
        <w:t>PZP</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związanym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udziałem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postępowaniu</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udzielenie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zamówienia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publicznego;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konsekwencje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niepodania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określonych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wynikają</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ustawy</w:t>
      </w:r>
      <w:r w:rsidR="00AE1AB0" w:rsidRPr="00397040">
        <w:rPr>
          <w:rFonts w:asciiTheme="minorHAnsi" w:hAnsiTheme="minorHAnsi" w:cstheme="minorHAnsi"/>
          <w:lang w:eastAsia="pl-PL"/>
        </w:rPr>
        <w:t xml:space="preserve"> </w:t>
      </w:r>
      <w:r w:rsidR="00355574" w:rsidRPr="00397040">
        <w:rPr>
          <w:rFonts w:asciiTheme="minorHAnsi" w:hAnsiTheme="minorHAnsi" w:cstheme="minorHAnsi"/>
          <w:lang w:eastAsia="pl-PL"/>
        </w:rPr>
        <w:t>PZP</w:t>
      </w:r>
      <w:r w:rsidRPr="00397040">
        <w:rPr>
          <w:rFonts w:asciiTheme="minorHAnsi" w:hAnsiTheme="minorHAnsi" w:cstheme="minorHAnsi"/>
          <w:lang w:eastAsia="pl-PL"/>
        </w:rPr>
        <w:t>;</w:t>
      </w:r>
      <w:r w:rsidR="00AE1AB0" w:rsidRPr="00397040">
        <w:rPr>
          <w:rFonts w:asciiTheme="minorHAnsi" w:hAnsiTheme="minorHAnsi" w:cstheme="minorHAnsi"/>
          <w:lang w:eastAsia="pl-PL"/>
        </w:rPr>
        <w:t xml:space="preserve"> </w:t>
      </w:r>
    </w:p>
    <w:p w14:paraId="02482359" w14:textId="23600F2A" w:rsidR="00DB3BC0" w:rsidRPr="00397040" w:rsidRDefault="00DB3BC0" w:rsidP="00D067E5">
      <w:pPr>
        <w:pStyle w:val="Akapitzlist"/>
        <w:numPr>
          <w:ilvl w:val="0"/>
          <w:numId w:val="41"/>
        </w:numPr>
        <w:spacing w:before="0" w:after="0" w:line="240" w:lineRule="auto"/>
        <w:ind w:left="426" w:hanging="426"/>
        <w:rPr>
          <w:rFonts w:asciiTheme="minorHAnsi" w:hAnsiTheme="minorHAnsi" w:cstheme="minorHAnsi"/>
        </w:rPr>
      </w:pP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odniesieniu</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decyzje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będą</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podejmowane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sposób</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zautomatyzowany,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tym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również</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będą</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profilowane,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stosowanie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22</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p>
    <w:p w14:paraId="2480BAD1" w14:textId="2A74EF18" w:rsidR="00DB3BC0" w:rsidRPr="00397040" w:rsidRDefault="00DB3BC0" w:rsidP="00D067E5">
      <w:pPr>
        <w:pStyle w:val="Akapitzlist"/>
        <w:numPr>
          <w:ilvl w:val="0"/>
          <w:numId w:val="41"/>
        </w:numPr>
        <w:spacing w:before="0" w:after="0" w:line="240" w:lineRule="auto"/>
        <w:ind w:left="426" w:hanging="426"/>
        <w:rPr>
          <w:rFonts w:asciiTheme="minorHAnsi" w:hAnsiTheme="minorHAnsi" w:cstheme="minorHAnsi"/>
          <w:color w:val="00B0F0"/>
          <w:lang w:eastAsia="pl-PL"/>
        </w:rPr>
      </w:pPr>
      <w:r w:rsidRPr="00397040">
        <w:rPr>
          <w:rFonts w:asciiTheme="minorHAnsi" w:hAnsiTheme="minorHAnsi" w:cstheme="minorHAnsi"/>
          <w:lang w:eastAsia="pl-PL"/>
        </w:rPr>
        <w:t>posiada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w:t>
      </w:r>
    </w:p>
    <w:p w14:paraId="798BA137" w14:textId="788296C9" w:rsidR="00DB3BC0" w:rsidRPr="00397040" w:rsidRDefault="00DB3BC0" w:rsidP="00D067E5">
      <w:pPr>
        <w:pStyle w:val="Akapitzlist"/>
        <w:numPr>
          <w:ilvl w:val="0"/>
          <w:numId w:val="42"/>
        </w:numPr>
        <w:spacing w:before="0" w:after="0" w:line="240" w:lineRule="auto"/>
        <w:ind w:left="709" w:hanging="283"/>
        <w:rPr>
          <w:rFonts w:asciiTheme="minorHAnsi" w:hAnsiTheme="minorHAnsi" w:cstheme="minorHAnsi"/>
          <w:color w:val="00B0F0"/>
          <w:lang w:eastAsia="pl-PL"/>
        </w:rPr>
      </w:pPr>
      <w:r w:rsidRPr="00397040">
        <w:rPr>
          <w:rFonts w:asciiTheme="minorHAnsi" w:hAnsiTheme="minorHAnsi" w:cstheme="minorHAnsi"/>
          <w:lang w:eastAsia="pl-PL"/>
        </w:rPr>
        <w:t>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podstawie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15</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prawo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dostępu</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dotyczących;</w:t>
      </w:r>
    </w:p>
    <w:p w14:paraId="7CB4C226" w14:textId="29533461" w:rsidR="00DB3BC0" w:rsidRPr="00397040" w:rsidRDefault="00DB3BC0" w:rsidP="00D067E5">
      <w:pPr>
        <w:pStyle w:val="Akapitzlist"/>
        <w:numPr>
          <w:ilvl w:val="0"/>
          <w:numId w:val="42"/>
        </w:numPr>
        <w:spacing w:before="0" w:after="0" w:line="240" w:lineRule="auto"/>
        <w:ind w:left="709" w:hanging="283"/>
        <w:rPr>
          <w:rFonts w:asciiTheme="minorHAnsi" w:hAnsiTheme="minorHAnsi" w:cstheme="minorHAnsi"/>
          <w:lang w:eastAsia="pl-PL"/>
        </w:rPr>
      </w:pPr>
      <w:r w:rsidRPr="00397040">
        <w:rPr>
          <w:rFonts w:asciiTheme="minorHAnsi" w:hAnsiTheme="minorHAnsi" w:cstheme="minorHAnsi"/>
          <w:lang w:eastAsia="pl-PL"/>
        </w:rPr>
        <w:t>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podstawie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16</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prawo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sprostowania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Pr="00397040">
        <w:rPr>
          <w:rStyle w:val="Odwoanieprzypisudolnego"/>
          <w:rFonts w:asciiTheme="minorHAnsi" w:hAnsiTheme="minorHAnsi" w:cstheme="minorHAnsi"/>
          <w:lang w:eastAsia="pl-PL"/>
        </w:rPr>
        <w:footnoteReference w:id="1"/>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t>
      </w:r>
    </w:p>
    <w:p w14:paraId="3D891FB8" w14:textId="4635ED97" w:rsidR="00DB3BC0" w:rsidRPr="00397040" w:rsidRDefault="00DB3BC0" w:rsidP="00D067E5">
      <w:pPr>
        <w:pStyle w:val="Akapitzlist"/>
        <w:numPr>
          <w:ilvl w:val="0"/>
          <w:numId w:val="42"/>
        </w:numPr>
        <w:spacing w:before="0" w:after="0" w:line="240" w:lineRule="auto"/>
        <w:ind w:left="709" w:hanging="283"/>
        <w:rPr>
          <w:rFonts w:asciiTheme="minorHAnsi" w:hAnsiTheme="minorHAnsi" w:cstheme="minorHAnsi"/>
          <w:lang w:eastAsia="pl-PL"/>
        </w:rPr>
      </w:pPr>
      <w:r w:rsidRPr="00397040">
        <w:rPr>
          <w:rFonts w:asciiTheme="minorHAnsi" w:hAnsiTheme="minorHAnsi" w:cstheme="minorHAnsi"/>
          <w:lang w:eastAsia="pl-PL"/>
        </w:rPr>
        <w:t>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podstawie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18</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prawo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żądania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od</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administratora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ograniczenia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przetwarzania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zastrzeżeniem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przypadków,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których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mowa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18</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2</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r w:rsidRPr="00397040">
        <w:rPr>
          <w:rStyle w:val="Odwoanieprzypisudolnego"/>
          <w:rFonts w:asciiTheme="minorHAnsi" w:hAnsiTheme="minorHAnsi" w:cstheme="minorHAnsi"/>
          <w:lang w:eastAsia="pl-PL"/>
        </w:rPr>
        <w:footnoteReference w:id="2"/>
      </w:r>
      <w:r w:rsidRPr="00397040">
        <w:rPr>
          <w:rFonts w:asciiTheme="minorHAnsi" w:hAnsiTheme="minorHAnsi" w:cstheme="minorHAnsi"/>
          <w:lang w:eastAsia="pl-PL"/>
        </w:rPr>
        <w:t>;</w:t>
      </w:r>
      <w:r w:rsidR="00AE1AB0" w:rsidRPr="00397040">
        <w:rPr>
          <w:rFonts w:asciiTheme="minorHAnsi" w:hAnsiTheme="minorHAnsi" w:cstheme="minorHAnsi"/>
          <w:lang w:eastAsia="pl-PL"/>
        </w:rPr>
        <w:t xml:space="preserve"> </w:t>
      </w:r>
    </w:p>
    <w:p w14:paraId="5092AFAF" w14:textId="4DBCF616" w:rsidR="00DB3BC0" w:rsidRPr="00397040" w:rsidRDefault="00DB3BC0" w:rsidP="00D067E5">
      <w:pPr>
        <w:pStyle w:val="Akapitzlist"/>
        <w:numPr>
          <w:ilvl w:val="0"/>
          <w:numId w:val="42"/>
        </w:numPr>
        <w:spacing w:before="0" w:after="0" w:line="240" w:lineRule="auto"/>
        <w:ind w:left="709" w:hanging="283"/>
        <w:rPr>
          <w:rFonts w:asciiTheme="minorHAnsi" w:hAnsiTheme="minorHAnsi" w:cstheme="minorHAnsi"/>
          <w:i/>
          <w:color w:val="00B0F0"/>
          <w:lang w:eastAsia="pl-PL"/>
        </w:rPr>
      </w:pPr>
      <w:r w:rsidRPr="00397040">
        <w:rPr>
          <w:rFonts w:asciiTheme="minorHAnsi" w:hAnsiTheme="minorHAnsi" w:cstheme="minorHAnsi"/>
          <w:lang w:eastAsia="pl-PL"/>
        </w:rPr>
        <w:t>prawo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wniesienia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skargi</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Prezesa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Urzędu</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Ochrony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gdy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uzna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że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przetwarzanie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dotyczących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narusza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przepisy</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p>
    <w:p w14:paraId="266A9E3F" w14:textId="4EA4AD24" w:rsidR="00DB3BC0" w:rsidRPr="00397040" w:rsidRDefault="00DB3BC0" w:rsidP="00D067E5">
      <w:pPr>
        <w:pStyle w:val="Akapitzlist"/>
        <w:numPr>
          <w:ilvl w:val="0"/>
          <w:numId w:val="41"/>
        </w:numPr>
        <w:spacing w:before="0" w:after="0" w:line="240" w:lineRule="auto"/>
        <w:ind w:left="426" w:hanging="426"/>
        <w:rPr>
          <w:rFonts w:asciiTheme="minorHAnsi" w:hAnsiTheme="minorHAnsi" w:cstheme="minorHAnsi"/>
          <w:i/>
          <w:color w:val="00B0F0"/>
          <w:lang w:eastAsia="pl-PL"/>
        </w:rPr>
      </w:pPr>
      <w:r w:rsidRPr="00397040">
        <w:rPr>
          <w:rFonts w:asciiTheme="minorHAnsi" w:hAnsiTheme="minorHAnsi" w:cstheme="minorHAnsi"/>
          <w:lang w:eastAsia="pl-PL"/>
        </w:rPr>
        <w:t>nie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przysługuje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Pani/Panu:</w:t>
      </w:r>
    </w:p>
    <w:p w14:paraId="6345B046" w14:textId="53AD4627" w:rsidR="00DB3BC0" w:rsidRPr="00397040" w:rsidRDefault="00DB3BC0" w:rsidP="00D067E5">
      <w:pPr>
        <w:pStyle w:val="Akapitzlist"/>
        <w:numPr>
          <w:ilvl w:val="0"/>
          <w:numId w:val="43"/>
        </w:numPr>
        <w:spacing w:before="0" w:after="0" w:line="240" w:lineRule="auto"/>
        <w:ind w:left="709" w:hanging="283"/>
        <w:rPr>
          <w:rFonts w:asciiTheme="minorHAnsi" w:hAnsiTheme="minorHAnsi" w:cstheme="minorHAnsi"/>
          <w:i/>
          <w:color w:val="00B0F0"/>
          <w:lang w:eastAsia="pl-PL"/>
        </w:rPr>
      </w:pP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związku</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z</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17</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3</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lit.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b,</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lub</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e</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prawo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usunięcia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p>
    <w:p w14:paraId="03886206" w14:textId="46262E6B" w:rsidR="00DB3BC0" w:rsidRPr="00397040" w:rsidRDefault="00DB3BC0" w:rsidP="00D067E5">
      <w:pPr>
        <w:pStyle w:val="Akapitzlist"/>
        <w:numPr>
          <w:ilvl w:val="0"/>
          <w:numId w:val="43"/>
        </w:numPr>
        <w:spacing w:before="0" w:after="0" w:line="240" w:lineRule="auto"/>
        <w:ind w:left="709" w:hanging="283"/>
        <w:rPr>
          <w:rFonts w:asciiTheme="minorHAnsi" w:hAnsiTheme="minorHAnsi" w:cstheme="minorHAnsi"/>
          <w:b/>
          <w:i/>
          <w:lang w:eastAsia="pl-PL"/>
        </w:rPr>
      </w:pPr>
      <w:r w:rsidRPr="00397040">
        <w:rPr>
          <w:rFonts w:asciiTheme="minorHAnsi" w:hAnsiTheme="minorHAnsi" w:cstheme="minorHAnsi"/>
          <w:lang w:eastAsia="pl-PL"/>
        </w:rPr>
        <w:t>prawo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przenoszenia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danych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osobowych,</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o</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którym</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mowa</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w</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art.</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20</w:t>
      </w:r>
      <w:r w:rsidR="00AE1AB0" w:rsidRPr="00397040">
        <w:rPr>
          <w:rFonts w:asciiTheme="minorHAnsi" w:hAnsiTheme="minorHAnsi" w:cstheme="minorHAnsi"/>
          <w:lang w:eastAsia="pl-PL"/>
        </w:rPr>
        <w:t xml:space="preserve"> </w:t>
      </w:r>
      <w:r w:rsidRPr="00397040">
        <w:rPr>
          <w:rFonts w:asciiTheme="minorHAnsi" w:hAnsiTheme="minorHAnsi" w:cstheme="minorHAnsi"/>
          <w:lang w:eastAsia="pl-PL"/>
        </w:rPr>
        <w:t>RODO;</w:t>
      </w:r>
    </w:p>
    <w:p w14:paraId="22252592" w14:textId="6428EA5D" w:rsidR="00DB3BC0" w:rsidRPr="00397040" w:rsidRDefault="00DB3BC0" w:rsidP="00D067E5">
      <w:pPr>
        <w:pStyle w:val="Akapitzlist"/>
        <w:numPr>
          <w:ilvl w:val="0"/>
          <w:numId w:val="43"/>
        </w:numPr>
        <w:spacing w:before="0" w:after="0" w:line="240" w:lineRule="auto"/>
        <w:ind w:left="709" w:hanging="283"/>
        <w:rPr>
          <w:rFonts w:asciiTheme="minorHAnsi" w:hAnsiTheme="minorHAnsi" w:cstheme="minorHAnsi"/>
          <w:b/>
          <w:i/>
          <w:lang w:eastAsia="pl-PL"/>
        </w:rPr>
      </w:pPr>
      <w:r w:rsidRPr="00397040">
        <w:rPr>
          <w:rFonts w:asciiTheme="minorHAnsi" w:hAnsiTheme="minorHAnsi" w:cstheme="minorHAnsi"/>
          <w:b/>
          <w:lang w:eastAsia="pl-PL"/>
        </w:rPr>
        <w:t>na</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podstawie</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art.</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21</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RODO</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prawo</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sprzeciwu,</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wobec</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przetwarzania</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danych</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osobowych,</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gdyż</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podstawą</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prawną</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przetwarzania</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Pani/Pana</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danych</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osobowych</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jest</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art.</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6</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ust.</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1</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lit.</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c</w:t>
      </w:r>
      <w:r w:rsidR="00AE1AB0" w:rsidRPr="00397040">
        <w:rPr>
          <w:rFonts w:asciiTheme="minorHAnsi" w:hAnsiTheme="minorHAnsi" w:cstheme="minorHAnsi"/>
          <w:b/>
          <w:lang w:eastAsia="pl-PL"/>
        </w:rPr>
        <w:t xml:space="preserve"> </w:t>
      </w:r>
      <w:r w:rsidRPr="00397040">
        <w:rPr>
          <w:rFonts w:asciiTheme="minorHAnsi" w:hAnsiTheme="minorHAnsi" w:cstheme="minorHAnsi"/>
          <w:b/>
          <w:lang w:eastAsia="pl-PL"/>
        </w:rPr>
        <w:t>RODO</w:t>
      </w:r>
      <w:r w:rsidRPr="00397040">
        <w:rPr>
          <w:rFonts w:asciiTheme="minorHAnsi" w:hAnsiTheme="minorHAnsi" w:cstheme="minorHAnsi"/>
          <w:lang w:eastAsia="pl-PL"/>
        </w:rPr>
        <w:t>.</w:t>
      </w:r>
      <w:r w:rsidR="00AE1AB0" w:rsidRPr="00397040">
        <w:rPr>
          <w:rFonts w:asciiTheme="minorHAnsi" w:hAnsiTheme="minorHAnsi" w:cstheme="minorHAnsi"/>
          <w:b/>
          <w:lang w:eastAsia="pl-PL"/>
        </w:rPr>
        <w:t xml:space="preserve"> </w:t>
      </w:r>
    </w:p>
    <w:p w14:paraId="72CF6055" w14:textId="77777777" w:rsidR="00DB3BC0" w:rsidRPr="00D702B2" w:rsidRDefault="00DB3BC0" w:rsidP="00D067E5">
      <w:pPr>
        <w:pStyle w:val="Tekstpodstawowy"/>
        <w:rPr>
          <w:rFonts w:asciiTheme="minorHAnsi" w:hAnsiTheme="minorHAnsi" w:cstheme="minorHAnsi"/>
          <w:b/>
          <w:bCs/>
          <w:sz w:val="20"/>
          <w:u w:val="single"/>
        </w:rPr>
      </w:pPr>
    </w:p>
    <w:p w14:paraId="18AF97C4" w14:textId="5BEB925E" w:rsidR="00DB3BC0" w:rsidRPr="00D702B2" w:rsidRDefault="00DB3BC0"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567" w:hanging="567"/>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Pouczenie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środkach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ochrony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prawnej</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przysługujących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Wykonawcy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toku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postępowania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udzielenie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zamówienia</w:t>
      </w:r>
    </w:p>
    <w:p w14:paraId="01498F22" w14:textId="77777777" w:rsidR="005B224E" w:rsidRPr="00D702B2" w:rsidRDefault="005B224E" w:rsidP="00D067E5">
      <w:pPr>
        <w:ind w:left="284"/>
        <w:rPr>
          <w:rFonts w:asciiTheme="minorHAnsi" w:hAnsiTheme="minorHAnsi" w:cstheme="minorHAnsi"/>
          <w:sz w:val="20"/>
          <w:szCs w:val="20"/>
        </w:rPr>
      </w:pPr>
    </w:p>
    <w:p w14:paraId="64D30520" w14:textId="6377AD8B" w:rsidR="00DB3BC0" w:rsidRPr="00D702B2" w:rsidRDefault="00DB3BC0" w:rsidP="00D067E5">
      <w:pPr>
        <w:numPr>
          <w:ilvl w:val="0"/>
          <w:numId w:val="20"/>
        </w:numPr>
        <w:ind w:left="284" w:hanging="284"/>
        <w:jc w:val="both"/>
        <w:rPr>
          <w:rFonts w:asciiTheme="minorHAnsi" w:hAnsiTheme="minorHAnsi" w:cstheme="minorHAnsi"/>
          <w:sz w:val="20"/>
          <w:szCs w:val="20"/>
        </w:rPr>
      </w:pPr>
      <w:r w:rsidRPr="00D702B2">
        <w:rPr>
          <w:rFonts w:asciiTheme="minorHAnsi" w:hAnsiTheme="minorHAnsi" w:cstheme="minorHAnsi"/>
          <w:sz w:val="20"/>
          <w:szCs w:val="20"/>
        </w:rPr>
        <w:t>Wykonawca,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miał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interes</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uzyskaniu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oraz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poniósł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może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ponieść</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szkodę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wyniku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naruszenia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przez</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przepisów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przysługują</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środki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ochrony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prawnej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postaci:</w:t>
      </w:r>
    </w:p>
    <w:p w14:paraId="0E78769E" w14:textId="5598F517" w:rsidR="00DB3BC0" w:rsidRPr="00D702B2" w:rsidRDefault="00DB3BC0" w:rsidP="00D067E5">
      <w:pPr>
        <w:numPr>
          <w:ilvl w:val="0"/>
          <w:numId w:val="28"/>
        </w:numPr>
        <w:suppressAutoHyphens/>
        <w:ind w:left="709" w:hanging="425"/>
        <w:rPr>
          <w:rFonts w:asciiTheme="minorHAnsi" w:hAnsiTheme="minorHAnsi" w:cstheme="minorHAnsi"/>
          <w:sz w:val="20"/>
          <w:szCs w:val="20"/>
        </w:rPr>
      </w:pPr>
      <w:r w:rsidRPr="00D702B2">
        <w:rPr>
          <w:rFonts w:asciiTheme="minorHAnsi" w:hAnsiTheme="minorHAnsi" w:cstheme="minorHAnsi"/>
          <w:sz w:val="20"/>
          <w:szCs w:val="20"/>
        </w:rPr>
        <w:t>Odwołania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(szczegółowe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uregulowania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zawiera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dział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VI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rozdział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2</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p>
    <w:p w14:paraId="3E6B44A5" w14:textId="161E6293" w:rsidR="00DB3BC0" w:rsidRPr="00D702B2" w:rsidRDefault="00DB3BC0" w:rsidP="00D067E5">
      <w:pPr>
        <w:numPr>
          <w:ilvl w:val="0"/>
          <w:numId w:val="28"/>
        </w:numPr>
        <w:suppressAutoHyphens/>
        <w:ind w:left="709" w:hanging="425"/>
        <w:jc w:val="both"/>
        <w:rPr>
          <w:rFonts w:asciiTheme="minorHAnsi" w:hAnsiTheme="minorHAnsi" w:cstheme="minorHAnsi"/>
          <w:sz w:val="20"/>
          <w:szCs w:val="20"/>
        </w:rPr>
      </w:pPr>
      <w:r w:rsidRPr="00D702B2">
        <w:rPr>
          <w:rFonts w:asciiTheme="minorHAnsi" w:hAnsiTheme="minorHAnsi" w:cstheme="minorHAnsi"/>
          <w:sz w:val="20"/>
          <w:szCs w:val="20"/>
        </w:rPr>
        <w:t>Skargi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sądu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(szczegółowe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uregulowania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zawiera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dział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VI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rozdział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3</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ustawy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Prawo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zamówień</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Skarga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przysługuje</w:t>
      </w:r>
      <w:r w:rsidR="00AE1AB0" w:rsidRPr="00D702B2">
        <w:rPr>
          <w:rFonts w:asciiTheme="minorHAnsi" w:hAnsiTheme="minorHAnsi" w:cstheme="minorHAnsi"/>
          <w:sz w:val="20"/>
          <w:szCs w:val="20"/>
        </w:rPr>
        <w:t xml:space="preserve"> </w:t>
      </w:r>
      <w:r w:rsidRPr="00D702B2">
        <w:rPr>
          <w:rFonts w:asciiTheme="minorHAnsi" w:hAnsiTheme="minorHAnsi" w:cstheme="minorHAnsi"/>
          <w:color w:val="000000"/>
          <w:sz w:val="20"/>
          <w:szCs w:val="20"/>
        </w:rPr>
        <w:t>stronom</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oraz</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uczestnikom</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postępowania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odwoławczego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na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orzeczenie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Krajowej</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Izby</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Odwoławczej.</w:t>
      </w:r>
    </w:p>
    <w:p w14:paraId="34353F17" w14:textId="0365FDC5" w:rsidR="00DB3BC0" w:rsidRPr="00D702B2" w:rsidRDefault="00DB3BC0" w:rsidP="00D067E5">
      <w:pPr>
        <w:numPr>
          <w:ilvl w:val="0"/>
          <w:numId w:val="21"/>
        </w:numPr>
        <w:autoSpaceDE w:val="0"/>
        <w:autoSpaceDN w:val="0"/>
        <w:adjustRightInd w:val="0"/>
        <w:ind w:left="284" w:hanging="284"/>
        <w:rPr>
          <w:rFonts w:asciiTheme="minorHAnsi" w:hAnsiTheme="minorHAnsi" w:cstheme="minorHAnsi"/>
          <w:color w:val="000000"/>
          <w:sz w:val="20"/>
          <w:szCs w:val="20"/>
        </w:rPr>
      </w:pPr>
      <w:r w:rsidRPr="00D702B2">
        <w:rPr>
          <w:rFonts w:asciiTheme="minorHAnsi" w:hAnsiTheme="minorHAnsi" w:cstheme="minorHAnsi"/>
          <w:color w:val="000000"/>
          <w:sz w:val="20"/>
          <w:szCs w:val="20"/>
        </w:rPr>
        <w:t>Informacje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na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temat</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terminów</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składania</w:t>
      </w:r>
      <w:r w:rsidR="00AE1AB0" w:rsidRPr="00D702B2">
        <w:rPr>
          <w:rFonts w:asciiTheme="minorHAnsi" w:hAnsiTheme="minorHAnsi" w:cstheme="minorHAnsi"/>
          <w:color w:val="000000"/>
          <w:sz w:val="20"/>
          <w:szCs w:val="20"/>
        </w:rPr>
        <w:t xml:space="preserve"> </w:t>
      </w:r>
      <w:proofErr w:type="spellStart"/>
      <w:r w:rsidRPr="00D702B2">
        <w:rPr>
          <w:rFonts w:asciiTheme="minorHAnsi" w:hAnsiTheme="minorHAnsi" w:cstheme="minorHAnsi"/>
          <w:color w:val="000000"/>
          <w:sz w:val="20"/>
          <w:szCs w:val="20"/>
        </w:rPr>
        <w:t>odwołań</w:t>
      </w:r>
      <w:proofErr w:type="spellEnd"/>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skarg:</w:t>
      </w:r>
    </w:p>
    <w:p w14:paraId="79C22454" w14:textId="77777777" w:rsidR="00DB3BC0" w:rsidRPr="00D702B2" w:rsidRDefault="00DB3BC0" w:rsidP="00D067E5">
      <w:pPr>
        <w:numPr>
          <w:ilvl w:val="4"/>
          <w:numId w:val="22"/>
        </w:numPr>
        <w:autoSpaceDE w:val="0"/>
        <w:autoSpaceDN w:val="0"/>
        <w:adjustRightInd w:val="0"/>
        <w:ind w:left="567" w:hanging="283"/>
        <w:rPr>
          <w:rFonts w:asciiTheme="minorHAnsi" w:hAnsiTheme="minorHAnsi" w:cstheme="minorHAnsi"/>
          <w:color w:val="000000"/>
          <w:sz w:val="20"/>
          <w:szCs w:val="20"/>
        </w:rPr>
      </w:pPr>
      <w:r w:rsidRPr="00D702B2">
        <w:rPr>
          <w:rFonts w:asciiTheme="minorHAnsi" w:hAnsiTheme="minorHAnsi" w:cstheme="minorHAnsi"/>
          <w:color w:val="000000"/>
          <w:sz w:val="20"/>
          <w:szCs w:val="20"/>
        </w:rPr>
        <w:t>Odwołanie:</w:t>
      </w:r>
    </w:p>
    <w:p w14:paraId="27F89597" w14:textId="5BE8B505" w:rsidR="00DB3BC0" w:rsidRPr="00D702B2" w:rsidRDefault="00AE1AB0" w:rsidP="00D067E5">
      <w:pPr>
        <w:numPr>
          <w:ilvl w:val="0"/>
          <w:numId w:val="23"/>
        </w:numPr>
        <w:autoSpaceDE w:val="0"/>
        <w:autoSpaceDN w:val="0"/>
        <w:adjustRightInd w:val="0"/>
        <w:ind w:left="851" w:hanging="284"/>
        <w:jc w:val="both"/>
        <w:rPr>
          <w:rFonts w:asciiTheme="minorHAnsi" w:hAnsiTheme="minorHAnsi" w:cstheme="minorHAnsi"/>
          <w:color w:val="000000"/>
          <w:sz w:val="20"/>
          <w:szCs w:val="20"/>
        </w:rPr>
      </w:pPr>
      <w:r w:rsidRPr="00D702B2">
        <w:rPr>
          <w:rFonts w:asciiTheme="minorHAnsi" w:hAnsiTheme="minorHAnsi" w:cstheme="minorHAnsi"/>
          <w:sz w:val="20"/>
          <w:szCs w:val="20"/>
        </w:rPr>
        <w:t xml:space="preserve"> </w:t>
      </w:r>
      <w:r w:rsidR="00DB3BC0" w:rsidRPr="00D702B2">
        <w:rPr>
          <w:rFonts w:asciiTheme="minorHAnsi" w:hAnsiTheme="minorHAnsi" w:cstheme="minorHAnsi"/>
          <w:color w:val="000000"/>
          <w:sz w:val="20"/>
          <w:szCs w:val="20"/>
        </w:rPr>
        <w:t>Odwołanie</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color w:val="000000"/>
          <w:sz w:val="20"/>
          <w:szCs w:val="20"/>
        </w:rPr>
        <w:t>wnosi</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color w:val="000000"/>
          <w:sz w:val="20"/>
          <w:szCs w:val="20"/>
        </w:rPr>
        <w:t>się</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color w:val="000000"/>
          <w:sz w:val="20"/>
          <w:szCs w:val="20"/>
        </w:rPr>
        <w:t>do</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color w:val="000000"/>
          <w:sz w:val="20"/>
          <w:szCs w:val="20"/>
        </w:rPr>
        <w:t>Prezesa</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color w:val="000000"/>
          <w:sz w:val="20"/>
          <w:szCs w:val="20"/>
        </w:rPr>
        <w:t>Krajowej</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color w:val="000000"/>
          <w:sz w:val="20"/>
          <w:szCs w:val="20"/>
        </w:rPr>
        <w:t>Izby</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color w:val="000000"/>
          <w:sz w:val="20"/>
          <w:szCs w:val="20"/>
        </w:rPr>
        <w:t>Odwoławczej</w:t>
      </w:r>
      <w:r w:rsidRPr="00D702B2">
        <w:rPr>
          <w:rFonts w:asciiTheme="minorHAnsi" w:hAnsiTheme="minorHAnsi" w:cstheme="minorHAnsi"/>
          <w:color w:val="000000"/>
          <w:sz w:val="20"/>
          <w:szCs w:val="20"/>
        </w:rPr>
        <w:t xml:space="preserve"> </w:t>
      </w:r>
      <w:r w:rsidR="00DB3BC0" w:rsidRPr="00D702B2">
        <w:rPr>
          <w:rFonts w:asciiTheme="minorHAnsi" w:hAnsiTheme="minorHAnsi" w:cstheme="minorHAnsi"/>
          <w:sz w:val="20"/>
          <w:szCs w:val="20"/>
        </w:rPr>
        <w:t>w</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terminie</w:t>
      </w:r>
      <w:r w:rsidRPr="00D702B2">
        <w:rPr>
          <w:rFonts w:asciiTheme="minorHAnsi" w:hAnsiTheme="minorHAnsi" w:cstheme="minorHAnsi"/>
          <w:sz w:val="20"/>
          <w:szCs w:val="20"/>
        </w:rPr>
        <w:t xml:space="preserve"> </w:t>
      </w:r>
      <w:r w:rsidR="003F7E37">
        <w:rPr>
          <w:rFonts w:asciiTheme="minorHAnsi" w:hAnsiTheme="minorHAnsi" w:cstheme="minorHAnsi"/>
          <w:sz w:val="20"/>
          <w:szCs w:val="20"/>
        </w:rPr>
        <w:t>5</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dni</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od</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dnia</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przesłania</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informacji</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o</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czynności</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Zamawiającego</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stanowiącej</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podstawę</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jego</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wniesienia</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jeżeli</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zostały</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przesłane</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w</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sposób</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określony</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w</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art.</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180</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ust.</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5</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zdanie</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drugie</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ustawy</w:t>
      </w:r>
      <w:r w:rsidRPr="00D702B2">
        <w:rPr>
          <w:rFonts w:asciiTheme="minorHAnsi" w:hAnsiTheme="minorHAnsi" w:cstheme="minorHAnsi"/>
          <w:sz w:val="20"/>
          <w:szCs w:val="20"/>
        </w:rPr>
        <w:t xml:space="preserve"> </w:t>
      </w:r>
      <w:r w:rsidR="00355574" w:rsidRPr="00D702B2">
        <w:rPr>
          <w:rFonts w:asciiTheme="minorHAnsi" w:hAnsiTheme="minorHAnsi" w:cstheme="minorHAnsi"/>
          <w:sz w:val="20"/>
          <w:szCs w:val="20"/>
        </w:rPr>
        <w:t>PZP</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albo</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w</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terminie</w:t>
      </w:r>
      <w:r w:rsidRPr="00D702B2">
        <w:rPr>
          <w:rFonts w:asciiTheme="minorHAnsi" w:hAnsiTheme="minorHAnsi" w:cstheme="minorHAnsi"/>
          <w:sz w:val="20"/>
          <w:szCs w:val="20"/>
        </w:rPr>
        <w:t xml:space="preserve"> </w:t>
      </w:r>
      <w:r w:rsidR="003F7E37">
        <w:rPr>
          <w:rFonts w:asciiTheme="minorHAnsi" w:hAnsiTheme="minorHAnsi" w:cstheme="minorHAnsi"/>
          <w:sz w:val="20"/>
          <w:szCs w:val="20"/>
        </w:rPr>
        <w:t>10</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dni</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jeżeli</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zostały</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przesłane</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w</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inny</w:t>
      </w:r>
      <w:r w:rsidRPr="00D702B2">
        <w:rPr>
          <w:rFonts w:asciiTheme="minorHAnsi" w:hAnsiTheme="minorHAnsi" w:cstheme="minorHAnsi"/>
          <w:sz w:val="20"/>
          <w:szCs w:val="20"/>
        </w:rPr>
        <w:t xml:space="preserve"> </w:t>
      </w:r>
      <w:r w:rsidR="00DB3BC0" w:rsidRPr="00D702B2">
        <w:rPr>
          <w:rFonts w:asciiTheme="minorHAnsi" w:hAnsiTheme="minorHAnsi" w:cstheme="minorHAnsi"/>
          <w:sz w:val="20"/>
          <w:szCs w:val="20"/>
        </w:rPr>
        <w:t>sposób.</w:t>
      </w:r>
    </w:p>
    <w:p w14:paraId="068F8B10" w14:textId="29EAB14C" w:rsidR="00DB3BC0" w:rsidRPr="00D702B2" w:rsidRDefault="00DB3BC0" w:rsidP="00D067E5">
      <w:pPr>
        <w:numPr>
          <w:ilvl w:val="0"/>
          <w:numId w:val="23"/>
        </w:numPr>
        <w:autoSpaceDE w:val="0"/>
        <w:autoSpaceDN w:val="0"/>
        <w:adjustRightInd w:val="0"/>
        <w:ind w:left="851" w:hanging="284"/>
        <w:jc w:val="both"/>
        <w:rPr>
          <w:rFonts w:asciiTheme="minorHAnsi" w:hAnsiTheme="minorHAnsi" w:cstheme="minorHAnsi"/>
          <w:color w:val="000000"/>
          <w:sz w:val="20"/>
          <w:szCs w:val="20"/>
        </w:rPr>
      </w:pPr>
      <w:r w:rsidRPr="00D702B2">
        <w:rPr>
          <w:rFonts w:asciiTheme="minorHAnsi" w:hAnsiTheme="minorHAnsi" w:cstheme="minorHAnsi"/>
          <w:color w:val="000000"/>
          <w:sz w:val="20"/>
          <w:szCs w:val="20"/>
        </w:rPr>
        <w:t>Odwołanie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wobec</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treści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ogłoszenia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zamówieniu</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lub</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postanowień</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specyfikacji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istotnych</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warunków</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zamówienia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wnosi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się</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terminie</w:t>
      </w:r>
      <w:r w:rsidR="00AE1AB0" w:rsidRPr="00D702B2">
        <w:rPr>
          <w:rFonts w:asciiTheme="minorHAnsi" w:hAnsiTheme="minorHAnsi" w:cstheme="minorHAnsi"/>
          <w:color w:val="000000"/>
          <w:sz w:val="20"/>
          <w:szCs w:val="20"/>
        </w:rPr>
        <w:t xml:space="preserve"> </w:t>
      </w:r>
      <w:r w:rsidR="00F658C7">
        <w:rPr>
          <w:rFonts w:asciiTheme="minorHAnsi" w:hAnsiTheme="minorHAnsi" w:cstheme="minorHAnsi"/>
          <w:color w:val="000000"/>
          <w:sz w:val="20"/>
          <w:szCs w:val="20"/>
        </w:rPr>
        <w:t>5</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dni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sz w:val="20"/>
          <w:szCs w:val="20"/>
        </w:rPr>
        <w:t>dnia</w:t>
      </w:r>
      <w:r w:rsidR="00AE1AB0" w:rsidRPr="00D702B2">
        <w:rPr>
          <w:rFonts w:asciiTheme="minorHAnsi" w:hAnsiTheme="minorHAnsi" w:cstheme="minorHAnsi"/>
          <w:sz w:val="20"/>
          <w:szCs w:val="20"/>
        </w:rPr>
        <w:t xml:space="preserve"> </w:t>
      </w:r>
      <w:r w:rsidR="00F658C7">
        <w:rPr>
          <w:rFonts w:asciiTheme="minorHAnsi" w:hAnsiTheme="minorHAnsi" w:cstheme="minorHAnsi"/>
          <w:sz w:val="20"/>
          <w:szCs w:val="20"/>
        </w:rPr>
        <w:t>zamieszczenia ogłoszenia w Biuletynie Zamówień Publicznych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specyfikacji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istotnych</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warunków</w:t>
      </w:r>
      <w:r w:rsidR="00AE1AB0" w:rsidRPr="00D702B2">
        <w:rPr>
          <w:rFonts w:asciiTheme="minorHAnsi" w:hAnsiTheme="minorHAnsi" w:cstheme="minorHAnsi"/>
          <w:sz w:val="20"/>
          <w:szCs w:val="20"/>
        </w:rPr>
        <w:t xml:space="preserve"> </w:t>
      </w:r>
      <w:r w:rsidRPr="00D702B2">
        <w:rPr>
          <w:rFonts w:asciiTheme="minorHAnsi" w:hAnsiTheme="minorHAnsi" w:cstheme="minorHAnsi"/>
          <w:iCs/>
          <w:sz w:val="20"/>
          <w:szCs w:val="20"/>
        </w:rPr>
        <w:t>zamówienia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stronie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internetowej.</w:t>
      </w:r>
    </w:p>
    <w:p w14:paraId="4BD6AA0C" w14:textId="46EF6657" w:rsidR="00DB3BC0" w:rsidRPr="00D702B2" w:rsidRDefault="00DB3BC0" w:rsidP="00D067E5">
      <w:pPr>
        <w:numPr>
          <w:ilvl w:val="0"/>
          <w:numId w:val="23"/>
        </w:numPr>
        <w:autoSpaceDE w:val="0"/>
        <w:autoSpaceDN w:val="0"/>
        <w:adjustRightInd w:val="0"/>
        <w:ind w:left="851" w:hanging="284"/>
        <w:jc w:val="both"/>
        <w:rPr>
          <w:rFonts w:asciiTheme="minorHAnsi" w:hAnsiTheme="minorHAnsi" w:cstheme="minorHAnsi"/>
          <w:color w:val="000000"/>
          <w:sz w:val="20"/>
          <w:szCs w:val="20"/>
        </w:rPr>
      </w:pPr>
      <w:r w:rsidRPr="00D702B2">
        <w:rPr>
          <w:rFonts w:asciiTheme="minorHAnsi" w:hAnsiTheme="minorHAnsi" w:cstheme="minorHAnsi"/>
          <w:color w:val="000000"/>
          <w:sz w:val="20"/>
          <w:szCs w:val="20"/>
        </w:rPr>
        <w:t>Odwołanie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wobec</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czynności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innych</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niż</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wymienione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powyżej,</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wnosi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się</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terminie</w:t>
      </w:r>
      <w:r w:rsidR="00AE1AB0" w:rsidRPr="00D702B2">
        <w:rPr>
          <w:rFonts w:asciiTheme="minorHAnsi" w:hAnsiTheme="minorHAnsi" w:cstheme="minorHAnsi"/>
          <w:color w:val="000000"/>
          <w:sz w:val="20"/>
          <w:szCs w:val="20"/>
        </w:rPr>
        <w:t xml:space="preserve"> </w:t>
      </w:r>
      <w:r w:rsidR="00F658C7">
        <w:rPr>
          <w:rFonts w:asciiTheme="minorHAnsi" w:hAnsiTheme="minorHAnsi" w:cstheme="minorHAnsi"/>
          <w:color w:val="000000"/>
          <w:sz w:val="20"/>
          <w:szCs w:val="20"/>
        </w:rPr>
        <w:t>5</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dni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którym</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powzięto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lub</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przy</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zachowaniu</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należytej</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staranności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można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było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powziąć</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wiadomość</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okolicznościach</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stanowiących</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podstawę</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jego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wniesienia.</w:t>
      </w:r>
    </w:p>
    <w:p w14:paraId="054661E9" w14:textId="4F5BCDD6" w:rsidR="00DB3BC0" w:rsidRPr="00D702B2" w:rsidRDefault="00DB3BC0" w:rsidP="00D067E5">
      <w:pPr>
        <w:numPr>
          <w:ilvl w:val="0"/>
          <w:numId w:val="23"/>
        </w:numPr>
        <w:autoSpaceDE w:val="0"/>
        <w:autoSpaceDN w:val="0"/>
        <w:adjustRightInd w:val="0"/>
        <w:ind w:left="851" w:hanging="284"/>
        <w:jc w:val="both"/>
        <w:rPr>
          <w:rFonts w:asciiTheme="minorHAnsi" w:hAnsiTheme="minorHAnsi" w:cstheme="minorHAnsi"/>
          <w:color w:val="000000"/>
          <w:sz w:val="20"/>
          <w:szCs w:val="20"/>
        </w:rPr>
      </w:pPr>
      <w:r w:rsidRPr="00D702B2">
        <w:rPr>
          <w:rFonts w:asciiTheme="minorHAnsi" w:hAnsiTheme="minorHAnsi" w:cstheme="minorHAnsi"/>
          <w:sz w:val="20"/>
          <w:szCs w:val="20"/>
        </w:rPr>
        <w:t>Jeżeli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Zamawiający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opublikował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ogłoszenia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zamiarze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zawarcia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umowy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lub</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mimo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takiego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obowiązku</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przesłał</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Wykonawcy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zawiadomienia</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wyborze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oferty</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najkorzystniejszej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odwołanie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wnosi</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się</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nie</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później</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niż</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w</w:t>
      </w:r>
      <w:r w:rsidR="00AE1AB0" w:rsidRPr="00D702B2">
        <w:rPr>
          <w:rFonts w:asciiTheme="minorHAnsi" w:hAnsiTheme="minorHAnsi" w:cstheme="minorHAnsi"/>
          <w:sz w:val="20"/>
          <w:szCs w:val="20"/>
        </w:rPr>
        <w:t xml:space="preserve"> </w:t>
      </w:r>
      <w:r w:rsidRPr="00D702B2">
        <w:rPr>
          <w:rFonts w:asciiTheme="minorHAnsi" w:hAnsiTheme="minorHAnsi" w:cstheme="minorHAnsi"/>
          <w:sz w:val="20"/>
          <w:szCs w:val="20"/>
        </w:rPr>
        <w:t>terminie:</w:t>
      </w:r>
      <w:r w:rsidR="00AE1AB0" w:rsidRPr="00D702B2">
        <w:rPr>
          <w:rFonts w:asciiTheme="minorHAnsi" w:hAnsiTheme="minorHAnsi" w:cstheme="minorHAnsi"/>
          <w:sz w:val="20"/>
          <w:szCs w:val="20"/>
        </w:rPr>
        <w:t xml:space="preserve"> </w:t>
      </w:r>
    </w:p>
    <w:p w14:paraId="7826C90F" w14:textId="7CE5768A" w:rsidR="00DB3BC0" w:rsidRPr="00D702B2" w:rsidRDefault="00F658C7" w:rsidP="00433D09">
      <w:pPr>
        <w:pStyle w:val="Akapitzlist"/>
        <w:numPr>
          <w:ilvl w:val="1"/>
          <w:numId w:val="53"/>
        </w:numPr>
        <w:autoSpaceDE w:val="0"/>
        <w:autoSpaceDN w:val="0"/>
        <w:adjustRightInd w:val="0"/>
        <w:spacing w:before="0" w:after="0" w:line="240" w:lineRule="auto"/>
        <w:ind w:left="1134" w:hanging="283"/>
        <w:rPr>
          <w:rFonts w:asciiTheme="minorHAnsi" w:hAnsiTheme="minorHAnsi" w:cstheme="minorHAnsi"/>
        </w:rPr>
      </w:pPr>
      <w:r>
        <w:rPr>
          <w:rFonts w:asciiTheme="minorHAnsi" w:hAnsiTheme="minorHAnsi" w:cstheme="minorHAnsi"/>
        </w:rPr>
        <w:t>15</w:t>
      </w:r>
      <w:r w:rsidR="00AE1AB0" w:rsidRPr="00D702B2">
        <w:rPr>
          <w:rFonts w:asciiTheme="minorHAnsi" w:hAnsiTheme="minorHAnsi" w:cstheme="minorHAnsi"/>
        </w:rPr>
        <w:t xml:space="preserve"> </w:t>
      </w:r>
      <w:r w:rsidR="00DB3BC0" w:rsidRPr="00D702B2">
        <w:rPr>
          <w:rFonts w:asciiTheme="minorHAnsi" w:hAnsiTheme="minorHAnsi" w:cstheme="minorHAnsi"/>
        </w:rPr>
        <w:t>dni</w:t>
      </w:r>
      <w:r w:rsidR="00AE1AB0" w:rsidRPr="00D702B2">
        <w:rPr>
          <w:rFonts w:asciiTheme="minorHAnsi" w:hAnsiTheme="minorHAnsi" w:cstheme="minorHAnsi"/>
        </w:rPr>
        <w:t xml:space="preserve"> </w:t>
      </w:r>
      <w:r w:rsidR="00DB3BC0" w:rsidRPr="00D702B2">
        <w:rPr>
          <w:rFonts w:asciiTheme="minorHAnsi" w:hAnsiTheme="minorHAnsi" w:cstheme="minorHAnsi"/>
        </w:rPr>
        <w:t>od</w:t>
      </w:r>
      <w:r w:rsidR="00AE1AB0" w:rsidRPr="00D702B2">
        <w:rPr>
          <w:rFonts w:asciiTheme="minorHAnsi" w:hAnsiTheme="minorHAnsi" w:cstheme="minorHAnsi"/>
        </w:rPr>
        <w:t xml:space="preserve"> </w:t>
      </w:r>
      <w:r w:rsidR="00DB3BC0" w:rsidRPr="00D702B2">
        <w:rPr>
          <w:rFonts w:asciiTheme="minorHAnsi" w:hAnsiTheme="minorHAnsi" w:cstheme="minorHAnsi"/>
        </w:rPr>
        <w:t>dnia</w:t>
      </w:r>
      <w:r w:rsidR="00AE1AB0" w:rsidRPr="00D702B2">
        <w:rPr>
          <w:rFonts w:asciiTheme="minorHAnsi" w:hAnsiTheme="minorHAnsi" w:cstheme="minorHAnsi"/>
        </w:rPr>
        <w:t xml:space="preserve"> </w:t>
      </w:r>
      <w:r>
        <w:rPr>
          <w:rFonts w:asciiTheme="minorHAnsi" w:hAnsiTheme="minorHAnsi" w:cstheme="minorHAnsi"/>
        </w:rPr>
        <w:t>zamieszczenia w Biuletynie Zamówień Publicznych</w:t>
      </w:r>
      <w:r w:rsidR="00AE1AB0" w:rsidRPr="00D702B2">
        <w:rPr>
          <w:rFonts w:asciiTheme="minorHAnsi" w:hAnsiTheme="minorHAnsi" w:cstheme="minorHAnsi"/>
        </w:rPr>
        <w:t xml:space="preserve"> </w:t>
      </w:r>
      <w:r w:rsidR="00DB3BC0" w:rsidRPr="00D702B2">
        <w:rPr>
          <w:rFonts w:asciiTheme="minorHAnsi" w:hAnsiTheme="minorHAnsi" w:cstheme="minorHAnsi"/>
        </w:rPr>
        <w:t>ogłoszenia</w:t>
      </w:r>
      <w:r w:rsidR="00AE1AB0" w:rsidRPr="00D702B2">
        <w:rPr>
          <w:rFonts w:asciiTheme="minorHAnsi" w:hAnsiTheme="minorHAnsi" w:cstheme="minorHAnsi"/>
        </w:rPr>
        <w:t xml:space="preserve"> </w:t>
      </w:r>
      <w:r w:rsidR="00DB3BC0" w:rsidRPr="00D702B2">
        <w:rPr>
          <w:rFonts w:asciiTheme="minorHAnsi" w:hAnsiTheme="minorHAnsi" w:cstheme="minorHAnsi"/>
        </w:rPr>
        <w:t>o</w:t>
      </w:r>
      <w:r w:rsidR="00AE1AB0" w:rsidRPr="00D702B2">
        <w:rPr>
          <w:rFonts w:asciiTheme="minorHAnsi" w:hAnsiTheme="minorHAnsi" w:cstheme="minorHAnsi"/>
        </w:rPr>
        <w:t xml:space="preserve"> </w:t>
      </w:r>
      <w:r w:rsidR="00DB3BC0" w:rsidRPr="00D702B2">
        <w:rPr>
          <w:rFonts w:asciiTheme="minorHAnsi" w:hAnsiTheme="minorHAnsi" w:cstheme="minorHAnsi"/>
        </w:rPr>
        <w:t>udzieleniu</w:t>
      </w:r>
      <w:r w:rsidR="00AE1AB0" w:rsidRPr="00D702B2">
        <w:rPr>
          <w:rFonts w:asciiTheme="minorHAnsi" w:hAnsiTheme="minorHAnsi" w:cstheme="minorHAnsi"/>
        </w:rPr>
        <w:t xml:space="preserve"> </w:t>
      </w:r>
      <w:r w:rsidR="00DB3BC0" w:rsidRPr="00D702B2">
        <w:rPr>
          <w:rFonts w:asciiTheme="minorHAnsi" w:hAnsiTheme="minorHAnsi" w:cstheme="minorHAnsi"/>
          <w:iCs/>
        </w:rPr>
        <w:t>zamówienia</w:t>
      </w:r>
      <w:r w:rsidR="00DB3BC0" w:rsidRPr="00D702B2">
        <w:rPr>
          <w:rFonts w:asciiTheme="minorHAnsi" w:hAnsiTheme="minorHAnsi" w:cstheme="minorHAnsi"/>
        </w:rPr>
        <w:t>,</w:t>
      </w:r>
    </w:p>
    <w:p w14:paraId="02FC451B" w14:textId="6ECF74F4" w:rsidR="00DB3BC0" w:rsidRPr="00D702B2" w:rsidRDefault="00F658C7" w:rsidP="00433D09">
      <w:pPr>
        <w:pStyle w:val="Akapitzlist"/>
        <w:numPr>
          <w:ilvl w:val="1"/>
          <w:numId w:val="53"/>
        </w:numPr>
        <w:autoSpaceDE w:val="0"/>
        <w:autoSpaceDN w:val="0"/>
        <w:adjustRightInd w:val="0"/>
        <w:spacing w:before="0" w:after="0" w:line="240" w:lineRule="auto"/>
        <w:ind w:left="1134" w:hanging="283"/>
        <w:rPr>
          <w:rFonts w:asciiTheme="minorHAnsi" w:hAnsiTheme="minorHAnsi" w:cstheme="minorHAnsi"/>
          <w:color w:val="000000"/>
        </w:rPr>
      </w:pPr>
      <w:r>
        <w:rPr>
          <w:rFonts w:asciiTheme="minorHAnsi" w:hAnsiTheme="minorHAnsi" w:cstheme="minorHAnsi"/>
        </w:rPr>
        <w:t>1</w:t>
      </w:r>
      <w:r w:rsidR="00AE1AB0" w:rsidRPr="00D702B2">
        <w:rPr>
          <w:rFonts w:asciiTheme="minorHAnsi" w:hAnsiTheme="minorHAnsi" w:cstheme="minorHAnsi"/>
        </w:rPr>
        <w:t xml:space="preserve"> </w:t>
      </w:r>
      <w:r w:rsidR="00DB3BC0" w:rsidRPr="00D702B2">
        <w:rPr>
          <w:rFonts w:asciiTheme="minorHAnsi" w:hAnsiTheme="minorHAnsi" w:cstheme="minorHAnsi"/>
        </w:rPr>
        <w:t>miesi</w:t>
      </w:r>
      <w:r>
        <w:rPr>
          <w:rFonts w:asciiTheme="minorHAnsi" w:hAnsiTheme="minorHAnsi" w:cstheme="minorHAnsi"/>
        </w:rPr>
        <w:t>ą</w:t>
      </w:r>
      <w:r w:rsidR="00DB3BC0" w:rsidRPr="00D702B2">
        <w:rPr>
          <w:rFonts w:asciiTheme="minorHAnsi" w:hAnsiTheme="minorHAnsi" w:cstheme="minorHAnsi"/>
        </w:rPr>
        <w:t>c</w:t>
      </w:r>
      <w:r>
        <w:rPr>
          <w:rFonts w:asciiTheme="minorHAnsi" w:hAnsiTheme="minorHAnsi" w:cstheme="minorHAnsi"/>
        </w:rPr>
        <w:t>a</w:t>
      </w:r>
      <w:r w:rsidR="00AE1AB0" w:rsidRPr="00D702B2">
        <w:rPr>
          <w:rFonts w:asciiTheme="minorHAnsi" w:hAnsiTheme="minorHAnsi" w:cstheme="minorHAnsi"/>
        </w:rPr>
        <w:t xml:space="preserve"> </w:t>
      </w:r>
      <w:r w:rsidR="00DB3BC0" w:rsidRPr="00D702B2">
        <w:rPr>
          <w:rFonts w:asciiTheme="minorHAnsi" w:hAnsiTheme="minorHAnsi" w:cstheme="minorHAnsi"/>
        </w:rPr>
        <w:t>od</w:t>
      </w:r>
      <w:r w:rsidR="00AE1AB0" w:rsidRPr="00D702B2">
        <w:rPr>
          <w:rFonts w:asciiTheme="minorHAnsi" w:hAnsiTheme="minorHAnsi" w:cstheme="minorHAnsi"/>
        </w:rPr>
        <w:t xml:space="preserve"> </w:t>
      </w:r>
      <w:r w:rsidR="00DB3BC0" w:rsidRPr="00D702B2">
        <w:rPr>
          <w:rFonts w:asciiTheme="minorHAnsi" w:hAnsiTheme="minorHAnsi" w:cstheme="minorHAnsi"/>
        </w:rPr>
        <w:t>dnia</w:t>
      </w:r>
      <w:r w:rsidR="00AE1AB0" w:rsidRPr="00D702B2">
        <w:rPr>
          <w:rFonts w:asciiTheme="minorHAnsi" w:hAnsiTheme="minorHAnsi" w:cstheme="minorHAnsi"/>
        </w:rPr>
        <w:t xml:space="preserve"> </w:t>
      </w:r>
      <w:r w:rsidR="00DB3BC0" w:rsidRPr="00D702B2">
        <w:rPr>
          <w:rFonts w:asciiTheme="minorHAnsi" w:hAnsiTheme="minorHAnsi" w:cstheme="minorHAnsi"/>
        </w:rPr>
        <w:t>zawarcia</w:t>
      </w:r>
      <w:r w:rsidR="00AE1AB0" w:rsidRPr="00D702B2">
        <w:rPr>
          <w:rFonts w:asciiTheme="minorHAnsi" w:hAnsiTheme="minorHAnsi" w:cstheme="minorHAnsi"/>
        </w:rPr>
        <w:t xml:space="preserve"> </w:t>
      </w:r>
      <w:r w:rsidR="00DB3BC0" w:rsidRPr="00D702B2">
        <w:rPr>
          <w:rFonts w:asciiTheme="minorHAnsi" w:hAnsiTheme="minorHAnsi" w:cstheme="minorHAnsi"/>
        </w:rPr>
        <w:t>umowy,</w:t>
      </w:r>
      <w:r w:rsidR="00AE1AB0" w:rsidRPr="00D702B2">
        <w:rPr>
          <w:rFonts w:asciiTheme="minorHAnsi" w:hAnsiTheme="minorHAnsi" w:cstheme="minorHAnsi"/>
        </w:rPr>
        <w:t xml:space="preserve"> </w:t>
      </w:r>
      <w:r w:rsidR="00DB3BC0" w:rsidRPr="00D702B2">
        <w:rPr>
          <w:rFonts w:asciiTheme="minorHAnsi" w:hAnsiTheme="minorHAnsi" w:cstheme="minorHAnsi"/>
        </w:rPr>
        <w:t>jeżeli</w:t>
      </w:r>
      <w:r w:rsidR="00AE1AB0" w:rsidRPr="00D702B2">
        <w:rPr>
          <w:rFonts w:asciiTheme="minorHAnsi" w:hAnsiTheme="minorHAnsi" w:cstheme="minorHAnsi"/>
        </w:rPr>
        <w:t xml:space="preserve"> </w:t>
      </w:r>
      <w:r w:rsidR="00DB3BC0" w:rsidRPr="00D702B2">
        <w:rPr>
          <w:rFonts w:asciiTheme="minorHAnsi" w:hAnsiTheme="minorHAnsi" w:cstheme="minorHAnsi"/>
        </w:rPr>
        <w:t>Zamawiający</w:t>
      </w:r>
      <w:r w:rsidR="00AE1AB0" w:rsidRPr="00D702B2">
        <w:rPr>
          <w:rFonts w:asciiTheme="minorHAnsi" w:hAnsiTheme="minorHAnsi" w:cstheme="minorHAnsi"/>
        </w:rPr>
        <w:t xml:space="preserve"> </w:t>
      </w:r>
      <w:r w:rsidR="00DB3BC0" w:rsidRPr="00D702B2">
        <w:rPr>
          <w:rFonts w:asciiTheme="minorHAnsi" w:hAnsiTheme="minorHAnsi" w:cstheme="minorHAnsi"/>
        </w:rPr>
        <w:t>nie</w:t>
      </w:r>
      <w:r w:rsidR="00AE1AB0" w:rsidRPr="00D702B2">
        <w:rPr>
          <w:rFonts w:asciiTheme="minorHAnsi" w:hAnsiTheme="minorHAnsi" w:cstheme="minorHAnsi"/>
        </w:rPr>
        <w:t xml:space="preserve"> </w:t>
      </w:r>
      <w:r>
        <w:rPr>
          <w:rFonts w:asciiTheme="minorHAnsi" w:hAnsiTheme="minorHAnsi" w:cstheme="minorHAnsi"/>
        </w:rPr>
        <w:t xml:space="preserve">zamieścił </w:t>
      </w:r>
      <w:r w:rsidRPr="00F658C7">
        <w:rPr>
          <w:rFonts w:asciiTheme="minorHAnsi" w:hAnsiTheme="minorHAnsi" w:cstheme="minorHAnsi"/>
        </w:rPr>
        <w:t>w Biuletynie Zamówień Publicznych ogłoszenia o udzieleniu zamówienia</w:t>
      </w:r>
      <w:r w:rsidR="00DB3BC0" w:rsidRPr="00D702B2">
        <w:rPr>
          <w:rFonts w:asciiTheme="minorHAnsi" w:hAnsiTheme="minorHAnsi" w:cstheme="minorHAnsi"/>
        </w:rPr>
        <w:t>.</w:t>
      </w:r>
    </w:p>
    <w:p w14:paraId="22F3CBA4" w14:textId="77777777" w:rsidR="00DB3BC0" w:rsidRPr="00D702B2" w:rsidRDefault="00DB3BC0" w:rsidP="00D067E5">
      <w:pPr>
        <w:numPr>
          <w:ilvl w:val="4"/>
          <w:numId w:val="22"/>
        </w:numPr>
        <w:autoSpaceDE w:val="0"/>
        <w:autoSpaceDN w:val="0"/>
        <w:adjustRightInd w:val="0"/>
        <w:ind w:left="567" w:hanging="283"/>
        <w:rPr>
          <w:rFonts w:asciiTheme="minorHAnsi" w:hAnsiTheme="minorHAnsi" w:cstheme="minorHAnsi"/>
          <w:color w:val="000000"/>
          <w:sz w:val="20"/>
          <w:szCs w:val="20"/>
        </w:rPr>
      </w:pPr>
      <w:r w:rsidRPr="00D702B2">
        <w:rPr>
          <w:rFonts w:asciiTheme="minorHAnsi" w:hAnsiTheme="minorHAnsi" w:cstheme="minorHAnsi"/>
          <w:color w:val="000000"/>
          <w:sz w:val="20"/>
          <w:szCs w:val="20"/>
        </w:rPr>
        <w:t>Skarga:</w:t>
      </w:r>
    </w:p>
    <w:p w14:paraId="7DD81A35" w14:textId="16A45AFC" w:rsidR="00DB3BC0" w:rsidRPr="00D702B2" w:rsidRDefault="00DB3BC0" w:rsidP="00D067E5">
      <w:pPr>
        <w:autoSpaceDE w:val="0"/>
        <w:autoSpaceDN w:val="0"/>
        <w:adjustRightInd w:val="0"/>
        <w:ind w:left="709" w:hanging="1"/>
        <w:rPr>
          <w:rFonts w:asciiTheme="minorHAnsi" w:hAnsiTheme="minorHAnsi" w:cstheme="minorHAnsi"/>
          <w:color w:val="000000"/>
          <w:sz w:val="20"/>
          <w:szCs w:val="20"/>
        </w:rPr>
      </w:pPr>
      <w:r w:rsidRPr="00D702B2">
        <w:rPr>
          <w:rFonts w:asciiTheme="minorHAnsi" w:hAnsiTheme="minorHAnsi" w:cstheme="minorHAnsi"/>
          <w:color w:val="000000"/>
          <w:sz w:val="20"/>
          <w:szCs w:val="20"/>
        </w:rPr>
        <w:lastRenderedPageBreak/>
        <w:t>Skargę</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wnosi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się</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sądu</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okręgowego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właściwego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dla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siedziby</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Zamawiającego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za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pośrednictwem</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Prezesa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Krajowej</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Izby</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Odwoławczej</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terminie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7</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dni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doręczenia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orzeczenia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Izby,</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przesyłając</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jednocześnie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jej</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odpis</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przeciwnikowi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skargi.</w:t>
      </w:r>
    </w:p>
    <w:p w14:paraId="4ECB60E7" w14:textId="57895780" w:rsidR="00DB3BC0" w:rsidRPr="00D702B2" w:rsidRDefault="00DB3BC0" w:rsidP="00D067E5">
      <w:pPr>
        <w:autoSpaceDE w:val="0"/>
        <w:autoSpaceDN w:val="0"/>
        <w:adjustRightInd w:val="0"/>
        <w:ind w:left="709" w:hanging="1"/>
        <w:rPr>
          <w:rFonts w:asciiTheme="minorHAnsi" w:hAnsiTheme="minorHAnsi" w:cstheme="minorHAnsi"/>
          <w:color w:val="000000"/>
          <w:sz w:val="20"/>
          <w:szCs w:val="20"/>
        </w:rPr>
      </w:pPr>
      <w:r w:rsidRPr="00D702B2">
        <w:rPr>
          <w:rFonts w:asciiTheme="minorHAnsi" w:hAnsiTheme="minorHAnsi" w:cstheme="minorHAnsi"/>
          <w:color w:val="000000"/>
          <w:sz w:val="20"/>
          <w:szCs w:val="20"/>
        </w:rPr>
        <w:t>Prezes</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Izby</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przekazuje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skargę</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wraz</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z</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aktami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postępowania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odwoławczego</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właściwemu</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sądowi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w</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terminie</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7</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dni</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od</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dnia</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jej</w:t>
      </w:r>
      <w:r w:rsidR="00AE1AB0" w:rsidRPr="00D702B2">
        <w:rPr>
          <w:rFonts w:asciiTheme="minorHAnsi" w:hAnsiTheme="minorHAnsi" w:cstheme="minorHAnsi"/>
          <w:color w:val="000000"/>
          <w:sz w:val="20"/>
          <w:szCs w:val="20"/>
        </w:rPr>
        <w:t xml:space="preserve"> </w:t>
      </w:r>
      <w:r w:rsidRPr="00D702B2">
        <w:rPr>
          <w:rFonts w:asciiTheme="minorHAnsi" w:hAnsiTheme="minorHAnsi" w:cstheme="minorHAnsi"/>
          <w:color w:val="000000"/>
          <w:sz w:val="20"/>
          <w:szCs w:val="20"/>
        </w:rPr>
        <w:t>otrzymania.</w:t>
      </w:r>
    </w:p>
    <w:p w14:paraId="6B514C97" w14:textId="77777777" w:rsidR="00DB3BC0" w:rsidRPr="00D702B2" w:rsidRDefault="00DB3BC0" w:rsidP="00D067E5">
      <w:pPr>
        <w:tabs>
          <w:tab w:val="left" w:pos="960"/>
        </w:tabs>
        <w:rPr>
          <w:rFonts w:asciiTheme="minorHAnsi" w:hAnsiTheme="minorHAnsi" w:cstheme="minorHAnsi"/>
          <w:b/>
          <w:bCs/>
          <w:sz w:val="20"/>
          <w:szCs w:val="20"/>
        </w:rPr>
      </w:pPr>
    </w:p>
    <w:p w14:paraId="28F4326B" w14:textId="49612799" w:rsidR="00DB3BC0" w:rsidRPr="00D702B2" w:rsidRDefault="00DB3BC0"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spacing w:before="0" w:line="240" w:lineRule="auto"/>
        <w:ind w:left="567" w:hanging="567"/>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Sprawy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nie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ujęte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niniejszej</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specyfikacji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reguluje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ustawa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29</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stycznia</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2004</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r.</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Prawo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zamówień</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publicznych</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(tekst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jedn.</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00C814AA" w:rsidRPr="00D702B2">
        <w:rPr>
          <w:rFonts w:asciiTheme="minorHAnsi" w:hAnsiTheme="minorHAnsi" w:cstheme="minorHAnsi"/>
          <w:caps w:val="0"/>
          <w:color w:val="000000" w:themeColor="text1"/>
          <w:spacing w:val="0"/>
          <w:kern w:val="36"/>
          <w:sz w:val="20"/>
          <w:szCs w:val="20"/>
          <w:u w:val="single"/>
          <w:lang w:eastAsia="pl-PL" w:bidi="ar-SA"/>
        </w:rPr>
        <w:t>2019</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r.</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poz.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00C814AA" w:rsidRPr="00D702B2">
        <w:rPr>
          <w:rFonts w:asciiTheme="minorHAnsi" w:hAnsiTheme="minorHAnsi" w:cstheme="minorHAnsi"/>
          <w:caps w:val="0"/>
          <w:color w:val="000000" w:themeColor="text1"/>
          <w:spacing w:val="0"/>
          <w:kern w:val="36"/>
          <w:sz w:val="20"/>
          <w:szCs w:val="20"/>
          <w:u w:val="single"/>
          <w:lang w:eastAsia="pl-PL" w:bidi="ar-SA"/>
        </w:rPr>
        <w:t>1843</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proofErr w:type="spellStart"/>
      <w:r w:rsidRPr="00D702B2">
        <w:rPr>
          <w:rFonts w:asciiTheme="minorHAnsi" w:hAnsiTheme="minorHAnsi" w:cstheme="minorHAnsi"/>
          <w:caps w:val="0"/>
          <w:color w:val="000000" w:themeColor="text1"/>
          <w:spacing w:val="0"/>
          <w:kern w:val="36"/>
          <w:sz w:val="20"/>
          <w:szCs w:val="20"/>
          <w:u w:val="single"/>
          <w:lang w:eastAsia="pl-PL" w:bidi="ar-SA"/>
        </w:rPr>
        <w:t>późn</w:t>
      </w:r>
      <w:proofErr w:type="spellEnd"/>
      <w:r w:rsidRPr="00D702B2">
        <w:rPr>
          <w:rFonts w:asciiTheme="minorHAnsi" w:hAnsiTheme="minorHAnsi" w:cstheme="minorHAnsi"/>
          <w:caps w:val="0"/>
          <w:color w:val="000000" w:themeColor="text1"/>
          <w:spacing w:val="0"/>
          <w:kern w:val="36"/>
          <w:sz w:val="20"/>
          <w:szCs w:val="20"/>
          <w:u w:val="single"/>
          <w:lang w:eastAsia="pl-PL" w:bidi="ar-SA"/>
        </w:rPr>
        <w:t>.</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zm.)</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oraz</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przepisy</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wykonawcze</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tej</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ustawy.</w:t>
      </w:r>
    </w:p>
    <w:p w14:paraId="3B3F0C90" w14:textId="77777777" w:rsidR="00DB3BC0" w:rsidRPr="00D702B2" w:rsidRDefault="00DB3BC0" w:rsidP="00D067E5">
      <w:pPr>
        <w:rPr>
          <w:rFonts w:asciiTheme="minorHAnsi" w:hAnsiTheme="minorHAnsi" w:cstheme="minorHAnsi"/>
          <w:b/>
          <w:bCs/>
          <w:sz w:val="20"/>
          <w:szCs w:val="20"/>
          <w:u w:val="single"/>
        </w:rPr>
      </w:pPr>
    </w:p>
    <w:p w14:paraId="7CD1B40B" w14:textId="1BCEEC81" w:rsidR="00DB3BC0" w:rsidRPr="00D702B2" w:rsidRDefault="00DB3BC0" w:rsidP="00D067E5">
      <w:pPr>
        <w:pStyle w:val="Nagwek1"/>
        <w:numPr>
          <w:ilvl w:val="0"/>
          <w:numId w:val="36"/>
        </w:numPr>
        <w:pBdr>
          <w:top w:val="none" w:sz="0" w:space="0" w:color="auto"/>
          <w:left w:val="none" w:sz="0" w:space="0" w:color="auto"/>
          <w:bottom w:val="none" w:sz="0" w:space="0" w:color="auto"/>
          <w:right w:val="none" w:sz="0" w:space="0" w:color="auto"/>
        </w:pBdr>
        <w:shd w:val="clear" w:color="auto" w:fill="auto"/>
        <w:tabs>
          <w:tab w:val="left" w:pos="284"/>
        </w:tabs>
        <w:spacing w:before="0" w:line="240" w:lineRule="auto"/>
        <w:ind w:left="0" w:firstLine="0"/>
        <w:rPr>
          <w:rFonts w:asciiTheme="minorHAnsi" w:hAnsiTheme="minorHAnsi" w:cstheme="minorHAnsi"/>
          <w:caps w:val="0"/>
          <w:color w:val="000000" w:themeColor="text1"/>
          <w:spacing w:val="0"/>
          <w:kern w:val="36"/>
          <w:sz w:val="20"/>
          <w:szCs w:val="20"/>
          <w:u w:val="single"/>
          <w:lang w:eastAsia="pl-PL" w:bidi="ar-SA"/>
        </w:rPr>
      </w:pPr>
      <w:r w:rsidRPr="00D702B2">
        <w:rPr>
          <w:rFonts w:asciiTheme="minorHAnsi" w:hAnsiTheme="minorHAnsi" w:cstheme="minorHAnsi"/>
          <w:caps w:val="0"/>
          <w:color w:val="000000" w:themeColor="text1"/>
          <w:spacing w:val="0"/>
          <w:kern w:val="36"/>
          <w:sz w:val="20"/>
          <w:szCs w:val="20"/>
          <w:u w:val="single"/>
          <w:lang w:eastAsia="pl-PL" w:bidi="ar-SA"/>
        </w:rPr>
        <w:t>W</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skład</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dokumentacji</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przetargowej</w:t>
      </w:r>
      <w:r w:rsidR="00AE1AB0" w:rsidRPr="00D702B2">
        <w:rPr>
          <w:rFonts w:asciiTheme="minorHAnsi" w:hAnsiTheme="minorHAnsi" w:cstheme="minorHAnsi"/>
          <w:caps w:val="0"/>
          <w:color w:val="000000" w:themeColor="text1"/>
          <w:spacing w:val="0"/>
          <w:kern w:val="36"/>
          <w:sz w:val="20"/>
          <w:szCs w:val="20"/>
          <w:u w:val="single"/>
          <w:lang w:eastAsia="pl-PL" w:bidi="ar-SA"/>
        </w:rPr>
        <w:t xml:space="preserve"> </w:t>
      </w:r>
      <w:r w:rsidRPr="00D702B2">
        <w:rPr>
          <w:rFonts w:asciiTheme="minorHAnsi" w:hAnsiTheme="minorHAnsi" w:cstheme="minorHAnsi"/>
          <w:caps w:val="0"/>
          <w:color w:val="000000" w:themeColor="text1"/>
          <w:spacing w:val="0"/>
          <w:kern w:val="36"/>
          <w:sz w:val="20"/>
          <w:szCs w:val="20"/>
          <w:u w:val="single"/>
          <w:lang w:eastAsia="pl-PL" w:bidi="ar-SA"/>
        </w:rPr>
        <w:t>wchodzi:</w:t>
      </w:r>
    </w:p>
    <w:p w14:paraId="02B604F4" w14:textId="77777777" w:rsidR="00F5086C" w:rsidRPr="00D702B2" w:rsidRDefault="00F5086C" w:rsidP="00D067E5">
      <w:pPr>
        <w:rPr>
          <w:rFonts w:asciiTheme="minorHAnsi" w:hAnsiTheme="minorHAnsi" w:cstheme="minorHAnsi"/>
          <w:sz w:val="20"/>
          <w:szCs w:val="20"/>
        </w:rPr>
      </w:pPr>
    </w:p>
    <w:p w14:paraId="0FC841C4" w14:textId="7238767E" w:rsidR="008D0C0A" w:rsidRPr="00DC5659" w:rsidRDefault="008D0C0A" w:rsidP="00D067E5">
      <w:pPr>
        <w:rPr>
          <w:rFonts w:asciiTheme="minorHAnsi" w:hAnsiTheme="minorHAnsi" w:cstheme="minorHAnsi"/>
          <w:sz w:val="20"/>
          <w:szCs w:val="20"/>
        </w:rPr>
      </w:pPr>
      <w:r w:rsidRPr="00DC5659">
        <w:rPr>
          <w:rFonts w:asciiTheme="minorHAnsi" w:hAnsiTheme="minorHAnsi" w:cstheme="minorHAnsi"/>
          <w:sz w:val="20"/>
          <w:szCs w:val="20"/>
        </w:rPr>
        <w:t>Specyfikacja</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istotnych</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warunków</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zamówienia</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z</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załącznikami:</w:t>
      </w:r>
    </w:p>
    <w:p w14:paraId="108FADBC" w14:textId="6D9C74DF" w:rsidR="008D0C0A" w:rsidRPr="00DC5659" w:rsidRDefault="008D0C0A" w:rsidP="00433D09">
      <w:pPr>
        <w:numPr>
          <w:ilvl w:val="0"/>
          <w:numId w:val="54"/>
        </w:numPr>
        <w:suppressAutoHyphens/>
        <w:ind w:left="567" w:hanging="283"/>
        <w:rPr>
          <w:rFonts w:asciiTheme="minorHAnsi" w:hAnsiTheme="minorHAnsi" w:cstheme="minorHAnsi"/>
          <w:sz w:val="20"/>
          <w:szCs w:val="20"/>
        </w:rPr>
      </w:pPr>
      <w:r w:rsidRPr="00DC5659">
        <w:rPr>
          <w:rFonts w:asciiTheme="minorHAnsi" w:hAnsiTheme="minorHAnsi" w:cstheme="minorHAnsi"/>
          <w:sz w:val="20"/>
          <w:szCs w:val="20"/>
        </w:rPr>
        <w:t>załącznik</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Nr</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1:</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„Formularz</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oferty”</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z</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załącznikami,</w:t>
      </w:r>
    </w:p>
    <w:p w14:paraId="23542D52" w14:textId="0469C9CC" w:rsidR="008E00AB" w:rsidRPr="00DC5659" w:rsidRDefault="00EF25BA" w:rsidP="00433D09">
      <w:pPr>
        <w:numPr>
          <w:ilvl w:val="0"/>
          <w:numId w:val="54"/>
        </w:numPr>
        <w:suppressAutoHyphens/>
        <w:ind w:left="567" w:hanging="283"/>
        <w:rPr>
          <w:rFonts w:asciiTheme="minorHAnsi" w:hAnsiTheme="minorHAnsi" w:cstheme="minorHAnsi"/>
          <w:sz w:val="20"/>
          <w:szCs w:val="20"/>
        </w:rPr>
      </w:pPr>
      <w:r w:rsidRPr="00DC5659">
        <w:rPr>
          <w:rFonts w:asciiTheme="minorHAnsi" w:hAnsiTheme="minorHAnsi" w:cstheme="minorHAnsi"/>
          <w:sz w:val="20"/>
          <w:szCs w:val="20"/>
        </w:rPr>
        <w:t>załącznik</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Nr</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2:</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„Wz</w:t>
      </w:r>
      <w:r w:rsidR="00E17092" w:rsidRPr="00DC5659">
        <w:rPr>
          <w:rFonts w:asciiTheme="minorHAnsi" w:hAnsiTheme="minorHAnsi" w:cstheme="minorHAnsi"/>
          <w:sz w:val="20"/>
          <w:szCs w:val="20"/>
        </w:rPr>
        <w:t>ór</w:t>
      </w:r>
      <w:r w:rsidR="00AE1AB0" w:rsidRPr="00DC5659">
        <w:rPr>
          <w:rFonts w:asciiTheme="minorHAnsi" w:hAnsiTheme="minorHAnsi" w:cstheme="minorHAnsi"/>
          <w:sz w:val="20"/>
          <w:szCs w:val="20"/>
        </w:rPr>
        <w:t xml:space="preserve"> </w:t>
      </w:r>
      <w:r w:rsidRPr="00DC5659">
        <w:rPr>
          <w:rFonts w:asciiTheme="minorHAnsi" w:hAnsiTheme="minorHAnsi" w:cstheme="minorHAnsi"/>
          <w:sz w:val="20"/>
          <w:szCs w:val="20"/>
        </w:rPr>
        <w:t>um</w:t>
      </w:r>
      <w:r w:rsidR="00E17092" w:rsidRPr="00DC5659">
        <w:rPr>
          <w:rFonts w:asciiTheme="minorHAnsi" w:hAnsiTheme="minorHAnsi" w:cstheme="minorHAnsi"/>
          <w:sz w:val="20"/>
          <w:szCs w:val="20"/>
        </w:rPr>
        <w:t>owy</w:t>
      </w:r>
      <w:r w:rsidR="00962924" w:rsidRPr="00DC5659">
        <w:rPr>
          <w:rFonts w:asciiTheme="minorHAnsi" w:hAnsiTheme="minorHAnsi" w:cstheme="minorHAnsi"/>
          <w:sz w:val="20"/>
          <w:szCs w:val="20"/>
        </w:rPr>
        <w:t>”</w:t>
      </w:r>
      <w:r w:rsidR="007B68B9" w:rsidRPr="00DC5659">
        <w:rPr>
          <w:rFonts w:asciiTheme="minorHAnsi" w:hAnsiTheme="minorHAnsi" w:cstheme="minorHAnsi"/>
          <w:sz w:val="20"/>
          <w:szCs w:val="20"/>
        </w:rPr>
        <w:t>,</w:t>
      </w:r>
      <w:r w:rsidR="00962924" w:rsidRPr="00DC5659">
        <w:rPr>
          <w:rFonts w:asciiTheme="minorHAnsi" w:hAnsiTheme="minorHAnsi" w:cstheme="minorHAnsi"/>
          <w:sz w:val="20"/>
          <w:szCs w:val="20"/>
        </w:rPr>
        <w:t xml:space="preserve"> </w:t>
      </w:r>
    </w:p>
    <w:p w14:paraId="4ABD9ABE" w14:textId="202BAA24" w:rsidR="00465B99" w:rsidRPr="00DC5659" w:rsidRDefault="00D95140" w:rsidP="00433D09">
      <w:pPr>
        <w:pStyle w:val="Akapitzlist"/>
        <w:numPr>
          <w:ilvl w:val="0"/>
          <w:numId w:val="62"/>
        </w:numPr>
        <w:spacing w:before="0" w:after="0" w:line="240" w:lineRule="auto"/>
        <w:ind w:left="567" w:hanging="283"/>
        <w:rPr>
          <w:rFonts w:asciiTheme="minorHAnsi" w:hAnsiTheme="minorHAnsi" w:cstheme="minorHAnsi"/>
          <w:bCs/>
        </w:rPr>
      </w:pPr>
      <w:r w:rsidRPr="00DC5659">
        <w:rPr>
          <w:rFonts w:asciiTheme="minorHAnsi" w:hAnsiTheme="minorHAnsi" w:cstheme="minorHAnsi"/>
        </w:rPr>
        <w:t xml:space="preserve">załącznik Nr 3: dokumentacja </w:t>
      </w:r>
      <w:r w:rsidR="00841C71" w:rsidRPr="00DC5659">
        <w:rPr>
          <w:rFonts w:asciiTheme="minorHAnsi" w:hAnsiTheme="minorHAnsi" w:cstheme="minorHAnsi"/>
        </w:rPr>
        <w:t>techniczna</w:t>
      </w:r>
    </w:p>
    <w:sectPr w:rsidR="00465B99" w:rsidRPr="00DC5659" w:rsidSect="00E115AB">
      <w:headerReference w:type="default" r:id="rId20"/>
      <w:footerReference w:type="default" r:id="rId21"/>
      <w:headerReference w:type="first" r:id="rId22"/>
      <w:footerReference w:type="first" r:id="rId23"/>
      <w:pgSz w:w="11906" w:h="16838" w:code="9"/>
      <w:pgMar w:top="936" w:right="1134" w:bottom="198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254D" w14:textId="77777777" w:rsidR="007E242B" w:rsidRDefault="007E242B" w:rsidP="00BA6736">
      <w:r>
        <w:separator/>
      </w:r>
    </w:p>
  </w:endnote>
  <w:endnote w:type="continuationSeparator" w:id="0">
    <w:p w14:paraId="773F850F" w14:textId="77777777" w:rsidR="007E242B" w:rsidRDefault="007E242B"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Lato">
    <w:altName w:val="Times New Roman"/>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7" w:type="dxa"/>
      <w:tblLook w:val="04A0" w:firstRow="1" w:lastRow="0" w:firstColumn="1" w:lastColumn="0" w:noHBand="0" w:noVBand="1"/>
    </w:tblPr>
    <w:tblGrid>
      <w:gridCol w:w="10261"/>
      <w:gridCol w:w="3636"/>
    </w:tblGrid>
    <w:tr w:rsidR="00735FD8" w:rsidRPr="00E17232" w14:paraId="3E59BEB7" w14:textId="77777777" w:rsidTr="00C5313B">
      <w:trPr>
        <w:trHeight w:val="804"/>
      </w:trPr>
      <w:tc>
        <w:tcPr>
          <w:tcW w:w="6187" w:type="dxa"/>
          <w:shd w:val="clear" w:color="auto" w:fill="auto"/>
        </w:tcPr>
        <w:tbl>
          <w:tblPr>
            <w:tblW w:w="9607" w:type="dxa"/>
            <w:tblLook w:val="04A0" w:firstRow="1" w:lastRow="0" w:firstColumn="1" w:lastColumn="0" w:noHBand="0" w:noVBand="1"/>
          </w:tblPr>
          <w:tblGrid>
            <w:gridCol w:w="9823"/>
            <w:gridCol w:w="222"/>
          </w:tblGrid>
          <w:tr w:rsidR="00735FD8" w:rsidRPr="00317EF7" w14:paraId="5DDDF62F" w14:textId="77777777" w:rsidTr="0032756C">
            <w:trPr>
              <w:trHeight w:val="858"/>
            </w:trPr>
            <w:tc>
              <w:tcPr>
                <w:tcW w:w="6187" w:type="dxa"/>
                <w:shd w:val="clear" w:color="auto" w:fill="auto"/>
                <w:vAlign w:val="bottom"/>
              </w:tcPr>
              <w:tbl>
                <w:tblPr>
                  <w:tblW w:w="9607" w:type="dxa"/>
                  <w:tblLook w:val="04A0" w:firstRow="1" w:lastRow="0" w:firstColumn="1" w:lastColumn="0" w:noHBand="0" w:noVBand="1"/>
                </w:tblPr>
                <w:tblGrid>
                  <w:gridCol w:w="6187"/>
                  <w:gridCol w:w="3420"/>
                </w:tblGrid>
                <w:tr w:rsidR="00735FD8" w:rsidRPr="003B27C3" w14:paraId="2B851984" w14:textId="77777777" w:rsidTr="002D1942">
                  <w:trPr>
                    <w:trHeight w:val="804"/>
                  </w:trPr>
                  <w:tc>
                    <w:tcPr>
                      <w:tcW w:w="6187" w:type="dxa"/>
                      <w:shd w:val="clear" w:color="auto" w:fill="auto"/>
                      <w:vAlign w:val="bottom"/>
                    </w:tcPr>
                    <w:p w14:paraId="2AF463A1" w14:textId="77777777" w:rsidR="00735FD8" w:rsidRPr="003B27C3" w:rsidRDefault="00735FD8" w:rsidP="00275679">
                      <w:pPr>
                        <w:spacing w:line="264" w:lineRule="auto"/>
                        <w:contextualSpacing/>
                        <w:rPr>
                          <w:rFonts w:ascii="Lato" w:hAnsi="Lato"/>
                          <w:b/>
                          <w:color w:val="195F8A"/>
                          <w:sz w:val="16"/>
                          <w:szCs w:val="18"/>
                        </w:rPr>
                      </w:pPr>
                      <w:r w:rsidRPr="003B27C3">
                        <w:rPr>
                          <w:rFonts w:ascii="Lato" w:hAnsi="Lato"/>
                          <w:b/>
                          <w:color w:val="195F8A"/>
                          <w:sz w:val="16"/>
                          <w:szCs w:val="18"/>
                        </w:rPr>
                        <w:t>Państwowe Gospodarstwo Wodne Wody Polskie</w:t>
                      </w:r>
                    </w:p>
                    <w:p w14:paraId="7C9EE662" w14:textId="77777777" w:rsidR="00735FD8" w:rsidRPr="003B27C3" w:rsidRDefault="00735FD8" w:rsidP="00275679">
                      <w:pPr>
                        <w:spacing w:line="264" w:lineRule="auto"/>
                        <w:contextualSpacing/>
                        <w:rPr>
                          <w:rFonts w:ascii="Lato" w:hAnsi="Lato"/>
                          <w:color w:val="195F8A"/>
                          <w:sz w:val="16"/>
                          <w:szCs w:val="18"/>
                        </w:rPr>
                      </w:pPr>
                      <w:r>
                        <w:rPr>
                          <w:rFonts w:ascii="Lato" w:hAnsi="Lato"/>
                          <w:color w:val="195F8A"/>
                          <w:sz w:val="16"/>
                          <w:szCs w:val="18"/>
                        </w:rPr>
                        <w:t>Regionalny Zarząd Gospodarki Wodnej w Rzeszowie</w:t>
                      </w:r>
                    </w:p>
                    <w:p w14:paraId="76F94811" w14:textId="77777777" w:rsidR="00735FD8" w:rsidRPr="003B27C3" w:rsidRDefault="00735FD8" w:rsidP="00275679">
                      <w:pPr>
                        <w:spacing w:line="264" w:lineRule="auto"/>
                        <w:contextualSpacing/>
                        <w:rPr>
                          <w:rFonts w:ascii="Lato" w:hAnsi="Lato"/>
                          <w:color w:val="195F8A"/>
                          <w:sz w:val="16"/>
                          <w:szCs w:val="18"/>
                        </w:rPr>
                      </w:pPr>
                      <w:r w:rsidRPr="003B27C3">
                        <w:rPr>
                          <w:rFonts w:ascii="Lato" w:hAnsi="Lato"/>
                          <w:color w:val="195F8A"/>
                          <w:sz w:val="16"/>
                          <w:szCs w:val="18"/>
                        </w:rPr>
                        <w:t xml:space="preserve">ul. </w:t>
                      </w:r>
                      <w:proofErr w:type="spellStart"/>
                      <w:r>
                        <w:rPr>
                          <w:rFonts w:ascii="Lato" w:hAnsi="Lato"/>
                          <w:color w:val="195F8A"/>
                          <w:sz w:val="16"/>
                          <w:szCs w:val="18"/>
                        </w:rPr>
                        <w:t>Hanasiewicza</w:t>
                      </w:r>
                      <w:proofErr w:type="spellEnd"/>
                      <w:r>
                        <w:rPr>
                          <w:rFonts w:ascii="Lato" w:hAnsi="Lato"/>
                          <w:color w:val="195F8A"/>
                          <w:sz w:val="16"/>
                          <w:szCs w:val="18"/>
                        </w:rPr>
                        <w:t xml:space="preserve"> 17 B; 35-103</w:t>
                      </w:r>
                      <w:r w:rsidRPr="003B27C3">
                        <w:rPr>
                          <w:rFonts w:ascii="Lato" w:hAnsi="Lato"/>
                          <w:color w:val="195F8A"/>
                          <w:sz w:val="16"/>
                          <w:szCs w:val="18"/>
                        </w:rPr>
                        <w:t xml:space="preserve"> </w:t>
                      </w:r>
                      <w:r>
                        <w:rPr>
                          <w:rFonts w:ascii="Lato" w:hAnsi="Lato"/>
                          <w:color w:val="195F8A"/>
                          <w:sz w:val="16"/>
                          <w:szCs w:val="18"/>
                        </w:rPr>
                        <w:t>Rzeszów</w:t>
                      </w:r>
                    </w:p>
                    <w:p w14:paraId="544EA7CA" w14:textId="77777777" w:rsidR="00735FD8" w:rsidRPr="003B27C3" w:rsidRDefault="00735FD8" w:rsidP="00275679">
                      <w:pPr>
                        <w:spacing w:line="264" w:lineRule="auto"/>
                        <w:contextualSpacing/>
                        <w:rPr>
                          <w:rFonts w:ascii="Lato" w:hAnsi="Lato"/>
                          <w:color w:val="195F8A"/>
                          <w:sz w:val="16"/>
                          <w:szCs w:val="18"/>
                        </w:rPr>
                      </w:pPr>
                      <w:r>
                        <w:rPr>
                          <w:rFonts w:ascii="Lato" w:hAnsi="Lato"/>
                          <w:color w:val="195F8A"/>
                          <w:sz w:val="16"/>
                          <w:szCs w:val="18"/>
                        </w:rPr>
                        <w:t>tel.: +48 17 853 74 00</w:t>
                      </w:r>
                      <w:r w:rsidRPr="003B27C3">
                        <w:rPr>
                          <w:rFonts w:ascii="Lato" w:hAnsi="Lato"/>
                          <w:color w:val="195F8A"/>
                          <w:sz w:val="16"/>
                          <w:szCs w:val="18"/>
                        </w:rPr>
                        <w:t xml:space="preserve"> | +48 </w:t>
                      </w:r>
                      <w:r>
                        <w:rPr>
                          <w:rFonts w:ascii="Lato" w:hAnsi="Lato"/>
                          <w:color w:val="195F8A"/>
                          <w:sz w:val="16"/>
                          <w:szCs w:val="18"/>
                        </w:rPr>
                        <w:t>17 853 74 40</w:t>
                      </w:r>
                    </w:p>
                    <w:p w14:paraId="0A7B706C" w14:textId="6887D4B6" w:rsidR="00735FD8" w:rsidRPr="00275679" w:rsidRDefault="00735FD8" w:rsidP="00275679">
                      <w:pPr>
                        <w:spacing w:line="264" w:lineRule="auto"/>
                        <w:contextualSpacing/>
                        <w:rPr>
                          <w:rFonts w:ascii="Lato" w:hAnsi="Lato"/>
                          <w:color w:val="195F8A"/>
                          <w:sz w:val="16"/>
                          <w:szCs w:val="18"/>
                          <w:lang w:val="en-US"/>
                        </w:rPr>
                      </w:pPr>
                      <w:r w:rsidRPr="00275679">
                        <w:rPr>
                          <w:rFonts w:ascii="Lato" w:hAnsi="Lato"/>
                          <w:color w:val="195F8A"/>
                          <w:sz w:val="16"/>
                          <w:szCs w:val="18"/>
                          <w:lang w:val="en-US"/>
                        </w:rPr>
                        <w:t xml:space="preserve">email: </w:t>
                      </w:r>
                      <w:r>
                        <w:rPr>
                          <w:rFonts w:ascii="Lato" w:hAnsi="Lato"/>
                          <w:color w:val="195F8A"/>
                          <w:sz w:val="16"/>
                          <w:szCs w:val="18"/>
                          <w:lang w:val="en-US"/>
                        </w:rPr>
                        <w:t>rzeszow</w:t>
                      </w:r>
                      <w:r w:rsidRPr="00275679">
                        <w:rPr>
                          <w:rFonts w:ascii="Lato" w:hAnsi="Lato"/>
                          <w:color w:val="195F8A"/>
                          <w:sz w:val="16"/>
                          <w:szCs w:val="18"/>
                          <w:lang w:val="en-US"/>
                        </w:rPr>
                        <w:t>@wody.gov.pl</w:t>
                      </w:r>
                    </w:p>
                  </w:tc>
                  <w:tc>
                    <w:tcPr>
                      <w:tcW w:w="3420" w:type="dxa"/>
                      <w:shd w:val="clear" w:color="auto" w:fill="auto"/>
                      <w:vAlign w:val="bottom"/>
                    </w:tcPr>
                    <w:p w14:paraId="3C949782" w14:textId="77777777" w:rsidR="00735FD8" w:rsidRPr="003B27C3" w:rsidRDefault="00735FD8" w:rsidP="0032756C">
                      <w:pPr>
                        <w:spacing w:line="264" w:lineRule="auto"/>
                        <w:contextualSpacing/>
                        <w:jc w:val="right"/>
                        <w:rPr>
                          <w:rFonts w:ascii="Lato" w:hAnsi="Lato"/>
                          <w:color w:val="195F8A"/>
                          <w:sz w:val="16"/>
                          <w:szCs w:val="18"/>
                        </w:rPr>
                      </w:pPr>
                      <w:r w:rsidRPr="003B27C3">
                        <w:rPr>
                          <w:rFonts w:ascii="Lato" w:hAnsi="Lato"/>
                          <w:color w:val="195F8A"/>
                          <w:sz w:val="16"/>
                          <w:szCs w:val="18"/>
                        </w:rPr>
                        <w:t>www.wody.gov.pl</w:t>
                      </w:r>
                    </w:p>
                  </w:tc>
                </w:tr>
              </w:tbl>
              <w:p w14:paraId="091B8BC2" w14:textId="18135119" w:rsidR="00735FD8" w:rsidRPr="005A1A2E" w:rsidRDefault="00735FD8" w:rsidP="00156A06">
                <w:pPr>
                  <w:spacing w:line="264" w:lineRule="auto"/>
                  <w:contextualSpacing/>
                  <w:rPr>
                    <w:rFonts w:ascii="Lato" w:hAnsi="Lato"/>
                    <w:color w:val="195F8A"/>
                    <w:sz w:val="18"/>
                    <w:szCs w:val="18"/>
                  </w:rPr>
                </w:pPr>
              </w:p>
            </w:tc>
            <w:tc>
              <w:tcPr>
                <w:tcW w:w="3420" w:type="dxa"/>
                <w:shd w:val="clear" w:color="auto" w:fill="auto"/>
                <w:vAlign w:val="bottom"/>
              </w:tcPr>
              <w:p w14:paraId="00CD4508" w14:textId="6F0FE30F" w:rsidR="00735FD8" w:rsidRPr="009F7D30" w:rsidRDefault="00735FD8" w:rsidP="0032756C">
                <w:pPr>
                  <w:spacing w:line="264" w:lineRule="auto"/>
                  <w:contextualSpacing/>
                  <w:rPr>
                    <w:rFonts w:ascii="Lato" w:hAnsi="Lato"/>
                    <w:color w:val="195F8A"/>
                    <w:sz w:val="18"/>
                    <w:szCs w:val="18"/>
                  </w:rPr>
                </w:pPr>
              </w:p>
            </w:tc>
          </w:tr>
        </w:tbl>
        <w:p w14:paraId="273A3E58" w14:textId="77777777" w:rsidR="00735FD8" w:rsidRDefault="00735FD8" w:rsidP="007B048C"/>
      </w:tc>
      <w:tc>
        <w:tcPr>
          <w:tcW w:w="3420" w:type="dxa"/>
          <w:shd w:val="clear" w:color="auto" w:fill="auto"/>
        </w:tcPr>
        <w:tbl>
          <w:tblPr>
            <w:tblW w:w="3420" w:type="dxa"/>
            <w:tblLook w:val="04A0" w:firstRow="1" w:lastRow="0" w:firstColumn="1" w:lastColumn="0" w:noHBand="0" w:noVBand="1"/>
          </w:tblPr>
          <w:tblGrid>
            <w:gridCol w:w="3420"/>
          </w:tblGrid>
          <w:tr w:rsidR="00735FD8" w:rsidRPr="00317EF7" w14:paraId="5F80697B" w14:textId="77777777" w:rsidTr="007B048C">
            <w:trPr>
              <w:trHeight w:val="804"/>
            </w:trPr>
            <w:tc>
              <w:tcPr>
                <w:tcW w:w="3420" w:type="dxa"/>
                <w:shd w:val="clear" w:color="auto" w:fill="auto"/>
                <w:vAlign w:val="bottom"/>
              </w:tcPr>
              <w:p w14:paraId="00769009" w14:textId="77777777" w:rsidR="00735FD8" w:rsidRPr="00317EF7" w:rsidRDefault="00735FD8" w:rsidP="007B048C">
                <w:pPr>
                  <w:spacing w:line="264" w:lineRule="auto"/>
                  <w:contextualSpacing/>
                  <w:jc w:val="right"/>
                  <w:rPr>
                    <w:rFonts w:ascii="Lato" w:hAnsi="Lato"/>
                    <w:color w:val="195F8A"/>
                    <w:sz w:val="18"/>
                    <w:szCs w:val="18"/>
                  </w:rPr>
                </w:pPr>
                <w:r w:rsidRPr="00317EF7">
                  <w:rPr>
                    <w:rFonts w:ascii="Lato" w:hAnsi="Lato"/>
                    <w:color w:val="195F8A"/>
                    <w:sz w:val="18"/>
                    <w:szCs w:val="18"/>
                  </w:rPr>
                  <w:t>www.wody.gov.pl</w:t>
                </w:r>
              </w:p>
            </w:tc>
          </w:tr>
        </w:tbl>
        <w:p w14:paraId="5C5B8713" w14:textId="77777777" w:rsidR="00735FD8" w:rsidRDefault="00735FD8" w:rsidP="007B048C"/>
      </w:tc>
    </w:tr>
  </w:tbl>
  <w:p w14:paraId="13F65204" w14:textId="77777777" w:rsidR="00735FD8" w:rsidRPr="00C130EE" w:rsidRDefault="00735FD8"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7" w:type="dxa"/>
      <w:tblLook w:val="04A0" w:firstRow="1" w:lastRow="0" w:firstColumn="1" w:lastColumn="0" w:noHBand="0" w:noVBand="1"/>
    </w:tblPr>
    <w:tblGrid>
      <w:gridCol w:w="9823"/>
      <w:gridCol w:w="222"/>
    </w:tblGrid>
    <w:tr w:rsidR="00735FD8" w:rsidRPr="002946C3" w14:paraId="490DBF62" w14:textId="77777777" w:rsidTr="00C5313B">
      <w:trPr>
        <w:trHeight w:val="804"/>
      </w:trPr>
      <w:tc>
        <w:tcPr>
          <w:tcW w:w="6187" w:type="dxa"/>
          <w:shd w:val="clear" w:color="auto" w:fill="auto"/>
        </w:tcPr>
        <w:tbl>
          <w:tblPr>
            <w:tblW w:w="9607" w:type="dxa"/>
            <w:tblLook w:val="04A0" w:firstRow="1" w:lastRow="0" w:firstColumn="1" w:lastColumn="0" w:noHBand="0" w:noVBand="1"/>
          </w:tblPr>
          <w:tblGrid>
            <w:gridCol w:w="6187"/>
            <w:gridCol w:w="3420"/>
          </w:tblGrid>
          <w:tr w:rsidR="00735FD8" w:rsidRPr="003B27C3" w14:paraId="1FEADF0E" w14:textId="77777777" w:rsidTr="002D1942">
            <w:trPr>
              <w:trHeight w:val="804"/>
            </w:trPr>
            <w:tc>
              <w:tcPr>
                <w:tcW w:w="6187" w:type="dxa"/>
                <w:shd w:val="clear" w:color="auto" w:fill="auto"/>
                <w:vAlign w:val="bottom"/>
              </w:tcPr>
              <w:p w14:paraId="4FBC2276" w14:textId="77777777" w:rsidR="00735FD8" w:rsidRPr="003B27C3" w:rsidRDefault="00735FD8" w:rsidP="0032756C">
                <w:pPr>
                  <w:spacing w:line="264" w:lineRule="auto"/>
                  <w:contextualSpacing/>
                  <w:rPr>
                    <w:rFonts w:ascii="Lato" w:hAnsi="Lato"/>
                    <w:b/>
                    <w:color w:val="195F8A"/>
                    <w:sz w:val="16"/>
                    <w:szCs w:val="18"/>
                  </w:rPr>
                </w:pPr>
                <w:r w:rsidRPr="003B27C3">
                  <w:rPr>
                    <w:rFonts w:ascii="Lato" w:hAnsi="Lato"/>
                    <w:b/>
                    <w:color w:val="195F8A"/>
                    <w:sz w:val="16"/>
                    <w:szCs w:val="18"/>
                  </w:rPr>
                  <w:t>Państwowe Gospodarstwo Wodne Wody Polskie</w:t>
                </w:r>
              </w:p>
              <w:p w14:paraId="7F82F3F0" w14:textId="30666D0C" w:rsidR="00735FD8" w:rsidRPr="003B27C3" w:rsidRDefault="00735FD8" w:rsidP="0032756C">
                <w:pPr>
                  <w:spacing w:line="264" w:lineRule="auto"/>
                  <w:contextualSpacing/>
                  <w:rPr>
                    <w:rFonts w:ascii="Lato" w:hAnsi="Lato"/>
                    <w:color w:val="195F8A"/>
                    <w:sz w:val="16"/>
                    <w:szCs w:val="18"/>
                  </w:rPr>
                </w:pPr>
                <w:r>
                  <w:rPr>
                    <w:rFonts w:ascii="Lato" w:hAnsi="Lato"/>
                    <w:color w:val="195F8A"/>
                    <w:sz w:val="16"/>
                    <w:szCs w:val="18"/>
                  </w:rPr>
                  <w:t>Regionalny Zarząd Gospodarki Wodnej w Rzeszowie</w:t>
                </w:r>
              </w:p>
              <w:p w14:paraId="5DD52DAE" w14:textId="52B30FCD" w:rsidR="00735FD8" w:rsidRPr="003B27C3" w:rsidRDefault="00735FD8" w:rsidP="0032756C">
                <w:pPr>
                  <w:spacing w:line="264" w:lineRule="auto"/>
                  <w:contextualSpacing/>
                  <w:rPr>
                    <w:rFonts w:ascii="Lato" w:hAnsi="Lato"/>
                    <w:color w:val="195F8A"/>
                    <w:sz w:val="16"/>
                    <w:szCs w:val="18"/>
                  </w:rPr>
                </w:pPr>
                <w:r w:rsidRPr="003B27C3">
                  <w:rPr>
                    <w:rFonts w:ascii="Lato" w:hAnsi="Lato"/>
                    <w:color w:val="195F8A"/>
                    <w:sz w:val="16"/>
                    <w:szCs w:val="18"/>
                  </w:rPr>
                  <w:t xml:space="preserve">ul. </w:t>
                </w:r>
                <w:proofErr w:type="spellStart"/>
                <w:r>
                  <w:rPr>
                    <w:rFonts w:ascii="Lato" w:hAnsi="Lato"/>
                    <w:color w:val="195F8A"/>
                    <w:sz w:val="16"/>
                    <w:szCs w:val="18"/>
                  </w:rPr>
                  <w:t>Hanasiewicza</w:t>
                </w:r>
                <w:proofErr w:type="spellEnd"/>
                <w:r>
                  <w:rPr>
                    <w:rFonts w:ascii="Lato" w:hAnsi="Lato"/>
                    <w:color w:val="195F8A"/>
                    <w:sz w:val="16"/>
                    <w:szCs w:val="18"/>
                  </w:rPr>
                  <w:t xml:space="preserve"> 17 B; 35-103</w:t>
                </w:r>
                <w:r w:rsidRPr="003B27C3">
                  <w:rPr>
                    <w:rFonts w:ascii="Lato" w:hAnsi="Lato"/>
                    <w:color w:val="195F8A"/>
                    <w:sz w:val="16"/>
                    <w:szCs w:val="18"/>
                  </w:rPr>
                  <w:t xml:space="preserve"> </w:t>
                </w:r>
                <w:r>
                  <w:rPr>
                    <w:rFonts w:ascii="Lato" w:hAnsi="Lato"/>
                    <w:color w:val="195F8A"/>
                    <w:sz w:val="16"/>
                    <w:szCs w:val="18"/>
                  </w:rPr>
                  <w:t>Rzeszów</w:t>
                </w:r>
              </w:p>
              <w:p w14:paraId="564650D7" w14:textId="0976E9D1" w:rsidR="00735FD8" w:rsidRPr="003B27C3" w:rsidRDefault="00735FD8" w:rsidP="0032756C">
                <w:pPr>
                  <w:spacing w:line="264" w:lineRule="auto"/>
                  <w:contextualSpacing/>
                  <w:rPr>
                    <w:rFonts w:ascii="Lato" w:hAnsi="Lato"/>
                    <w:color w:val="195F8A"/>
                    <w:sz w:val="16"/>
                    <w:szCs w:val="18"/>
                  </w:rPr>
                </w:pPr>
                <w:r>
                  <w:rPr>
                    <w:rFonts w:ascii="Lato" w:hAnsi="Lato"/>
                    <w:color w:val="195F8A"/>
                    <w:sz w:val="16"/>
                    <w:szCs w:val="18"/>
                  </w:rPr>
                  <w:t>tel.: +48 17 853 74 00</w:t>
                </w:r>
                <w:r w:rsidRPr="003B27C3">
                  <w:rPr>
                    <w:rFonts w:ascii="Lato" w:hAnsi="Lato"/>
                    <w:color w:val="195F8A"/>
                    <w:sz w:val="16"/>
                    <w:szCs w:val="18"/>
                  </w:rPr>
                  <w:t xml:space="preserve"> | +48 </w:t>
                </w:r>
                <w:r>
                  <w:rPr>
                    <w:rFonts w:ascii="Lato" w:hAnsi="Lato"/>
                    <w:color w:val="195F8A"/>
                    <w:sz w:val="16"/>
                    <w:szCs w:val="18"/>
                  </w:rPr>
                  <w:t>17 853 74 40</w:t>
                </w:r>
              </w:p>
              <w:p w14:paraId="62981FC5" w14:textId="07326552" w:rsidR="00735FD8" w:rsidRPr="00275679" w:rsidRDefault="00735FD8" w:rsidP="00275679">
                <w:pPr>
                  <w:spacing w:line="264" w:lineRule="auto"/>
                  <w:contextualSpacing/>
                  <w:rPr>
                    <w:rFonts w:ascii="Lato" w:hAnsi="Lato"/>
                    <w:color w:val="195F8A"/>
                    <w:sz w:val="16"/>
                    <w:szCs w:val="18"/>
                    <w:lang w:val="en-US"/>
                  </w:rPr>
                </w:pPr>
                <w:r w:rsidRPr="00275679">
                  <w:rPr>
                    <w:rFonts w:ascii="Lato" w:hAnsi="Lato"/>
                    <w:color w:val="195F8A"/>
                    <w:sz w:val="16"/>
                    <w:szCs w:val="18"/>
                    <w:lang w:val="en-US"/>
                  </w:rPr>
                  <w:t xml:space="preserve">email: </w:t>
                </w:r>
                <w:r>
                  <w:rPr>
                    <w:rFonts w:ascii="Lato" w:hAnsi="Lato"/>
                    <w:color w:val="195F8A"/>
                    <w:sz w:val="16"/>
                    <w:szCs w:val="18"/>
                    <w:lang w:val="en-US"/>
                  </w:rPr>
                  <w:t>rzeszow</w:t>
                </w:r>
                <w:r w:rsidRPr="00275679">
                  <w:rPr>
                    <w:rFonts w:ascii="Lato" w:hAnsi="Lato"/>
                    <w:color w:val="195F8A"/>
                    <w:sz w:val="16"/>
                    <w:szCs w:val="18"/>
                    <w:lang w:val="en-US"/>
                  </w:rPr>
                  <w:t>@wody.gov.pl</w:t>
                </w:r>
              </w:p>
            </w:tc>
            <w:tc>
              <w:tcPr>
                <w:tcW w:w="3420" w:type="dxa"/>
                <w:shd w:val="clear" w:color="auto" w:fill="auto"/>
                <w:vAlign w:val="bottom"/>
              </w:tcPr>
              <w:p w14:paraId="0107B657" w14:textId="77777777" w:rsidR="00735FD8" w:rsidRPr="003B27C3" w:rsidRDefault="00735FD8" w:rsidP="0032756C">
                <w:pPr>
                  <w:spacing w:line="264" w:lineRule="auto"/>
                  <w:contextualSpacing/>
                  <w:jc w:val="right"/>
                  <w:rPr>
                    <w:rFonts w:ascii="Lato" w:hAnsi="Lato"/>
                    <w:color w:val="195F8A"/>
                    <w:sz w:val="16"/>
                    <w:szCs w:val="18"/>
                  </w:rPr>
                </w:pPr>
                <w:r w:rsidRPr="003B27C3">
                  <w:rPr>
                    <w:rFonts w:ascii="Lato" w:hAnsi="Lato"/>
                    <w:color w:val="195F8A"/>
                    <w:sz w:val="16"/>
                    <w:szCs w:val="18"/>
                  </w:rPr>
                  <w:t>www.wody.gov.pl</w:t>
                </w:r>
              </w:p>
            </w:tc>
          </w:tr>
        </w:tbl>
        <w:p w14:paraId="2C20DB1D" w14:textId="77777777" w:rsidR="00735FD8" w:rsidRDefault="00735FD8" w:rsidP="007B048C"/>
      </w:tc>
      <w:tc>
        <w:tcPr>
          <w:tcW w:w="3420" w:type="dxa"/>
          <w:shd w:val="clear" w:color="auto" w:fill="auto"/>
        </w:tcPr>
        <w:p w14:paraId="0382B95C" w14:textId="77777777" w:rsidR="00735FD8" w:rsidRDefault="00735FD8" w:rsidP="007B048C"/>
      </w:tc>
    </w:tr>
  </w:tbl>
  <w:p w14:paraId="2F73FEF3" w14:textId="77777777" w:rsidR="00735FD8" w:rsidRPr="002946C3" w:rsidRDefault="00735FD8" w:rsidP="00B36587">
    <w:pPr>
      <w:pStyle w:val="Stopka"/>
      <w:ind w:right="-2"/>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6B8A" w14:textId="77777777" w:rsidR="007E242B" w:rsidRDefault="007E242B" w:rsidP="00BA6736">
      <w:r>
        <w:separator/>
      </w:r>
    </w:p>
  </w:footnote>
  <w:footnote w:type="continuationSeparator" w:id="0">
    <w:p w14:paraId="43A43241" w14:textId="77777777" w:rsidR="007E242B" w:rsidRDefault="007E242B" w:rsidP="00BA6736">
      <w:r>
        <w:continuationSeparator/>
      </w:r>
    </w:p>
  </w:footnote>
  <w:footnote w:id="1">
    <w:p w14:paraId="13F511FE" w14:textId="77777777" w:rsidR="00735FD8" w:rsidRPr="002262AF" w:rsidRDefault="00735FD8" w:rsidP="00DB3BC0">
      <w:pPr>
        <w:pStyle w:val="Akapitzlist"/>
        <w:spacing w:after="0" w:line="240" w:lineRule="auto"/>
        <w:ind w:left="426"/>
        <w:rPr>
          <w:rFonts w:asciiTheme="minorHAnsi" w:hAnsiTheme="minorHAnsi" w:cs="Arial"/>
          <w:i/>
          <w:sz w:val="16"/>
          <w:szCs w:val="16"/>
        </w:rPr>
      </w:pPr>
      <w:r>
        <w:rPr>
          <w:rStyle w:val="Odwoanieprzypisudolnego"/>
        </w:rPr>
        <w:footnoteRef/>
      </w:r>
      <w:r>
        <w:rPr>
          <w:rFonts w:ascii="Arial" w:hAnsi="Arial" w:cs="Arial"/>
          <w:b/>
          <w:i/>
          <w:sz w:val="18"/>
          <w:szCs w:val="18"/>
          <w:vertAlign w:val="superscript"/>
        </w:rPr>
        <w:t xml:space="preserve"> </w:t>
      </w:r>
      <w:r w:rsidRPr="002262AF">
        <w:rPr>
          <w:rFonts w:asciiTheme="minorHAnsi" w:hAnsiTheme="minorHAnsi" w:cs="Arial"/>
          <w:b/>
          <w:i/>
          <w:sz w:val="16"/>
          <w:szCs w:val="16"/>
        </w:rPr>
        <w:t>Wyjaśnienie:</w:t>
      </w:r>
      <w:r w:rsidRPr="002262AF">
        <w:rPr>
          <w:rFonts w:asciiTheme="minorHAnsi" w:hAnsiTheme="minorHAnsi" w:cs="Arial"/>
          <w:i/>
          <w:sz w:val="16"/>
          <w:szCs w:val="16"/>
        </w:rPr>
        <w:t xml:space="preserve"> </w:t>
      </w:r>
      <w:r w:rsidRPr="002262AF">
        <w:rPr>
          <w:rFonts w:asciiTheme="minorHAnsi" w:hAnsiTheme="minorHAnsi" w:cs="Arial"/>
          <w:i/>
          <w:sz w:val="16"/>
          <w:szCs w:val="16"/>
          <w:lang w:eastAsia="pl-PL"/>
        </w:rPr>
        <w:t xml:space="preserve">skorzystanie z prawa do sprostowania nie może skutkować zmianą </w:t>
      </w:r>
      <w:r w:rsidRPr="002262AF">
        <w:rPr>
          <w:rFonts w:asciiTheme="minorHAnsi" w:hAnsiTheme="minorHAnsi" w:cs="Arial"/>
          <w:i/>
          <w:sz w:val="16"/>
          <w:szCs w:val="16"/>
        </w:rPr>
        <w:t>wyniku postępowania</w:t>
      </w:r>
      <w:r w:rsidRPr="002262AF">
        <w:rPr>
          <w:rFonts w:asciiTheme="minorHAnsi" w:hAnsiTheme="minorHAnsi" w:cs="Arial"/>
          <w:i/>
          <w:sz w:val="16"/>
          <w:szCs w:val="16"/>
        </w:rPr>
        <w:br/>
        <w:t>o udzielenie zamówienia publicznego ani zmianą postanowień umowy w zakresie niezgodnym z ustawą Pzp oraz nie może naruszać integralności protokołu oraz jego załączników.</w:t>
      </w:r>
    </w:p>
    <w:p w14:paraId="3BC00AD3" w14:textId="77777777" w:rsidR="00735FD8" w:rsidRPr="002262AF" w:rsidRDefault="00735FD8" w:rsidP="00DB3BC0">
      <w:pPr>
        <w:pStyle w:val="Tekstprzypisudolnego"/>
        <w:jc w:val="both"/>
        <w:rPr>
          <w:rFonts w:asciiTheme="minorHAnsi" w:hAnsiTheme="minorHAnsi"/>
          <w:sz w:val="16"/>
          <w:szCs w:val="16"/>
        </w:rPr>
      </w:pPr>
    </w:p>
  </w:footnote>
  <w:footnote w:id="2">
    <w:p w14:paraId="516C1A6A" w14:textId="77777777" w:rsidR="00735FD8" w:rsidRDefault="00735FD8" w:rsidP="00DB3BC0">
      <w:pPr>
        <w:pStyle w:val="Tekstprzypisudolnego"/>
        <w:ind w:left="426" w:firstLine="24"/>
        <w:jc w:val="both"/>
      </w:pPr>
      <w:r w:rsidRPr="002262AF">
        <w:rPr>
          <w:rStyle w:val="Odwoanieprzypisudolnego"/>
          <w:rFonts w:asciiTheme="minorHAnsi" w:hAnsiTheme="minorHAnsi"/>
          <w:sz w:val="16"/>
          <w:szCs w:val="16"/>
        </w:rPr>
        <w:footnoteRef/>
      </w:r>
      <w:r w:rsidRPr="002262AF">
        <w:rPr>
          <w:rFonts w:asciiTheme="minorHAnsi" w:hAnsiTheme="minorHAnsi"/>
          <w:sz w:val="16"/>
          <w:szCs w:val="16"/>
        </w:rPr>
        <w:t xml:space="preserve"> </w:t>
      </w:r>
      <w:r w:rsidRPr="002262AF">
        <w:rPr>
          <w:rFonts w:asciiTheme="minorHAnsi" w:hAnsiTheme="minorHAnsi" w:cs="Arial"/>
          <w:b/>
          <w:i/>
          <w:sz w:val="16"/>
          <w:szCs w:val="16"/>
        </w:rPr>
        <w:t>Wyjaśnienie:</w:t>
      </w:r>
      <w:r w:rsidRPr="002262AF">
        <w:rPr>
          <w:rFonts w:asciiTheme="minorHAnsi" w:hAnsiTheme="minorHAnsi"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382186"/>
      <w:docPartObj>
        <w:docPartGallery w:val="Page Numbers (Top of Page)"/>
        <w:docPartUnique/>
      </w:docPartObj>
    </w:sdtPr>
    <w:sdtEndPr/>
    <w:sdtContent>
      <w:p w14:paraId="1E0BAB60" w14:textId="77777777" w:rsidR="00735FD8" w:rsidRDefault="00735FD8">
        <w:pPr>
          <w:pStyle w:val="Nagwek"/>
          <w:jc w:val="center"/>
        </w:pPr>
        <w:r>
          <w:fldChar w:fldCharType="begin"/>
        </w:r>
        <w:r>
          <w:instrText>PAGE   \* MERGEFORMAT</w:instrText>
        </w:r>
        <w:r>
          <w:fldChar w:fldCharType="separate"/>
        </w:r>
        <w:r>
          <w:rPr>
            <w:noProof/>
          </w:rPr>
          <w:t>23</w:t>
        </w:r>
        <w:r>
          <w:rPr>
            <w:noProof/>
          </w:rPr>
          <w:fldChar w:fldCharType="end"/>
        </w:r>
      </w:p>
    </w:sdtContent>
  </w:sdt>
  <w:p w14:paraId="40BA4B88" w14:textId="77777777" w:rsidR="00735FD8" w:rsidRDefault="00735FD8"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72F3" w14:textId="77777777" w:rsidR="00735FD8" w:rsidRDefault="00735FD8">
    <w:pPr>
      <w:pStyle w:val="Nagwek"/>
    </w:pPr>
    <w:r>
      <w:rPr>
        <w:noProof/>
        <w:lang w:eastAsia="pl-PL" w:bidi="ar-SA"/>
      </w:rPr>
      <w:drawing>
        <wp:anchor distT="0" distB="0" distL="114300" distR="114300" simplePos="0" relativeHeight="251657728" behindDoc="1" locked="0" layoutInCell="1" allowOverlap="1" wp14:anchorId="2FED83E4" wp14:editId="45E99A18">
          <wp:simplePos x="0" y="0"/>
          <wp:positionH relativeFrom="column">
            <wp:posOffset>-80645</wp:posOffset>
          </wp:positionH>
          <wp:positionV relativeFrom="paragraph">
            <wp:posOffset>474345</wp:posOffset>
          </wp:positionV>
          <wp:extent cx="2371725" cy="845185"/>
          <wp:effectExtent l="0" t="0" r="9525" b="0"/>
          <wp:wrapNone/>
          <wp:docPr id="8"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9.8pt;height:19.8pt" o:bullet="t">
        <v:imagedata r:id="rId1" o:title="bulet_green"/>
      </v:shape>
    </w:pict>
  </w:numPicBullet>
  <w:abstractNum w:abstractNumId="0" w15:restartNumberingAfterBreak="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15:restartNumberingAfterBreak="0">
    <w:nsid w:val="00000004"/>
    <w:multiLevelType w:val="multilevel"/>
    <w:tmpl w:val="59E8A60A"/>
    <w:lvl w:ilvl="0">
      <w:start w:val="1"/>
      <w:numFmt w:val="decimal"/>
      <w:lvlText w:val="%1)"/>
      <w:lvlJc w:val="left"/>
      <w:pPr>
        <w:ind w:left="360" w:hanging="360"/>
      </w:pPr>
      <w:rPr>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8" w15:restartNumberingAfterBreak="0">
    <w:nsid w:val="00000010"/>
    <w:multiLevelType w:val="singleLevel"/>
    <w:tmpl w:val="00000010"/>
    <w:name w:val="WW8Num21"/>
    <w:lvl w:ilvl="0">
      <w:start w:val="1"/>
      <w:numFmt w:val="bullet"/>
      <w:lvlText w:val=""/>
      <w:lvlJc w:val="left"/>
      <w:pPr>
        <w:tabs>
          <w:tab w:val="num" w:pos="0"/>
        </w:tabs>
        <w:ind w:left="1125" w:hanging="360"/>
      </w:pPr>
      <w:rPr>
        <w:rFonts w:ascii="Symbol" w:hAnsi="Symbol"/>
        <w:b/>
        <w:i w:val="0"/>
      </w:rPr>
    </w:lvl>
  </w:abstractNum>
  <w:abstractNum w:abstractNumId="9" w15:restartNumberingAfterBreak="0">
    <w:nsid w:val="00000012"/>
    <w:multiLevelType w:val="singleLevel"/>
    <w:tmpl w:val="00000012"/>
    <w:name w:val="WW8Num18"/>
    <w:lvl w:ilvl="0">
      <w:start w:val="1"/>
      <w:numFmt w:val="decimal"/>
      <w:lvlText w:val="%1)"/>
      <w:lvlJc w:val="left"/>
      <w:pPr>
        <w:tabs>
          <w:tab w:val="num" w:pos="340"/>
        </w:tabs>
      </w:pPr>
    </w:lvl>
  </w:abstractNum>
  <w:abstractNum w:abstractNumId="10" w15:restartNumberingAfterBreak="0">
    <w:nsid w:val="0000001C"/>
    <w:multiLevelType w:val="singleLevel"/>
    <w:tmpl w:val="0000001C"/>
    <w:name w:val="WW8Num36"/>
    <w:lvl w:ilvl="0">
      <w:start w:val="1"/>
      <w:numFmt w:val="bullet"/>
      <w:lvlText w:val=""/>
      <w:lvlJc w:val="left"/>
      <w:pPr>
        <w:tabs>
          <w:tab w:val="num" w:pos="0"/>
        </w:tabs>
        <w:ind w:left="720" w:hanging="360"/>
      </w:pPr>
      <w:rPr>
        <w:rFonts w:ascii="Symbol" w:hAnsi="Symbol"/>
        <w:b/>
      </w:rPr>
    </w:lvl>
  </w:abstractNum>
  <w:abstractNum w:abstractNumId="11" w15:restartNumberingAfterBreak="0">
    <w:nsid w:val="00000023"/>
    <w:multiLevelType w:val="multilevel"/>
    <w:tmpl w:val="0A1ADB0E"/>
    <w:name w:val="WW8Num44"/>
    <w:lvl w:ilvl="0">
      <w:start w:val="1"/>
      <w:numFmt w:val="decimal"/>
      <w:lvlText w:val="%1."/>
      <w:lvlJc w:val="left"/>
      <w:pPr>
        <w:tabs>
          <w:tab w:val="num" w:pos="1866"/>
        </w:tabs>
        <w:ind w:left="1866" w:hanging="360"/>
      </w:pPr>
      <w:rPr>
        <w:rFonts w:hint="default"/>
      </w:rPr>
    </w:lvl>
    <w:lvl w:ilvl="1">
      <w:start w:val="5"/>
      <w:numFmt w:val="upperRoman"/>
      <w:lvlText w:val="%2."/>
      <w:lvlJc w:val="left"/>
      <w:pPr>
        <w:tabs>
          <w:tab w:val="num" w:pos="284"/>
        </w:tabs>
        <w:ind w:left="340" w:hanging="340"/>
      </w:pPr>
      <w:rPr>
        <w:rFonts w:ascii="Calibri" w:hAnsi="Calibri" w:cs="Calibri" w:hint="default"/>
      </w:rPr>
    </w:lvl>
    <w:lvl w:ilvl="2">
      <w:start w:val="7"/>
      <w:numFmt w:val="upperRoman"/>
      <w:lvlText w:val="%3."/>
      <w:lvlJc w:val="left"/>
      <w:pPr>
        <w:tabs>
          <w:tab w:val="num" w:pos="2690"/>
        </w:tabs>
        <w:ind w:left="2746" w:hanging="340"/>
      </w:pPr>
      <w:rPr>
        <w:rFonts w:ascii="Courier New" w:hAnsi="Courier New" w:cs="Courier New" w:hint="default"/>
      </w:rPr>
    </w:lvl>
    <w:lvl w:ilvl="3">
      <w:numFmt w:val="bullet"/>
      <w:lvlText w:val=""/>
      <w:lvlJc w:val="left"/>
      <w:pPr>
        <w:tabs>
          <w:tab w:val="num" w:pos="0"/>
        </w:tabs>
        <w:ind w:left="3306" w:hanging="360"/>
      </w:pPr>
      <w:rPr>
        <w:rFonts w:ascii="Symbol" w:hAnsi="Symbol" w:cs="Arial"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lef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b w:val="0"/>
      </w:rPr>
    </w:lvl>
    <w:lvl w:ilvl="7">
      <w:start w:val="1"/>
      <w:numFmt w:val="lowerLetter"/>
      <w:lvlText w:val="%8."/>
      <w:lvlJc w:val="left"/>
      <w:pPr>
        <w:tabs>
          <w:tab w:val="num" w:pos="6186"/>
        </w:tabs>
        <w:ind w:left="6186" w:hanging="360"/>
      </w:pPr>
      <w:rPr>
        <w:rFonts w:hint="default"/>
      </w:rPr>
    </w:lvl>
    <w:lvl w:ilvl="8">
      <w:start w:val="1"/>
      <w:numFmt w:val="lowerRoman"/>
      <w:lvlText w:val="%9."/>
      <w:lvlJc w:val="left"/>
      <w:pPr>
        <w:tabs>
          <w:tab w:val="num" w:pos="6906"/>
        </w:tabs>
        <w:ind w:left="6906" w:hanging="180"/>
      </w:pPr>
      <w:rPr>
        <w:rFonts w:hint="default"/>
      </w:rPr>
    </w:lvl>
  </w:abstractNum>
  <w:abstractNum w:abstractNumId="12" w15:restartNumberingAfterBreak="0">
    <w:nsid w:val="00000036"/>
    <w:multiLevelType w:val="multilevel"/>
    <w:tmpl w:val="0364704C"/>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3A"/>
    <w:multiLevelType w:val="multilevel"/>
    <w:tmpl w:val="0EAC5D0E"/>
    <w:name w:val="WW8Num58"/>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33832BB"/>
    <w:multiLevelType w:val="multilevel"/>
    <w:tmpl w:val="F370CD32"/>
    <w:styleLink w:val="WWNum35"/>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33C4293"/>
    <w:multiLevelType w:val="hybridMultilevel"/>
    <w:tmpl w:val="CBAC42AA"/>
    <w:name w:val="WW8Num342"/>
    <w:lvl w:ilvl="0" w:tplc="3FDC4450">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CB25E48">
      <w:start w:val="1"/>
      <w:numFmt w:val="decimal"/>
      <w:lvlText w:val="%4."/>
      <w:lvlJc w:val="left"/>
      <w:pPr>
        <w:tabs>
          <w:tab w:val="num" w:pos="2880"/>
        </w:tabs>
        <w:ind w:left="2880" w:hanging="360"/>
      </w:pPr>
      <w:rPr>
        <w:rFonts w:cs="Times New Roman"/>
        <w:b w:val="0"/>
        <w:bCs/>
      </w:rPr>
    </w:lvl>
    <w:lvl w:ilvl="4" w:tplc="FE5A5FA4">
      <w:start w:val="1"/>
      <w:numFmt w:val="upperRoman"/>
      <w:lvlText w:val="%5."/>
      <w:lvlJc w:val="left"/>
      <w:pPr>
        <w:tabs>
          <w:tab w:val="num" w:pos="3420"/>
        </w:tabs>
        <w:ind w:left="3420" w:hanging="180"/>
      </w:pPr>
      <w:rPr>
        <w:rFonts w:cs="Times New Roman" w:hint="default"/>
        <w:b/>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AD463F"/>
    <w:multiLevelType w:val="hybridMultilevel"/>
    <w:tmpl w:val="048EF7CC"/>
    <w:lvl w:ilvl="0" w:tplc="B80C3A4C">
      <w:start w:val="8"/>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09134A85"/>
    <w:multiLevelType w:val="hybridMultilevel"/>
    <w:tmpl w:val="E89C6BEE"/>
    <w:lvl w:ilvl="0" w:tplc="D19E139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D19E1392">
      <w:start w:val="1"/>
      <w:numFmt w:val="decimal"/>
      <w:lvlText w:val="%3)"/>
      <w:lvlJc w:val="left"/>
      <w:pPr>
        <w:ind w:left="2160" w:hanging="180"/>
      </w:pPr>
      <w:rPr>
        <w:rFonts w:hint="default"/>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486A8E"/>
    <w:multiLevelType w:val="hybridMultilevel"/>
    <w:tmpl w:val="DE24BFE6"/>
    <w:lvl w:ilvl="0" w:tplc="54F6EE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0A833F9"/>
    <w:multiLevelType w:val="hybridMultilevel"/>
    <w:tmpl w:val="373A2FFE"/>
    <w:lvl w:ilvl="0" w:tplc="AC4454A2">
      <w:start w:val="1"/>
      <w:numFmt w:val="lowerLetter"/>
      <w:lvlText w:val="%1)"/>
      <w:lvlJc w:val="left"/>
      <w:pPr>
        <w:ind w:left="1800" w:hanging="360"/>
      </w:pPr>
      <w:rPr>
        <w:b w:val="0"/>
        <w:bCs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15784E89"/>
    <w:multiLevelType w:val="hybridMultilevel"/>
    <w:tmpl w:val="6C72AF3A"/>
    <w:lvl w:ilvl="0" w:tplc="9622053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693452F"/>
    <w:multiLevelType w:val="hybridMultilevel"/>
    <w:tmpl w:val="CA6AF7B2"/>
    <w:lvl w:ilvl="0" w:tplc="54F6E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D6325C"/>
    <w:multiLevelType w:val="multilevel"/>
    <w:tmpl w:val="4F7CBF32"/>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8DE2DB4"/>
    <w:multiLevelType w:val="hybridMultilevel"/>
    <w:tmpl w:val="34E22C7E"/>
    <w:lvl w:ilvl="0" w:tplc="EFFEA9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166F5B"/>
    <w:multiLevelType w:val="hybridMultilevel"/>
    <w:tmpl w:val="78D06862"/>
    <w:lvl w:ilvl="0" w:tplc="4F389F1E">
      <w:start w:val="1"/>
      <w:numFmt w:val="decimal"/>
      <w:lvlText w:val="%1)"/>
      <w:lvlJc w:val="left"/>
      <w:pPr>
        <w:tabs>
          <w:tab w:val="num" w:pos="2880"/>
        </w:tabs>
        <w:ind w:left="2880" w:hanging="360"/>
      </w:pPr>
      <w:rPr>
        <w:rFonts w:hint="default"/>
        <w:b w:val="0"/>
      </w:rPr>
    </w:lvl>
    <w:lvl w:ilvl="1" w:tplc="D19E1392">
      <w:start w:val="1"/>
      <w:numFmt w:val="decimal"/>
      <w:lvlText w:val="%2)"/>
      <w:lvlJc w:val="left"/>
      <w:pPr>
        <w:tabs>
          <w:tab w:val="num" w:pos="1440"/>
        </w:tabs>
        <w:ind w:left="1440"/>
      </w:pPr>
      <w:rPr>
        <w:rFonts w:hint="default"/>
        <w:i w:val="0"/>
        <w:color w:val="auto"/>
      </w:rPr>
    </w:lvl>
    <w:lvl w:ilvl="2" w:tplc="0409001B">
      <w:start w:val="1"/>
      <w:numFmt w:val="lowerRoman"/>
      <w:lvlText w:val="%3."/>
      <w:lvlJc w:val="right"/>
      <w:pPr>
        <w:tabs>
          <w:tab w:val="num" w:pos="2520"/>
        </w:tabs>
        <w:ind w:left="2520" w:hanging="180"/>
      </w:pPr>
    </w:lvl>
    <w:lvl w:ilvl="3" w:tplc="00000087">
      <w:start w:val="1"/>
      <w:numFmt w:val="lowerLetter"/>
      <w:lvlText w:val="(%4)"/>
      <w:lvlJc w:val="left"/>
      <w:pPr>
        <w:ind w:left="3240" w:hanging="360"/>
      </w:pPr>
      <w:rPr>
        <w:rFonts w:hint="default"/>
        <w:sz w:val="24"/>
        <w:szCs w:val="24"/>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9E5979"/>
    <w:multiLevelType w:val="hybridMultilevel"/>
    <w:tmpl w:val="41A609F8"/>
    <w:lvl w:ilvl="0" w:tplc="E05A99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1065F4"/>
    <w:multiLevelType w:val="hybridMultilevel"/>
    <w:tmpl w:val="E51E3E6C"/>
    <w:name w:val="WW8Num3422"/>
    <w:lvl w:ilvl="0" w:tplc="0636A750">
      <w:start w:val="5"/>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1C076A80"/>
    <w:multiLevelType w:val="hybridMultilevel"/>
    <w:tmpl w:val="049AF0E8"/>
    <w:lvl w:ilvl="0" w:tplc="9622053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1FE12D24"/>
    <w:multiLevelType w:val="hybridMultilevel"/>
    <w:tmpl w:val="136ED13E"/>
    <w:lvl w:ilvl="0" w:tplc="E182B61E">
      <w:start w:val="4"/>
      <w:numFmt w:val="decimal"/>
      <w:lvlText w:val="%1."/>
      <w:lvlJc w:val="left"/>
      <w:pPr>
        <w:ind w:left="43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2AE1E27"/>
    <w:multiLevelType w:val="hybridMultilevel"/>
    <w:tmpl w:val="A2B0B340"/>
    <w:lvl w:ilvl="0" w:tplc="04150011">
      <w:start w:val="1"/>
      <w:numFmt w:val="decimal"/>
      <w:lvlText w:val="%1)"/>
      <w:lvlJc w:val="left"/>
      <w:pPr>
        <w:ind w:left="720" w:hanging="360"/>
      </w:pPr>
    </w:lvl>
    <w:lvl w:ilvl="1" w:tplc="52E8F37C">
      <w:start w:val="2"/>
      <w:numFmt w:val="upperLetter"/>
      <w:lvlText w:val="%2."/>
      <w:lvlJc w:val="left"/>
      <w:pPr>
        <w:ind w:left="1440" w:hanging="360"/>
      </w:pPr>
      <w:rPr>
        <w:rFonts w:hint="default"/>
        <w:b/>
      </w:rPr>
    </w:lvl>
    <w:lvl w:ilvl="2" w:tplc="04150011">
      <w:start w:val="1"/>
      <w:numFmt w:val="decimal"/>
      <w:lvlText w:val="%3)"/>
      <w:lvlJc w:val="left"/>
      <w:pPr>
        <w:ind w:left="2160" w:hanging="180"/>
      </w:pPr>
    </w:lvl>
    <w:lvl w:ilvl="3" w:tplc="35A0B918">
      <w:start w:val="2"/>
      <w:numFmt w:val="upperLetter"/>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532D73"/>
    <w:multiLevelType w:val="hybridMultilevel"/>
    <w:tmpl w:val="BD2A71A8"/>
    <w:lvl w:ilvl="0" w:tplc="554483A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48E1D72"/>
    <w:multiLevelType w:val="hybridMultilevel"/>
    <w:tmpl w:val="67A0D340"/>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C05525"/>
    <w:multiLevelType w:val="hybridMultilevel"/>
    <w:tmpl w:val="525C0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8" w15:restartNumberingAfterBreak="0">
    <w:nsid w:val="29F27562"/>
    <w:multiLevelType w:val="hybridMultilevel"/>
    <w:tmpl w:val="7C682198"/>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DC7F13"/>
    <w:multiLevelType w:val="hybridMultilevel"/>
    <w:tmpl w:val="8A2A072E"/>
    <w:lvl w:ilvl="0" w:tplc="962205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5732E61"/>
    <w:multiLevelType w:val="hybridMultilevel"/>
    <w:tmpl w:val="7E3AF620"/>
    <w:lvl w:ilvl="0" w:tplc="EFFE8E3A">
      <w:start w:val="3"/>
      <w:numFmt w:val="decimal"/>
      <w:lvlText w:val="%1."/>
      <w:lvlJc w:val="left"/>
      <w:pPr>
        <w:ind w:left="720" w:hanging="360"/>
      </w:pPr>
      <w:rPr>
        <w:rFonts w:asciiTheme="minorHAnsi" w:hAnsiTheme="minorHAnsi" w:cstheme="minorHAnsi"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CB5985"/>
    <w:multiLevelType w:val="multilevel"/>
    <w:tmpl w:val="F0C66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D651C5"/>
    <w:multiLevelType w:val="hybridMultilevel"/>
    <w:tmpl w:val="4E5442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6" w15:restartNumberingAfterBreak="0">
    <w:nsid w:val="426F7118"/>
    <w:multiLevelType w:val="hybridMultilevel"/>
    <w:tmpl w:val="85BCDCF6"/>
    <w:lvl w:ilvl="0" w:tplc="6F2A0FC8">
      <w:start w:val="3"/>
      <w:numFmt w:val="decimal"/>
      <w:lvlText w:val="%1."/>
      <w:lvlJc w:val="left"/>
      <w:pPr>
        <w:tabs>
          <w:tab w:val="num" w:pos="720"/>
        </w:tabs>
        <w:ind w:left="720" w:hanging="360"/>
      </w:pPr>
      <w:rPr>
        <w:rFonts w:hint="default"/>
        <w:b w:val="0"/>
      </w:rPr>
    </w:lvl>
    <w:lvl w:ilvl="1" w:tplc="A984A8E4">
      <w:start w:val="1"/>
      <w:numFmt w:val="decimal"/>
      <w:lvlText w:val="%2."/>
      <w:lvlJc w:val="left"/>
      <w:pPr>
        <w:tabs>
          <w:tab w:val="num" w:pos="1440"/>
        </w:tabs>
        <w:ind w:left="1440" w:hanging="360"/>
      </w:pPr>
      <w:rPr>
        <w:rFonts w:hint="default"/>
        <w:b w:val="0"/>
        <w:bCs/>
      </w:rPr>
    </w:lvl>
    <w:lvl w:ilvl="2" w:tplc="FFFFFFFF">
      <w:start w:val="1"/>
      <w:numFmt w:val="decimal"/>
      <w:lvlText w:val="%3)"/>
      <w:lvlJc w:val="left"/>
      <w:pPr>
        <w:tabs>
          <w:tab w:val="num" w:pos="2340"/>
        </w:tabs>
        <w:ind w:left="2340" w:hanging="360"/>
      </w:pPr>
      <w:rPr>
        <w:rFonts w:hint="default"/>
        <w:color w:val="000000"/>
      </w:rPr>
    </w:lvl>
    <w:lvl w:ilvl="3" w:tplc="F62A3FCE">
      <w:start w:val="1"/>
      <w:numFmt w:val="lowerLetter"/>
      <w:lvlText w:val="%4)"/>
      <w:lvlJc w:val="left"/>
      <w:pPr>
        <w:tabs>
          <w:tab w:val="num" w:pos="2940"/>
        </w:tabs>
        <w:ind w:left="2940" w:hanging="420"/>
      </w:pPr>
      <w:rPr>
        <w:rFonts w:ascii="Arial" w:eastAsia="Times New Roman" w:hAnsi="Arial"/>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42B31491"/>
    <w:multiLevelType w:val="hybridMultilevel"/>
    <w:tmpl w:val="80CC7918"/>
    <w:lvl w:ilvl="0" w:tplc="14AC6514">
      <w:start w:val="4"/>
      <w:numFmt w:val="decimal"/>
      <w:lvlText w:val="%1."/>
      <w:lvlJc w:val="left"/>
      <w:pPr>
        <w:tabs>
          <w:tab w:val="num" w:pos="1440"/>
        </w:tabs>
        <w:ind w:left="1440" w:hanging="360"/>
      </w:pPr>
      <w:rPr>
        <w:rFonts w:cs="Times New Roman" w:hint="default"/>
        <w:color w:val="auto"/>
      </w:rPr>
    </w:lvl>
    <w:lvl w:ilvl="1" w:tplc="0415000F">
      <w:start w:val="1"/>
      <w:numFmt w:val="lowerLetter"/>
      <w:lvlText w:val="%2."/>
      <w:lvlJc w:val="left"/>
      <w:pPr>
        <w:ind w:left="1440" w:hanging="360"/>
      </w:pPr>
      <w:rPr>
        <w:rFonts w:cs="Times New Roman"/>
      </w:rPr>
    </w:lvl>
    <w:lvl w:ilvl="2" w:tplc="89F6137A">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5C3CCFDA">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70F46F3"/>
    <w:multiLevelType w:val="hybridMultilevel"/>
    <w:tmpl w:val="1608A82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481E5C2B"/>
    <w:multiLevelType w:val="hybridMultilevel"/>
    <w:tmpl w:val="6AB62B12"/>
    <w:lvl w:ilvl="0" w:tplc="654448CA">
      <w:start w:val="1"/>
      <w:numFmt w:val="decimal"/>
      <w:lvlText w:val="%1"/>
      <w:lvlJc w:val="left"/>
      <w:pPr>
        <w:tabs>
          <w:tab w:val="num" w:pos="360"/>
        </w:tabs>
        <w:ind w:left="340" w:hanging="340"/>
      </w:pPr>
      <w:rPr>
        <w:rFonts w:cs="Times New Roman" w:hint="default"/>
        <w:b w:val="0"/>
        <w:bCs w:val="0"/>
      </w:rPr>
    </w:lvl>
    <w:lvl w:ilvl="1" w:tplc="04150003">
      <w:start w:val="1"/>
      <w:numFmt w:val="lowerLetter"/>
      <w:lvlText w:val="%2)"/>
      <w:lvlJc w:val="left"/>
      <w:pPr>
        <w:tabs>
          <w:tab w:val="num" w:pos="566"/>
        </w:tabs>
        <w:ind w:left="510" w:hanging="170"/>
      </w:pPr>
      <w:rPr>
        <w:rFonts w:cs="Times New Roman" w:hint="default"/>
        <w:b w:val="0"/>
        <w:bCs w:val="0"/>
      </w:rPr>
    </w:lvl>
    <w:lvl w:ilvl="2" w:tplc="B088BEA4">
      <w:start w:val="1"/>
      <w:numFmt w:val="lowerLetter"/>
      <w:lvlText w:val="%3)"/>
      <w:lvlJc w:val="left"/>
      <w:pPr>
        <w:tabs>
          <w:tab w:val="num" w:pos="700"/>
        </w:tabs>
        <w:ind w:left="680" w:hanging="340"/>
      </w:pPr>
      <w:rPr>
        <w:rFonts w:cs="Times New Roman" w:hint="default"/>
        <w:b w:val="0"/>
      </w:rPr>
    </w:lvl>
    <w:lvl w:ilvl="3" w:tplc="04150001">
      <w:start w:val="13"/>
      <w:numFmt w:val="upperRoman"/>
      <w:lvlText w:val="%4."/>
      <w:lvlJc w:val="left"/>
      <w:pPr>
        <w:tabs>
          <w:tab w:val="num" w:pos="2700"/>
        </w:tabs>
        <w:ind w:left="2700" w:hanging="180"/>
      </w:pPr>
      <w:rPr>
        <w:rFonts w:cs="Times New Roman" w:hint="default"/>
        <w:b/>
        <w:bCs w:val="0"/>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52" w15:restartNumberingAfterBreak="0">
    <w:nsid w:val="4A282923"/>
    <w:multiLevelType w:val="hybridMultilevel"/>
    <w:tmpl w:val="A4DAE24C"/>
    <w:lvl w:ilvl="0" w:tplc="00000001">
      <w:start w:val="1"/>
      <w:numFmt w:val="bullet"/>
      <w:lvlText w:val="-"/>
      <w:lvlJc w:val="left"/>
      <w:pPr>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F401A6"/>
    <w:multiLevelType w:val="hybridMultilevel"/>
    <w:tmpl w:val="DE80569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4D6C0050"/>
    <w:multiLevelType w:val="multilevel"/>
    <w:tmpl w:val="3E78ECD2"/>
    <w:styleLink w:val="WWNum4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6" w15:restartNumberingAfterBreak="0">
    <w:nsid w:val="4F540639"/>
    <w:multiLevelType w:val="hybridMultilevel"/>
    <w:tmpl w:val="8D58E520"/>
    <w:lvl w:ilvl="0" w:tplc="04150017">
      <w:start w:val="1"/>
      <w:numFmt w:val="lowerLetter"/>
      <w:lvlText w:val="%1)"/>
      <w:lvlJc w:val="left"/>
      <w:pPr>
        <w:ind w:left="1004"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2EC6F64"/>
    <w:multiLevelType w:val="hybridMultilevel"/>
    <w:tmpl w:val="B978E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7593C28"/>
    <w:multiLevelType w:val="hybridMultilevel"/>
    <w:tmpl w:val="31FAAA0A"/>
    <w:lvl w:ilvl="0" w:tplc="9622053E">
      <w:start w:val="1"/>
      <w:numFmt w:val="bullet"/>
      <w:lvlText w:val=""/>
      <w:lvlJc w:val="left"/>
      <w:pPr>
        <w:tabs>
          <w:tab w:val="num" w:pos="1080"/>
        </w:tabs>
        <w:ind w:left="1080" w:hanging="360"/>
      </w:pPr>
      <w:rPr>
        <w:rFonts w:ascii="Symbol" w:hAnsi="Symbol" w:hint="default"/>
      </w:rPr>
    </w:lvl>
    <w:lvl w:ilvl="1" w:tplc="04150019">
      <w:start w:val="1"/>
      <w:numFmt w:val="bullet"/>
      <w:lvlText w:val="o"/>
      <w:lvlJc w:val="left"/>
      <w:pPr>
        <w:tabs>
          <w:tab w:val="num" w:pos="1800"/>
        </w:tabs>
        <w:ind w:left="1800" w:hanging="360"/>
      </w:pPr>
      <w:rPr>
        <w:rFonts w:ascii="Courier New" w:hAnsi="Courier New" w:hint="default"/>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bullet"/>
      <w:lvlText w:val=""/>
      <w:lvlJc w:val="left"/>
      <w:pPr>
        <w:tabs>
          <w:tab w:val="num" w:pos="3240"/>
        </w:tabs>
        <w:ind w:left="3240" w:hanging="360"/>
      </w:pPr>
      <w:rPr>
        <w:rFonts w:ascii="Symbol" w:hAnsi="Symbol" w:hint="default"/>
      </w:rPr>
    </w:lvl>
    <w:lvl w:ilvl="4" w:tplc="04150019">
      <w:start w:val="1"/>
      <w:numFmt w:val="bullet"/>
      <w:lvlText w:val="o"/>
      <w:lvlJc w:val="left"/>
      <w:pPr>
        <w:tabs>
          <w:tab w:val="num" w:pos="3960"/>
        </w:tabs>
        <w:ind w:left="3960" w:hanging="360"/>
      </w:pPr>
      <w:rPr>
        <w:rFonts w:ascii="Courier New" w:hAnsi="Courier New" w:hint="default"/>
      </w:rPr>
    </w:lvl>
    <w:lvl w:ilvl="5" w:tplc="0415001B">
      <w:start w:val="1"/>
      <w:numFmt w:val="bullet"/>
      <w:lvlText w:val=""/>
      <w:lvlJc w:val="left"/>
      <w:pPr>
        <w:tabs>
          <w:tab w:val="num" w:pos="4680"/>
        </w:tabs>
        <w:ind w:left="4680" w:hanging="360"/>
      </w:pPr>
      <w:rPr>
        <w:rFonts w:ascii="Wingdings" w:hAnsi="Wingdings" w:hint="default"/>
      </w:rPr>
    </w:lvl>
    <w:lvl w:ilvl="6" w:tplc="0415000F">
      <w:start w:val="1"/>
      <w:numFmt w:val="bullet"/>
      <w:lvlText w:val=""/>
      <w:lvlJc w:val="left"/>
      <w:pPr>
        <w:tabs>
          <w:tab w:val="num" w:pos="5400"/>
        </w:tabs>
        <w:ind w:left="5400" w:hanging="360"/>
      </w:pPr>
      <w:rPr>
        <w:rFonts w:ascii="Symbol" w:hAnsi="Symbol" w:hint="default"/>
      </w:rPr>
    </w:lvl>
    <w:lvl w:ilvl="7" w:tplc="04150019">
      <w:start w:val="1"/>
      <w:numFmt w:val="bullet"/>
      <w:lvlText w:val="o"/>
      <w:lvlJc w:val="left"/>
      <w:pPr>
        <w:tabs>
          <w:tab w:val="num" w:pos="6120"/>
        </w:tabs>
        <w:ind w:left="6120" w:hanging="360"/>
      </w:pPr>
      <w:rPr>
        <w:rFonts w:ascii="Courier New" w:hAnsi="Courier New" w:hint="default"/>
      </w:rPr>
    </w:lvl>
    <w:lvl w:ilvl="8" w:tplc="0415001B">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77149E0"/>
    <w:multiLevelType w:val="multilevel"/>
    <w:tmpl w:val="A802F728"/>
    <w:styleLink w:val="WWNum4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8BD1BD1"/>
    <w:multiLevelType w:val="hybridMultilevel"/>
    <w:tmpl w:val="B7A6E5EE"/>
    <w:lvl w:ilvl="0" w:tplc="04150011">
      <w:start w:val="1"/>
      <w:numFmt w:val="decimal"/>
      <w:lvlText w:val="%1)"/>
      <w:lvlJc w:val="left"/>
      <w:pPr>
        <w:tabs>
          <w:tab w:val="num" w:pos="2880"/>
        </w:tabs>
        <w:ind w:left="288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764665"/>
    <w:multiLevelType w:val="multilevel"/>
    <w:tmpl w:val="A8A66B60"/>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ED30218"/>
    <w:multiLevelType w:val="hybridMultilevel"/>
    <w:tmpl w:val="F8986F30"/>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63" w15:restartNumberingAfterBreak="0">
    <w:nsid w:val="61EB3F2B"/>
    <w:multiLevelType w:val="hybridMultilevel"/>
    <w:tmpl w:val="D4C2BC44"/>
    <w:lvl w:ilvl="0" w:tplc="DC12585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4C52F0"/>
    <w:multiLevelType w:val="hybridMultilevel"/>
    <w:tmpl w:val="1BC234C2"/>
    <w:lvl w:ilvl="0" w:tplc="FFA88864">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964A6"/>
    <w:multiLevelType w:val="hybridMultilevel"/>
    <w:tmpl w:val="18E67C16"/>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36D159A"/>
    <w:multiLevelType w:val="hybridMultilevel"/>
    <w:tmpl w:val="4DA666D6"/>
    <w:lvl w:ilvl="0" w:tplc="A5844BA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EB0157"/>
    <w:multiLevelType w:val="hybridMultilevel"/>
    <w:tmpl w:val="366ADA4C"/>
    <w:lvl w:ilvl="0" w:tplc="B6905238">
      <w:start w:val="1"/>
      <w:numFmt w:val="decimal"/>
      <w:lvlText w:val="%1)"/>
      <w:lvlJc w:val="left"/>
      <w:pPr>
        <w:ind w:left="720" w:hanging="360"/>
      </w:pPr>
      <w:rPr>
        <w:rFonts w:cs="Times New Roman" w:hint="default"/>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68" w15:restartNumberingAfterBreak="0">
    <w:nsid w:val="65CB72DA"/>
    <w:multiLevelType w:val="hybridMultilevel"/>
    <w:tmpl w:val="B920A1EE"/>
    <w:lvl w:ilvl="0" w:tplc="B4DCEB7E">
      <w:start w:val="1"/>
      <w:numFmt w:val="upperRoman"/>
      <w:lvlText w:val="%1."/>
      <w:lvlJc w:val="left"/>
      <w:pPr>
        <w:ind w:left="709" w:hanging="720"/>
      </w:pPr>
      <w:rPr>
        <w:rFonts w:hint="default"/>
        <w:b/>
        <w:color w:val="000000" w:themeColor="text1"/>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9" w15:restartNumberingAfterBreak="0">
    <w:nsid w:val="67267101"/>
    <w:multiLevelType w:val="hybridMultilevel"/>
    <w:tmpl w:val="1774134C"/>
    <w:lvl w:ilvl="0" w:tplc="B6F66B5A">
      <w:start w:val="1"/>
      <w:numFmt w:val="lowerLetter"/>
      <w:lvlText w:val="%1)"/>
      <w:lvlJc w:val="left"/>
      <w:pPr>
        <w:tabs>
          <w:tab w:val="num" w:pos="700"/>
        </w:tabs>
        <w:ind w:left="700" w:hanging="360"/>
      </w:pPr>
      <w:rPr>
        <w:rFonts w:cs="Times New Roman" w:hint="default"/>
      </w:rPr>
    </w:lvl>
    <w:lvl w:ilvl="1" w:tplc="3FC4CD86">
      <w:start w:val="1"/>
      <w:numFmt w:val="decimal"/>
      <w:lvlText w:val="%2."/>
      <w:lvlJc w:val="left"/>
      <w:pPr>
        <w:tabs>
          <w:tab w:val="num" w:pos="1440"/>
        </w:tabs>
        <w:ind w:left="1440" w:hanging="360"/>
      </w:pPr>
      <w:rPr>
        <w:rFonts w:cs="Times New Roman" w:hint="default"/>
        <w:color w:val="auto"/>
      </w:rPr>
    </w:lvl>
    <w:lvl w:ilvl="2" w:tplc="04150005">
      <w:start w:val="1"/>
      <w:numFmt w:val="bullet"/>
      <w:lvlText w:val=""/>
      <w:lvlJc w:val="left"/>
      <w:pPr>
        <w:tabs>
          <w:tab w:val="num" w:pos="2264"/>
        </w:tabs>
        <w:ind w:left="1980"/>
      </w:pPr>
      <w:rPr>
        <w:rFonts w:ascii="Symbol" w:hAnsi="Symbol" w:hint="default"/>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ind w:left="3600" w:hanging="360"/>
      </w:pPr>
      <w:rPr>
        <w:rFonts w:cs="Times New Roman" w:hint="default"/>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0" w15:restartNumberingAfterBreak="0">
    <w:nsid w:val="68B95C0D"/>
    <w:multiLevelType w:val="hybridMultilevel"/>
    <w:tmpl w:val="43F8ECD4"/>
    <w:lvl w:ilvl="0" w:tplc="04150017">
      <w:start w:val="1"/>
      <w:numFmt w:val="decimal"/>
      <w:lvlText w:val="%1."/>
      <w:lvlJc w:val="left"/>
      <w:pPr>
        <w:tabs>
          <w:tab w:val="num" w:pos="2340"/>
        </w:tabs>
        <w:ind w:left="2340" w:hanging="360"/>
      </w:pPr>
    </w:lvl>
    <w:lvl w:ilvl="1" w:tplc="0415000F">
      <w:start w:val="1"/>
      <w:numFmt w:val="lowerLetter"/>
      <w:lvlText w:val="%2."/>
      <w:lvlJc w:val="left"/>
      <w:pPr>
        <w:tabs>
          <w:tab w:val="num" w:pos="3060"/>
        </w:tabs>
        <w:ind w:left="3060" w:hanging="360"/>
      </w:pPr>
    </w:lvl>
    <w:lvl w:ilvl="2" w:tplc="89F6137A"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5C3CCFDA"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71" w15:restartNumberingAfterBreak="0">
    <w:nsid w:val="6C6A74EF"/>
    <w:multiLevelType w:val="hybridMultilevel"/>
    <w:tmpl w:val="9DFEC02E"/>
    <w:lvl w:ilvl="0" w:tplc="EDB288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90727"/>
    <w:multiLevelType w:val="hybridMultilevel"/>
    <w:tmpl w:val="1AC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D900E3"/>
    <w:multiLevelType w:val="hybridMultilevel"/>
    <w:tmpl w:val="57445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995AA1"/>
    <w:multiLevelType w:val="hybridMultilevel"/>
    <w:tmpl w:val="7D161B74"/>
    <w:lvl w:ilvl="0" w:tplc="BB3697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120015"/>
    <w:multiLevelType w:val="hybridMultilevel"/>
    <w:tmpl w:val="A9D6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77" w15:restartNumberingAfterBreak="0">
    <w:nsid w:val="7012336B"/>
    <w:multiLevelType w:val="hybridMultilevel"/>
    <w:tmpl w:val="77F20222"/>
    <w:lvl w:ilvl="0" w:tplc="81A879B4">
      <w:start w:val="1"/>
      <w:numFmt w:val="bullet"/>
      <w:lvlText w:val=""/>
      <w:lvlJc w:val="left"/>
      <w:pPr>
        <w:tabs>
          <w:tab w:val="num" w:pos="1418"/>
        </w:tabs>
        <w:ind w:left="1304"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0582370"/>
    <w:multiLevelType w:val="hybridMultilevel"/>
    <w:tmpl w:val="F09E6466"/>
    <w:lvl w:ilvl="0" w:tplc="4E9ACEB8">
      <w:start w:val="2"/>
      <w:numFmt w:val="upperLetter"/>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9" w15:restartNumberingAfterBreak="0">
    <w:nsid w:val="710C167C"/>
    <w:multiLevelType w:val="hybridMultilevel"/>
    <w:tmpl w:val="B2EE0B68"/>
    <w:name w:val="WW8Num3423"/>
    <w:lvl w:ilvl="0" w:tplc="54F6EE8A">
      <w:start w:val="1"/>
      <w:numFmt w:val="bullet"/>
      <w:lvlText w:val=""/>
      <w:lvlJc w:val="left"/>
      <w:pPr>
        <w:ind w:left="1428" w:hanging="360"/>
      </w:pPr>
      <w:rPr>
        <w:rFonts w:ascii="Symbol" w:hAnsi="Symbol" w:hint="default"/>
      </w:rPr>
    </w:lvl>
    <w:lvl w:ilvl="1" w:tplc="04150019">
      <w:start w:val="1"/>
      <w:numFmt w:val="bullet"/>
      <w:lvlText w:val="o"/>
      <w:lvlJc w:val="left"/>
      <w:pPr>
        <w:ind w:left="2148" w:hanging="360"/>
      </w:pPr>
      <w:rPr>
        <w:rFonts w:ascii="Courier New" w:hAnsi="Courier New" w:hint="default"/>
      </w:rPr>
    </w:lvl>
    <w:lvl w:ilvl="2" w:tplc="0415001B">
      <w:start w:val="1"/>
      <w:numFmt w:val="bullet"/>
      <w:lvlText w:val=""/>
      <w:lvlJc w:val="left"/>
      <w:pPr>
        <w:ind w:left="2868" w:hanging="360"/>
      </w:pPr>
      <w:rPr>
        <w:rFonts w:ascii="Wingdings" w:hAnsi="Wingdings" w:hint="default"/>
      </w:rPr>
    </w:lvl>
    <w:lvl w:ilvl="3" w:tplc="0415000F">
      <w:start w:val="1"/>
      <w:numFmt w:val="bullet"/>
      <w:lvlText w:val=""/>
      <w:lvlJc w:val="left"/>
      <w:pPr>
        <w:ind w:left="3588" w:hanging="360"/>
      </w:pPr>
      <w:rPr>
        <w:rFonts w:ascii="Symbol" w:hAnsi="Symbol" w:hint="default"/>
      </w:rPr>
    </w:lvl>
    <w:lvl w:ilvl="4" w:tplc="04150019">
      <w:start w:val="1"/>
      <w:numFmt w:val="bullet"/>
      <w:lvlText w:val="o"/>
      <w:lvlJc w:val="left"/>
      <w:pPr>
        <w:ind w:left="4308" w:hanging="360"/>
      </w:pPr>
      <w:rPr>
        <w:rFonts w:ascii="Courier New" w:hAnsi="Courier New" w:hint="default"/>
      </w:rPr>
    </w:lvl>
    <w:lvl w:ilvl="5" w:tplc="0415001B">
      <w:start w:val="1"/>
      <w:numFmt w:val="bullet"/>
      <w:lvlText w:val=""/>
      <w:lvlJc w:val="left"/>
      <w:pPr>
        <w:ind w:left="5028" w:hanging="360"/>
      </w:pPr>
      <w:rPr>
        <w:rFonts w:ascii="Wingdings" w:hAnsi="Wingdings" w:hint="default"/>
      </w:rPr>
    </w:lvl>
    <w:lvl w:ilvl="6" w:tplc="0415000F">
      <w:start w:val="1"/>
      <w:numFmt w:val="bullet"/>
      <w:lvlText w:val=""/>
      <w:lvlJc w:val="left"/>
      <w:pPr>
        <w:ind w:left="5748" w:hanging="360"/>
      </w:pPr>
      <w:rPr>
        <w:rFonts w:ascii="Symbol" w:hAnsi="Symbol" w:hint="default"/>
      </w:rPr>
    </w:lvl>
    <w:lvl w:ilvl="7" w:tplc="04150019">
      <w:start w:val="1"/>
      <w:numFmt w:val="bullet"/>
      <w:lvlText w:val="o"/>
      <w:lvlJc w:val="left"/>
      <w:pPr>
        <w:ind w:left="6468" w:hanging="360"/>
      </w:pPr>
      <w:rPr>
        <w:rFonts w:ascii="Courier New" w:hAnsi="Courier New" w:hint="default"/>
      </w:rPr>
    </w:lvl>
    <w:lvl w:ilvl="8" w:tplc="0415001B">
      <w:start w:val="1"/>
      <w:numFmt w:val="bullet"/>
      <w:lvlText w:val=""/>
      <w:lvlJc w:val="left"/>
      <w:pPr>
        <w:ind w:left="7188" w:hanging="360"/>
      </w:pPr>
      <w:rPr>
        <w:rFonts w:ascii="Wingdings" w:hAnsi="Wingdings" w:hint="default"/>
      </w:rPr>
    </w:lvl>
  </w:abstractNum>
  <w:abstractNum w:abstractNumId="80" w15:restartNumberingAfterBreak="0">
    <w:nsid w:val="734A2233"/>
    <w:multiLevelType w:val="multilevel"/>
    <w:tmpl w:val="740452A4"/>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1" w15:restartNumberingAfterBreak="0">
    <w:nsid w:val="73526CA5"/>
    <w:multiLevelType w:val="hybridMultilevel"/>
    <w:tmpl w:val="6EF052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743A3716"/>
    <w:multiLevelType w:val="hybridMultilevel"/>
    <w:tmpl w:val="B84CE948"/>
    <w:lvl w:ilvl="0" w:tplc="B6905238">
      <w:start w:val="3"/>
      <w:numFmt w:val="decimal"/>
      <w:lvlText w:val="%1."/>
      <w:lvlJc w:val="left"/>
      <w:pPr>
        <w:tabs>
          <w:tab w:val="num" w:pos="284"/>
        </w:tabs>
        <w:ind w:left="284" w:hanging="284"/>
      </w:pPr>
      <w:rPr>
        <w:rFonts w:cs="Times New Roman" w:hint="default"/>
        <w:b w:val="0"/>
      </w:rPr>
    </w:lvl>
    <w:lvl w:ilvl="1" w:tplc="04150003">
      <w:start w:val="1"/>
      <w:numFmt w:val="lowerLetter"/>
      <w:lvlText w:val="%2)"/>
      <w:lvlJc w:val="left"/>
      <w:pPr>
        <w:tabs>
          <w:tab w:val="num" w:pos="1306"/>
        </w:tabs>
        <w:ind w:left="1250" w:hanging="17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3" w15:restartNumberingAfterBreak="0">
    <w:nsid w:val="74646DDE"/>
    <w:multiLevelType w:val="hybridMultilevel"/>
    <w:tmpl w:val="759AFCE2"/>
    <w:lvl w:ilvl="0" w:tplc="D892168C">
      <w:start w:val="1"/>
      <w:numFmt w:val="lowerLetter"/>
      <w:lvlText w:val="%1)"/>
      <w:lvlJc w:val="left"/>
      <w:pPr>
        <w:tabs>
          <w:tab w:val="num" w:pos="794"/>
        </w:tabs>
        <w:ind w:left="794" w:hanging="340"/>
      </w:pPr>
      <w:rPr>
        <w:rFonts w:hint="default"/>
      </w:rPr>
    </w:lvl>
    <w:lvl w:ilvl="1" w:tplc="8E6E9AC8"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4" w15:restartNumberingAfterBreak="0">
    <w:nsid w:val="75910BA6"/>
    <w:multiLevelType w:val="multilevel"/>
    <w:tmpl w:val="45AA0E26"/>
    <w:styleLink w:val="WWNum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5" w15:restartNumberingAfterBreak="0">
    <w:nsid w:val="77235355"/>
    <w:multiLevelType w:val="hybridMultilevel"/>
    <w:tmpl w:val="3E6406AA"/>
    <w:lvl w:ilvl="0" w:tplc="D5445052">
      <w:start w:val="1"/>
      <w:numFmt w:val="decimal"/>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86" w15:restartNumberingAfterBreak="0">
    <w:nsid w:val="798F4048"/>
    <w:multiLevelType w:val="hybridMultilevel"/>
    <w:tmpl w:val="35566EF6"/>
    <w:lvl w:ilvl="0" w:tplc="46B62092">
      <w:start w:val="1"/>
      <w:numFmt w:val="lowerLetter"/>
      <w:lvlText w:val="%1)"/>
      <w:lvlJc w:val="left"/>
      <w:pPr>
        <w:ind w:left="1004"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799811DC"/>
    <w:multiLevelType w:val="hybridMultilevel"/>
    <w:tmpl w:val="B978E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AA3BC4"/>
    <w:multiLevelType w:val="hybridMultilevel"/>
    <w:tmpl w:val="38686C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79C37F2D"/>
    <w:multiLevelType w:val="hybridMultilevel"/>
    <w:tmpl w:val="765C3456"/>
    <w:lvl w:ilvl="0" w:tplc="04150011">
      <w:start w:val="1"/>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7A281EA2"/>
    <w:multiLevelType w:val="hybridMultilevel"/>
    <w:tmpl w:val="603AFEAE"/>
    <w:lvl w:ilvl="0" w:tplc="EB780150">
      <w:start w:val="1"/>
      <w:numFmt w:val="decimal"/>
      <w:lvlText w:val="%1."/>
      <w:lvlJc w:val="left"/>
      <w:pPr>
        <w:tabs>
          <w:tab w:val="num" w:pos="766"/>
        </w:tabs>
        <w:ind w:left="766" w:hanging="340"/>
      </w:pPr>
      <w:rPr>
        <w:rFonts w:hint="default"/>
        <w:b w:val="0"/>
        <w:i w:val="0"/>
        <w:strike w:val="0"/>
      </w:rPr>
    </w:lvl>
    <w:lvl w:ilvl="1" w:tplc="654448C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9622053E">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32108C"/>
    <w:multiLevelType w:val="multilevel"/>
    <w:tmpl w:val="F8DCC3A2"/>
    <w:styleLink w:val="WWNum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2" w15:restartNumberingAfterBreak="0">
    <w:nsid w:val="7A501CFB"/>
    <w:multiLevelType w:val="hybridMultilevel"/>
    <w:tmpl w:val="E6502F48"/>
    <w:lvl w:ilvl="0" w:tplc="66900EE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255255"/>
    <w:multiLevelType w:val="hybridMultilevel"/>
    <w:tmpl w:val="335E2D90"/>
    <w:lvl w:ilvl="0" w:tplc="6FB01A3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49"/>
  </w:num>
  <w:num w:numId="3">
    <w:abstractNumId w:val="50"/>
  </w:num>
  <w:num w:numId="4">
    <w:abstractNumId w:val="76"/>
  </w:num>
  <w:num w:numId="5">
    <w:abstractNumId w:val="24"/>
  </w:num>
  <w:num w:numId="6">
    <w:abstractNumId w:val="37"/>
  </w:num>
  <w:num w:numId="7">
    <w:abstractNumId w:val="39"/>
  </w:num>
  <w:num w:numId="8">
    <w:abstractNumId w:val="45"/>
  </w:num>
  <w:num w:numId="9">
    <w:abstractNumId w:val="4"/>
  </w:num>
  <w:num w:numId="10">
    <w:abstractNumId w:val="3"/>
  </w:num>
  <w:num w:numId="11">
    <w:abstractNumId w:val="2"/>
  </w:num>
  <w:num w:numId="12">
    <w:abstractNumId w:val="1"/>
  </w:num>
  <w:num w:numId="13">
    <w:abstractNumId w:val="0"/>
  </w:num>
  <w:num w:numId="14">
    <w:abstractNumId w:val="51"/>
  </w:num>
  <w:num w:numId="15">
    <w:abstractNumId w:val="15"/>
  </w:num>
  <w:num w:numId="16">
    <w:abstractNumId w:val="58"/>
  </w:num>
  <w:num w:numId="17">
    <w:abstractNumId w:val="82"/>
  </w:num>
  <w:num w:numId="18">
    <w:abstractNumId w:val="85"/>
  </w:num>
  <w:num w:numId="19">
    <w:abstractNumId w:val="28"/>
  </w:num>
  <w:num w:numId="20">
    <w:abstractNumId w:val="67"/>
  </w:num>
  <w:num w:numId="21">
    <w:abstractNumId w:val="33"/>
  </w:num>
  <w:num w:numId="22">
    <w:abstractNumId w:val="69"/>
  </w:num>
  <w:num w:numId="23">
    <w:abstractNumId w:val="79"/>
  </w:num>
  <w:num w:numId="24">
    <w:abstractNumId w:val="47"/>
  </w:num>
  <w:num w:numId="25">
    <w:abstractNumId w:val="13"/>
  </w:num>
  <w:num w:numId="26">
    <w:abstractNumId w:val="6"/>
  </w:num>
  <w:num w:numId="27">
    <w:abstractNumId w:val="7"/>
  </w:num>
  <w:num w:numId="28">
    <w:abstractNumId w:val="34"/>
  </w:num>
  <w:num w:numId="29">
    <w:abstractNumId w:val="87"/>
  </w:num>
  <w:num w:numId="30">
    <w:abstractNumId w:val="93"/>
  </w:num>
  <w:num w:numId="31">
    <w:abstractNumId w:val="25"/>
  </w:num>
  <w:num w:numId="32">
    <w:abstractNumId w:val="46"/>
  </w:num>
  <w:num w:numId="33">
    <w:abstractNumId w:val="56"/>
  </w:num>
  <w:num w:numId="34">
    <w:abstractNumId w:val="89"/>
  </w:num>
  <w:num w:numId="35">
    <w:abstractNumId w:val="19"/>
  </w:num>
  <w:num w:numId="36">
    <w:abstractNumId w:val="68"/>
  </w:num>
  <w:num w:numId="37">
    <w:abstractNumId w:val="23"/>
  </w:num>
  <w:num w:numId="38">
    <w:abstractNumId w:val="42"/>
  </w:num>
  <w:num w:numId="39">
    <w:abstractNumId w:val="66"/>
  </w:num>
  <w:num w:numId="40">
    <w:abstractNumId w:val="53"/>
  </w:num>
  <w:num w:numId="41">
    <w:abstractNumId w:val="35"/>
  </w:num>
  <w:num w:numId="42">
    <w:abstractNumId w:val="26"/>
  </w:num>
  <w:num w:numId="43">
    <w:abstractNumId w:val="41"/>
  </w:num>
  <w:num w:numId="44">
    <w:abstractNumId w:val="92"/>
  </w:num>
  <w:num w:numId="45">
    <w:abstractNumId w:val="16"/>
  </w:num>
  <w:num w:numId="46">
    <w:abstractNumId w:val="74"/>
  </w:num>
  <w:num w:numId="47">
    <w:abstractNumId w:val="30"/>
  </w:num>
  <w:num w:numId="48">
    <w:abstractNumId w:val="40"/>
  </w:num>
  <w:num w:numId="49">
    <w:abstractNumId w:val="44"/>
  </w:num>
  <w:num w:numId="50">
    <w:abstractNumId w:val="71"/>
  </w:num>
  <w:num w:numId="51">
    <w:abstractNumId w:val="27"/>
  </w:num>
  <w:num w:numId="52">
    <w:abstractNumId w:val="17"/>
  </w:num>
  <w:num w:numId="53">
    <w:abstractNumId w:val="65"/>
  </w:num>
  <w:num w:numId="54">
    <w:abstractNumId w:val="77"/>
  </w:num>
  <w:num w:numId="55">
    <w:abstractNumId w:val="63"/>
  </w:num>
  <w:num w:numId="56">
    <w:abstractNumId w:val="32"/>
  </w:num>
  <w:num w:numId="57">
    <w:abstractNumId w:val="54"/>
  </w:num>
  <w:num w:numId="58">
    <w:abstractNumId w:val="86"/>
  </w:num>
  <w:num w:numId="59">
    <w:abstractNumId w:val="38"/>
  </w:num>
  <w:num w:numId="60">
    <w:abstractNumId w:val="48"/>
  </w:num>
  <w:num w:numId="61">
    <w:abstractNumId w:val="36"/>
  </w:num>
  <w:num w:numId="62">
    <w:abstractNumId w:val="21"/>
  </w:num>
  <w:num w:numId="63">
    <w:abstractNumId w:val="18"/>
  </w:num>
  <w:num w:numId="64">
    <w:abstractNumId w:val="78"/>
  </w:num>
  <w:num w:numId="65">
    <w:abstractNumId w:val="80"/>
  </w:num>
  <w:num w:numId="66">
    <w:abstractNumId w:val="91"/>
  </w:num>
  <w:num w:numId="67">
    <w:abstractNumId w:val="55"/>
  </w:num>
  <w:num w:numId="68">
    <w:abstractNumId w:val="84"/>
  </w:num>
  <w:num w:numId="69">
    <w:abstractNumId w:val="61"/>
  </w:num>
  <w:num w:numId="70">
    <w:abstractNumId w:val="61"/>
    <w:lvlOverride w:ilvl="0">
      <w:startOverride w:val="1"/>
    </w:lvlOverride>
  </w:num>
  <w:num w:numId="71">
    <w:abstractNumId w:val="43"/>
  </w:num>
  <w:num w:numId="72">
    <w:abstractNumId w:val="59"/>
  </w:num>
  <w:num w:numId="73">
    <w:abstractNumId w:val="57"/>
  </w:num>
  <w:num w:numId="74">
    <w:abstractNumId w:val="22"/>
  </w:num>
  <w:num w:numId="75">
    <w:abstractNumId w:val="14"/>
  </w:num>
  <w:num w:numId="76">
    <w:abstractNumId w:val="22"/>
    <w:lvlOverride w:ilvl="0">
      <w:startOverride w:val="1"/>
    </w:lvlOverride>
  </w:num>
  <w:num w:numId="77">
    <w:abstractNumId w:val="52"/>
  </w:num>
  <w:num w:numId="78">
    <w:abstractNumId w:val="60"/>
  </w:num>
  <w:num w:numId="79">
    <w:abstractNumId w:val="20"/>
  </w:num>
  <w:num w:numId="80">
    <w:abstractNumId w:val="62"/>
  </w:num>
  <w:num w:numId="81">
    <w:abstractNumId w:val="90"/>
  </w:num>
  <w:num w:numId="82">
    <w:abstractNumId w:val="73"/>
  </w:num>
  <w:num w:numId="83">
    <w:abstractNumId w:val="81"/>
  </w:num>
  <w:num w:numId="84">
    <w:abstractNumId w:val="88"/>
  </w:num>
  <w:num w:numId="85">
    <w:abstractNumId w:val="64"/>
  </w:num>
  <w:num w:numId="86">
    <w:abstractNumId w:val="83"/>
  </w:num>
  <w:num w:numId="87">
    <w:abstractNumId w:val="70"/>
  </w:num>
  <w:num w:numId="88">
    <w:abstractNumId w:val="75"/>
  </w:num>
  <w:num w:numId="89">
    <w:abstractNumId w:val="72"/>
  </w:num>
  <w:num w:numId="90">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BA"/>
    <w:rsid w:val="000005D0"/>
    <w:rsid w:val="00000A3B"/>
    <w:rsid w:val="0000453B"/>
    <w:rsid w:val="000055C7"/>
    <w:rsid w:val="00006B01"/>
    <w:rsid w:val="00006C53"/>
    <w:rsid w:val="00006D6F"/>
    <w:rsid w:val="00006E5A"/>
    <w:rsid w:val="00007025"/>
    <w:rsid w:val="000070D0"/>
    <w:rsid w:val="00010C62"/>
    <w:rsid w:val="00011326"/>
    <w:rsid w:val="000117A7"/>
    <w:rsid w:val="00012707"/>
    <w:rsid w:val="00012828"/>
    <w:rsid w:val="00014FB9"/>
    <w:rsid w:val="0001610E"/>
    <w:rsid w:val="00016D89"/>
    <w:rsid w:val="00017C95"/>
    <w:rsid w:val="000219A7"/>
    <w:rsid w:val="0002382D"/>
    <w:rsid w:val="00024D9F"/>
    <w:rsid w:val="00025492"/>
    <w:rsid w:val="00025573"/>
    <w:rsid w:val="00025D43"/>
    <w:rsid w:val="00025E02"/>
    <w:rsid w:val="00030DEB"/>
    <w:rsid w:val="00030FBA"/>
    <w:rsid w:val="000313E8"/>
    <w:rsid w:val="00031758"/>
    <w:rsid w:val="00033799"/>
    <w:rsid w:val="000342F7"/>
    <w:rsid w:val="0003517E"/>
    <w:rsid w:val="00037D7C"/>
    <w:rsid w:val="00041149"/>
    <w:rsid w:val="00041AA4"/>
    <w:rsid w:val="00042B9E"/>
    <w:rsid w:val="000435DF"/>
    <w:rsid w:val="000452EE"/>
    <w:rsid w:val="00046F1D"/>
    <w:rsid w:val="00050146"/>
    <w:rsid w:val="0005041A"/>
    <w:rsid w:val="00050858"/>
    <w:rsid w:val="00050C87"/>
    <w:rsid w:val="00051323"/>
    <w:rsid w:val="00052665"/>
    <w:rsid w:val="00053461"/>
    <w:rsid w:val="000552EC"/>
    <w:rsid w:val="00055914"/>
    <w:rsid w:val="0005685E"/>
    <w:rsid w:val="00056CFE"/>
    <w:rsid w:val="0005743E"/>
    <w:rsid w:val="0005797A"/>
    <w:rsid w:val="00061ABD"/>
    <w:rsid w:val="00063052"/>
    <w:rsid w:val="000636D1"/>
    <w:rsid w:val="00065745"/>
    <w:rsid w:val="0006642E"/>
    <w:rsid w:val="00066AC3"/>
    <w:rsid w:val="000709CC"/>
    <w:rsid w:val="00071307"/>
    <w:rsid w:val="00071A9D"/>
    <w:rsid w:val="00072A1E"/>
    <w:rsid w:val="0007387B"/>
    <w:rsid w:val="00074228"/>
    <w:rsid w:val="00074CD4"/>
    <w:rsid w:val="000752E5"/>
    <w:rsid w:val="000766BF"/>
    <w:rsid w:val="00077950"/>
    <w:rsid w:val="00080D76"/>
    <w:rsid w:val="00084149"/>
    <w:rsid w:val="00084409"/>
    <w:rsid w:val="000870FC"/>
    <w:rsid w:val="00087811"/>
    <w:rsid w:val="00087BB0"/>
    <w:rsid w:val="000905F8"/>
    <w:rsid w:val="00090E4D"/>
    <w:rsid w:val="00091E05"/>
    <w:rsid w:val="000939FE"/>
    <w:rsid w:val="00093EB1"/>
    <w:rsid w:val="00094957"/>
    <w:rsid w:val="00095365"/>
    <w:rsid w:val="00096455"/>
    <w:rsid w:val="00096AF2"/>
    <w:rsid w:val="00097D2A"/>
    <w:rsid w:val="000A07B8"/>
    <w:rsid w:val="000A16DF"/>
    <w:rsid w:val="000A19E7"/>
    <w:rsid w:val="000A25B0"/>
    <w:rsid w:val="000A2DD2"/>
    <w:rsid w:val="000A37A7"/>
    <w:rsid w:val="000A3A00"/>
    <w:rsid w:val="000A40D2"/>
    <w:rsid w:val="000A6C4B"/>
    <w:rsid w:val="000A76AA"/>
    <w:rsid w:val="000A7E3C"/>
    <w:rsid w:val="000A7E6B"/>
    <w:rsid w:val="000A7FA1"/>
    <w:rsid w:val="000B14C2"/>
    <w:rsid w:val="000B1EFC"/>
    <w:rsid w:val="000B20D3"/>
    <w:rsid w:val="000B25D4"/>
    <w:rsid w:val="000B2692"/>
    <w:rsid w:val="000B2AFD"/>
    <w:rsid w:val="000B41DA"/>
    <w:rsid w:val="000B5B24"/>
    <w:rsid w:val="000B6019"/>
    <w:rsid w:val="000B63E8"/>
    <w:rsid w:val="000B699C"/>
    <w:rsid w:val="000B6A5B"/>
    <w:rsid w:val="000B6DA0"/>
    <w:rsid w:val="000B7446"/>
    <w:rsid w:val="000B7988"/>
    <w:rsid w:val="000B7D75"/>
    <w:rsid w:val="000C0269"/>
    <w:rsid w:val="000C047D"/>
    <w:rsid w:val="000C08C8"/>
    <w:rsid w:val="000C1DE8"/>
    <w:rsid w:val="000C1F8C"/>
    <w:rsid w:val="000C2417"/>
    <w:rsid w:val="000C287B"/>
    <w:rsid w:val="000C2BAA"/>
    <w:rsid w:val="000C3AA1"/>
    <w:rsid w:val="000C5E46"/>
    <w:rsid w:val="000D0F0F"/>
    <w:rsid w:val="000D7570"/>
    <w:rsid w:val="000D7818"/>
    <w:rsid w:val="000E093B"/>
    <w:rsid w:val="000E3387"/>
    <w:rsid w:val="000E48C7"/>
    <w:rsid w:val="000E4C66"/>
    <w:rsid w:val="000E51F5"/>
    <w:rsid w:val="000E5BD3"/>
    <w:rsid w:val="000F10F2"/>
    <w:rsid w:val="000F1777"/>
    <w:rsid w:val="000F1D57"/>
    <w:rsid w:val="000F4278"/>
    <w:rsid w:val="000F44F6"/>
    <w:rsid w:val="000F5797"/>
    <w:rsid w:val="000F6970"/>
    <w:rsid w:val="000F75F3"/>
    <w:rsid w:val="00101720"/>
    <w:rsid w:val="00103F73"/>
    <w:rsid w:val="0010437A"/>
    <w:rsid w:val="00105954"/>
    <w:rsid w:val="00105DDA"/>
    <w:rsid w:val="00107533"/>
    <w:rsid w:val="00112035"/>
    <w:rsid w:val="00113E92"/>
    <w:rsid w:val="00114C3A"/>
    <w:rsid w:val="001158F0"/>
    <w:rsid w:val="00120876"/>
    <w:rsid w:val="00122E91"/>
    <w:rsid w:val="001230A6"/>
    <w:rsid w:val="001238C9"/>
    <w:rsid w:val="00123982"/>
    <w:rsid w:val="001239BF"/>
    <w:rsid w:val="00124EB5"/>
    <w:rsid w:val="00126479"/>
    <w:rsid w:val="00127218"/>
    <w:rsid w:val="001275EB"/>
    <w:rsid w:val="00127C18"/>
    <w:rsid w:val="00127DAD"/>
    <w:rsid w:val="00131C02"/>
    <w:rsid w:val="001323F7"/>
    <w:rsid w:val="00132792"/>
    <w:rsid w:val="00132E02"/>
    <w:rsid w:val="00132FBC"/>
    <w:rsid w:val="0013423A"/>
    <w:rsid w:val="00136620"/>
    <w:rsid w:val="001374D7"/>
    <w:rsid w:val="001401B5"/>
    <w:rsid w:val="001401D6"/>
    <w:rsid w:val="00142386"/>
    <w:rsid w:val="00144453"/>
    <w:rsid w:val="001446B4"/>
    <w:rsid w:val="00145081"/>
    <w:rsid w:val="001454AC"/>
    <w:rsid w:val="00147475"/>
    <w:rsid w:val="00147B55"/>
    <w:rsid w:val="00147E04"/>
    <w:rsid w:val="00150796"/>
    <w:rsid w:val="001515EB"/>
    <w:rsid w:val="0015185B"/>
    <w:rsid w:val="001518CD"/>
    <w:rsid w:val="00152BF5"/>
    <w:rsid w:val="00153806"/>
    <w:rsid w:val="001568D2"/>
    <w:rsid w:val="00156A06"/>
    <w:rsid w:val="00157069"/>
    <w:rsid w:val="0016023E"/>
    <w:rsid w:val="0016145B"/>
    <w:rsid w:val="0016198D"/>
    <w:rsid w:val="00162FF8"/>
    <w:rsid w:val="001635AD"/>
    <w:rsid w:val="00163E1D"/>
    <w:rsid w:val="00164572"/>
    <w:rsid w:val="00164792"/>
    <w:rsid w:val="00164E87"/>
    <w:rsid w:val="00166F65"/>
    <w:rsid w:val="00167540"/>
    <w:rsid w:val="001710AA"/>
    <w:rsid w:val="00172EDA"/>
    <w:rsid w:val="00174126"/>
    <w:rsid w:val="001747C3"/>
    <w:rsid w:val="0017796F"/>
    <w:rsid w:val="00177979"/>
    <w:rsid w:val="00177E24"/>
    <w:rsid w:val="001807B6"/>
    <w:rsid w:val="0018112E"/>
    <w:rsid w:val="0018167B"/>
    <w:rsid w:val="00181FD4"/>
    <w:rsid w:val="001822EA"/>
    <w:rsid w:val="00184D2D"/>
    <w:rsid w:val="00185288"/>
    <w:rsid w:val="0018589B"/>
    <w:rsid w:val="00185E39"/>
    <w:rsid w:val="00190207"/>
    <w:rsid w:val="00190C02"/>
    <w:rsid w:val="00191267"/>
    <w:rsid w:val="00192991"/>
    <w:rsid w:val="00193815"/>
    <w:rsid w:val="0019384F"/>
    <w:rsid w:val="001948F6"/>
    <w:rsid w:val="00195AEC"/>
    <w:rsid w:val="001970B8"/>
    <w:rsid w:val="00197714"/>
    <w:rsid w:val="00197F55"/>
    <w:rsid w:val="001A0C7A"/>
    <w:rsid w:val="001A1049"/>
    <w:rsid w:val="001A19C0"/>
    <w:rsid w:val="001A23CF"/>
    <w:rsid w:val="001A3C4C"/>
    <w:rsid w:val="001A4452"/>
    <w:rsid w:val="001A48AD"/>
    <w:rsid w:val="001A53F8"/>
    <w:rsid w:val="001A789F"/>
    <w:rsid w:val="001B1862"/>
    <w:rsid w:val="001B38CA"/>
    <w:rsid w:val="001B42C5"/>
    <w:rsid w:val="001B4524"/>
    <w:rsid w:val="001B4616"/>
    <w:rsid w:val="001B5565"/>
    <w:rsid w:val="001B5A33"/>
    <w:rsid w:val="001C0C72"/>
    <w:rsid w:val="001C3B9F"/>
    <w:rsid w:val="001C4161"/>
    <w:rsid w:val="001C5CCD"/>
    <w:rsid w:val="001C6C9B"/>
    <w:rsid w:val="001C76D2"/>
    <w:rsid w:val="001C794F"/>
    <w:rsid w:val="001D03E8"/>
    <w:rsid w:val="001D0C7E"/>
    <w:rsid w:val="001D27C3"/>
    <w:rsid w:val="001D2A1F"/>
    <w:rsid w:val="001D341C"/>
    <w:rsid w:val="001D421E"/>
    <w:rsid w:val="001D49D8"/>
    <w:rsid w:val="001D4F5B"/>
    <w:rsid w:val="001D622B"/>
    <w:rsid w:val="001D7E15"/>
    <w:rsid w:val="001E00E9"/>
    <w:rsid w:val="001E0A35"/>
    <w:rsid w:val="001E0B3E"/>
    <w:rsid w:val="001E2721"/>
    <w:rsid w:val="001E2E7D"/>
    <w:rsid w:val="001E44EE"/>
    <w:rsid w:val="001E480F"/>
    <w:rsid w:val="001E71E0"/>
    <w:rsid w:val="001E7646"/>
    <w:rsid w:val="001F1B2B"/>
    <w:rsid w:val="001F1E8B"/>
    <w:rsid w:val="001F2137"/>
    <w:rsid w:val="001F27F0"/>
    <w:rsid w:val="001F3879"/>
    <w:rsid w:val="001F6FFD"/>
    <w:rsid w:val="001F7EA0"/>
    <w:rsid w:val="0020024D"/>
    <w:rsid w:val="00200D02"/>
    <w:rsid w:val="00202593"/>
    <w:rsid w:val="002050CD"/>
    <w:rsid w:val="002075D4"/>
    <w:rsid w:val="00210A74"/>
    <w:rsid w:val="00212ADA"/>
    <w:rsid w:val="0021344E"/>
    <w:rsid w:val="00213B7C"/>
    <w:rsid w:val="002146C6"/>
    <w:rsid w:val="0021517F"/>
    <w:rsid w:val="002156ED"/>
    <w:rsid w:val="00215D88"/>
    <w:rsid w:val="0021604B"/>
    <w:rsid w:val="00216894"/>
    <w:rsid w:val="00220D97"/>
    <w:rsid w:val="00221914"/>
    <w:rsid w:val="002219B6"/>
    <w:rsid w:val="002233FA"/>
    <w:rsid w:val="0022361F"/>
    <w:rsid w:val="00224CFD"/>
    <w:rsid w:val="00225731"/>
    <w:rsid w:val="002262AF"/>
    <w:rsid w:val="002306EB"/>
    <w:rsid w:val="00231556"/>
    <w:rsid w:val="002315B4"/>
    <w:rsid w:val="002315C9"/>
    <w:rsid w:val="00233160"/>
    <w:rsid w:val="00233AAB"/>
    <w:rsid w:val="00235F54"/>
    <w:rsid w:val="00235FA7"/>
    <w:rsid w:val="0023681E"/>
    <w:rsid w:val="00236BFF"/>
    <w:rsid w:val="002372E6"/>
    <w:rsid w:val="00237863"/>
    <w:rsid w:val="00237D2C"/>
    <w:rsid w:val="002401E0"/>
    <w:rsid w:val="00241C1E"/>
    <w:rsid w:val="0024298F"/>
    <w:rsid w:val="00242E47"/>
    <w:rsid w:val="002433B1"/>
    <w:rsid w:val="002433DD"/>
    <w:rsid w:val="00246960"/>
    <w:rsid w:val="002469FA"/>
    <w:rsid w:val="00246A49"/>
    <w:rsid w:val="002476EF"/>
    <w:rsid w:val="00250DEC"/>
    <w:rsid w:val="00253426"/>
    <w:rsid w:val="00253CE6"/>
    <w:rsid w:val="00253DEB"/>
    <w:rsid w:val="00254A6C"/>
    <w:rsid w:val="00254F94"/>
    <w:rsid w:val="002554B4"/>
    <w:rsid w:val="002556DF"/>
    <w:rsid w:val="00261341"/>
    <w:rsid w:val="0026141A"/>
    <w:rsid w:val="0026177B"/>
    <w:rsid w:val="00261F14"/>
    <w:rsid w:val="002655A1"/>
    <w:rsid w:val="00265617"/>
    <w:rsid w:val="002669AD"/>
    <w:rsid w:val="00267A31"/>
    <w:rsid w:val="0027207F"/>
    <w:rsid w:val="00272AF7"/>
    <w:rsid w:val="00273D6A"/>
    <w:rsid w:val="00274067"/>
    <w:rsid w:val="00274E5B"/>
    <w:rsid w:val="00275679"/>
    <w:rsid w:val="002767A9"/>
    <w:rsid w:val="00276F68"/>
    <w:rsid w:val="00277179"/>
    <w:rsid w:val="002802C8"/>
    <w:rsid w:val="00280B55"/>
    <w:rsid w:val="00281A8E"/>
    <w:rsid w:val="00283C45"/>
    <w:rsid w:val="00284401"/>
    <w:rsid w:val="00284886"/>
    <w:rsid w:val="00284A45"/>
    <w:rsid w:val="002854A0"/>
    <w:rsid w:val="00287C5B"/>
    <w:rsid w:val="00287D24"/>
    <w:rsid w:val="00293466"/>
    <w:rsid w:val="002937EE"/>
    <w:rsid w:val="00294447"/>
    <w:rsid w:val="002946C3"/>
    <w:rsid w:val="00294ECE"/>
    <w:rsid w:val="002958C5"/>
    <w:rsid w:val="00295D89"/>
    <w:rsid w:val="00297941"/>
    <w:rsid w:val="002A047F"/>
    <w:rsid w:val="002A19B4"/>
    <w:rsid w:val="002A22A1"/>
    <w:rsid w:val="002A3543"/>
    <w:rsid w:val="002A3C98"/>
    <w:rsid w:val="002A4A92"/>
    <w:rsid w:val="002A4B56"/>
    <w:rsid w:val="002A4BA6"/>
    <w:rsid w:val="002A69D2"/>
    <w:rsid w:val="002A79D8"/>
    <w:rsid w:val="002A7B2A"/>
    <w:rsid w:val="002B0693"/>
    <w:rsid w:val="002B08BA"/>
    <w:rsid w:val="002B36AC"/>
    <w:rsid w:val="002B6A92"/>
    <w:rsid w:val="002C04B9"/>
    <w:rsid w:val="002C0666"/>
    <w:rsid w:val="002C0893"/>
    <w:rsid w:val="002C11BE"/>
    <w:rsid w:val="002C28ED"/>
    <w:rsid w:val="002C2C5B"/>
    <w:rsid w:val="002C2C6C"/>
    <w:rsid w:val="002C2D26"/>
    <w:rsid w:val="002C471B"/>
    <w:rsid w:val="002C4B35"/>
    <w:rsid w:val="002C51A6"/>
    <w:rsid w:val="002C658C"/>
    <w:rsid w:val="002C734D"/>
    <w:rsid w:val="002C7542"/>
    <w:rsid w:val="002D10E9"/>
    <w:rsid w:val="002D169D"/>
    <w:rsid w:val="002D1797"/>
    <w:rsid w:val="002D1942"/>
    <w:rsid w:val="002D3B3A"/>
    <w:rsid w:val="002D3DEE"/>
    <w:rsid w:val="002D676A"/>
    <w:rsid w:val="002D6D2A"/>
    <w:rsid w:val="002D6E2A"/>
    <w:rsid w:val="002D77E9"/>
    <w:rsid w:val="002D7FD5"/>
    <w:rsid w:val="002E118A"/>
    <w:rsid w:val="002E1A5F"/>
    <w:rsid w:val="002E2446"/>
    <w:rsid w:val="002E3019"/>
    <w:rsid w:val="002E3669"/>
    <w:rsid w:val="002E3895"/>
    <w:rsid w:val="002E4039"/>
    <w:rsid w:val="002E6291"/>
    <w:rsid w:val="002E7BDE"/>
    <w:rsid w:val="002F017F"/>
    <w:rsid w:val="002F0ACB"/>
    <w:rsid w:val="002F2113"/>
    <w:rsid w:val="002F295B"/>
    <w:rsid w:val="002F5785"/>
    <w:rsid w:val="002F6323"/>
    <w:rsid w:val="002F744C"/>
    <w:rsid w:val="002F7F54"/>
    <w:rsid w:val="00300D60"/>
    <w:rsid w:val="00302196"/>
    <w:rsid w:val="00302A5F"/>
    <w:rsid w:val="00302B22"/>
    <w:rsid w:val="0030581A"/>
    <w:rsid w:val="0030792E"/>
    <w:rsid w:val="00307964"/>
    <w:rsid w:val="003106BB"/>
    <w:rsid w:val="00311B9B"/>
    <w:rsid w:val="00315251"/>
    <w:rsid w:val="003153FE"/>
    <w:rsid w:val="00316727"/>
    <w:rsid w:val="00316A38"/>
    <w:rsid w:val="00321872"/>
    <w:rsid w:val="00321C75"/>
    <w:rsid w:val="00322244"/>
    <w:rsid w:val="00323A1A"/>
    <w:rsid w:val="00323FED"/>
    <w:rsid w:val="00324054"/>
    <w:rsid w:val="00324239"/>
    <w:rsid w:val="003242D0"/>
    <w:rsid w:val="003260A2"/>
    <w:rsid w:val="00326417"/>
    <w:rsid w:val="003265FC"/>
    <w:rsid w:val="0032756C"/>
    <w:rsid w:val="0033010D"/>
    <w:rsid w:val="0033057B"/>
    <w:rsid w:val="00330F37"/>
    <w:rsid w:val="003319EC"/>
    <w:rsid w:val="00331F52"/>
    <w:rsid w:val="00334680"/>
    <w:rsid w:val="00334B1E"/>
    <w:rsid w:val="00335078"/>
    <w:rsid w:val="003355C2"/>
    <w:rsid w:val="003355D5"/>
    <w:rsid w:val="0033665D"/>
    <w:rsid w:val="00336ED6"/>
    <w:rsid w:val="00337DF1"/>
    <w:rsid w:val="00340802"/>
    <w:rsid w:val="00341175"/>
    <w:rsid w:val="00341590"/>
    <w:rsid w:val="00343710"/>
    <w:rsid w:val="00343CAE"/>
    <w:rsid w:val="00347484"/>
    <w:rsid w:val="00351549"/>
    <w:rsid w:val="00351ED6"/>
    <w:rsid w:val="00353510"/>
    <w:rsid w:val="00353D24"/>
    <w:rsid w:val="00354E13"/>
    <w:rsid w:val="00355574"/>
    <w:rsid w:val="00355F27"/>
    <w:rsid w:val="003566C2"/>
    <w:rsid w:val="0035792F"/>
    <w:rsid w:val="00357E57"/>
    <w:rsid w:val="0036130F"/>
    <w:rsid w:val="0036305C"/>
    <w:rsid w:val="00363F20"/>
    <w:rsid w:val="003642E1"/>
    <w:rsid w:val="003646BF"/>
    <w:rsid w:val="0036488D"/>
    <w:rsid w:val="0036578F"/>
    <w:rsid w:val="00365FF9"/>
    <w:rsid w:val="00370531"/>
    <w:rsid w:val="00371017"/>
    <w:rsid w:val="00372C21"/>
    <w:rsid w:val="00372E3C"/>
    <w:rsid w:val="00372E9D"/>
    <w:rsid w:val="00373AEE"/>
    <w:rsid w:val="0037424F"/>
    <w:rsid w:val="0037506E"/>
    <w:rsid w:val="003755F8"/>
    <w:rsid w:val="00375974"/>
    <w:rsid w:val="00375A47"/>
    <w:rsid w:val="0037622C"/>
    <w:rsid w:val="00377596"/>
    <w:rsid w:val="00377773"/>
    <w:rsid w:val="0038159E"/>
    <w:rsid w:val="00382073"/>
    <w:rsid w:val="00383517"/>
    <w:rsid w:val="003863D3"/>
    <w:rsid w:val="003867CB"/>
    <w:rsid w:val="003871B1"/>
    <w:rsid w:val="003902BE"/>
    <w:rsid w:val="00391E1E"/>
    <w:rsid w:val="003931C3"/>
    <w:rsid w:val="00393596"/>
    <w:rsid w:val="00395F45"/>
    <w:rsid w:val="00397040"/>
    <w:rsid w:val="003977E0"/>
    <w:rsid w:val="0039789A"/>
    <w:rsid w:val="003978FB"/>
    <w:rsid w:val="00397BAC"/>
    <w:rsid w:val="00397C7E"/>
    <w:rsid w:val="003A1364"/>
    <w:rsid w:val="003A164D"/>
    <w:rsid w:val="003A1EE2"/>
    <w:rsid w:val="003A206F"/>
    <w:rsid w:val="003A2AF2"/>
    <w:rsid w:val="003A3C2F"/>
    <w:rsid w:val="003A3F17"/>
    <w:rsid w:val="003A4160"/>
    <w:rsid w:val="003A4ED0"/>
    <w:rsid w:val="003A52BA"/>
    <w:rsid w:val="003A5B70"/>
    <w:rsid w:val="003A5C80"/>
    <w:rsid w:val="003A6AFE"/>
    <w:rsid w:val="003A7DBE"/>
    <w:rsid w:val="003B0619"/>
    <w:rsid w:val="003B1211"/>
    <w:rsid w:val="003B38E0"/>
    <w:rsid w:val="003B3A2C"/>
    <w:rsid w:val="003B6732"/>
    <w:rsid w:val="003B79E6"/>
    <w:rsid w:val="003B7B43"/>
    <w:rsid w:val="003C0446"/>
    <w:rsid w:val="003C220E"/>
    <w:rsid w:val="003C2B99"/>
    <w:rsid w:val="003C366E"/>
    <w:rsid w:val="003C6C8E"/>
    <w:rsid w:val="003C6FD1"/>
    <w:rsid w:val="003C7017"/>
    <w:rsid w:val="003C70EF"/>
    <w:rsid w:val="003C7B0D"/>
    <w:rsid w:val="003D0B07"/>
    <w:rsid w:val="003D17A2"/>
    <w:rsid w:val="003D2294"/>
    <w:rsid w:val="003D339D"/>
    <w:rsid w:val="003D41F8"/>
    <w:rsid w:val="003E1546"/>
    <w:rsid w:val="003E1636"/>
    <w:rsid w:val="003E217C"/>
    <w:rsid w:val="003E2E8A"/>
    <w:rsid w:val="003E4A43"/>
    <w:rsid w:val="003E6AAF"/>
    <w:rsid w:val="003F0C6D"/>
    <w:rsid w:val="003F15D3"/>
    <w:rsid w:val="003F3358"/>
    <w:rsid w:val="003F38FD"/>
    <w:rsid w:val="003F4C8A"/>
    <w:rsid w:val="003F60CE"/>
    <w:rsid w:val="003F797E"/>
    <w:rsid w:val="003F7E37"/>
    <w:rsid w:val="00400CA9"/>
    <w:rsid w:val="004068F2"/>
    <w:rsid w:val="00411AD2"/>
    <w:rsid w:val="0041293E"/>
    <w:rsid w:val="00413397"/>
    <w:rsid w:val="00413AB0"/>
    <w:rsid w:val="00413B72"/>
    <w:rsid w:val="0041470E"/>
    <w:rsid w:val="00414E7D"/>
    <w:rsid w:val="004159F6"/>
    <w:rsid w:val="00416730"/>
    <w:rsid w:val="00416CB2"/>
    <w:rsid w:val="00417380"/>
    <w:rsid w:val="0042016D"/>
    <w:rsid w:val="00421F60"/>
    <w:rsid w:val="00422F2D"/>
    <w:rsid w:val="004231D1"/>
    <w:rsid w:val="004233E8"/>
    <w:rsid w:val="00424420"/>
    <w:rsid w:val="004246ED"/>
    <w:rsid w:val="0042488E"/>
    <w:rsid w:val="00424D9F"/>
    <w:rsid w:val="004258D6"/>
    <w:rsid w:val="00431BA8"/>
    <w:rsid w:val="00431CAB"/>
    <w:rsid w:val="00433D09"/>
    <w:rsid w:val="00434893"/>
    <w:rsid w:val="00436EFA"/>
    <w:rsid w:val="00437338"/>
    <w:rsid w:val="0044025D"/>
    <w:rsid w:val="00440FFF"/>
    <w:rsid w:val="00443969"/>
    <w:rsid w:val="00443A96"/>
    <w:rsid w:val="004451AA"/>
    <w:rsid w:val="0044662E"/>
    <w:rsid w:val="0044798C"/>
    <w:rsid w:val="00453381"/>
    <w:rsid w:val="00454D40"/>
    <w:rsid w:val="00454E47"/>
    <w:rsid w:val="00454F2A"/>
    <w:rsid w:val="00455478"/>
    <w:rsid w:val="00455AE1"/>
    <w:rsid w:val="00455B9F"/>
    <w:rsid w:val="004577BD"/>
    <w:rsid w:val="00457BFA"/>
    <w:rsid w:val="00461886"/>
    <w:rsid w:val="00463F74"/>
    <w:rsid w:val="004645A2"/>
    <w:rsid w:val="00465251"/>
    <w:rsid w:val="00465B99"/>
    <w:rsid w:val="0046679F"/>
    <w:rsid w:val="00467013"/>
    <w:rsid w:val="00470214"/>
    <w:rsid w:val="004731FC"/>
    <w:rsid w:val="0047321D"/>
    <w:rsid w:val="0047372D"/>
    <w:rsid w:val="00473FA3"/>
    <w:rsid w:val="00477AB7"/>
    <w:rsid w:val="00477F12"/>
    <w:rsid w:val="004815E1"/>
    <w:rsid w:val="00481B2A"/>
    <w:rsid w:val="004823DE"/>
    <w:rsid w:val="00483E21"/>
    <w:rsid w:val="00484457"/>
    <w:rsid w:val="00490141"/>
    <w:rsid w:val="00490310"/>
    <w:rsid w:val="00490B5D"/>
    <w:rsid w:val="00491562"/>
    <w:rsid w:val="0049189B"/>
    <w:rsid w:val="00491A25"/>
    <w:rsid w:val="00491BE1"/>
    <w:rsid w:val="00491D09"/>
    <w:rsid w:val="00492682"/>
    <w:rsid w:val="0049432B"/>
    <w:rsid w:val="004962F5"/>
    <w:rsid w:val="00496D36"/>
    <w:rsid w:val="004A0C8D"/>
    <w:rsid w:val="004A1542"/>
    <w:rsid w:val="004A282A"/>
    <w:rsid w:val="004A3E81"/>
    <w:rsid w:val="004A424B"/>
    <w:rsid w:val="004A5682"/>
    <w:rsid w:val="004A6007"/>
    <w:rsid w:val="004A6980"/>
    <w:rsid w:val="004A6C33"/>
    <w:rsid w:val="004A7945"/>
    <w:rsid w:val="004A7D08"/>
    <w:rsid w:val="004B2A68"/>
    <w:rsid w:val="004B3A51"/>
    <w:rsid w:val="004B5388"/>
    <w:rsid w:val="004B5554"/>
    <w:rsid w:val="004B609A"/>
    <w:rsid w:val="004B65B7"/>
    <w:rsid w:val="004B7E5B"/>
    <w:rsid w:val="004B7F8A"/>
    <w:rsid w:val="004C03D8"/>
    <w:rsid w:val="004C1294"/>
    <w:rsid w:val="004C27E7"/>
    <w:rsid w:val="004C2A1A"/>
    <w:rsid w:val="004C307D"/>
    <w:rsid w:val="004C392A"/>
    <w:rsid w:val="004C4ACD"/>
    <w:rsid w:val="004C4E24"/>
    <w:rsid w:val="004C4F37"/>
    <w:rsid w:val="004C53FA"/>
    <w:rsid w:val="004C635A"/>
    <w:rsid w:val="004C66BE"/>
    <w:rsid w:val="004C7FEC"/>
    <w:rsid w:val="004D043B"/>
    <w:rsid w:val="004D13E8"/>
    <w:rsid w:val="004D1CE8"/>
    <w:rsid w:val="004D1FC7"/>
    <w:rsid w:val="004D2BEC"/>
    <w:rsid w:val="004D4A58"/>
    <w:rsid w:val="004D55BB"/>
    <w:rsid w:val="004D781B"/>
    <w:rsid w:val="004E04B5"/>
    <w:rsid w:val="004E160F"/>
    <w:rsid w:val="004E2023"/>
    <w:rsid w:val="004E37F9"/>
    <w:rsid w:val="004E55F2"/>
    <w:rsid w:val="004E667B"/>
    <w:rsid w:val="004F13CC"/>
    <w:rsid w:val="004F32F8"/>
    <w:rsid w:val="004F334F"/>
    <w:rsid w:val="004F3BDD"/>
    <w:rsid w:val="004F4A11"/>
    <w:rsid w:val="004F54EB"/>
    <w:rsid w:val="004F5CEB"/>
    <w:rsid w:val="004F6EC8"/>
    <w:rsid w:val="004F72E0"/>
    <w:rsid w:val="00501E59"/>
    <w:rsid w:val="00502FD5"/>
    <w:rsid w:val="00504249"/>
    <w:rsid w:val="00504F6F"/>
    <w:rsid w:val="0050570C"/>
    <w:rsid w:val="005057D3"/>
    <w:rsid w:val="00506DF2"/>
    <w:rsid w:val="005070B8"/>
    <w:rsid w:val="005070C2"/>
    <w:rsid w:val="005101F2"/>
    <w:rsid w:val="00510608"/>
    <w:rsid w:val="0051110D"/>
    <w:rsid w:val="0051335D"/>
    <w:rsid w:val="0051397B"/>
    <w:rsid w:val="00514C54"/>
    <w:rsid w:val="0051506B"/>
    <w:rsid w:val="005154D0"/>
    <w:rsid w:val="005158F9"/>
    <w:rsid w:val="005165F6"/>
    <w:rsid w:val="00516A6E"/>
    <w:rsid w:val="005208CA"/>
    <w:rsid w:val="00521785"/>
    <w:rsid w:val="005247DE"/>
    <w:rsid w:val="0052516B"/>
    <w:rsid w:val="00526849"/>
    <w:rsid w:val="00526DFA"/>
    <w:rsid w:val="0052712E"/>
    <w:rsid w:val="005275FE"/>
    <w:rsid w:val="00527920"/>
    <w:rsid w:val="00527AB7"/>
    <w:rsid w:val="0053051D"/>
    <w:rsid w:val="005308BB"/>
    <w:rsid w:val="005309DE"/>
    <w:rsid w:val="005309DF"/>
    <w:rsid w:val="00530C33"/>
    <w:rsid w:val="005317E4"/>
    <w:rsid w:val="00531836"/>
    <w:rsid w:val="005318C9"/>
    <w:rsid w:val="0053387F"/>
    <w:rsid w:val="00534953"/>
    <w:rsid w:val="00534B24"/>
    <w:rsid w:val="00534F2A"/>
    <w:rsid w:val="005357E8"/>
    <w:rsid w:val="0054068C"/>
    <w:rsid w:val="00540732"/>
    <w:rsid w:val="00540779"/>
    <w:rsid w:val="00541DFF"/>
    <w:rsid w:val="0054262E"/>
    <w:rsid w:val="00543496"/>
    <w:rsid w:val="0054398B"/>
    <w:rsid w:val="00544469"/>
    <w:rsid w:val="005448F4"/>
    <w:rsid w:val="005454E7"/>
    <w:rsid w:val="00547B08"/>
    <w:rsid w:val="005501BE"/>
    <w:rsid w:val="00550A25"/>
    <w:rsid w:val="005513E7"/>
    <w:rsid w:val="005514A4"/>
    <w:rsid w:val="00551F58"/>
    <w:rsid w:val="00552657"/>
    <w:rsid w:val="00552A14"/>
    <w:rsid w:val="00552BCB"/>
    <w:rsid w:val="0055484A"/>
    <w:rsid w:val="00554B24"/>
    <w:rsid w:val="00554E46"/>
    <w:rsid w:val="0055587A"/>
    <w:rsid w:val="00555D6F"/>
    <w:rsid w:val="0055681E"/>
    <w:rsid w:val="0056111F"/>
    <w:rsid w:val="005633BA"/>
    <w:rsid w:val="0056459F"/>
    <w:rsid w:val="00566793"/>
    <w:rsid w:val="0056683C"/>
    <w:rsid w:val="005678DE"/>
    <w:rsid w:val="005707ED"/>
    <w:rsid w:val="005732FD"/>
    <w:rsid w:val="005734E1"/>
    <w:rsid w:val="0057398B"/>
    <w:rsid w:val="00574457"/>
    <w:rsid w:val="005745F9"/>
    <w:rsid w:val="00575BD8"/>
    <w:rsid w:val="00576351"/>
    <w:rsid w:val="005769FF"/>
    <w:rsid w:val="00577387"/>
    <w:rsid w:val="00580FFE"/>
    <w:rsid w:val="00581847"/>
    <w:rsid w:val="00581A33"/>
    <w:rsid w:val="00581A84"/>
    <w:rsid w:val="0058305F"/>
    <w:rsid w:val="00583447"/>
    <w:rsid w:val="005842F6"/>
    <w:rsid w:val="00584F09"/>
    <w:rsid w:val="005873D8"/>
    <w:rsid w:val="00591619"/>
    <w:rsid w:val="00596AEC"/>
    <w:rsid w:val="00597529"/>
    <w:rsid w:val="005A0398"/>
    <w:rsid w:val="005A0852"/>
    <w:rsid w:val="005A0BC5"/>
    <w:rsid w:val="005A141E"/>
    <w:rsid w:val="005A1A2E"/>
    <w:rsid w:val="005A24E8"/>
    <w:rsid w:val="005A5AE7"/>
    <w:rsid w:val="005A7111"/>
    <w:rsid w:val="005B0BB3"/>
    <w:rsid w:val="005B11E2"/>
    <w:rsid w:val="005B1563"/>
    <w:rsid w:val="005B1CF6"/>
    <w:rsid w:val="005B1FE5"/>
    <w:rsid w:val="005B2072"/>
    <w:rsid w:val="005B224E"/>
    <w:rsid w:val="005B32B9"/>
    <w:rsid w:val="005B372A"/>
    <w:rsid w:val="005B4ED4"/>
    <w:rsid w:val="005B57C5"/>
    <w:rsid w:val="005B57F0"/>
    <w:rsid w:val="005B687C"/>
    <w:rsid w:val="005B6AD1"/>
    <w:rsid w:val="005B6CA4"/>
    <w:rsid w:val="005B7BE3"/>
    <w:rsid w:val="005C0191"/>
    <w:rsid w:val="005C08E7"/>
    <w:rsid w:val="005C0975"/>
    <w:rsid w:val="005C17D3"/>
    <w:rsid w:val="005C26A7"/>
    <w:rsid w:val="005C2721"/>
    <w:rsid w:val="005C34B5"/>
    <w:rsid w:val="005C4379"/>
    <w:rsid w:val="005C549C"/>
    <w:rsid w:val="005C5964"/>
    <w:rsid w:val="005C5996"/>
    <w:rsid w:val="005C646F"/>
    <w:rsid w:val="005C7F29"/>
    <w:rsid w:val="005D2412"/>
    <w:rsid w:val="005D25D7"/>
    <w:rsid w:val="005D4663"/>
    <w:rsid w:val="005D513E"/>
    <w:rsid w:val="005D6FDD"/>
    <w:rsid w:val="005E0CBA"/>
    <w:rsid w:val="005E1916"/>
    <w:rsid w:val="005E21E7"/>
    <w:rsid w:val="005E2209"/>
    <w:rsid w:val="005E24CA"/>
    <w:rsid w:val="005E2530"/>
    <w:rsid w:val="005E2EE3"/>
    <w:rsid w:val="005E4706"/>
    <w:rsid w:val="005E5224"/>
    <w:rsid w:val="005E7A3E"/>
    <w:rsid w:val="005F0258"/>
    <w:rsid w:val="005F072B"/>
    <w:rsid w:val="005F4744"/>
    <w:rsid w:val="005F47A2"/>
    <w:rsid w:val="005F498E"/>
    <w:rsid w:val="005F565B"/>
    <w:rsid w:val="005F6A61"/>
    <w:rsid w:val="005F7246"/>
    <w:rsid w:val="005F7B70"/>
    <w:rsid w:val="006011BD"/>
    <w:rsid w:val="00602BB4"/>
    <w:rsid w:val="00603396"/>
    <w:rsid w:val="00604537"/>
    <w:rsid w:val="006046C8"/>
    <w:rsid w:val="00607E1B"/>
    <w:rsid w:val="00607E92"/>
    <w:rsid w:val="006104B7"/>
    <w:rsid w:val="0061085E"/>
    <w:rsid w:val="00611DF1"/>
    <w:rsid w:val="0061285A"/>
    <w:rsid w:val="00613CB1"/>
    <w:rsid w:val="006140AE"/>
    <w:rsid w:val="00615806"/>
    <w:rsid w:val="00617032"/>
    <w:rsid w:val="00617F3F"/>
    <w:rsid w:val="006213F0"/>
    <w:rsid w:val="00621DF1"/>
    <w:rsid w:val="00622712"/>
    <w:rsid w:val="00623A64"/>
    <w:rsid w:val="00623C5B"/>
    <w:rsid w:val="00623E47"/>
    <w:rsid w:val="00624E92"/>
    <w:rsid w:val="00625D91"/>
    <w:rsid w:val="006307DC"/>
    <w:rsid w:val="006308A5"/>
    <w:rsid w:val="00632B3A"/>
    <w:rsid w:val="00635DF8"/>
    <w:rsid w:val="00635FC2"/>
    <w:rsid w:val="0063769B"/>
    <w:rsid w:val="00637A92"/>
    <w:rsid w:val="00640C3B"/>
    <w:rsid w:val="006410DA"/>
    <w:rsid w:val="00644458"/>
    <w:rsid w:val="00645B03"/>
    <w:rsid w:val="00645CED"/>
    <w:rsid w:val="00646602"/>
    <w:rsid w:val="00647386"/>
    <w:rsid w:val="00650B38"/>
    <w:rsid w:val="006512A3"/>
    <w:rsid w:val="006515F9"/>
    <w:rsid w:val="00652B09"/>
    <w:rsid w:val="006537A6"/>
    <w:rsid w:val="00654E8C"/>
    <w:rsid w:val="00655EEA"/>
    <w:rsid w:val="00656528"/>
    <w:rsid w:val="00656A71"/>
    <w:rsid w:val="00656AD2"/>
    <w:rsid w:val="006571E0"/>
    <w:rsid w:val="00657ED5"/>
    <w:rsid w:val="006619F5"/>
    <w:rsid w:val="006623C7"/>
    <w:rsid w:val="00663ADC"/>
    <w:rsid w:val="00664FB1"/>
    <w:rsid w:val="0066560D"/>
    <w:rsid w:val="006656CA"/>
    <w:rsid w:val="00666219"/>
    <w:rsid w:val="0066638A"/>
    <w:rsid w:val="006667BC"/>
    <w:rsid w:val="00666CBB"/>
    <w:rsid w:val="00667D3D"/>
    <w:rsid w:val="00670219"/>
    <w:rsid w:val="00670B85"/>
    <w:rsid w:val="0067197F"/>
    <w:rsid w:val="00671A1F"/>
    <w:rsid w:val="006726AA"/>
    <w:rsid w:val="00672DAB"/>
    <w:rsid w:val="00672E9D"/>
    <w:rsid w:val="00673DEE"/>
    <w:rsid w:val="00674D3B"/>
    <w:rsid w:val="006763D6"/>
    <w:rsid w:val="00676F3F"/>
    <w:rsid w:val="00677BE4"/>
    <w:rsid w:val="00677F1F"/>
    <w:rsid w:val="00682348"/>
    <w:rsid w:val="00682736"/>
    <w:rsid w:val="00682B0A"/>
    <w:rsid w:val="00682F09"/>
    <w:rsid w:val="00685D6D"/>
    <w:rsid w:val="0068705E"/>
    <w:rsid w:val="00687638"/>
    <w:rsid w:val="00690D98"/>
    <w:rsid w:val="006912EF"/>
    <w:rsid w:val="00692D83"/>
    <w:rsid w:val="00693570"/>
    <w:rsid w:val="00693FBE"/>
    <w:rsid w:val="00694345"/>
    <w:rsid w:val="0069648F"/>
    <w:rsid w:val="00696BEC"/>
    <w:rsid w:val="00697728"/>
    <w:rsid w:val="00697B58"/>
    <w:rsid w:val="006A0321"/>
    <w:rsid w:val="006A0366"/>
    <w:rsid w:val="006A0827"/>
    <w:rsid w:val="006A0FC4"/>
    <w:rsid w:val="006A1821"/>
    <w:rsid w:val="006A2AD3"/>
    <w:rsid w:val="006A455D"/>
    <w:rsid w:val="006A52E7"/>
    <w:rsid w:val="006A5317"/>
    <w:rsid w:val="006A55ED"/>
    <w:rsid w:val="006A75BF"/>
    <w:rsid w:val="006B2171"/>
    <w:rsid w:val="006B420E"/>
    <w:rsid w:val="006B4698"/>
    <w:rsid w:val="006B5D82"/>
    <w:rsid w:val="006B63D6"/>
    <w:rsid w:val="006B64D6"/>
    <w:rsid w:val="006C127B"/>
    <w:rsid w:val="006C1F25"/>
    <w:rsid w:val="006C1F32"/>
    <w:rsid w:val="006C24C6"/>
    <w:rsid w:val="006C3F14"/>
    <w:rsid w:val="006C434E"/>
    <w:rsid w:val="006C56E2"/>
    <w:rsid w:val="006C5A8E"/>
    <w:rsid w:val="006C6C01"/>
    <w:rsid w:val="006C739C"/>
    <w:rsid w:val="006D2DEA"/>
    <w:rsid w:val="006D3F94"/>
    <w:rsid w:val="006D4EF9"/>
    <w:rsid w:val="006D51DA"/>
    <w:rsid w:val="006D6ABB"/>
    <w:rsid w:val="006E035E"/>
    <w:rsid w:val="006E04D8"/>
    <w:rsid w:val="006E1658"/>
    <w:rsid w:val="006E2DAE"/>
    <w:rsid w:val="006E3ADA"/>
    <w:rsid w:val="006E3FD0"/>
    <w:rsid w:val="006E54CB"/>
    <w:rsid w:val="006E6545"/>
    <w:rsid w:val="006E6E4C"/>
    <w:rsid w:val="006F073E"/>
    <w:rsid w:val="006F16BA"/>
    <w:rsid w:val="006F175D"/>
    <w:rsid w:val="006F2671"/>
    <w:rsid w:val="006F3407"/>
    <w:rsid w:val="006F3441"/>
    <w:rsid w:val="006F3C64"/>
    <w:rsid w:val="006F5A31"/>
    <w:rsid w:val="006F6532"/>
    <w:rsid w:val="007000D9"/>
    <w:rsid w:val="007003FD"/>
    <w:rsid w:val="00700B98"/>
    <w:rsid w:val="00700DC6"/>
    <w:rsid w:val="0070254B"/>
    <w:rsid w:val="00703950"/>
    <w:rsid w:val="00703D70"/>
    <w:rsid w:val="0071006D"/>
    <w:rsid w:val="0071102F"/>
    <w:rsid w:val="00711367"/>
    <w:rsid w:val="00711935"/>
    <w:rsid w:val="00711DAE"/>
    <w:rsid w:val="00712AC3"/>
    <w:rsid w:val="007130C8"/>
    <w:rsid w:val="0071332F"/>
    <w:rsid w:val="00714367"/>
    <w:rsid w:val="007152D6"/>
    <w:rsid w:val="007165E5"/>
    <w:rsid w:val="007217B0"/>
    <w:rsid w:val="0072243D"/>
    <w:rsid w:val="00722DBC"/>
    <w:rsid w:val="00722E8F"/>
    <w:rsid w:val="00723244"/>
    <w:rsid w:val="00723B49"/>
    <w:rsid w:val="007241D1"/>
    <w:rsid w:val="00725E78"/>
    <w:rsid w:val="007269F1"/>
    <w:rsid w:val="00726EBE"/>
    <w:rsid w:val="00727934"/>
    <w:rsid w:val="00730CB3"/>
    <w:rsid w:val="00730EAB"/>
    <w:rsid w:val="00733F0A"/>
    <w:rsid w:val="0073443F"/>
    <w:rsid w:val="00735C07"/>
    <w:rsid w:val="00735FD8"/>
    <w:rsid w:val="0074040B"/>
    <w:rsid w:val="00740A8A"/>
    <w:rsid w:val="00744246"/>
    <w:rsid w:val="00744507"/>
    <w:rsid w:val="00744FDA"/>
    <w:rsid w:val="00745341"/>
    <w:rsid w:val="00746302"/>
    <w:rsid w:val="00747A25"/>
    <w:rsid w:val="00751C95"/>
    <w:rsid w:val="00751D69"/>
    <w:rsid w:val="00753267"/>
    <w:rsid w:val="00753DEF"/>
    <w:rsid w:val="007544F3"/>
    <w:rsid w:val="007545C7"/>
    <w:rsid w:val="00754C49"/>
    <w:rsid w:val="007554A3"/>
    <w:rsid w:val="00756E89"/>
    <w:rsid w:val="00757365"/>
    <w:rsid w:val="007573EC"/>
    <w:rsid w:val="007602C5"/>
    <w:rsid w:val="00761E95"/>
    <w:rsid w:val="00762321"/>
    <w:rsid w:val="00762D6F"/>
    <w:rsid w:val="00763D96"/>
    <w:rsid w:val="00764E8C"/>
    <w:rsid w:val="00765525"/>
    <w:rsid w:val="00765AD4"/>
    <w:rsid w:val="00766E1A"/>
    <w:rsid w:val="007673CD"/>
    <w:rsid w:val="0076751B"/>
    <w:rsid w:val="0076794A"/>
    <w:rsid w:val="00770EB7"/>
    <w:rsid w:val="00771408"/>
    <w:rsid w:val="00773A99"/>
    <w:rsid w:val="00773DFC"/>
    <w:rsid w:val="0077403A"/>
    <w:rsid w:val="00774D37"/>
    <w:rsid w:val="00776C69"/>
    <w:rsid w:val="00776FE4"/>
    <w:rsid w:val="00777B24"/>
    <w:rsid w:val="00777C7E"/>
    <w:rsid w:val="0078192B"/>
    <w:rsid w:val="00782C00"/>
    <w:rsid w:val="00783C6B"/>
    <w:rsid w:val="00784C15"/>
    <w:rsid w:val="00785AAC"/>
    <w:rsid w:val="00785E9F"/>
    <w:rsid w:val="0079046A"/>
    <w:rsid w:val="00790674"/>
    <w:rsid w:val="00790F90"/>
    <w:rsid w:val="0079185F"/>
    <w:rsid w:val="00791B0C"/>
    <w:rsid w:val="00791D80"/>
    <w:rsid w:val="00791FB0"/>
    <w:rsid w:val="007930B9"/>
    <w:rsid w:val="00794F11"/>
    <w:rsid w:val="00795B92"/>
    <w:rsid w:val="00795CEB"/>
    <w:rsid w:val="00797851"/>
    <w:rsid w:val="007A02BA"/>
    <w:rsid w:val="007A3071"/>
    <w:rsid w:val="007A30CD"/>
    <w:rsid w:val="007A4078"/>
    <w:rsid w:val="007A487B"/>
    <w:rsid w:val="007A4CD8"/>
    <w:rsid w:val="007A5E3B"/>
    <w:rsid w:val="007A7F36"/>
    <w:rsid w:val="007B048C"/>
    <w:rsid w:val="007B5804"/>
    <w:rsid w:val="007B5B9F"/>
    <w:rsid w:val="007B68B9"/>
    <w:rsid w:val="007C04D4"/>
    <w:rsid w:val="007C233C"/>
    <w:rsid w:val="007D4173"/>
    <w:rsid w:val="007D675C"/>
    <w:rsid w:val="007E0385"/>
    <w:rsid w:val="007E14A6"/>
    <w:rsid w:val="007E242B"/>
    <w:rsid w:val="007E2E00"/>
    <w:rsid w:val="007E35DE"/>
    <w:rsid w:val="007E4FF9"/>
    <w:rsid w:val="007E5714"/>
    <w:rsid w:val="007E7ABA"/>
    <w:rsid w:val="007F0932"/>
    <w:rsid w:val="007F0FF6"/>
    <w:rsid w:val="007F119E"/>
    <w:rsid w:val="007F1FF4"/>
    <w:rsid w:val="007F445E"/>
    <w:rsid w:val="007F4A3D"/>
    <w:rsid w:val="007F5414"/>
    <w:rsid w:val="00800715"/>
    <w:rsid w:val="008009F7"/>
    <w:rsid w:val="00801775"/>
    <w:rsid w:val="008028F8"/>
    <w:rsid w:val="00802FAB"/>
    <w:rsid w:val="00805209"/>
    <w:rsid w:val="00805726"/>
    <w:rsid w:val="00805CDD"/>
    <w:rsid w:val="008063F4"/>
    <w:rsid w:val="00807190"/>
    <w:rsid w:val="00807B9A"/>
    <w:rsid w:val="008100E4"/>
    <w:rsid w:val="00810AFD"/>
    <w:rsid w:val="00813A12"/>
    <w:rsid w:val="00813C7F"/>
    <w:rsid w:val="00813DAD"/>
    <w:rsid w:val="008140E2"/>
    <w:rsid w:val="0081422A"/>
    <w:rsid w:val="00814F38"/>
    <w:rsid w:val="00816B5B"/>
    <w:rsid w:val="00817D17"/>
    <w:rsid w:val="00817F02"/>
    <w:rsid w:val="00817FB4"/>
    <w:rsid w:val="008209C0"/>
    <w:rsid w:val="00823413"/>
    <w:rsid w:val="008252E2"/>
    <w:rsid w:val="00825598"/>
    <w:rsid w:val="00826B02"/>
    <w:rsid w:val="00827307"/>
    <w:rsid w:val="00830AF3"/>
    <w:rsid w:val="00832509"/>
    <w:rsid w:val="0083271C"/>
    <w:rsid w:val="00832AE3"/>
    <w:rsid w:val="008331AD"/>
    <w:rsid w:val="00834E4A"/>
    <w:rsid w:val="0083560C"/>
    <w:rsid w:val="008358EB"/>
    <w:rsid w:val="0083703A"/>
    <w:rsid w:val="0083759F"/>
    <w:rsid w:val="00837795"/>
    <w:rsid w:val="00837887"/>
    <w:rsid w:val="00840585"/>
    <w:rsid w:val="00840ABE"/>
    <w:rsid w:val="00841030"/>
    <w:rsid w:val="00841C71"/>
    <w:rsid w:val="00841E93"/>
    <w:rsid w:val="00841F1A"/>
    <w:rsid w:val="008439B0"/>
    <w:rsid w:val="00844035"/>
    <w:rsid w:val="008479AF"/>
    <w:rsid w:val="00847B56"/>
    <w:rsid w:val="00850211"/>
    <w:rsid w:val="0085021B"/>
    <w:rsid w:val="008524F7"/>
    <w:rsid w:val="00853247"/>
    <w:rsid w:val="0085385B"/>
    <w:rsid w:val="00854159"/>
    <w:rsid w:val="00854712"/>
    <w:rsid w:val="0085496C"/>
    <w:rsid w:val="00855FB3"/>
    <w:rsid w:val="008570CD"/>
    <w:rsid w:val="00861802"/>
    <w:rsid w:val="00862812"/>
    <w:rsid w:val="008643FB"/>
    <w:rsid w:val="00864B1B"/>
    <w:rsid w:val="008659B5"/>
    <w:rsid w:val="00866DDB"/>
    <w:rsid w:val="008673CC"/>
    <w:rsid w:val="008714B3"/>
    <w:rsid w:val="00874459"/>
    <w:rsid w:val="008766EE"/>
    <w:rsid w:val="00877687"/>
    <w:rsid w:val="00877BE3"/>
    <w:rsid w:val="00880584"/>
    <w:rsid w:val="008820BB"/>
    <w:rsid w:val="00882E7A"/>
    <w:rsid w:val="00883A4C"/>
    <w:rsid w:val="00883E6D"/>
    <w:rsid w:val="00885062"/>
    <w:rsid w:val="008853C3"/>
    <w:rsid w:val="008861E1"/>
    <w:rsid w:val="0088690B"/>
    <w:rsid w:val="008876D1"/>
    <w:rsid w:val="0088776F"/>
    <w:rsid w:val="00891564"/>
    <w:rsid w:val="00891A53"/>
    <w:rsid w:val="00891EAD"/>
    <w:rsid w:val="00892246"/>
    <w:rsid w:val="008927E5"/>
    <w:rsid w:val="00893719"/>
    <w:rsid w:val="00893EC5"/>
    <w:rsid w:val="0089447E"/>
    <w:rsid w:val="008944C7"/>
    <w:rsid w:val="00894E91"/>
    <w:rsid w:val="00896048"/>
    <w:rsid w:val="008964A5"/>
    <w:rsid w:val="00896621"/>
    <w:rsid w:val="008966B2"/>
    <w:rsid w:val="00896929"/>
    <w:rsid w:val="00897EEC"/>
    <w:rsid w:val="008A065F"/>
    <w:rsid w:val="008A154C"/>
    <w:rsid w:val="008A1634"/>
    <w:rsid w:val="008A1D1B"/>
    <w:rsid w:val="008A4015"/>
    <w:rsid w:val="008A4B49"/>
    <w:rsid w:val="008A561F"/>
    <w:rsid w:val="008A58A9"/>
    <w:rsid w:val="008A5DBB"/>
    <w:rsid w:val="008A6F1B"/>
    <w:rsid w:val="008A752B"/>
    <w:rsid w:val="008B06A7"/>
    <w:rsid w:val="008B10DC"/>
    <w:rsid w:val="008B210F"/>
    <w:rsid w:val="008B2AA0"/>
    <w:rsid w:val="008B3E34"/>
    <w:rsid w:val="008B666B"/>
    <w:rsid w:val="008B6C21"/>
    <w:rsid w:val="008B7089"/>
    <w:rsid w:val="008B7CF5"/>
    <w:rsid w:val="008C30AB"/>
    <w:rsid w:val="008C34F6"/>
    <w:rsid w:val="008C44FF"/>
    <w:rsid w:val="008C4940"/>
    <w:rsid w:val="008C61FF"/>
    <w:rsid w:val="008C6A26"/>
    <w:rsid w:val="008C76A6"/>
    <w:rsid w:val="008C76BE"/>
    <w:rsid w:val="008C79FF"/>
    <w:rsid w:val="008D0C0A"/>
    <w:rsid w:val="008D1174"/>
    <w:rsid w:val="008D2114"/>
    <w:rsid w:val="008D3067"/>
    <w:rsid w:val="008D32A5"/>
    <w:rsid w:val="008D3380"/>
    <w:rsid w:val="008D4061"/>
    <w:rsid w:val="008D4C25"/>
    <w:rsid w:val="008D5507"/>
    <w:rsid w:val="008D6E0E"/>
    <w:rsid w:val="008D73AD"/>
    <w:rsid w:val="008D7A40"/>
    <w:rsid w:val="008E0010"/>
    <w:rsid w:val="008E00AB"/>
    <w:rsid w:val="008E016A"/>
    <w:rsid w:val="008E1D60"/>
    <w:rsid w:val="008E26F1"/>
    <w:rsid w:val="008E2B5B"/>
    <w:rsid w:val="008E40F2"/>
    <w:rsid w:val="008E68D4"/>
    <w:rsid w:val="008E6D40"/>
    <w:rsid w:val="008E6D64"/>
    <w:rsid w:val="008F0F5E"/>
    <w:rsid w:val="008F3C93"/>
    <w:rsid w:val="008F3EF6"/>
    <w:rsid w:val="008F4850"/>
    <w:rsid w:val="008F5E89"/>
    <w:rsid w:val="008F7233"/>
    <w:rsid w:val="00904D4E"/>
    <w:rsid w:val="00905E2C"/>
    <w:rsid w:val="00907D25"/>
    <w:rsid w:val="00910A55"/>
    <w:rsid w:val="00911F10"/>
    <w:rsid w:val="009126C7"/>
    <w:rsid w:val="00912B1E"/>
    <w:rsid w:val="009130C7"/>
    <w:rsid w:val="009151E9"/>
    <w:rsid w:val="00915399"/>
    <w:rsid w:val="009228C9"/>
    <w:rsid w:val="00924179"/>
    <w:rsid w:val="00924D7F"/>
    <w:rsid w:val="00925B74"/>
    <w:rsid w:val="009277AF"/>
    <w:rsid w:val="00927ECA"/>
    <w:rsid w:val="00932584"/>
    <w:rsid w:val="00933B83"/>
    <w:rsid w:val="009358C3"/>
    <w:rsid w:val="00935CB4"/>
    <w:rsid w:val="00936F27"/>
    <w:rsid w:val="00940437"/>
    <w:rsid w:val="00940981"/>
    <w:rsid w:val="00941587"/>
    <w:rsid w:val="00941B67"/>
    <w:rsid w:val="00942634"/>
    <w:rsid w:val="00942CE3"/>
    <w:rsid w:val="00944E50"/>
    <w:rsid w:val="0094609B"/>
    <w:rsid w:val="00946393"/>
    <w:rsid w:val="00947788"/>
    <w:rsid w:val="00950EA1"/>
    <w:rsid w:val="00951239"/>
    <w:rsid w:val="00952362"/>
    <w:rsid w:val="00952D93"/>
    <w:rsid w:val="00953CA4"/>
    <w:rsid w:val="0095543F"/>
    <w:rsid w:val="009565DA"/>
    <w:rsid w:val="00957111"/>
    <w:rsid w:val="009578BB"/>
    <w:rsid w:val="009601D4"/>
    <w:rsid w:val="009616D7"/>
    <w:rsid w:val="00962783"/>
    <w:rsid w:val="0096285C"/>
    <w:rsid w:val="00962924"/>
    <w:rsid w:val="00964DEF"/>
    <w:rsid w:val="00965A48"/>
    <w:rsid w:val="009664A7"/>
    <w:rsid w:val="00967046"/>
    <w:rsid w:val="00971466"/>
    <w:rsid w:val="00973EAA"/>
    <w:rsid w:val="00974291"/>
    <w:rsid w:val="009752AC"/>
    <w:rsid w:val="00976D87"/>
    <w:rsid w:val="00977AE2"/>
    <w:rsid w:val="00980C35"/>
    <w:rsid w:val="00980E89"/>
    <w:rsid w:val="0098367F"/>
    <w:rsid w:val="009836A6"/>
    <w:rsid w:val="00983969"/>
    <w:rsid w:val="0098451D"/>
    <w:rsid w:val="00987998"/>
    <w:rsid w:val="00991137"/>
    <w:rsid w:val="00992AE4"/>
    <w:rsid w:val="00993015"/>
    <w:rsid w:val="00995924"/>
    <w:rsid w:val="00997159"/>
    <w:rsid w:val="00997663"/>
    <w:rsid w:val="00997D89"/>
    <w:rsid w:val="009A055D"/>
    <w:rsid w:val="009A066F"/>
    <w:rsid w:val="009A139B"/>
    <w:rsid w:val="009A1839"/>
    <w:rsid w:val="009A2A49"/>
    <w:rsid w:val="009A319B"/>
    <w:rsid w:val="009A3ACA"/>
    <w:rsid w:val="009A3F5C"/>
    <w:rsid w:val="009A3FCB"/>
    <w:rsid w:val="009A43EE"/>
    <w:rsid w:val="009B2702"/>
    <w:rsid w:val="009B2708"/>
    <w:rsid w:val="009B387F"/>
    <w:rsid w:val="009B3BF0"/>
    <w:rsid w:val="009B5969"/>
    <w:rsid w:val="009B5C76"/>
    <w:rsid w:val="009B6050"/>
    <w:rsid w:val="009B751F"/>
    <w:rsid w:val="009C2964"/>
    <w:rsid w:val="009C2AFA"/>
    <w:rsid w:val="009C30DA"/>
    <w:rsid w:val="009C35F3"/>
    <w:rsid w:val="009C6322"/>
    <w:rsid w:val="009C7B5D"/>
    <w:rsid w:val="009D0C7D"/>
    <w:rsid w:val="009D15BC"/>
    <w:rsid w:val="009D28DA"/>
    <w:rsid w:val="009D2D27"/>
    <w:rsid w:val="009D357E"/>
    <w:rsid w:val="009D3ACF"/>
    <w:rsid w:val="009D4359"/>
    <w:rsid w:val="009D6799"/>
    <w:rsid w:val="009D70BE"/>
    <w:rsid w:val="009D7AA5"/>
    <w:rsid w:val="009D7EFA"/>
    <w:rsid w:val="009E112C"/>
    <w:rsid w:val="009E14A1"/>
    <w:rsid w:val="009E150B"/>
    <w:rsid w:val="009E1DC9"/>
    <w:rsid w:val="009E284A"/>
    <w:rsid w:val="009E4347"/>
    <w:rsid w:val="009E4B4A"/>
    <w:rsid w:val="009E6CEB"/>
    <w:rsid w:val="009E6D33"/>
    <w:rsid w:val="009E7469"/>
    <w:rsid w:val="009E7B96"/>
    <w:rsid w:val="009F2A2C"/>
    <w:rsid w:val="009F2FFF"/>
    <w:rsid w:val="009F369A"/>
    <w:rsid w:val="009F462A"/>
    <w:rsid w:val="009F4D1B"/>
    <w:rsid w:val="009F7B0C"/>
    <w:rsid w:val="009F7FBE"/>
    <w:rsid w:val="00A01152"/>
    <w:rsid w:val="00A0207C"/>
    <w:rsid w:val="00A038E3"/>
    <w:rsid w:val="00A040AD"/>
    <w:rsid w:val="00A054EC"/>
    <w:rsid w:val="00A056E3"/>
    <w:rsid w:val="00A0577D"/>
    <w:rsid w:val="00A06312"/>
    <w:rsid w:val="00A068C6"/>
    <w:rsid w:val="00A07389"/>
    <w:rsid w:val="00A073A4"/>
    <w:rsid w:val="00A07B4D"/>
    <w:rsid w:val="00A07D1C"/>
    <w:rsid w:val="00A11664"/>
    <w:rsid w:val="00A124C2"/>
    <w:rsid w:val="00A124C8"/>
    <w:rsid w:val="00A125C6"/>
    <w:rsid w:val="00A12A98"/>
    <w:rsid w:val="00A13C81"/>
    <w:rsid w:val="00A149AD"/>
    <w:rsid w:val="00A211AB"/>
    <w:rsid w:val="00A21683"/>
    <w:rsid w:val="00A21F6D"/>
    <w:rsid w:val="00A220C2"/>
    <w:rsid w:val="00A22A41"/>
    <w:rsid w:val="00A230AD"/>
    <w:rsid w:val="00A23831"/>
    <w:rsid w:val="00A23C11"/>
    <w:rsid w:val="00A258E0"/>
    <w:rsid w:val="00A2758C"/>
    <w:rsid w:val="00A27678"/>
    <w:rsid w:val="00A30C15"/>
    <w:rsid w:val="00A3262C"/>
    <w:rsid w:val="00A32710"/>
    <w:rsid w:val="00A33713"/>
    <w:rsid w:val="00A33F2C"/>
    <w:rsid w:val="00A352B4"/>
    <w:rsid w:val="00A36582"/>
    <w:rsid w:val="00A37449"/>
    <w:rsid w:val="00A40998"/>
    <w:rsid w:val="00A41B08"/>
    <w:rsid w:val="00A427C8"/>
    <w:rsid w:val="00A4319D"/>
    <w:rsid w:val="00A43A92"/>
    <w:rsid w:val="00A45759"/>
    <w:rsid w:val="00A46978"/>
    <w:rsid w:val="00A46C93"/>
    <w:rsid w:val="00A47B9E"/>
    <w:rsid w:val="00A50C24"/>
    <w:rsid w:val="00A529D1"/>
    <w:rsid w:val="00A54130"/>
    <w:rsid w:val="00A56CFE"/>
    <w:rsid w:val="00A57A7D"/>
    <w:rsid w:val="00A57D55"/>
    <w:rsid w:val="00A613CE"/>
    <w:rsid w:val="00A61E1E"/>
    <w:rsid w:val="00A62FCF"/>
    <w:rsid w:val="00A646AA"/>
    <w:rsid w:val="00A65945"/>
    <w:rsid w:val="00A65A48"/>
    <w:rsid w:val="00A67F20"/>
    <w:rsid w:val="00A71225"/>
    <w:rsid w:val="00A716A7"/>
    <w:rsid w:val="00A718AD"/>
    <w:rsid w:val="00A71A2E"/>
    <w:rsid w:val="00A72068"/>
    <w:rsid w:val="00A73B6A"/>
    <w:rsid w:val="00A73ED5"/>
    <w:rsid w:val="00A73F69"/>
    <w:rsid w:val="00A7741B"/>
    <w:rsid w:val="00A8025F"/>
    <w:rsid w:val="00A808C7"/>
    <w:rsid w:val="00A81ACA"/>
    <w:rsid w:val="00A81CE1"/>
    <w:rsid w:val="00A911F9"/>
    <w:rsid w:val="00A91629"/>
    <w:rsid w:val="00A91AD5"/>
    <w:rsid w:val="00A91D09"/>
    <w:rsid w:val="00A92351"/>
    <w:rsid w:val="00A92449"/>
    <w:rsid w:val="00A939B8"/>
    <w:rsid w:val="00A94705"/>
    <w:rsid w:val="00A948FD"/>
    <w:rsid w:val="00A962B8"/>
    <w:rsid w:val="00A9642E"/>
    <w:rsid w:val="00A96F8D"/>
    <w:rsid w:val="00A972F8"/>
    <w:rsid w:val="00AA04ED"/>
    <w:rsid w:val="00AA0CDC"/>
    <w:rsid w:val="00AA0E8A"/>
    <w:rsid w:val="00AA1423"/>
    <w:rsid w:val="00AA222B"/>
    <w:rsid w:val="00AA26E9"/>
    <w:rsid w:val="00AA2BF7"/>
    <w:rsid w:val="00AA31DA"/>
    <w:rsid w:val="00AA3E65"/>
    <w:rsid w:val="00AA441B"/>
    <w:rsid w:val="00AA6615"/>
    <w:rsid w:val="00AA7FB2"/>
    <w:rsid w:val="00AB02CD"/>
    <w:rsid w:val="00AB162A"/>
    <w:rsid w:val="00AB2C47"/>
    <w:rsid w:val="00AB40E1"/>
    <w:rsid w:val="00AB4A10"/>
    <w:rsid w:val="00AB65BE"/>
    <w:rsid w:val="00AB75E7"/>
    <w:rsid w:val="00AB78C2"/>
    <w:rsid w:val="00AC0305"/>
    <w:rsid w:val="00AC0398"/>
    <w:rsid w:val="00AC03AF"/>
    <w:rsid w:val="00AC0B53"/>
    <w:rsid w:val="00AC168C"/>
    <w:rsid w:val="00AC1D93"/>
    <w:rsid w:val="00AC258D"/>
    <w:rsid w:val="00AC25F7"/>
    <w:rsid w:val="00AC27BC"/>
    <w:rsid w:val="00AC4AAC"/>
    <w:rsid w:val="00AC6EDB"/>
    <w:rsid w:val="00AD1A11"/>
    <w:rsid w:val="00AD2459"/>
    <w:rsid w:val="00AD521C"/>
    <w:rsid w:val="00AD66D5"/>
    <w:rsid w:val="00AD6D9B"/>
    <w:rsid w:val="00AE018C"/>
    <w:rsid w:val="00AE0CF1"/>
    <w:rsid w:val="00AE1375"/>
    <w:rsid w:val="00AE18B9"/>
    <w:rsid w:val="00AE19C2"/>
    <w:rsid w:val="00AE1AB0"/>
    <w:rsid w:val="00AE2570"/>
    <w:rsid w:val="00AE2D3A"/>
    <w:rsid w:val="00AE2F0A"/>
    <w:rsid w:val="00AE2FF0"/>
    <w:rsid w:val="00AE4FFF"/>
    <w:rsid w:val="00AF1FF1"/>
    <w:rsid w:val="00AF3C2F"/>
    <w:rsid w:val="00AF4632"/>
    <w:rsid w:val="00AF5AEB"/>
    <w:rsid w:val="00B005B3"/>
    <w:rsid w:val="00B00A2C"/>
    <w:rsid w:val="00B00B17"/>
    <w:rsid w:val="00B0214E"/>
    <w:rsid w:val="00B02588"/>
    <w:rsid w:val="00B0381D"/>
    <w:rsid w:val="00B04961"/>
    <w:rsid w:val="00B058AE"/>
    <w:rsid w:val="00B07B22"/>
    <w:rsid w:val="00B11290"/>
    <w:rsid w:val="00B112C4"/>
    <w:rsid w:val="00B116C7"/>
    <w:rsid w:val="00B11A4D"/>
    <w:rsid w:val="00B1252A"/>
    <w:rsid w:val="00B12837"/>
    <w:rsid w:val="00B129E2"/>
    <w:rsid w:val="00B13BFB"/>
    <w:rsid w:val="00B14699"/>
    <w:rsid w:val="00B16D64"/>
    <w:rsid w:val="00B2153B"/>
    <w:rsid w:val="00B2165C"/>
    <w:rsid w:val="00B25EE7"/>
    <w:rsid w:val="00B300AD"/>
    <w:rsid w:val="00B305F9"/>
    <w:rsid w:val="00B30C25"/>
    <w:rsid w:val="00B30D94"/>
    <w:rsid w:val="00B30FC9"/>
    <w:rsid w:val="00B321C5"/>
    <w:rsid w:val="00B3259E"/>
    <w:rsid w:val="00B32E72"/>
    <w:rsid w:val="00B33B33"/>
    <w:rsid w:val="00B343FE"/>
    <w:rsid w:val="00B3649E"/>
    <w:rsid w:val="00B36587"/>
    <w:rsid w:val="00B36800"/>
    <w:rsid w:val="00B37053"/>
    <w:rsid w:val="00B37631"/>
    <w:rsid w:val="00B41468"/>
    <w:rsid w:val="00B41971"/>
    <w:rsid w:val="00B41A9E"/>
    <w:rsid w:val="00B42D5A"/>
    <w:rsid w:val="00B43CE6"/>
    <w:rsid w:val="00B43DA4"/>
    <w:rsid w:val="00B44A19"/>
    <w:rsid w:val="00B44B88"/>
    <w:rsid w:val="00B454DF"/>
    <w:rsid w:val="00B45B2A"/>
    <w:rsid w:val="00B47CB3"/>
    <w:rsid w:val="00B50164"/>
    <w:rsid w:val="00B50BCE"/>
    <w:rsid w:val="00B51175"/>
    <w:rsid w:val="00B51552"/>
    <w:rsid w:val="00B52A30"/>
    <w:rsid w:val="00B55460"/>
    <w:rsid w:val="00B6072C"/>
    <w:rsid w:val="00B611C1"/>
    <w:rsid w:val="00B61DD3"/>
    <w:rsid w:val="00B64DBD"/>
    <w:rsid w:val="00B65380"/>
    <w:rsid w:val="00B656B1"/>
    <w:rsid w:val="00B657D4"/>
    <w:rsid w:val="00B667E7"/>
    <w:rsid w:val="00B66A44"/>
    <w:rsid w:val="00B66A9C"/>
    <w:rsid w:val="00B704EB"/>
    <w:rsid w:val="00B704F1"/>
    <w:rsid w:val="00B70ACC"/>
    <w:rsid w:val="00B72D20"/>
    <w:rsid w:val="00B72DED"/>
    <w:rsid w:val="00B74A35"/>
    <w:rsid w:val="00B770F5"/>
    <w:rsid w:val="00B77C04"/>
    <w:rsid w:val="00B8108A"/>
    <w:rsid w:val="00B82116"/>
    <w:rsid w:val="00B82F0D"/>
    <w:rsid w:val="00B83000"/>
    <w:rsid w:val="00B83423"/>
    <w:rsid w:val="00B83932"/>
    <w:rsid w:val="00B83FBA"/>
    <w:rsid w:val="00B86492"/>
    <w:rsid w:val="00B90415"/>
    <w:rsid w:val="00B908A5"/>
    <w:rsid w:val="00B919FD"/>
    <w:rsid w:val="00B91CCE"/>
    <w:rsid w:val="00B91E3A"/>
    <w:rsid w:val="00B932EC"/>
    <w:rsid w:val="00B94DA2"/>
    <w:rsid w:val="00B95776"/>
    <w:rsid w:val="00B968FE"/>
    <w:rsid w:val="00B96CF8"/>
    <w:rsid w:val="00BA000A"/>
    <w:rsid w:val="00BA081D"/>
    <w:rsid w:val="00BA0CB0"/>
    <w:rsid w:val="00BA1396"/>
    <w:rsid w:val="00BA1C7C"/>
    <w:rsid w:val="00BA1CE2"/>
    <w:rsid w:val="00BA3CD3"/>
    <w:rsid w:val="00BA485C"/>
    <w:rsid w:val="00BA6736"/>
    <w:rsid w:val="00BA6D37"/>
    <w:rsid w:val="00BA7745"/>
    <w:rsid w:val="00BA790A"/>
    <w:rsid w:val="00BB2327"/>
    <w:rsid w:val="00BB2F7B"/>
    <w:rsid w:val="00BB6854"/>
    <w:rsid w:val="00BC0149"/>
    <w:rsid w:val="00BC0BF5"/>
    <w:rsid w:val="00BC1544"/>
    <w:rsid w:val="00BC409C"/>
    <w:rsid w:val="00BC45C1"/>
    <w:rsid w:val="00BC57FA"/>
    <w:rsid w:val="00BC5FF2"/>
    <w:rsid w:val="00BC6D27"/>
    <w:rsid w:val="00BD04BB"/>
    <w:rsid w:val="00BD1133"/>
    <w:rsid w:val="00BD3713"/>
    <w:rsid w:val="00BD38B8"/>
    <w:rsid w:val="00BD3E6B"/>
    <w:rsid w:val="00BD5182"/>
    <w:rsid w:val="00BD6852"/>
    <w:rsid w:val="00BD7B39"/>
    <w:rsid w:val="00BD7C6B"/>
    <w:rsid w:val="00BD7F72"/>
    <w:rsid w:val="00BE0E20"/>
    <w:rsid w:val="00BE2442"/>
    <w:rsid w:val="00BE349D"/>
    <w:rsid w:val="00BE3C74"/>
    <w:rsid w:val="00BE4295"/>
    <w:rsid w:val="00BE459D"/>
    <w:rsid w:val="00BE52E8"/>
    <w:rsid w:val="00BE5512"/>
    <w:rsid w:val="00BE5F92"/>
    <w:rsid w:val="00BE63DD"/>
    <w:rsid w:val="00BE7C6E"/>
    <w:rsid w:val="00BF2EC5"/>
    <w:rsid w:val="00BF4E28"/>
    <w:rsid w:val="00BF5867"/>
    <w:rsid w:val="00BF60A0"/>
    <w:rsid w:val="00BF6CF1"/>
    <w:rsid w:val="00C0017D"/>
    <w:rsid w:val="00C009FC"/>
    <w:rsid w:val="00C01871"/>
    <w:rsid w:val="00C01F73"/>
    <w:rsid w:val="00C02096"/>
    <w:rsid w:val="00C02766"/>
    <w:rsid w:val="00C03E05"/>
    <w:rsid w:val="00C03E95"/>
    <w:rsid w:val="00C03E98"/>
    <w:rsid w:val="00C06534"/>
    <w:rsid w:val="00C0666B"/>
    <w:rsid w:val="00C07CAC"/>
    <w:rsid w:val="00C10009"/>
    <w:rsid w:val="00C118BF"/>
    <w:rsid w:val="00C11A13"/>
    <w:rsid w:val="00C12DA5"/>
    <w:rsid w:val="00C130EE"/>
    <w:rsid w:val="00C14740"/>
    <w:rsid w:val="00C1474D"/>
    <w:rsid w:val="00C14A4F"/>
    <w:rsid w:val="00C15D3E"/>
    <w:rsid w:val="00C17CE1"/>
    <w:rsid w:val="00C17E77"/>
    <w:rsid w:val="00C204FB"/>
    <w:rsid w:val="00C20DCA"/>
    <w:rsid w:val="00C24DB2"/>
    <w:rsid w:val="00C2510E"/>
    <w:rsid w:val="00C275D3"/>
    <w:rsid w:val="00C30476"/>
    <w:rsid w:val="00C3178A"/>
    <w:rsid w:val="00C32945"/>
    <w:rsid w:val="00C344B9"/>
    <w:rsid w:val="00C3454E"/>
    <w:rsid w:val="00C3699B"/>
    <w:rsid w:val="00C36A9F"/>
    <w:rsid w:val="00C36E5A"/>
    <w:rsid w:val="00C36FFD"/>
    <w:rsid w:val="00C4032F"/>
    <w:rsid w:val="00C41F38"/>
    <w:rsid w:val="00C4221F"/>
    <w:rsid w:val="00C429B8"/>
    <w:rsid w:val="00C43A38"/>
    <w:rsid w:val="00C44285"/>
    <w:rsid w:val="00C453FA"/>
    <w:rsid w:val="00C4547C"/>
    <w:rsid w:val="00C46681"/>
    <w:rsid w:val="00C47AC2"/>
    <w:rsid w:val="00C500C4"/>
    <w:rsid w:val="00C530A1"/>
    <w:rsid w:val="00C5313B"/>
    <w:rsid w:val="00C53419"/>
    <w:rsid w:val="00C537E5"/>
    <w:rsid w:val="00C54345"/>
    <w:rsid w:val="00C543AE"/>
    <w:rsid w:val="00C54916"/>
    <w:rsid w:val="00C556F6"/>
    <w:rsid w:val="00C55F63"/>
    <w:rsid w:val="00C60DCB"/>
    <w:rsid w:val="00C618B3"/>
    <w:rsid w:val="00C63DE4"/>
    <w:rsid w:val="00C64535"/>
    <w:rsid w:val="00C64927"/>
    <w:rsid w:val="00C6757A"/>
    <w:rsid w:val="00C71256"/>
    <w:rsid w:val="00C72F64"/>
    <w:rsid w:val="00C75622"/>
    <w:rsid w:val="00C7655F"/>
    <w:rsid w:val="00C769E7"/>
    <w:rsid w:val="00C76CE3"/>
    <w:rsid w:val="00C7737B"/>
    <w:rsid w:val="00C80D34"/>
    <w:rsid w:val="00C814AA"/>
    <w:rsid w:val="00C82A6E"/>
    <w:rsid w:val="00C83A41"/>
    <w:rsid w:val="00C84679"/>
    <w:rsid w:val="00C84CE9"/>
    <w:rsid w:val="00C85092"/>
    <w:rsid w:val="00C853F7"/>
    <w:rsid w:val="00C857AA"/>
    <w:rsid w:val="00C86298"/>
    <w:rsid w:val="00C872AD"/>
    <w:rsid w:val="00C91B0D"/>
    <w:rsid w:val="00C91B29"/>
    <w:rsid w:val="00C91D58"/>
    <w:rsid w:val="00C92174"/>
    <w:rsid w:val="00C936D7"/>
    <w:rsid w:val="00C93942"/>
    <w:rsid w:val="00C943AD"/>
    <w:rsid w:val="00C94566"/>
    <w:rsid w:val="00C951A8"/>
    <w:rsid w:val="00C96D2B"/>
    <w:rsid w:val="00CA00B2"/>
    <w:rsid w:val="00CA0B73"/>
    <w:rsid w:val="00CA1A14"/>
    <w:rsid w:val="00CA1C8B"/>
    <w:rsid w:val="00CA22DC"/>
    <w:rsid w:val="00CA560D"/>
    <w:rsid w:val="00CB04AE"/>
    <w:rsid w:val="00CB2637"/>
    <w:rsid w:val="00CB26AD"/>
    <w:rsid w:val="00CB3595"/>
    <w:rsid w:val="00CB4468"/>
    <w:rsid w:val="00CB544E"/>
    <w:rsid w:val="00CB5463"/>
    <w:rsid w:val="00CB54D1"/>
    <w:rsid w:val="00CB6071"/>
    <w:rsid w:val="00CB61BF"/>
    <w:rsid w:val="00CB61CF"/>
    <w:rsid w:val="00CB6773"/>
    <w:rsid w:val="00CB6E56"/>
    <w:rsid w:val="00CC051A"/>
    <w:rsid w:val="00CC2482"/>
    <w:rsid w:val="00CC295E"/>
    <w:rsid w:val="00CC29BB"/>
    <w:rsid w:val="00CC4064"/>
    <w:rsid w:val="00CC4454"/>
    <w:rsid w:val="00CC6154"/>
    <w:rsid w:val="00CC6588"/>
    <w:rsid w:val="00CC7058"/>
    <w:rsid w:val="00CC719E"/>
    <w:rsid w:val="00CC7315"/>
    <w:rsid w:val="00CC762E"/>
    <w:rsid w:val="00CC7922"/>
    <w:rsid w:val="00CD0CD4"/>
    <w:rsid w:val="00CD16B4"/>
    <w:rsid w:val="00CD2B22"/>
    <w:rsid w:val="00CD312F"/>
    <w:rsid w:val="00CD3724"/>
    <w:rsid w:val="00CD3B43"/>
    <w:rsid w:val="00CD6221"/>
    <w:rsid w:val="00CD6225"/>
    <w:rsid w:val="00CD73CE"/>
    <w:rsid w:val="00CD78F4"/>
    <w:rsid w:val="00CE1517"/>
    <w:rsid w:val="00CE3511"/>
    <w:rsid w:val="00CE3D0F"/>
    <w:rsid w:val="00CE59C1"/>
    <w:rsid w:val="00CE59D0"/>
    <w:rsid w:val="00CE6494"/>
    <w:rsid w:val="00CE70DF"/>
    <w:rsid w:val="00CE71E2"/>
    <w:rsid w:val="00CE7981"/>
    <w:rsid w:val="00CF05D7"/>
    <w:rsid w:val="00CF0EFB"/>
    <w:rsid w:val="00CF1AD2"/>
    <w:rsid w:val="00CF2462"/>
    <w:rsid w:val="00CF2789"/>
    <w:rsid w:val="00CF3187"/>
    <w:rsid w:val="00CF5D16"/>
    <w:rsid w:val="00CF6582"/>
    <w:rsid w:val="00D005FA"/>
    <w:rsid w:val="00D0432D"/>
    <w:rsid w:val="00D05008"/>
    <w:rsid w:val="00D05E30"/>
    <w:rsid w:val="00D0644C"/>
    <w:rsid w:val="00D067E5"/>
    <w:rsid w:val="00D07813"/>
    <w:rsid w:val="00D114A9"/>
    <w:rsid w:val="00D12167"/>
    <w:rsid w:val="00D1238E"/>
    <w:rsid w:val="00D128C5"/>
    <w:rsid w:val="00D132A4"/>
    <w:rsid w:val="00D172D3"/>
    <w:rsid w:val="00D17F6C"/>
    <w:rsid w:val="00D20EEE"/>
    <w:rsid w:val="00D215E0"/>
    <w:rsid w:val="00D22590"/>
    <w:rsid w:val="00D2397A"/>
    <w:rsid w:val="00D239BF"/>
    <w:rsid w:val="00D24978"/>
    <w:rsid w:val="00D270CE"/>
    <w:rsid w:val="00D2746D"/>
    <w:rsid w:val="00D313B3"/>
    <w:rsid w:val="00D33EF5"/>
    <w:rsid w:val="00D43CDD"/>
    <w:rsid w:val="00D43D63"/>
    <w:rsid w:val="00D43ED5"/>
    <w:rsid w:val="00D442E6"/>
    <w:rsid w:val="00D44E33"/>
    <w:rsid w:val="00D46385"/>
    <w:rsid w:val="00D464C1"/>
    <w:rsid w:val="00D465EE"/>
    <w:rsid w:val="00D47595"/>
    <w:rsid w:val="00D47609"/>
    <w:rsid w:val="00D47EA4"/>
    <w:rsid w:val="00D535BD"/>
    <w:rsid w:val="00D545CF"/>
    <w:rsid w:val="00D55E07"/>
    <w:rsid w:val="00D57B35"/>
    <w:rsid w:val="00D57D3F"/>
    <w:rsid w:val="00D604D8"/>
    <w:rsid w:val="00D615A0"/>
    <w:rsid w:val="00D61A7B"/>
    <w:rsid w:val="00D622FD"/>
    <w:rsid w:val="00D6356D"/>
    <w:rsid w:val="00D6568F"/>
    <w:rsid w:val="00D702B2"/>
    <w:rsid w:val="00D718CA"/>
    <w:rsid w:val="00D72671"/>
    <w:rsid w:val="00D72B27"/>
    <w:rsid w:val="00D735AD"/>
    <w:rsid w:val="00D7451D"/>
    <w:rsid w:val="00D7491D"/>
    <w:rsid w:val="00D77F3D"/>
    <w:rsid w:val="00D77FA4"/>
    <w:rsid w:val="00D8192D"/>
    <w:rsid w:val="00D81D07"/>
    <w:rsid w:val="00D82521"/>
    <w:rsid w:val="00D82B61"/>
    <w:rsid w:val="00D836F7"/>
    <w:rsid w:val="00D8407D"/>
    <w:rsid w:val="00D8445E"/>
    <w:rsid w:val="00D8514B"/>
    <w:rsid w:val="00D900BD"/>
    <w:rsid w:val="00D9071D"/>
    <w:rsid w:val="00D90CB5"/>
    <w:rsid w:val="00D91530"/>
    <w:rsid w:val="00D922E9"/>
    <w:rsid w:val="00D93A2A"/>
    <w:rsid w:val="00D95140"/>
    <w:rsid w:val="00D957BC"/>
    <w:rsid w:val="00D95EFE"/>
    <w:rsid w:val="00D9610B"/>
    <w:rsid w:val="00D96845"/>
    <w:rsid w:val="00D977BA"/>
    <w:rsid w:val="00DA04DD"/>
    <w:rsid w:val="00DA06D5"/>
    <w:rsid w:val="00DA1212"/>
    <w:rsid w:val="00DA2D10"/>
    <w:rsid w:val="00DA33D3"/>
    <w:rsid w:val="00DA4185"/>
    <w:rsid w:val="00DA6967"/>
    <w:rsid w:val="00DA7B23"/>
    <w:rsid w:val="00DB08A8"/>
    <w:rsid w:val="00DB1A0E"/>
    <w:rsid w:val="00DB2C5D"/>
    <w:rsid w:val="00DB30C6"/>
    <w:rsid w:val="00DB3BC0"/>
    <w:rsid w:val="00DB4ED7"/>
    <w:rsid w:val="00DB6C89"/>
    <w:rsid w:val="00DB73E6"/>
    <w:rsid w:val="00DB7438"/>
    <w:rsid w:val="00DB7E8D"/>
    <w:rsid w:val="00DC0111"/>
    <w:rsid w:val="00DC1609"/>
    <w:rsid w:val="00DC256F"/>
    <w:rsid w:val="00DC2DC3"/>
    <w:rsid w:val="00DC36A7"/>
    <w:rsid w:val="00DC3847"/>
    <w:rsid w:val="00DC47F3"/>
    <w:rsid w:val="00DC5659"/>
    <w:rsid w:val="00DC5756"/>
    <w:rsid w:val="00DC5D8A"/>
    <w:rsid w:val="00DC612C"/>
    <w:rsid w:val="00DC7074"/>
    <w:rsid w:val="00DC7382"/>
    <w:rsid w:val="00DC78C3"/>
    <w:rsid w:val="00DC7C7A"/>
    <w:rsid w:val="00DD0C69"/>
    <w:rsid w:val="00DD12CA"/>
    <w:rsid w:val="00DD17D3"/>
    <w:rsid w:val="00DD2995"/>
    <w:rsid w:val="00DD2F4E"/>
    <w:rsid w:val="00DD32B7"/>
    <w:rsid w:val="00DD343B"/>
    <w:rsid w:val="00DD37D1"/>
    <w:rsid w:val="00DD426B"/>
    <w:rsid w:val="00DD5BC6"/>
    <w:rsid w:val="00DD6C47"/>
    <w:rsid w:val="00DE0B9E"/>
    <w:rsid w:val="00DE0C01"/>
    <w:rsid w:val="00DE213D"/>
    <w:rsid w:val="00DE22C5"/>
    <w:rsid w:val="00DE367D"/>
    <w:rsid w:val="00DE41CA"/>
    <w:rsid w:val="00DE45B2"/>
    <w:rsid w:val="00DE4C9B"/>
    <w:rsid w:val="00DE6D42"/>
    <w:rsid w:val="00DF0E8B"/>
    <w:rsid w:val="00DF21EB"/>
    <w:rsid w:val="00DF3428"/>
    <w:rsid w:val="00DF44BB"/>
    <w:rsid w:val="00DF5FFF"/>
    <w:rsid w:val="00E00CC1"/>
    <w:rsid w:val="00E01287"/>
    <w:rsid w:val="00E020E5"/>
    <w:rsid w:val="00E025EF"/>
    <w:rsid w:val="00E02CF8"/>
    <w:rsid w:val="00E03455"/>
    <w:rsid w:val="00E03515"/>
    <w:rsid w:val="00E047AA"/>
    <w:rsid w:val="00E0517A"/>
    <w:rsid w:val="00E05F68"/>
    <w:rsid w:val="00E05F90"/>
    <w:rsid w:val="00E115AB"/>
    <w:rsid w:val="00E12735"/>
    <w:rsid w:val="00E14318"/>
    <w:rsid w:val="00E15110"/>
    <w:rsid w:val="00E15901"/>
    <w:rsid w:val="00E15E1C"/>
    <w:rsid w:val="00E16EF7"/>
    <w:rsid w:val="00E17092"/>
    <w:rsid w:val="00E17232"/>
    <w:rsid w:val="00E17659"/>
    <w:rsid w:val="00E17F6A"/>
    <w:rsid w:val="00E21308"/>
    <w:rsid w:val="00E24024"/>
    <w:rsid w:val="00E26A0B"/>
    <w:rsid w:val="00E27CB3"/>
    <w:rsid w:val="00E27D5B"/>
    <w:rsid w:val="00E32368"/>
    <w:rsid w:val="00E32A6E"/>
    <w:rsid w:val="00E32B2A"/>
    <w:rsid w:val="00E32FF3"/>
    <w:rsid w:val="00E33006"/>
    <w:rsid w:val="00E330FF"/>
    <w:rsid w:val="00E342AF"/>
    <w:rsid w:val="00E3436A"/>
    <w:rsid w:val="00E34435"/>
    <w:rsid w:val="00E3447F"/>
    <w:rsid w:val="00E34A13"/>
    <w:rsid w:val="00E34F6C"/>
    <w:rsid w:val="00E352B2"/>
    <w:rsid w:val="00E37DD1"/>
    <w:rsid w:val="00E4216E"/>
    <w:rsid w:val="00E42DE9"/>
    <w:rsid w:val="00E42F9F"/>
    <w:rsid w:val="00E45E35"/>
    <w:rsid w:val="00E4708A"/>
    <w:rsid w:val="00E50857"/>
    <w:rsid w:val="00E51201"/>
    <w:rsid w:val="00E5294C"/>
    <w:rsid w:val="00E52B35"/>
    <w:rsid w:val="00E52B5C"/>
    <w:rsid w:val="00E52DDC"/>
    <w:rsid w:val="00E536A4"/>
    <w:rsid w:val="00E53A5A"/>
    <w:rsid w:val="00E53E8B"/>
    <w:rsid w:val="00E5492E"/>
    <w:rsid w:val="00E561DD"/>
    <w:rsid w:val="00E57154"/>
    <w:rsid w:val="00E57305"/>
    <w:rsid w:val="00E60A77"/>
    <w:rsid w:val="00E61D76"/>
    <w:rsid w:val="00E625DE"/>
    <w:rsid w:val="00E637FA"/>
    <w:rsid w:val="00E656C3"/>
    <w:rsid w:val="00E65DBC"/>
    <w:rsid w:val="00E674E4"/>
    <w:rsid w:val="00E72001"/>
    <w:rsid w:val="00E74239"/>
    <w:rsid w:val="00E7514D"/>
    <w:rsid w:val="00E77ECE"/>
    <w:rsid w:val="00E8134F"/>
    <w:rsid w:val="00E8136A"/>
    <w:rsid w:val="00E816BD"/>
    <w:rsid w:val="00E816FA"/>
    <w:rsid w:val="00E81B7B"/>
    <w:rsid w:val="00E83C19"/>
    <w:rsid w:val="00E84AB3"/>
    <w:rsid w:val="00E853D0"/>
    <w:rsid w:val="00E85A3F"/>
    <w:rsid w:val="00E8665C"/>
    <w:rsid w:val="00E87128"/>
    <w:rsid w:val="00E90280"/>
    <w:rsid w:val="00E90B52"/>
    <w:rsid w:val="00E91FA7"/>
    <w:rsid w:val="00E931A1"/>
    <w:rsid w:val="00E941FC"/>
    <w:rsid w:val="00E952DF"/>
    <w:rsid w:val="00E9645F"/>
    <w:rsid w:val="00E96884"/>
    <w:rsid w:val="00E97954"/>
    <w:rsid w:val="00EA00CD"/>
    <w:rsid w:val="00EA138A"/>
    <w:rsid w:val="00EA16BC"/>
    <w:rsid w:val="00EA2FF1"/>
    <w:rsid w:val="00EA31F3"/>
    <w:rsid w:val="00EA3FB9"/>
    <w:rsid w:val="00EA452B"/>
    <w:rsid w:val="00EA5456"/>
    <w:rsid w:val="00EA56EA"/>
    <w:rsid w:val="00EA6C6C"/>
    <w:rsid w:val="00EA718A"/>
    <w:rsid w:val="00EB034E"/>
    <w:rsid w:val="00EB205D"/>
    <w:rsid w:val="00EB2DF4"/>
    <w:rsid w:val="00EB577A"/>
    <w:rsid w:val="00EB5798"/>
    <w:rsid w:val="00EB58D2"/>
    <w:rsid w:val="00EB5DCB"/>
    <w:rsid w:val="00EB714F"/>
    <w:rsid w:val="00EB7E94"/>
    <w:rsid w:val="00EC0149"/>
    <w:rsid w:val="00EC0898"/>
    <w:rsid w:val="00EC26F2"/>
    <w:rsid w:val="00EC2A3A"/>
    <w:rsid w:val="00EC5345"/>
    <w:rsid w:val="00EC5B61"/>
    <w:rsid w:val="00EC69B7"/>
    <w:rsid w:val="00EC7805"/>
    <w:rsid w:val="00EC7D7D"/>
    <w:rsid w:val="00EC7FC0"/>
    <w:rsid w:val="00ED0468"/>
    <w:rsid w:val="00ED1E79"/>
    <w:rsid w:val="00ED1F00"/>
    <w:rsid w:val="00ED4DA9"/>
    <w:rsid w:val="00ED5950"/>
    <w:rsid w:val="00ED6166"/>
    <w:rsid w:val="00ED660B"/>
    <w:rsid w:val="00ED7579"/>
    <w:rsid w:val="00EE0752"/>
    <w:rsid w:val="00EE1383"/>
    <w:rsid w:val="00EE21F1"/>
    <w:rsid w:val="00EE294E"/>
    <w:rsid w:val="00EE2AAF"/>
    <w:rsid w:val="00EE3591"/>
    <w:rsid w:val="00EE416E"/>
    <w:rsid w:val="00EE46D7"/>
    <w:rsid w:val="00EE4CD7"/>
    <w:rsid w:val="00EE4EF3"/>
    <w:rsid w:val="00EE5906"/>
    <w:rsid w:val="00EE6B21"/>
    <w:rsid w:val="00EE6C4D"/>
    <w:rsid w:val="00EE7050"/>
    <w:rsid w:val="00EE76E9"/>
    <w:rsid w:val="00EE7B73"/>
    <w:rsid w:val="00EF0E77"/>
    <w:rsid w:val="00EF1926"/>
    <w:rsid w:val="00EF20CF"/>
    <w:rsid w:val="00EF25BA"/>
    <w:rsid w:val="00EF415C"/>
    <w:rsid w:val="00EF4E4C"/>
    <w:rsid w:val="00EF51E2"/>
    <w:rsid w:val="00F01117"/>
    <w:rsid w:val="00F022E6"/>
    <w:rsid w:val="00F02477"/>
    <w:rsid w:val="00F032C9"/>
    <w:rsid w:val="00F03E7A"/>
    <w:rsid w:val="00F04318"/>
    <w:rsid w:val="00F04DCD"/>
    <w:rsid w:val="00F076DC"/>
    <w:rsid w:val="00F078B4"/>
    <w:rsid w:val="00F07C75"/>
    <w:rsid w:val="00F07E5E"/>
    <w:rsid w:val="00F10F2D"/>
    <w:rsid w:val="00F114F7"/>
    <w:rsid w:val="00F121DB"/>
    <w:rsid w:val="00F12493"/>
    <w:rsid w:val="00F128CD"/>
    <w:rsid w:val="00F13548"/>
    <w:rsid w:val="00F1420A"/>
    <w:rsid w:val="00F15C51"/>
    <w:rsid w:val="00F15D0B"/>
    <w:rsid w:val="00F21950"/>
    <w:rsid w:val="00F22184"/>
    <w:rsid w:val="00F22A04"/>
    <w:rsid w:val="00F23370"/>
    <w:rsid w:val="00F23AC5"/>
    <w:rsid w:val="00F243AA"/>
    <w:rsid w:val="00F25210"/>
    <w:rsid w:val="00F25A90"/>
    <w:rsid w:val="00F276ED"/>
    <w:rsid w:val="00F335B1"/>
    <w:rsid w:val="00F34A43"/>
    <w:rsid w:val="00F35ED4"/>
    <w:rsid w:val="00F4257D"/>
    <w:rsid w:val="00F42B53"/>
    <w:rsid w:val="00F4379A"/>
    <w:rsid w:val="00F441D5"/>
    <w:rsid w:val="00F44832"/>
    <w:rsid w:val="00F46391"/>
    <w:rsid w:val="00F47293"/>
    <w:rsid w:val="00F474FE"/>
    <w:rsid w:val="00F5086C"/>
    <w:rsid w:val="00F512D1"/>
    <w:rsid w:val="00F51F94"/>
    <w:rsid w:val="00F5258F"/>
    <w:rsid w:val="00F52B3E"/>
    <w:rsid w:val="00F5308B"/>
    <w:rsid w:val="00F531C4"/>
    <w:rsid w:val="00F53D26"/>
    <w:rsid w:val="00F55559"/>
    <w:rsid w:val="00F56E46"/>
    <w:rsid w:val="00F57539"/>
    <w:rsid w:val="00F57A6B"/>
    <w:rsid w:val="00F6036C"/>
    <w:rsid w:val="00F6119D"/>
    <w:rsid w:val="00F627DB"/>
    <w:rsid w:val="00F62AE3"/>
    <w:rsid w:val="00F62D89"/>
    <w:rsid w:val="00F634C9"/>
    <w:rsid w:val="00F6387F"/>
    <w:rsid w:val="00F6543E"/>
    <w:rsid w:val="00F658C7"/>
    <w:rsid w:val="00F666DB"/>
    <w:rsid w:val="00F66D57"/>
    <w:rsid w:val="00F675D8"/>
    <w:rsid w:val="00F67B35"/>
    <w:rsid w:val="00F67EA3"/>
    <w:rsid w:val="00F7137D"/>
    <w:rsid w:val="00F71CD8"/>
    <w:rsid w:val="00F743A7"/>
    <w:rsid w:val="00F76292"/>
    <w:rsid w:val="00F7768F"/>
    <w:rsid w:val="00F81095"/>
    <w:rsid w:val="00F85B0B"/>
    <w:rsid w:val="00F87480"/>
    <w:rsid w:val="00F87F82"/>
    <w:rsid w:val="00F900F7"/>
    <w:rsid w:val="00F90645"/>
    <w:rsid w:val="00F907E9"/>
    <w:rsid w:val="00F92CD6"/>
    <w:rsid w:val="00F934E1"/>
    <w:rsid w:val="00F94E5D"/>
    <w:rsid w:val="00F94E80"/>
    <w:rsid w:val="00F94FF1"/>
    <w:rsid w:val="00F9661B"/>
    <w:rsid w:val="00F96C6F"/>
    <w:rsid w:val="00F96DA0"/>
    <w:rsid w:val="00F977FF"/>
    <w:rsid w:val="00FA03B7"/>
    <w:rsid w:val="00FA1BAC"/>
    <w:rsid w:val="00FA1DAC"/>
    <w:rsid w:val="00FA221A"/>
    <w:rsid w:val="00FA2C2D"/>
    <w:rsid w:val="00FA301D"/>
    <w:rsid w:val="00FA6307"/>
    <w:rsid w:val="00FA7F62"/>
    <w:rsid w:val="00FB0935"/>
    <w:rsid w:val="00FB0B24"/>
    <w:rsid w:val="00FB0CA1"/>
    <w:rsid w:val="00FB17F5"/>
    <w:rsid w:val="00FB25F1"/>
    <w:rsid w:val="00FB264B"/>
    <w:rsid w:val="00FB2669"/>
    <w:rsid w:val="00FB298C"/>
    <w:rsid w:val="00FB349A"/>
    <w:rsid w:val="00FB362D"/>
    <w:rsid w:val="00FB4831"/>
    <w:rsid w:val="00FB545C"/>
    <w:rsid w:val="00FB55CF"/>
    <w:rsid w:val="00FB59D5"/>
    <w:rsid w:val="00FB5B18"/>
    <w:rsid w:val="00FB723D"/>
    <w:rsid w:val="00FC0373"/>
    <w:rsid w:val="00FC1702"/>
    <w:rsid w:val="00FC1B16"/>
    <w:rsid w:val="00FC283D"/>
    <w:rsid w:val="00FC3CF1"/>
    <w:rsid w:val="00FC408F"/>
    <w:rsid w:val="00FC412D"/>
    <w:rsid w:val="00FC55C6"/>
    <w:rsid w:val="00FC6646"/>
    <w:rsid w:val="00FC6B7B"/>
    <w:rsid w:val="00FC7435"/>
    <w:rsid w:val="00FC78C9"/>
    <w:rsid w:val="00FC790E"/>
    <w:rsid w:val="00FC7B82"/>
    <w:rsid w:val="00FD0E83"/>
    <w:rsid w:val="00FD5D10"/>
    <w:rsid w:val="00FD623C"/>
    <w:rsid w:val="00FD77D1"/>
    <w:rsid w:val="00FD7EC5"/>
    <w:rsid w:val="00FE1852"/>
    <w:rsid w:val="00FE1B2F"/>
    <w:rsid w:val="00FE1F8C"/>
    <w:rsid w:val="00FE3175"/>
    <w:rsid w:val="00FE3FDC"/>
    <w:rsid w:val="00FE48EC"/>
    <w:rsid w:val="00FE52E6"/>
    <w:rsid w:val="00FE54D2"/>
    <w:rsid w:val="00FE6115"/>
    <w:rsid w:val="00FE68C7"/>
    <w:rsid w:val="00FE694F"/>
    <w:rsid w:val="00FE6FAE"/>
    <w:rsid w:val="00FF08E1"/>
    <w:rsid w:val="00FF1425"/>
    <w:rsid w:val="00FF3947"/>
    <w:rsid w:val="00FF4568"/>
    <w:rsid w:val="00FF570A"/>
    <w:rsid w:val="00FF65ED"/>
    <w:rsid w:val="00FF6C77"/>
    <w:rsid w:val="00FF7C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68C6"/>
  <w15:docId w15:val="{80FDF0C7-29E7-4996-8DA8-81F03453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974"/>
    <w:rPr>
      <w:rFonts w:eastAsiaTheme="minorHAnsi" w:cs="Calibri"/>
      <w:sz w:val="22"/>
      <w:szCs w:val="22"/>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0"/>
    </w:pPr>
    <w:rPr>
      <w:rFonts w:eastAsia="Times New Roman" w:cs="Times New Roman"/>
      <w:b/>
      <w:bCs/>
      <w:caps/>
      <w:color w:val="FFFFFF"/>
      <w:spacing w:val="15"/>
      <w:lang w:eastAsia="en-US" w:bidi="en-US"/>
    </w:rPr>
  </w:style>
  <w:style w:type="paragraph" w:styleId="Nagwek2">
    <w:name w:val="heading 2"/>
    <w:basedOn w:val="Normalny"/>
    <w:next w:val="Normalny"/>
    <w:link w:val="Nagwek2Znak"/>
    <w:uiPriority w:val="99"/>
    <w:qFormat/>
    <w:rsid w:val="00575BD8"/>
    <w:pPr>
      <w:spacing w:before="200" w:after="200" w:line="276" w:lineRule="auto"/>
      <w:jc w:val="both"/>
      <w:outlineLvl w:val="1"/>
    </w:pPr>
    <w:rPr>
      <w:rFonts w:eastAsia="Times New Roman" w:cs="Times New Roman"/>
      <w:b/>
      <w:sz w:val="24"/>
      <w:szCs w:val="24"/>
      <w:lang w:eastAsia="en-US" w:bidi="en-US"/>
    </w:rPr>
  </w:style>
  <w:style w:type="paragraph" w:styleId="Nagwek3">
    <w:name w:val="heading 3"/>
    <w:basedOn w:val="Normalny"/>
    <w:next w:val="Normalny"/>
    <w:link w:val="Nagwek3Znak"/>
    <w:qFormat/>
    <w:rsid w:val="006F6532"/>
    <w:pPr>
      <w:numPr>
        <w:ilvl w:val="2"/>
        <w:numId w:val="3"/>
      </w:numPr>
      <w:pBdr>
        <w:top w:val="single" w:sz="6" w:space="2" w:color="4F81BD"/>
        <w:left w:val="single" w:sz="6" w:space="2" w:color="4F81BD"/>
      </w:pBdr>
      <w:spacing w:before="300" w:after="200" w:line="276" w:lineRule="auto"/>
      <w:jc w:val="both"/>
      <w:outlineLvl w:val="2"/>
    </w:pPr>
    <w:rPr>
      <w:rFonts w:eastAsia="Times New Roman" w:cs="Times New Roman"/>
      <w:caps/>
      <w:color w:val="243F60"/>
      <w:spacing w:val="15"/>
      <w:lang w:eastAsia="en-US" w:bidi="en-US"/>
    </w:rPr>
  </w:style>
  <w:style w:type="paragraph" w:styleId="Nagwek4">
    <w:name w:val="heading 4"/>
    <w:basedOn w:val="Normalny"/>
    <w:next w:val="Normalny"/>
    <w:link w:val="Nagwek4Znak"/>
    <w:qFormat/>
    <w:rsid w:val="00575BD8"/>
    <w:pPr>
      <w:pBdr>
        <w:top w:val="dotted" w:sz="6" w:space="2" w:color="4F81BD"/>
        <w:left w:val="dotted" w:sz="6" w:space="2" w:color="4F81BD"/>
      </w:pBdr>
      <w:spacing w:before="300" w:line="276" w:lineRule="auto"/>
      <w:jc w:val="both"/>
      <w:outlineLvl w:val="3"/>
    </w:pPr>
    <w:rPr>
      <w:rFonts w:eastAsia="Times New Roman" w:cs="Times New Roman"/>
      <w:caps/>
      <w:color w:val="365F91"/>
      <w:spacing w:val="10"/>
      <w:lang w:val="en-US" w:eastAsia="en-US" w:bidi="en-US"/>
    </w:rPr>
  </w:style>
  <w:style w:type="paragraph" w:styleId="Nagwek5">
    <w:name w:val="heading 5"/>
    <w:basedOn w:val="Normalny"/>
    <w:next w:val="Normalny"/>
    <w:link w:val="Nagwek5Znak"/>
    <w:qFormat/>
    <w:rsid w:val="00575BD8"/>
    <w:pPr>
      <w:pBdr>
        <w:bottom w:val="single" w:sz="6" w:space="1" w:color="4F81BD"/>
      </w:pBdr>
      <w:spacing w:before="300" w:line="276" w:lineRule="auto"/>
      <w:jc w:val="both"/>
      <w:outlineLvl w:val="4"/>
    </w:pPr>
    <w:rPr>
      <w:rFonts w:eastAsia="Times New Roman" w:cs="Times New Roman"/>
      <w:caps/>
      <w:color w:val="365F91"/>
      <w:spacing w:val="10"/>
      <w:lang w:val="en-US" w:eastAsia="en-US" w:bidi="en-US"/>
    </w:rPr>
  </w:style>
  <w:style w:type="paragraph" w:styleId="Nagwek6">
    <w:name w:val="heading 6"/>
    <w:basedOn w:val="Normalny"/>
    <w:next w:val="Normalny"/>
    <w:link w:val="Nagwek6Znak"/>
    <w:qFormat/>
    <w:rsid w:val="00575BD8"/>
    <w:pPr>
      <w:pBdr>
        <w:bottom w:val="dotted" w:sz="6" w:space="1" w:color="4F81BD"/>
      </w:pBdr>
      <w:spacing w:before="300" w:line="276" w:lineRule="auto"/>
      <w:jc w:val="both"/>
      <w:outlineLvl w:val="5"/>
    </w:pPr>
    <w:rPr>
      <w:rFonts w:eastAsia="Times New Roman" w:cs="Times New Roman"/>
      <w:caps/>
      <w:color w:val="365F91"/>
      <w:spacing w:val="10"/>
      <w:lang w:val="en-US" w:eastAsia="en-US" w:bidi="en-US"/>
    </w:rPr>
  </w:style>
  <w:style w:type="paragraph" w:styleId="Nagwek7">
    <w:name w:val="heading 7"/>
    <w:basedOn w:val="Normalny"/>
    <w:next w:val="Normalny"/>
    <w:link w:val="Nagwek7Znak"/>
    <w:qFormat/>
    <w:rsid w:val="00575BD8"/>
    <w:pPr>
      <w:spacing w:before="300" w:line="276" w:lineRule="auto"/>
      <w:jc w:val="both"/>
      <w:outlineLvl w:val="6"/>
    </w:pPr>
    <w:rPr>
      <w:rFonts w:eastAsia="Times New Roman" w:cs="Times New Roman"/>
      <w:caps/>
      <w:color w:val="365F91"/>
      <w:spacing w:val="10"/>
      <w:lang w:val="en-US" w:eastAsia="en-US" w:bidi="en-US"/>
    </w:rPr>
  </w:style>
  <w:style w:type="paragraph" w:styleId="Nagwek8">
    <w:name w:val="heading 8"/>
    <w:basedOn w:val="Normalny"/>
    <w:next w:val="Normalny"/>
    <w:link w:val="Nagwek8Znak"/>
    <w:qFormat/>
    <w:rsid w:val="00575BD8"/>
    <w:pPr>
      <w:spacing w:before="300" w:line="276" w:lineRule="auto"/>
      <w:jc w:val="both"/>
      <w:outlineLvl w:val="7"/>
    </w:pPr>
    <w:rPr>
      <w:rFonts w:eastAsia="Times New Roman" w:cs="Times New Roman"/>
      <w:caps/>
      <w:spacing w:val="10"/>
      <w:sz w:val="18"/>
      <w:szCs w:val="18"/>
      <w:lang w:val="en-US" w:eastAsia="en-US" w:bidi="en-US"/>
    </w:rPr>
  </w:style>
  <w:style w:type="paragraph" w:styleId="Nagwek9">
    <w:name w:val="heading 9"/>
    <w:basedOn w:val="Normalny"/>
    <w:next w:val="Normalny"/>
    <w:link w:val="Nagwek9Znak"/>
    <w:qFormat/>
    <w:rsid w:val="00575BD8"/>
    <w:pPr>
      <w:spacing w:before="300" w:line="276" w:lineRule="auto"/>
      <w:jc w:val="both"/>
      <w:outlineLvl w:val="8"/>
    </w:pPr>
    <w:rPr>
      <w:rFonts w:eastAsia="Times New Roman" w:cs="Times New Roman"/>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spacing w:before="200" w:after="200" w:line="276" w:lineRule="auto"/>
    </w:pPr>
    <w:rPr>
      <w:rFonts w:eastAsia="Times New Roman" w:cs="Times New Roman"/>
      <w:sz w:val="20"/>
      <w:szCs w:val="24"/>
      <w:lang w:eastAsia="ar-SA" w:bidi="en-US"/>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9"/>
    <w:rsid w:val="00575BD8"/>
    <w:rPr>
      <w:b/>
      <w:bCs/>
      <w:caps/>
      <w:color w:val="FFFFFF"/>
      <w:spacing w:val="15"/>
      <w:shd w:val="clear" w:color="auto" w:fill="0087CD"/>
      <w:lang w:val="pl-PL"/>
    </w:rPr>
  </w:style>
  <w:style w:type="character" w:customStyle="1" w:styleId="Nagwek2Znak">
    <w:name w:val="Nagłówek 2 Znak"/>
    <w:link w:val="Nagwek2"/>
    <w:uiPriority w:val="99"/>
    <w:rsid w:val="00575BD8"/>
    <w:rPr>
      <w:b/>
      <w:sz w:val="24"/>
      <w:szCs w:val="24"/>
      <w:lang w:val="pl-PL"/>
    </w:rPr>
  </w:style>
  <w:style w:type="character" w:customStyle="1" w:styleId="Nagwek3Znak">
    <w:name w:val="Nagłówek 3 Znak"/>
    <w:link w:val="Nagwek3"/>
    <w:rsid w:val="006F6532"/>
    <w:rPr>
      <w:caps/>
      <w:color w:val="243F60"/>
      <w:spacing w:val="15"/>
      <w:sz w:val="22"/>
      <w:szCs w:val="22"/>
      <w:lang w:eastAsia="en-US" w:bidi="en-US"/>
    </w:rPr>
  </w:style>
  <w:style w:type="character" w:customStyle="1" w:styleId="Nagwek4Znak">
    <w:name w:val="Nagłówek 4 Znak"/>
    <w:link w:val="Nagwek4"/>
    <w:rsid w:val="00575BD8"/>
    <w:rPr>
      <w:caps/>
      <w:color w:val="365F91"/>
      <w:spacing w:val="10"/>
    </w:rPr>
  </w:style>
  <w:style w:type="character" w:customStyle="1" w:styleId="Nagwek5Znak">
    <w:name w:val="Nagłówek 5 Znak"/>
    <w:link w:val="Nagwek5"/>
    <w:rsid w:val="00575BD8"/>
    <w:rPr>
      <w:caps/>
      <w:color w:val="365F91"/>
      <w:spacing w:val="10"/>
    </w:rPr>
  </w:style>
  <w:style w:type="character" w:customStyle="1" w:styleId="Nagwek6Znak">
    <w:name w:val="Nagłówek 6 Znak"/>
    <w:link w:val="Nagwek6"/>
    <w:rsid w:val="00575BD8"/>
    <w:rPr>
      <w:caps/>
      <w:color w:val="365F91"/>
      <w:spacing w:val="10"/>
    </w:rPr>
  </w:style>
  <w:style w:type="character" w:customStyle="1" w:styleId="Nagwek7Znak">
    <w:name w:val="Nagłówek 7 Znak"/>
    <w:link w:val="Nagwek7"/>
    <w:rsid w:val="00575BD8"/>
    <w:rPr>
      <w:caps/>
      <w:color w:val="365F91"/>
      <w:spacing w:val="10"/>
    </w:rPr>
  </w:style>
  <w:style w:type="character" w:customStyle="1" w:styleId="Nagwek8Znak">
    <w:name w:val="Nagłówek 8 Znak"/>
    <w:link w:val="Nagwek8"/>
    <w:rsid w:val="00575BD8"/>
    <w:rPr>
      <w:caps/>
      <w:spacing w:val="10"/>
      <w:sz w:val="18"/>
      <w:szCs w:val="18"/>
    </w:rPr>
  </w:style>
  <w:style w:type="character" w:customStyle="1" w:styleId="Nagwek9Znak">
    <w:name w:val="Nagłówek 9 Znak"/>
    <w:link w:val="Nagwek9"/>
    <w:rsid w:val="00575BD8"/>
    <w:rPr>
      <w:i/>
      <w:caps/>
      <w:spacing w:val="10"/>
      <w:sz w:val="18"/>
      <w:szCs w:val="18"/>
    </w:rPr>
  </w:style>
  <w:style w:type="paragraph" w:styleId="Legenda">
    <w:name w:val="caption"/>
    <w:basedOn w:val="Normalny"/>
    <w:next w:val="Normalny"/>
    <w:uiPriority w:val="35"/>
    <w:qFormat/>
    <w:rsid w:val="00575BD8"/>
    <w:pPr>
      <w:spacing w:before="200" w:after="200" w:line="276" w:lineRule="auto"/>
      <w:jc w:val="both"/>
    </w:pPr>
    <w:rPr>
      <w:rFonts w:eastAsia="Times New Roman" w:cs="Times New Roman"/>
      <w:b/>
      <w:bCs/>
      <w:color w:val="365F91"/>
      <w:sz w:val="16"/>
      <w:szCs w:val="16"/>
      <w:lang w:eastAsia="en-US" w:bidi="en-US"/>
    </w:rPr>
  </w:style>
  <w:style w:type="paragraph" w:styleId="Tytu">
    <w:name w:val="Title"/>
    <w:basedOn w:val="Normalny"/>
    <w:next w:val="Normalny"/>
    <w:link w:val="TytuZnak"/>
    <w:uiPriority w:val="10"/>
    <w:qFormat/>
    <w:rsid w:val="00575BD8"/>
    <w:pPr>
      <w:spacing w:before="200" w:after="200" w:line="276" w:lineRule="auto"/>
      <w:jc w:val="both"/>
    </w:pPr>
    <w:rPr>
      <w:rFonts w:eastAsia="Times New Roman" w:cs="Times New Roman"/>
      <w:b/>
      <w:sz w:val="48"/>
      <w:szCs w:val="48"/>
      <w:lang w:eastAsia="en-US" w:bidi="en-US"/>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99"/>
    <w:qFormat/>
    <w:rsid w:val="00575BD8"/>
    <w:pPr>
      <w:jc w:val="both"/>
    </w:pPr>
    <w:rPr>
      <w:rFonts w:eastAsia="Times New Roman" w:cs="Times New Roman"/>
      <w:sz w:val="20"/>
      <w:szCs w:val="20"/>
      <w:lang w:val="en-US" w:eastAsia="en-US" w:bidi="en-US"/>
    </w:rPr>
  </w:style>
  <w:style w:type="character" w:customStyle="1" w:styleId="BezodstpwZnak">
    <w:name w:val="Bez odstępów Znak"/>
    <w:link w:val="Bezodstpw"/>
    <w:uiPriority w:val="99"/>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spacing w:before="200" w:after="200" w:line="276" w:lineRule="auto"/>
      <w:jc w:val="both"/>
    </w:pPr>
    <w:rPr>
      <w:rFonts w:eastAsia="Times New Roman" w:cs="Times New Roman"/>
      <w:sz w:val="20"/>
      <w:szCs w:val="24"/>
      <w:lang w:eastAsia="ar-SA" w:bidi="en-US"/>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spacing w:before="200" w:after="200" w:line="276" w:lineRule="auto"/>
    </w:pPr>
    <w:rPr>
      <w:rFonts w:eastAsia="Times New Roman" w:cs="Times New Roman"/>
      <w:sz w:val="36"/>
      <w:szCs w:val="36"/>
      <w:lang w:val="en-US" w:eastAsia="en-US" w:bidi="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spacing w:before="200" w:after="200" w:line="276" w:lineRule="auto"/>
    </w:pPr>
    <w:rPr>
      <w:rFonts w:eastAsia="Times New Roman" w:cs="Times New Roman"/>
      <w:b/>
      <w:bCs/>
      <w:i/>
      <w:iCs/>
      <w:color w:val="59B2AE"/>
      <w:sz w:val="60"/>
      <w:szCs w:val="60"/>
      <w:lang w:val="en-GB" w:eastAsia="en-US" w:bidi="en-US"/>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pPr>
      <w:spacing w:before="200" w:after="200" w:line="276" w:lineRule="auto"/>
      <w:jc w:val="both"/>
    </w:pPr>
    <w:rPr>
      <w:rFonts w:eastAsia="Times New Roman" w:cs="Times New Roman"/>
      <w:sz w:val="20"/>
      <w:szCs w:val="24"/>
      <w:lang w:eastAsia="en-US" w:bidi="en-US"/>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spacing w:before="200" w:after="200" w:line="276" w:lineRule="auto"/>
    </w:pPr>
    <w:rPr>
      <w:rFonts w:eastAsia="Times New Roman" w:cs="Times New Roman"/>
      <w:sz w:val="28"/>
      <w:szCs w:val="28"/>
      <w:lang w:val="en-US" w:eastAsia="en-US" w:bidi="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spacing w:before="200" w:after="200" w:line="276" w:lineRule="auto"/>
      <w:jc w:val="both"/>
    </w:pPr>
    <w:rPr>
      <w:rFonts w:eastAsia="Times New Roman" w:cs="Times New Roman"/>
      <w:sz w:val="20"/>
      <w:szCs w:val="20"/>
      <w:lang w:eastAsia="en-US" w:bidi="en-US"/>
    </w:r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spacing w:before="200" w:after="200" w:line="276" w:lineRule="auto"/>
      <w:jc w:val="both"/>
    </w:pPr>
    <w:rPr>
      <w:rFonts w:eastAsia="Times New Roman" w:cs="Times New Roman"/>
      <w:sz w:val="20"/>
      <w:szCs w:val="20"/>
      <w:lang w:eastAsia="en-US" w:bidi="en-US"/>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pPr>
      <w:spacing w:before="200" w:after="200" w:line="276" w:lineRule="auto"/>
      <w:jc w:val="both"/>
    </w:pPr>
    <w:rPr>
      <w:rFonts w:ascii="Tahoma" w:eastAsia="Times New Roman" w:hAnsi="Tahoma" w:cs="Tahoma"/>
      <w:sz w:val="16"/>
      <w:szCs w:val="16"/>
      <w:lang w:eastAsia="en-US" w:bidi="en-US"/>
    </w:rPr>
  </w:style>
  <w:style w:type="character" w:customStyle="1" w:styleId="TekstdymkaZnak">
    <w:name w:val="Tekst dymka Znak"/>
    <w:link w:val="Tekstdymka"/>
    <w:uiPriority w:val="99"/>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before="200" w:after="200" w:line="288" w:lineRule="auto"/>
      <w:jc w:val="both"/>
      <w:textAlignment w:val="center"/>
    </w:pPr>
    <w:rPr>
      <w:rFonts w:ascii="Klavika Basic Light" w:eastAsia="Times New Roman" w:hAnsi="Klavika Basic Light" w:cs="Klavika Basic Light"/>
      <w:color w:val="606060"/>
      <w:sz w:val="20"/>
      <w:szCs w:val="20"/>
      <w:lang w:eastAsia="en-US" w:bidi="en-US"/>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pPr>
      <w:spacing w:before="200" w:after="200" w:line="276" w:lineRule="auto"/>
      <w:jc w:val="both"/>
    </w:pPr>
    <w:rPr>
      <w:rFonts w:eastAsia="Times New Roman" w:cs="Times New Roman"/>
      <w:b/>
      <w:color w:val="0087CD"/>
      <w:sz w:val="32"/>
      <w:szCs w:val="32"/>
      <w:lang w:eastAsia="en-US" w:bidi="en-US"/>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575BD8"/>
    <w:pPr>
      <w:spacing w:before="200" w:after="200" w:line="276" w:lineRule="auto"/>
      <w:ind w:left="720"/>
      <w:contextualSpacing/>
      <w:jc w:val="both"/>
    </w:pPr>
    <w:rPr>
      <w:rFonts w:eastAsia="Times New Roman" w:cs="Times New Roman"/>
      <w:sz w:val="20"/>
      <w:szCs w:val="20"/>
      <w:lang w:eastAsia="en-US" w:bidi="en-US"/>
    </w:rPr>
  </w:style>
  <w:style w:type="paragraph" w:styleId="Cytat">
    <w:name w:val="Quote"/>
    <w:basedOn w:val="Normalny"/>
    <w:next w:val="Normalny"/>
    <w:link w:val="CytatZnak"/>
    <w:uiPriority w:val="29"/>
    <w:qFormat/>
    <w:rsid w:val="00575BD8"/>
    <w:pPr>
      <w:spacing w:before="200" w:after="200" w:line="276" w:lineRule="auto"/>
      <w:jc w:val="both"/>
    </w:pPr>
    <w:rPr>
      <w:rFonts w:eastAsia="Times New Roman" w:cs="Times New Roman"/>
      <w:i/>
      <w:iCs/>
      <w:sz w:val="20"/>
      <w:szCs w:val="20"/>
      <w:lang w:val="en-US" w:eastAsia="en-US" w:bidi="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before="200" w:line="276" w:lineRule="auto"/>
      <w:ind w:left="1296" w:right="1152"/>
      <w:jc w:val="both"/>
    </w:pPr>
    <w:rPr>
      <w:rFonts w:eastAsia="Times New Roman" w:cs="Times New Roman"/>
      <w:i/>
      <w:iCs/>
      <w:color w:val="0087CD"/>
      <w:sz w:val="20"/>
      <w:szCs w:val="20"/>
      <w:lang w:val="en-US" w:eastAsia="en-US" w:bidi="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jc w:val="right"/>
    </w:pPr>
    <w:rPr>
      <w:rFonts w:eastAsia="Times New Roman" w:cs="Times New Roman"/>
      <w:lang w:eastAsia="en-US" w:bidi="en-US"/>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9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8D0C0A"/>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8D0C0A"/>
    <w:rPr>
      <w:rFonts w:ascii="Times New Roman" w:hAnsi="Times New Roman"/>
      <w:sz w:val="24"/>
    </w:rPr>
  </w:style>
  <w:style w:type="paragraph" w:styleId="Tekstprzypisudolnego">
    <w:name w:val="footnote text"/>
    <w:basedOn w:val="Normalny"/>
    <w:link w:val="TekstprzypisudolnegoZnak"/>
    <w:semiHidden/>
    <w:rsid w:val="008D0C0A"/>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8D0C0A"/>
    <w:rPr>
      <w:rFonts w:ascii="Times New Roman" w:hAnsi="Times New Roman"/>
    </w:rPr>
  </w:style>
  <w:style w:type="character" w:styleId="Odwoanieprzypisudolnego">
    <w:name w:val="footnote reference"/>
    <w:semiHidden/>
    <w:rsid w:val="008D0C0A"/>
    <w:rPr>
      <w:vertAlign w:val="superscript"/>
    </w:rPr>
  </w:style>
  <w:style w:type="paragraph" w:customStyle="1" w:styleId="Plandokumentu1">
    <w:name w:val="Plan dokumentu1"/>
    <w:basedOn w:val="Normalny"/>
    <w:semiHidden/>
    <w:rsid w:val="008D0C0A"/>
    <w:pPr>
      <w:shd w:val="clear" w:color="auto" w:fill="000080"/>
    </w:pPr>
    <w:rPr>
      <w:rFonts w:ascii="Tahoma" w:eastAsia="Calibri" w:hAnsi="Tahoma" w:cs="Tahoma"/>
    </w:rPr>
  </w:style>
  <w:style w:type="paragraph" w:styleId="Tekstpodstawowy2">
    <w:name w:val="Body Text 2"/>
    <w:basedOn w:val="Normalny"/>
    <w:link w:val="Tekstpodstawowy2Znak"/>
    <w:rsid w:val="008D0C0A"/>
    <w:pPr>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0C0A"/>
    <w:rPr>
      <w:rFonts w:ascii="Times New Roman" w:hAnsi="Times New Roman"/>
      <w:sz w:val="24"/>
    </w:rPr>
  </w:style>
  <w:style w:type="paragraph" w:styleId="Tekstpodstawowy3">
    <w:name w:val="Body Text 3"/>
    <w:basedOn w:val="Normalny"/>
    <w:link w:val="Tekstpodstawowy3Znak"/>
    <w:rsid w:val="008D0C0A"/>
    <w:pPr>
      <w:spacing w:after="120"/>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D0C0A"/>
    <w:rPr>
      <w:rFonts w:ascii="Times New Roman" w:hAnsi="Times New Roman"/>
      <w:sz w:val="16"/>
      <w:szCs w:val="16"/>
    </w:rPr>
  </w:style>
  <w:style w:type="paragraph" w:styleId="Tekstpodstawowywcity">
    <w:name w:val="Body Text Indent"/>
    <w:basedOn w:val="Normalny"/>
    <w:link w:val="TekstpodstawowywcityZnak"/>
    <w:uiPriority w:val="99"/>
    <w:rsid w:val="008D0C0A"/>
    <w:pPr>
      <w:ind w:left="-64" w:firstLine="64"/>
      <w:jc w:val="both"/>
    </w:pPr>
    <w:rPr>
      <w:rFonts w:ascii="CG Times" w:eastAsia="Calibri" w:hAnsi="CG Times" w:cs="Times New Roman"/>
      <w:sz w:val="20"/>
      <w:szCs w:val="20"/>
    </w:rPr>
  </w:style>
  <w:style w:type="character" w:customStyle="1" w:styleId="TekstpodstawowywcityZnak">
    <w:name w:val="Tekst podstawowy wcięty Znak"/>
    <w:basedOn w:val="Domylnaczcionkaakapitu"/>
    <w:link w:val="Tekstpodstawowywcity"/>
    <w:uiPriority w:val="99"/>
    <w:rsid w:val="008D0C0A"/>
    <w:rPr>
      <w:rFonts w:ascii="CG Times" w:eastAsia="Calibri" w:hAnsi="CG Times"/>
    </w:rPr>
  </w:style>
  <w:style w:type="character" w:customStyle="1" w:styleId="HeaderChar">
    <w:name w:val="Header Char"/>
    <w:locked/>
    <w:rsid w:val="008D0C0A"/>
    <w:rPr>
      <w:rFonts w:ascii="Times New Roman" w:hAnsi="Times New Roman"/>
      <w:sz w:val="20"/>
      <w:lang w:val="x-none" w:eastAsia="pl-PL"/>
    </w:rPr>
  </w:style>
  <w:style w:type="character" w:styleId="Numerstrony">
    <w:name w:val="page number"/>
    <w:uiPriority w:val="99"/>
    <w:rsid w:val="008D0C0A"/>
    <w:rPr>
      <w:rFonts w:cs="Times New Roman"/>
    </w:rPr>
  </w:style>
  <w:style w:type="paragraph" w:styleId="Tekstpodstawowywcity2">
    <w:name w:val="Body Text Indent 2"/>
    <w:basedOn w:val="Normalny"/>
    <w:link w:val="Tekstpodstawowywcity2Znak"/>
    <w:uiPriority w:val="99"/>
    <w:rsid w:val="008D0C0A"/>
    <w:pPr>
      <w:spacing w:after="120" w:line="480" w:lineRule="auto"/>
      <w:ind w:left="283"/>
    </w:pPr>
    <w:rPr>
      <w:rFonts w:ascii="Times New Roman" w:eastAsia="Calibri"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8D0C0A"/>
    <w:rPr>
      <w:rFonts w:ascii="Times New Roman" w:eastAsia="Calibri" w:hAnsi="Times New Roman"/>
    </w:rPr>
  </w:style>
  <w:style w:type="character" w:customStyle="1" w:styleId="FooterChar">
    <w:name w:val="Footer Char"/>
    <w:locked/>
    <w:rsid w:val="008D0C0A"/>
    <w:rPr>
      <w:rFonts w:ascii="Times New Roman" w:hAnsi="Times New Roman"/>
      <w:sz w:val="20"/>
      <w:lang w:val="x-none" w:eastAsia="pl-PL"/>
    </w:rPr>
  </w:style>
  <w:style w:type="paragraph" w:customStyle="1" w:styleId="Akapitzlist1">
    <w:name w:val="Akapit z listą1"/>
    <w:basedOn w:val="Normalny"/>
    <w:rsid w:val="008D0C0A"/>
    <w:pPr>
      <w:ind w:left="708"/>
    </w:pPr>
    <w:rPr>
      <w:rFonts w:ascii="Times New Roman" w:eastAsia="Calibri" w:hAnsi="Times New Roman" w:cs="Times New Roman"/>
      <w:sz w:val="20"/>
      <w:szCs w:val="20"/>
    </w:rPr>
  </w:style>
  <w:style w:type="paragraph" w:styleId="Tekstpodstawowywcity3">
    <w:name w:val="Body Text Indent 3"/>
    <w:basedOn w:val="Normalny"/>
    <w:link w:val="Tekstpodstawowywcity3Znak"/>
    <w:semiHidden/>
    <w:rsid w:val="008D0C0A"/>
    <w:pPr>
      <w:spacing w:after="120"/>
      <w:ind w:left="283"/>
    </w:pPr>
    <w:rPr>
      <w:rFonts w:ascii="Times New Roman" w:eastAsia="Calibri" w:hAnsi="Times New Roman"/>
      <w:sz w:val="16"/>
      <w:szCs w:val="16"/>
    </w:rPr>
  </w:style>
  <w:style w:type="character" w:customStyle="1" w:styleId="Tekstpodstawowywcity3Znak">
    <w:name w:val="Tekst podstawowy wcięty 3 Znak"/>
    <w:basedOn w:val="Domylnaczcionkaakapitu"/>
    <w:link w:val="Tekstpodstawowywcity3"/>
    <w:semiHidden/>
    <w:rsid w:val="008D0C0A"/>
    <w:rPr>
      <w:rFonts w:ascii="Times New Roman" w:eastAsia="Calibri" w:hAnsi="Times New Roman"/>
      <w:sz w:val="16"/>
      <w:szCs w:val="16"/>
    </w:rPr>
  </w:style>
  <w:style w:type="paragraph" w:customStyle="1" w:styleId="Tekstpodstawowywcity31">
    <w:name w:val="Tekst podstawowy wcięty 31"/>
    <w:basedOn w:val="Normalny"/>
    <w:rsid w:val="008D0C0A"/>
    <w:pPr>
      <w:suppressAutoHyphens/>
      <w:spacing w:after="120"/>
      <w:ind w:left="283"/>
    </w:pPr>
    <w:rPr>
      <w:rFonts w:ascii="Times New Roman" w:eastAsia="Calibri" w:hAnsi="Times New Roman" w:cs="Times New Roman"/>
      <w:sz w:val="16"/>
      <w:szCs w:val="16"/>
      <w:lang w:eastAsia="ar-SA"/>
    </w:rPr>
  </w:style>
  <w:style w:type="character" w:customStyle="1" w:styleId="akapitustep">
    <w:name w:val="akapitustep"/>
    <w:uiPriority w:val="99"/>
    <w:rsid w:val="008D0C0A"/>
    <w:rPr>
      <w:rFonts w:cs="Times New Roman"/>
    </w:rPr>
  </w:style>
  <w:style w:type="paragraph" w:styleId="NormalnyWeb">
    <w:name w:val="Normal (Web)"/>
    <w:basedOn w:val="Normalny"/>
    <w:rsid w:val="008D0C0A"/>
    <w:pPr>
      <w:spacing w:before="100" w:beforeAutospacing="1" w:after="100" w:afterAutospacing="1"/>
    </w:pPr>
    <w:rPr>
      <w:rFonts w:ascii="Times New Roman" w:eastAsia="Calibri" w:hAnsi="Times New Roman" w:cs="Times New Roman"/>
      <w:sz w:val="24"/>
      <w:szCs w:val="24"/>
    </w:rPr>
  </w:style>
  <w:style w:type="paragraph" w:customStyle="1" w:styleId="Bezodstpw1">
    <w:name w:val="Bez odstępów1"/>
    <w:rsid w:val="008D0C0A"/>
    <w:rPr>
      <w:rFonts w:ascii="Times New Roman" w:eastAsia="Calibri" w:hAnsi="Times New Roman"/>
    </w:rPr>
  </w:style>
  <w:style w:type="character" w:customStyle="1" w:styleId="akapitdomyslny">
    <w:name w:val="akapitdomyslny"/>
    <w:rsid w:val="008D0C0A"/>
    <w:rPr>
      <w:rFonts w:cs="Times New Roman"/>
    </w:rPr>
  </w:style>
  <w:style w:type="paragraph" w:styleId="Tekstprzypisukocowego">
    <w:name w:val="endnote text"/>
    <w:basedOn w:val="Normalny"/>
    <w:link w:val="TekstprzypisukocowegoZnak"/>
    <w:semiHidden/>
    <w:rsid w:val="008D0C0A"/>
    <w:rPr>
      <w:rFonts w:ascii="Times New Roman" w:eastAsia="Calibri" w:hAnsi="Times New Roman"/>
    </w:rPr>
  </w:style>
  <w:style w:type="character" w:customStyle="1" w:styleId="TekstprzypisukocowegoZnak">
    <w:name w:val="Tekst przypisu końcowego Znak"/>
    <w:basedOn w:val="Domylnaczcionkaakapitu"/>
    <w:link w:val="Tekstprzypisukocowego"/>
    <w:semiHidden/>
    <w:rsid w:val="008D0C0A"/>
    <w:rPr>
      <w:rFonts w:ascii="Times New Roman" w:eastAsia="Calibri" w:hAnsi="Times New Roman"/>
    </w:rPr>
  </w:style>
  <w:style w:type="character" w:customStyle="1" w:styleId="apple-style-span">
    <w:name w:val="apple-style-span"/>
    <w:rsid w:val="008D0C0A"/>
    <w:rPr>
      <w:rFonts w:cs="Times New Roman"/>
    </w:rPr>
  </w:style>
  <w:style w:type="character" w:customStyle="1" w:styleId="point">
    <w:name w:val="point"/>
    <w:rsid w:val="008D0C0A"/>
    <w:rPr>
      <w:rFonts w:cs="Times New Roman"/>
    </w:rPr>
  </w:style>
  <w:style w:type="character" w:customStyle="1" w:styleId="akapitdomyslnynastepne">
    <w:name w:val="akapitdomyslnynastepne"/>
    <w:rsid w:val="008D0C0A"/>
    <w:rPr>
      <w:rFonts w:cs="Times New Roman"/>
    </w:rPr>
  </w:style>
  <w:style w:type="character" w:customStyle="1" w:styleId="paragraphpunkt">
    <w:name w:val="paragraphpunkt"/>
    <w:rsid w:val="008D0C0A"/>
    <w:rPr>
      <w:rFonts w:cs="Times New Roman"/>
    </w:rPr>
  </w:style>
  <w:style w:type="character" w:customStyle="1" w:styleId="letter">
    <w:name w:val="letter"/>
    <w:rsid w:val="008D0C0A"/>
    <w:rPr>
      <w:rFonts w:cs="Times New Roman"/>
    </w:rPr>
  </w:style>
  <w:style w:type="paragraph" w:customStyle="1" w:styleId="Tekstpodstawowy21">
    <w:name w:val="Tekst podstawowy 21"/>
    <w:basedOn w:val="Normalny"/>
    <w:rsid w:val="008D0C0A"/>
    <w:pPr>
      <w:overflowPunct w:val="0"/>
      <w:autoSpaceDE w:val="0"/>
      <w:autoSpaceDN w:val="0"/>
      <w:adjustRightInd w:val="0"/>
      <w:jc w:val="center"/>
      <w:textAlignment w:val="baseline"/>
    </w:pPr>
    <w:rPr>
      <w:rFonts w:ascii="Arial" w:eastAsia="Calibri" w:hAnsi="Arial" w:cs="Arial"/>
      <w:b/>
      <w:bCs/>
      <w:sz w:val="24"/>
      <w:szCs w:val="24"/>
    </w:rPr>
  </w:style>
  <w:style w:type="paragraph" w:customStyle="1" w:styleId="Tekstpodstawowy211">
    <w:name w:val="Tekst podstawowy 211"/>
    <w:basedOn w:val="Normalny"/>
    <w:rsid w:val="008D0C0A"/>
    <w:pPr>
      <w:overflowPunct w:val="0"/>
      <w:autoSpaceDE w:val="0"/>
      <w:autoSpaceDN w:val="0"/>
      <w:adjustRightInd w:val="0"/>
      <w:jc w:val="center"/>
      <w:textAlignment w:val="baseline"/>
    </w:pPr>
    <w:rPr>
      <w:rFonts w:ascii="Arial" w:eastAsia="Calibri" w:hAnsi="Arial" w:cs="Arial"/>
      <w:b/>
      <w:bCs/>
      <w:sz w:val="24"/>
      <w:szCs w:val="24"/>
    </w:rPr>
  </w:style>
  <w:style w:type="paragraph" w:styleId="Lista">
    <w:name w:val="List"/>
    <w:basedOn w:val="Tekstpodstawowy"/>
    <w:uiPriority w:val="99"/>
    <w:rsid w:val="008D0C0A"/>
    <w:pPr>
      <w:widowControl w:val="0"/>
      <w:suppressAutoHyphens/>
      <w:spacing w:after="120" w:line="276" w:lineRule="auto"/>
      <w:jc w:val="both"/>
    </w:pPr>
    <w:rPr>
      <w:rFonts w:ascii="Arial" w:hAnsi="Arial" w:cs="Tahoma"/>
      <w:sz w:val="20"/>
      <w:szCs w:val="24"/>
      <w:lang w:eastAsia="ar-SA"/>
    </w:rPr>
  </w:style>
  <w:style w:type="paragraph" w:customStyle="1" w:styleId="Tekstpodstawowywcity21">
    <w:name w:val="Tekst podstawowy wcięty 21"/>
    <w:basedOn w:val="Normalny"/>
    <w:rsid w:val="008D0C0A"/>
    <w:pPr>
      <w:suppressAutoHyphens/>
      <w:spacing w:before="120" w:line="480" w:lineRule="auto"/>
      <w:ind w:firstLine="573"/>
    </w:pPr>
    <w:rPr>
      <w:rFonts w:ascii="Times New Roman" w:eastAsia="Calibri" w:hAnsi="Times New Roman" w:cs="Times New Roman"/>
      <w:b/>
      <w:i/>
      <w:sz w:val="24"/>
      <w:szCs w:val="20"/>
      <w:u w:val="single"/>
      <w:lang w:eastAsia="ar-SA"/>
    </w:rPr>
  </w:style>
  <w:style w:type="character" w:customStyle="1" w:styleId="FontStyle20">
    <w:name w:val="Font Style20"/>
    <w:rsid w:val="008D0C0A"/>
    <w:rPr>
      <w:rFonts w:ascii="Times New Roman" w:hAnsi="Times New Roman"/>
      <w:sz w:val="22"/>
    </w:rPr>
  </w:style>
  <w:style w:type="paragraph" w:customStyle="1" w:styleId="Style4">
    <w:name w:val="Style4"/>
    <w:basedOn w:val="Normalny"/>
    <w:rsid w:val="008D0C0A"/>
    <w:pPr>
      <w:widowControl w:val="0"/>
      <w:suppressAutoHyphens/>
      <w:autoSpaceDE w:val="0"/>
      <w:spacing w:line="277" w:lineRule="exact"/>
      <w:jc w:val="both"/>
    </w:pPr>
    <w:rPr>
      <w:rFonts w:ascii="Times New Roman" w:eastAsia="Calibri" w:hAnsi="Times New Roman" w:cs="Times New Roman"/>
      <w:sz w:val="24"/>
      <w:szCs w:val="24"/>
      <w:lang w:eastAsia="ar-SA"/>
    </w:rPr>
  </w:style>
  <w:style w:type="paragraph" w:customStyle="1" w:styleId="Cytatintensywny1">
    <w:name w:val="Cytat intensywny1"/>
    <w:basedOn w:val="Normalny"/>
    <w:next w:val="Normalny"/>
    <w:link w:val="IntenseQuoteChar"/>
    <w:rsid w:val="008D0C0A"/>
    <w:pPr>
      <w:pBdr>
        <w:bottom w:val="single" w:sz="4" w:space="4" w:color="4F81BD"/>
      </w:pBdr>
      <w:spacing w:before="200" w:after="280" w:line="276" w:lineRule="auto"/>
      <w:ind w:left="936" w:right="936"/>
    </w:pPr>
    <w:rPr>
      <w:rFonts w:eastAsia="Calibri" w:cs="Times New Roman"/>
      <w:b/>
      <w:bCs/>
      <w:i/>
      <w:iCs/>
      <w:color w:val="4F81BD"/>
    </w:rPr>
  </w:style>
  <w:style w:type="character" w:customStyle="1" w:styleId="IntenseQuoteChar">
    <w:name w:val="Intense Quote Char"/>
    <w:link w:val="Cytatintensywny1"/>
    <w:locked/>
    <w:rsid w:val="008D0C0A"/>
    <w:rPr>
      <w:rFonts w:eastAsia="Calibri"/>
      <w:b/>
      <w:bCs/>
      <w:i/>
      <w:iCs/>
      <w:color w:val="4F81BD"/>
      <w:sz w:val="22"/>
      <w:szCs w:val="22"/>
    </w:rPr>
  </w:style>
  <w:style w:type="character" w:customStyle="1" w:styleId="FontStyle41">
    <w:name w:val="Font Style41"/>
    <w:rsid w:val="008D0C0A"/>
    <w:rPr>
      <w:rFonts w:ascii="Tahoma" w:hAnsi="Tahoma"/>
      <w:b/>
      <w:i/>
      <w:sz w:val="10"/>
    </w:rPr>
  </w:style>
  <w:style w:type="paragraph" w:styleId="Tekstkomentarza">
    <w:name w:val="annotation text"/>
    <w:basedOn w:val="Normalny"/>
    <w:link w:val="TekstkomentarzaZnak"/>
    <w:uiPriority w:val="99"/>
    <w:rsid w:val="008D0C0A"/>
    <w:rPr>
      <w:rFonts w:ascii="Times New Roman" w:eastAsia="Calibri" w:hAnsi="Times New Roman"/>
    </w:rPr>
  </w:style>
  <w:style w:type="character" w:customStyle="1" w:styleId="TekstkomentarzaZnak">
    <w:name w:val="Tekst komentarza Znak"/>
    <w:basedOn w:val="Domylnaczcionkaakapitu"/>
    <w:link w:val="Tekstkomentarza"/>
    <w:uiPriority w:val="99"/>
    <w:rsid w:val="008D0C0A"/>
    <w:rPr>
      <w:rFonts w:ascii="Times New Roman" w:eastAsia="Calibri" w:hAnsi="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basedOn w:val="TekstkomentarzaZnak"/>
    <w:link w:val="Tematkomentarza"/>
    <w:uiPriority w:val="99"/>
    <w:semiHidden/>
    <w:rsid w:val="008D0C0A"/>
    <w:rPr>
      <w:rFonts w:ascii="Times New Roman" w:eastAsia="Calibri" w:hAnsi="Times New Roman"/>
      <w:b/>
      <w:bCs/>
    </w:rPr>
  </w:style>
  <w:style w:type="paragraph" w:customStyle="1" w:styleId="Poprawka1">
    <w:name w:val="Poprawka1"/>
    <w:hidden/>
    <w:semiHidden/>
    <w:rsid w:val="008D0C0A"/>
    <w:rPr>
      <w:rFonts w:ascii="Times New Roman" w:eastAsia="Calibri" w:hAnsi="Times New Roman"/>
    </w:rPr>
  </w:style>
  <w:style w:type="paragraph" w:styleId="Lista2">
    <w:name w:val="List 2"/>
    <w:basedOn w:val="Normalny"/>
    <w:rsid w:val="008D0C0A"/>
    <w:pPr>
      <w:ind w:left="566" w:hanging="283"/>
    </w:pPr>
    <w:rPr>
      <w:rFonts w:ascii="Times New Roman" w:eastAsia="Calibri" w:hAnsi="Times New Roman" w:cs="Times New Roman"/>
      <w:sz w:val="20"/>
      <w:szCs w:val="20"/>
    </w:rPr>
  </w:style>
  <w:style w:type="paragraph" w:styleId="Lista3">
    <w:name w:val="List 3"/>
    <w:basedOn w:val="Normalny"/>
    <w:rsid w:val="008D0C0A"/>
    <w:pPr>
      <w:ind w:left="849" w:hanging="283"/>
    </w:pPr>
    <w:rPr>
      <w:rFonts w:ascii="Times New Roman" w:eastAsia="Calibri" w:hAnsi="Times New Roman" w:cs="Times New Roman"/>
      <w:sz w:val="20"/>
      <w:szCs w:val="20"/>
    </w:rPr>
  </w:style>
  <w:style w:type="paragraph" w:styleId="Lista4">
    <w:name w:val="List 4"/>
    <w:basedOn w:val="Normalny"/>
    <w:rsid w:val="008D0C0A"/>
    <w:pPr>
      <w:ind w:left="1132" w:hanging="283"/>
    </w:pPr>
    <w:rPr>
      <w:rFonts w:ascii="Times New Roman" w:eastAsia="Calibri" w:hAnsi="Times New Roman" w:cs="Times New Roman"/>
      <w:sz w:val="20"/>
      <w:szCs w:val="20"/>
    </w:rPr>
  </w:style>
  <w:style w:type="paragraph" w:styleId="Lista5">
    <w:name w:val="List 5"/>
    <w:basedOn w:val="Normalny"/>
    <w:rsid w:val="008D0C0A"/>
    <w:pPr>
      <w:ind w:left="1415" w:hanging="283"/>
    </w:pPr>
    <w:rPr>
      <w:rFonts w:ascii="Times New Roman" w:eastAsia="Calibri" w:hAnsi="Times New Roman" w:cs="Times New Roman"/>
      <w:sz w:val="20"/>
      <w:szCs w:val="20"/>
    </w:rPr>
  </w:style>
  <w:style w:type="paragraph" w:styleId="Listapunktowana">
    <w:name w:val="List Bullet"/>
    <w:basedOn w:val="Normalny"/>
    <w:rsid w:val="008D0C0A"/>
    <w:pPr>
      <w:numPr>
        <w:numId w:val="9"/>
      </w:numPr>
    </w:pPr>
    <w:rPr>
      <w:rFonts w:ascii="Times New Roman" w:eastAsia="Calibri" w:hAnsi="Times New Roman" w:cs="Times New Roman"/>
      <w:sz w:val="20"/>
      <w:szCs w:val="20"/>
    </w:rPr>
  </w:style>
  <w:style w:type="paragraph" w:styleId="Listapunktowana2">
    <w:name w:val="List Bullet 2"/>
    <w:basedOn w:val="Normalny"/>
    <w:rsid w:val="008D0C0A"/>
    <w:pPr>
      <w:numPr>
        <w:numId w:val="10"/>
      </w:numPr>
    </w:pPr>
    <w:rPr>
      <w:rFonts w:ascii="Times New Roman" w:eastAsia="Calibri" w:hAnsi="Times New Roman" w:cs="Times New Roman"/>
      <w:sz w:val="20"/>
      <w:szCs w:val="20"/>
    </w:rPr>
  </w:style>
  <w:style w:type="paragraph" w:styleId="Listapunktowana3">
    <w:name w:val="List Bullet 3"/>
    <w:basedOn w:val="Normalny"/>
    <w:rsid w:val="008D0C0A"/>
    <w:pPr>
      <w:numPr>
        <w:numId w:val="11"/>
      </w:numPr>
    </w:pPr>
    <w:rPr>
      <w:rFonts w:ascii="Times New Roman" w:eastAsia="Calibri" w:hAnsi="Times New Roman" w:cs="Times New Roman"/>
      <w:sz w:val="20"/>
      <w:szCs w:val="20"/>
    </w:rPr>
  </w:style>
  <w:style w:type="paragraph" w:styleId="Listapunktowana4">
    <w:name w:val="List Bullet 4"/>
    <w:basedOn w:val="Normalny"/>
    <w:rsid w:val="008D0C0A"/>
    <w:pPr>
      <w:numPr>
        <w:numId w:val="12"/>
      </w:numPr>
    </w:pPr>
    <w:rPr>
      <w:rFonts w:ascii="Times New Roman" w:eastAsia="Calibri" w:hAnsi="Times New Roman" w:cs="Times New Roman"/>
      <w:sz w:val="20"/>
      <w:szCs w:val="20"/>
    </w:rPr>
  </w:style>
  <w:style w:type="paragraph" w:styleId="Listapunktowana5">
    <w:name w:val="List Bullet 5"/>
    <w:basedOn w:val="Normalny"/>
    <w:rsid w:val="008D0C0A"/>
    <w:pPr>
      <w:numPr>
        <w:numId w:val="13"/>
      </w:numPr>
    </w:pPr>
    <w:rPr>
      <w:rFonts w:ascii="Times New Roman" w:eastAsia="Calibri" w:hAnsi="Times New Roman" w:cs="Times New Roman"/>
      <w:sz w:val="20"/>
      <w:szCs w:val="20"/>
    </w:rPr>
  </w:style>
  <w:style w:type="paragraph" w:styleId="Lista-kontynuacja">
    <w:name w:val="List Continue"/>
    <w:basedOn w:val="Normalny"/>
    <w:rsid w:val="008D0C0A"/>
    <w:pPr>
      <w:spacing w:after="120"/>
      <w:ind w:left="283"/>
    </w:pPr>
    <w:rPr>
      <w:rFonts w:ascii="Times New Roman" w:eastAsia="Calibri" w:hAnsi="Times New Roman" w:cs="Times New Roman"/>
      <w:sz w:val="20"/>
      <w:szCs w:val="20"/>
    </w:rPr>
  </w:style>
  <w:style w:type="paragraph" w:styleId="Lista-kontynuacja2">
    <w:name w:val="List Continue 2"/>
    <w:basedOn w:val="Normalny"/>
    <w:rsid w:val="008D0C0A"/>
    <w:pPr>
      <w:spacing w:after="120"/>
      <w:ind w:left="566"/>
    </w:pPr>
    <w:rPr>
      <w:rFonts w:ascii="Times New Roman" w:eastAsia="Calibri" w:hAnsi="Times New Roman" w:cs="Times New Roman"/>
      <w:sz w:val="20"/>
      <w:szCs w:val="20"/>
    </w:rPr>
  </w:style>
  <w:style w:type="paragraph" w:styleId="Lista-kontynuacja4">
    <w:name w:val="List Continue 4"/>
    <w:basedOn w:val="Normalny"/>
    <w:rsid w:val="008D0C0A"/>
    <w:pPr>
      <w:spacing w:after="120"/>
      <w:ind w:left="1132"/>
    </w:pPr>
    <w:rPr>
      <w:rFonts w:ascii="Times New Roman" w:eastAsia="Calibri" w:hAnsi="Times New Roman" w:cs="Times New Roman"/>
      <w:sz w:val="20"/>
      <w:szCs w:val="20"/>
    </w:rPr>
  </w:style>
  <w:style w:type="paragraph" w:styleId="Wcicienormalne">
    <w:name w:val="Normal Indent"/>
    <w:basedOn w:val="Normalny"/>
    <w:rsid w:val="008D0C0A"/>
    <w:pPr>
      <w:ind w:left="708"/>
    </w:pPr>
    <w:rPr>
      <w:rFonts w:ascii="Times New Roman" w:eastAsia="Calibri" w:hAnsi="Times New Roman" w:cs="Times New Roman"/>
      <w:sz w:val="20"/>
      <w:szCs w:val="20"/>
    </w:rPr>
  </w:style>
  <w:style w:type="paragraph" w:styleId="Tekstpodstawowyzwciciem">
    <w:name w:val="Body Text First Indent"/>
    <w:basedOn w:val="Tekstpodstawowy"/>
    <w:link w:val="TekstpodstawowyzwciciemZnak"/>
    <w:rsid w:val="008D0C0A"/>
    <w:pPr>
      <w:ind w:firstLine="360"/>
    </w:pPr>
    <w:rPr>
      <w:rFonts w:eastAsia="Calibri"/>
      <w:sz w:val="20"/>
    </w:rPr>
  </w:style>
  <w:style w:type="character" w:customStyle="1" w:styleId="TekstpodstawowyzwciciemZnak">
    <w:name w:val="Tekst podstawowy z wcięciem Znak"/>
    <w:basedOn w:val="TekstpodstawowyZnak"/>
    <w:link w:val="Tekstpodstawowyzwciciem"/>
    <w:rsid w:val="008D0C0A"/>
    <w:rPr>
      <w:rFonts w:ascii="Times New Roman" w:eastAsia="Calibri" w:hAnsi="Times New Roman"/>
      <w:sz w:val="24"/>
    </w:rPr>
  </w:style>
  <w:style w:type="paragraph" w:styleId="Tekstpodstawowyzwciciem2">
    <w:name w:val="Body Text First Indent 2"/>
    <w:basedOn w:val="Tekstpodstawowywcity"/>
    <w:link w:val="Tekstpodstawowyzwciciem2Znak"/>
    <w:rsid w:val="008D0C0A"/>
    <w:pPr>
      <w:ind w:left="360" w:firstLine="360"/>
      <w:jc w:val="left"/>
    </w:pPr>
    <w:rPr>
      <w:rFonts w:ascii="Times New Roman" w:hAnsi="Times New Roman"/>
    </w:rPr>
  </w:style>
  <w:style w:type="character" w:customStyle="1" w:styleId="Tekstpodstawowyzwciciem2Znak">
    <w:name w:val="Tekst podstawowy z wcięciem 2 Znak"/>
    <w:basedOn w:val="TekstpodstawowywcityZnak"/>
    <w:link w:val="Tekstpodstawowyzwciciem2"/>
    <w:rsid w:val="008D0C0A"/>
    <w:rPr>
      <w:rFonts w:ascii="Times New Roman" w:eastAsia="Calibri" w:hAnsi="Times New Roman"/>
    </w:rPr>
  </w:style>
  <w:style w:type="paragraph" w:styleId="Nagweknotatki">
    <w:name w:val="Note Heading"/>
    <w:basedOn w:val="Normalny"/>
    <w:next w:val="Normalny"/>
    <w:link w:val="NagweknotatkiZnak"/>
    <w:rsid w:val="008D0C0A"/>
    <w:rPr>
      <w:rFonts w:ascii="Times New Roman" w:eastAsia="Calibri" w:hAnsi="Times New Roman" w:cs="Times New Roman"/>
      <w:sz w:val="20"/>
      <w:szCs w:val="20"/>
    </w:rPr>
  </w:style>
  <w:style w:type="character" w:customStyle="1" w:styleId="NagweknotatkiZnak">
    <w:name w:val="Nagłówek notatki Znak"/>
    <w:basedOn w:val="Domylnaczcionkaakapitu"/>
    <w:link w:val="Nagweknotatki"/>
    <w:rsid w:val="008D0C0A"/>
    <w:rPr>
      <w:rFonts w:ascii="Times New Roman" w:eastAsia="Calibri" w:hAnsi="Times New Roman"/>
    </w:rPr>
  </w:style>
  <w:style w:type="paragraph" w:customStyle="1" w:styleId="Default">
    <w:name w:val="Default"/>
    <w:rsid w:val="008D0C0A"/>
    <w:pPr>
      <w:autoSpaceDE w:val="0"/>
      <w:autoSpaceDN w:val="0"/>
      <w:adjustRightInd w:val="0"/>
    </w:pPr>
    <w:rPr>
      <w:rFonts w:ascii="Times New Roman" w:hAnsi="Times New Roman"/>
      <w:color w:val="000000"/>
      <w:sz w:val="24"/>
      <w:szCs w:val="24"/>
    </w:rPr>
  </w:style>
  <w:style w:type="character" w:customStyle="1" w:styleId="h2">
    <w:name w:val="h2"/>
    <w:rsid w:val="008D0C0A"/>
    <w:rPr>
      <w:rFonts w:cs="Times New Roman"/>
    </w:rPr>
  </w:style>
  <w:style w:type="character" w:customStyle="1" w:styleId="h1">
    <w:name w:val="h1"/>
    <w:rsid w:val="008D0C0A"/>
    <w:rPr>
      <w:rFonts w:cs="Times New Roman"/>
    </w:rPr>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pPr>
    <w:rPr>
      <w:rFonts w:ascii="Times New Roman" w:eastAsia="Times New Roman" w:hAnsi="Times New Roman" w:cs="Times New Roman"/>
      <w:i/>
      <w:iCs/>
      <w:sz w:val="20"/>
      <w:szCs w:val="20"/>
      <w:lang w:eastAsia="ar-SA"/>
    </w:rPr>
  </w:style>
  <w:style w:type="character" w:customStyle="1" w:styleId="PodpisZnak">
    <w:name w:val="Podpis Znak"/>
    <w:basedOn w:val="Domylnaczcionkaakapitu"/>
    <w:link w:val="Podpis"/>
    <w:uiPriority w:val="99"/>
    <w:rsid w:val="008D0C0A"/>
    <w:rPr>
      <w:rFonts w:ascii="Times New Roman" w:hAnsi="Times New Roman"/>
      <w:i/>
      <w:iCs/>
      <w:lang w:eastAsia="ar-SA"/>
    </w:rPr>
  </w:style>
  <w:style w:type="paragraph" w:customStyle="1" w:styleId="Indeks">
    <w:name w:val="Indeks"/>
    <w:basedOn w:val="Normalny"/>
    <w:uiPriority w:val="99"/>
    <w:rsid w:val="008D0C0A"/>
    <w:pPr>
      <w:suppressLineNumbers/>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8D0C0A"/>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0">
    <w:name w:val="Bez odstępów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rsid w:val="008D0C0A"/>
    <w:rPr>
      <w:sz w:val="16"/>
      <w:szCs w:val="16"/>
    </w:rPr>
  </w:style>
  <w:style w:type="paragraph" w:styleId="Mapadokumentu">
    <w:name w:val="Document Map"/>
    <w:basedOn w:val="Normalny"/>
    <w:link w:val="MapadokumentuZnak"/>
    <w:uiPriority w:val="99"/>
    <w:semiHidden/>
    <w:unhideWhenUsed/>
    <w:rsid w:val="0085496C"/>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85496C"/>
    <w:rPr>
      <w:rFonts w:ascii="Tahoma" w:hAnsi="Tahoma" w:cs="Tahoma"/>
      <w:sz w:val="16"/>
      <w:szCs w:val="16"/>
      <w:lang w:eastAsia="en-US" w:bidi="en-US"/>
    </w:rPr>
  </w:style>
  <w:style w:type="character" w:customStyle="1" w:styleId="Nierozpoznanawzmianka1">
    <w:name w:val="Nierozpoznana wzmianka1"/>
    <w:basedOn w:val="Domylnaczcionkaakapitu"/>
    <w:uiPriority w:val="99"/>
    <w:semiHidden/>
    <w:unhideWhenUsed/>
    <w:rsid w:val="00891A53"/>
    <w:rPr>
      <w:color w:val="605E5C"/>
      <w:shd w:val="clear" w:color="auto" w:fill="E1DFDD"/>
    </w:rPr>
  </w:style>
  <w:style w:type="character" w:customStyle="1" w:styleId="Nierozpoznanawzmianka2">
    <w:name w:val="Nierozpoznana wzmianka2"/>
    <w:basedOn w:val="Domylnaczcionkaakapitu"/>
    <w:uiPriority w:val="99"/>
    <w:semiHidden/>
    <w:unhideWhenUsed/>
    <w:rsid w:val="00167540"/>
    <w:rPr>
      <w:color w:val="605E5C"/>
      <w:shd w:val="clear" w:color="auto" w:fill="E1DFDD"/>
    </w:rPr>
  </w:style>
  <w:style w:type="character" w:customStyle="1" w:styleId="WW8Num14z3">
    <w:name w:val="WW8Num14z3"/>
    <w:rsid w:val="00D7451D"/>
  </w:style>
  <w:style w:type="character" w:styleId="Odwoanieprzypisukocowego">
    <w:name w:val="endnote reference"/>
    <w:basedOn w:val="Domylnaczcionkaakapitu"/>
    <w:uiPriority w:val="99"/>
    <w:semiHidden/>
    <w:unhideWhenUsed/>
    <w:rsid w:val="00D7451D"/>
    <w:rPr>
      <w:vertAlign w:val="superscript"/>
    </w:rPr>
  </w:style>
  <w:style w:type="character" w:customStyle="1" w:styleId="Nierozpoznanawzmianka3">
    <w:name w:val="Nierozpoznana wzmianka3"/>
    <w:basedOn w:val="Domylnaczcionkaakapitu"/>
    <w:uiPriority w:val="99"/>
    <w:semiHidden/>
    <w:unhideWhenUsed/>
    <w:rsid w:val="00B058AE"/>
    <w:rPr>
      <w:color w:val="605E5C"/>
      <w:shd w:val="clear" w:color="auto" w:fill="E1DFDD"/>
    </w:rPr>
  </w:style>
  <w:style w:type="character" w:customStyle="1" w:styleId="ZwykytekstZnak1">
    <w:name w:val="Zwykły tekst Znak1"/>
    <w:link w:val="Zwykytekst"/>
    <w:locked/>
    <w:rsid w:val="00795B92"/>
    <w:rPr>
      <w:rFonts w:ascii="Tahoma" w:eastAsia="Arial Unicode MS" w:hAnsi="Tahoma"/>
      <w:szCs w:val="21"/>
    </w:rPr>
  </w:style>
  <w:style w:type="paragraph" w:styleId="Zwykytekst">
    <w:name w:val="Plain Text"/>
    <w:basedOn w:val="Normalny"/>
    <w:link w:val="ZwykytekstZnak1"/>
    <w:rsid w:val="00795B92"/>
    <w:rPr>
      <w:rFonts w:ascii="Tahoma" w:eastAsia="Arial Unicode MS" w:hAnsi="Tahoma" w:cs="Times New Roman"/>
      <w:sz w:val="20"/>
      <w:szCs w:val="21"/>
    </w:rPr>
  </w:style>
  <w:style w:type="character" w:customStyle="1" w:styleId="ZwykytekstZnak">
    <w:name w:val="Zwykły tekst Znak"/>
    <w:basedOn w:val="Domylnaczcionkaakapitu"/>
    <w:uiPriority w:val="99"/>
    <w:semiHidden/>
    <w:rsid w:val="00795B92"/>
    <w:rPr>
      <w:rFonts w:ascii="Consolas" w:hAnsi="Consolas"/>
      <w:sz w:val="21"/>
      <w:szCs w:val="21"/>
      <w:lang w:eastAsia="en-US" w:bidi="en-US"/>
    </w:rPr>
  </w:style>
  <w:style w:type="paragraph" w:customStyle="1" w:styleId="Tekstpodstawowy22">
    <w:name w:val="Tekst podstawowy 22"/>
    <w:basedOn w:val="Normalny"/>
    <w:rsid w:val="00142386"/>
    <w:pPr>
      <w:suppressAutoHyphens/>
      <w:overflowPunct w:val="0"/>
      <w:autoSpaceDE w:val="0"/>
      <w:jc w:val="center"/>
      <w:textAlignment w:val="baseline"/>
    </w:pPr>
    <w:rPr>
      <w:rFonts w:ascii="Arial" w:eastAsia="Times New Roman" w:hAnsi="Arial" w:cs="Arial"/>
      <w:b/>
      <w:bCs/>
      <w:sz w:val="24"/>
      <w:szCs w:val="24"/>
      <w:lang w:eastAsia="ar-SA"/>
    </w:rPr>
  </w:style>
  <w:style w:type="numbering" w:customStyle="1" w:styleId="WWNum43">
    <w:name w:val="WWNum43"/>
    <w:basedOn w:val="Bezlisty"/>
    <w:rsid w:val="00D17F6C"/>
    <w:pPr>
      <w:numPr>
        <w:numId w:val="65"/>
      </w:numPr>
    </w:pPr>
  </w:style>
  <w:style w:type="numbering" w:customStyle="1" w:styleId="WWNum44">
    <w:name w:val="WWNum44"/>
    <w:basedOn w:val="Bezlisty"/>
    <w:rsid w:val="00D17F6C"/>
    <w:pPr>
      <w:numPr>
        <w:numId w:val="66"/>
      </w:numPr>
    </w:pPr>
  </w:style>
  <w:style w:type="numbering" w:customStyle="1" w:styleId="WWNum45">
    <w:name w:val="WWNum45"/>
    <w:basedOn w:val="Bezlisty"/>
    <w:rsid w:val="00D17F6C"/>
    <w:pPr>
      <w:numPr>
        <w:numId w:val="67"/>
      </w:numPr>
    </w:pPr>
  </w:style>
  <w:style w:type="numbering" w:customStyle="1" w:styleId="WWNum46">
    <w:name w:val="WWNum46"/>
    <w:basedOn w:val="Bezlisty"/>
    <w:rsid w:val="00D17F6C"/>
    <w:pPr>
      <w:numPr>
        <w:numId w:val="68"/>
      </w:numPr>
    </w:pPr>
  </w:style>
  <w:style w:type="numbering" w:customStyle="1" w:styleId="WWNum51">
    <w:name w:val="WWNum51"/>
    <w:basedOn w:val="Bezlisty"/>
    <w:rsid w:val="00D17F6C"/>
    <w:pPr>
      <w:numPr>
        <w:numId w:val="69"/>
      </w:numPr>
    </w:pPr>
  </w:style>
  <w:style w:type="paragraph" w:customStyle="1" w:styleId="Textbody">
    <w:name w:val="Text body"/>
    <w:basedOn w:val="Standard"/>
    <w:rsid w:val="00D17F6C"/>
    <w:pPr>
      <w:suppressAutoHyphens/>
      <w:autoSpaceDE/>
      <w:adjustRightInd/>
      <w:textAlignment w:val="baseline"/>
    </w:pPr>
    <w:rPr>
      <w:kern w:val="3"/>
      <w:lang w:eastAsia="en-US"/>
    </w:rPr>
  </w:style>
  <w:style w:type="character" w:styleId="Nierozpoznanawzmianka">
    <w:name w:val="Unresolved Mention"/>
    <w:basedOn w:val="Domylnaczcionkaakapitu"/>
    <w:uiPriority w:val="99"/>
    <w:semiHidden/>
    <w:unhideWhenUsed/>
    <w:rsid w:val="009C35F3"/>
    <w:rPr>
      <w:color w:val="605E5C"/>
      <w:shd w:val="clear" w:color="auto" w:fill="E1DFDD"/>
    </w:rPr>
  </w:style>
  <w:style w:type="numbering" w:customStyle="1" w:styleId="WWNum49">
    <w:name w:val="WWNum49"/>
    <w:basedOn w:val="Bezlisty"/>
    <w:rsid w:val="00150796"/>
    <w:pPr>
      <w:numPr>
        <w:numId w:val="72"/>
      </w:numPr>
    </w:pPr>
  </w:style>
  <w:style w:type="numbering" w:customStyle="1" w:styleId="WWNum33">
    <w:name w:val="WWNum33"/>
    <w:basedOn w:val="Bezlisty"/>
    <w:rsid w:val="004B2A68"/>
    <w:pPr>
      <w:numPr>
        <w:numId w:val="74"/>
      </w:numPr>
    </w:pPr>
  </w:style>
  <w:style w:type="numbering" w:customStyle="1" w:styleId="WWNum35">
    <w:name w:val="WWNum35"/>
    <w:basedOn w:val="Bezlisty"/>
    <w:rsid w:val="004B2A68"/>
    <w:pPr>
      <w:numPr>
        <w:numId w:val="75"/>
      </w:numPr>
    </w:pPr>
  </w:style>
  <w:style w:type="paragraph" w:customStyle="1" w:styleId="tekstost">
    <w:name w:val="tekst ost"/>
    <w:basedOn w:val="Normalny"/>
    <w:rsid w:val="00B43DA4"/>
    <w:pPr>
      <w:overflowPunct w:val="0"/>
      <w:autoSpaceDE w:val="0"/>
      <w:autoSpaceDN w:val="0"/>
      <w:adjustRightInd w:val="0"/>
      <w:jc w:val="both"/>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87721901">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952246836">
      <w:bodyDiv w:val="1"/>
      <w:marLeft w:val="0"/>
      <w:marRight w:val="0"/>
      <w:marTop w:val="0"/>
      <w:marBottom w:val="0"/>
      <w:divBdr>
        <w:top w:val="none" w:sz="0" w:space="0" w:color="auto"/>
        <w:left w:val="none" w:sz="0" w:space="0" w:color="auto"/>
        <w:bottom w:val="none" w:sz="0" w:space="0" w:color="auto"/>
        <w:right w:val="none" w:sz="0" w:space="0" w:color="auto"/>
      </w:divBdr>
    </w:div>
    <w:div w:id="1213615080">
      <w:bodyDiv w:val="1"/>
      <w:marLeft w:val="0"/>
      <w:marRight w:val="0"/>
      <w:marTop w:val="0"/>
      <w:marBottom w:val="0"/>
      <w:divBdr>
        <w:top w:val="none" w:sz="0" w:space="0" w:color="auto"/>
        <w:left w:val="none" w:sz="0" w:space="0" w:color="auto"/>
        <w:bottom w:val="none" w:sz="0" w:space="0" w:color="auto"/>
        <w:right w:val="none" w:sz="0" w:space="0" w:color="auto"/>
      </w:divBdr>
    </w:div>
    <w:div w:id="1337265471">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56191388">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rzeszow@wody.gov.pl" TargetMode="External"/><Relationship Id="rId13" Type="http://schemas.openxmlformats.org/officeDocument/2006/relationships/hyperlink" Target="https://sip.lex.pl/" TargetMode="External"/><Relationship Id="rId18" Type="http://schemas.openxmlformats.org/officeDocument/2006/relationships/hyperlink" Target="http://www.przetargi.wody.gov.pl/wp/instrukcja-dla-wykonawc/3795,Instrukcja-dla-Wykonawcow.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ateusz.krasowski@wody.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minika.borczyk-kopacz@wody.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wody.gov.pl/wp/instrukcja-dla-wykonawc/3795,Instrukcja-dla-Wykonawcow.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zetargi.wody.gov.pl" TargetMode="External"/><Relationship Id="rId23" Type="http://schemas.openxmlformats.org/officeDocument/2006/relationships/footer" Target="footer2.xml"/><Relationship Id="rId10" Type="http://schemas.openxmlformats.org/officeDocument/2006/relationships/hyperlink" Target="http://www.przetargi.wody.gov.pl" TargetMode="External"/><Relationship Id="rId19"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www.wody.gov.pl" TargetMode="External"/><Relationship Id="rId14" Type="http://schemas.openxmlformats.org/officeDocument/2006/relationships/hyperlink" Target="http://www.przetargi.wody.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zczepanek\Desktop\aktualizacja%20pap\Szablon_papier_RZGW_dyrektor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3095-DE2E-4C68-9F54-06AAE091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Szablon_papier_RZGW_dyrektor_wzór_nowy</Template>
  <TotalTime>207</TotalTime>
  <Pages>17</Pages>
  <Words>8789</Words>
  <Characters>52740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Manager>Dominika Borczyk</Manager>
  <Company>Dominika Borczyk</Company>
  <LinksUpToDate>false</LinksUpToDate>
  <CharactersWithSpaces>61407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Dominika Borczyk-Kopacz (RZGW Rzeszów)</cp:lastModifiedBy>
  <cp:revision>77</cp:revision>
  <cp:lastPrinted>2020-09-07T09:52:00Z</cp:lastPrinted>
  <dcterms:created xsi:type="dcterms:W3CDTF">2020-10-05T12:30:00Z</dcterms:created>
  <dcterms:modified xsi:type="dcterms:W3CDTF">2020-10-09T11:16:00Z</dcterms:modified>
</cp:coreProperties>
</file>