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7237" w14:textId="77777777" w:rsidR="00D666FE" w:rsidRPr="00533DE4" w:rsidRDefault="00D666FE" w:rsidP="00D666FE">
      <w:pPr>
        <w:jc w:val="center"/>
        <w:rPr>
          <w:rFonts w:asciiTheme="minorHAnsi" w:hAnsiTheme="minorHAnsi" w:cstheme="minorHAnsi"/>
          <w:b/>
        </w:rPr>
      </w:pPr>
    </w:p>
    <w:p w14:paraId="30409381" w14:textId="05B426A5" w:rsidR="00414869" w:rsidRPr="00533DE4" w:rsidRDefault="007C089F" w:rsidP="00414869">
      <w:pPr>
        <w:jc w:val="center"/>
        <w:rPr>
          <w:rFonts w:asciiTheme="minorHAnsi" w:hAnsiTheme="minorHAnsi" w:cstheme="minorHAnsi"/>
          <w:color w:val="000000"/>
          <w:lang w:eastAsia="en-US" w:bidi="en-US"/>
        </w:rPr>
      </w:pPr>
      <w:r>
        <w:rPr>
          <w:rFonts w:asciiTheme="minorHAnsi" w:hAnsiTheme="minorHAnsi" w:cstheme="minorHAnsi"/>
          <w:b/>
          <w:bCs/>
          <w:color w:val="000000"/>
          <w:lang w:eastAsia="en-US" w:bidi="en-US"/>
        </w:rPr>
        <w:t>Wzór Umowy</w:t>
      </w:r>
      <w:r w:rsidR="00414869" w:rsidRPr="00533DE4">
        <w:rPr>
          <w:rFonts w:asciiTheme="minorHAnsi" w:hAnsiTheme="minorHAnsi" w:cstheme="minorHAnsi"/>
          <w:b/>
          <w:bCs/>
          <w:color w:val="000000"/>
          <w:lang w:eastAsia="en-US" w:bidi="en-US"/>
        </w:rPr>
        <w:t xml:space="preserve"> nr</w:t>
      </w:r>
      <w:r w:rsidR="00D063BA" w:rsidRPr="00533DE4">
        <w:rPr>
          <w:rFonts w:asciiTheme="minorHAnsi" w:hAnsiTheme="minorHAnsi" w:cstheme="minorHAnsi"/>
          <w:b/>
          <w:bCs/>
          <w:color w:val="000000"/>
          <w:lang w:eastAsia="en-US" w:bidi="en-US"/>
        </w:rPr>
        <w:t>…..</w:t>
      </w:r>
      <w:r w:rsidR="0020468F" w:rsidRPr="00533DE4">
        <w:rPr>
          <w:rFonts w:asciiTheme="minorHAnsi" w:hAnsiTheme="minorHAnsi" w:cstheme="minorHAnsi"/>
          <w:b/>
          <w:bCs/>
          <w:color w:val="000000"/>
          <w:lang w:eastAsia="en-US" w:bidi="en-US"/>
        </w:rPr>
        <w:t>/ZZS/20</w:t>
      </w:r>
      <w:r w:rsidR="00D063BA" w:rsidRPr="00533DE4">
        <w:rPr>
          <w:rFonts w:asciiTheme="minorHAnsi" w:hAnsiTheme="minorHAnsi" w:cstheme="minorHAnsi"/>
          <w:b/>
          <w:bCs/>
          <w:color w:val="000000"/>
          <w:lang w:eastAsia="en-US" w:bidi="en-US"/>
        </w:rPr>
        <w:t>20</w:t>
      </w:r>
    </w:p>
    <w:p w14:paraId="38678871" w14:textId="77777777" w:rsidR="00414869" w:rsidRPr="00533DE4" w:rsidRDefault="00414869" w:rsidP="00414869">
      <w:pPr>
        <w:rPr>
          <w:rFonts w:asciiTheme="minorHAnsi" w:hAnsiTheme="minorHAnsi" w:cstheme="minorHAnsi"/>
          <w:color w:val="000000"/>
          <w:lang w:eastAsia="en-US" w:bidi="en-US"/>
        </w:rPr>
      </w:pPr>
    </w:p>
    <w:p w14:paraId="76EA22F3" w14:textId="7DEC2AA4" w:rsidR="00A97C07" w:rsidRPr="00533DE4" w:rsidRDefault="00A97C07" w:rsidP="00A97C07">
      <w:pPr>
        <w:widowControl w:val="0"/>
        <w:suppressAutoHyphens/>
        <w:rPr>
          <w:rFonts w:asciiTheme="minorHAnsi" w:eastAsia="Lucida Sans Unicode" w:hAnsiTheme="minorHAnsi" w:cstheme="minorHAnsi"/>
          <w:lang w:eastAsia="ar-SA"/>
        </w:rPr>
      </w:pPr>
      <w:r w:rsidRPr="00533DE4">
        <w:rPr>
          <w:rFonts w:asciiTheme="minorHAnsi" w:eastAsia="Lucida Sans Unicode" w:hAnsiTheme="minorHAnsi" w:cstheme="minorHAnsi"/>
          <w:lang w:eastAsia="ar-SA"/>
        </w:rPr>
        <w:t xml:space="preserve">zawarta w dniu </w:t>
      </w:r>
      <w:r w:rsidRPr="00CE73B8">
        <w:rPr>
          <w:rFonts w:asciiTheme="minorHAnsi" w:eastAsia="Lucida Sans Unicode" w:hAnsiTheme="minorHAnsi" w:cstheme="minorHAnsi"/>
          <w:bCs/>
          <w:lang w:eastAsia="ar-SA"/>
        </w:rPr>
        <w:t>……………….</w:t>
      </w:r>
      <w:r w:rsidRPr="00533DE4">
        <w:rPr>
          <w:rFonts w:asciiTheme="minorHAnsi" w:eastAsia="Lucida Sans Unicode" w:hAnsiTheme="minorHAnsi" w:cstheme="minorHAnsi"/>
          <w:lang w:eastAsia="ar-SA"/>
        </w:rPr>
        <w:t xml:space="preserve"> pomiędzy: </w:t>
      </w:r>
      <w:r w:rsidRPr="00533DE4">
        <w:rPr>
          <w:rFonts w:asciiTheme="minorHAnsi" w:eastAsia="Lucida Sans Unicode" w:hAnsiTheme="minorHAnsi" w:cstheme="minorHAnsi"/>
          <w:b/>
          <w:lang w:eastAsia="ar-SA"/>
        </w:rPr>
        <w:t xml:space="preserve">Państwowym Gospodarstwem  Wodnym Wody Polskie, </w:t>
      </w:r>
      <w:r w:rsidR="00CE73B8">
        <w:rPr>
          <w:rFonts w:asciiTheme="minorHAnsi" w:eastAsia="Lucida Sans Unicode" w:hAnsiTheme="minorHAnsi" w:cstheme="minorHAnsi"/>
          <w:b/>
          <w:lang w:eastAsia="ar-SA"/>
        </w:rPr>
        <w:br/>
      </w:r>
      <w:r w:rsidRPr="00533DE4">
        <w:rPr>
          <w:rFonts w:asciiTheme="minorHAnsi" w:eastAsia="Lucida Sans Unicode" w:hAnsiTheme="minorHAnsi" w:cstheme="minorHAnsi"/>
          <w:b/>
          <w:lang w:eastAsia="ar-SA"/>
        </w:rPr>
        <w:t xml:space="preserve">ul. </w:t>
      </w:r>
      <w:r w:rsidR="00626E0B">
        <w:rPr>
          <w:rFonts w:asciiTheme="minorHAnsi" w:eastAsia="Lucida Sans Unicode" w:hAnsiTheme="minorHAnsi" w:cstheme="minorHAnsi"/>
          <w:b/>
          <w:lang w:eastAsia="ar-SA"/>
        </w:rPr>
        <w:t>Żelazna 59A</w:t>
      </w:r>
      <w:r w:rsidRPr="00533DE4">
        <w:rPr>
          <w:rFonts w:asciiTheme="minorHAnsi" w:eastAsia="Lucida Sans Unicode" w:hAnsiTheme="minorHAnsi" w:cstheme="minorHAnsi"/>
          <w:b/>
          <w:lang w:eastAsia="ar-SA"/>
        </w:rPr>
        <w:t>, 00-84</w:t>
      </w:r>
      <w:r w:rsidR="00626E0B">
        <w:rPr>
          <w:rFonts w:asciiTheme="minorHAnsi" w:eastAsia="Lucida Sans Unicode" w:hAnsiTheme="minorHAnsi" w:cstheme="minorHAnsi"/>
          <w:b/>
          <w:lang w:eastAsia="ar-SA"/>
        </w:rPr>
        <w:t>8</w:t>
      </w:r>
      <w:r w:rsidRPr="00533DE4">
        <w:rPr>
          <w:rFonts w:asciiTheme="minorHAnsi" w:eastAsia="Lucida Sans Unicode" w:hAnsiTheme="minorHAnsi" w:cstheme="minorHAnsi"/>
          <w:b/>
          <w:lang w:eastAsia="ar-SA"/>
        </w:rPr>
        <w:t xml:space="preserve"> Warszawa, </w:t>
      </w:r>
      <w:r w:rsidRPr="00533DE4">
        <w:rPr>
          <w:rFonts w:asciiTheme="minorHAnsi" w:eastAsia="Lucida Sans Unicode" w:hAnsiTheme="minorHAnsi" w:cstheme="minorHAnsi"/>
          <w:bCs/>
          <w:lang w:eastAsia="ar-SA"/>
        </w:rPr>
        <w:t>w imieniu którego działa,</w:t>
      </w:r>
      <w:r w:rsidRPr="00533DE4">
        <w:rPr>
          <w:rFonts w:asciiTheme="minorHAnsi" w:eastAsia="Lucida Sans Unicode" w:hAnsiTheme="minorHAnsi" w:cstheme="minorHAnsi"/>
          <w:b/>
          <w:lang w:eastAsia="ar-SA"/>
        </w:rPr>
        <w:t xml:space="preserve">  Zarząd   Zlewni w Sandomierzu, ul. Długosza 4a, 27-600 Sandomierz NIP: 5272825616, REGON: 368302575,</w:t>
      </w:r>
    </w:p>
    <w:p w14:paraId="0F4BC48F" w14:textId="77777777" w:rsidR="00A97C07" w:rsidRPr="00533DE4" w:rsidRDefault="00A97C07" w:rsidP="00A97C07">
      <w:pPr>
        <w:widowControl w:val="0"/>
        <w:suppressAutoHyphens/>
        <w:rPr>
          <w:rFonts w:asciiTheme="minorHAnsi" w:eastAsia="Lucida Sans Unicode" w:hAnsiTheme="minorHAnsi" w:cstheme="minorHAnsi"/>
          <w:lang w:eastAsia="ar-SA"/>
        </w:rPr>
      </w:pPr>
      <w:r w:rsidRPr="00533DE4">
        <w:rPr>
          <w:rFonts w:asciiTheme="minorHAnsi" w:eastAsia="Lucida Sans Unicode" w:hAnsiTheme="minorHAnsi" w:cstheme="minorHAnsi"/>
          <w:lang w:eastAsia="ar-SA"/>
        </w:rPr>
        <w:t xml:space="preserve">reprezentowanym przez: </w:t>
      </w:r>
    </w:p>
    <w:p w14:paraId="68C05439" w14:textId="77777777" w:rsidR="0020468F" w:rsidRPr="00533DE4" w:rsidRDefault="00A97C07" w:rsidP="00A97C07">
      <w:pPr>
        <w:widowControl w:val="0"/>
        <w:suppressAutoHyphens/>
        <w:rPr>
          <w:rFonts w:asciiTheme="minorHAnsi" w:eastAsia="Lucida Sans Unicode" w:hAnsiTheme="minorHAnsi" w:cstheme="minorHAnsi"/>
          <w:b/>
          <w:bCs/>
          <w:lang w:eastAsia="ar-SA"/>
        </w:rPr>
      </w:pPr>
      <w:r w:rsidRPr="00533DE4">
        <w:rPr>
          <w:rFonts w:asciiTheme="minorHAnsi" w:eastAsia="Lucida Sans Unicode" w:hAnsiTheme="minorHAnsi" w:cstheme="minorHAnsi"/>
          <w:b/>
          <w:bCs/>
          <w:lang w:eastAsia="ar-SA"/>
        </w:rPr>
        <w:t>p. Krzysztof Sobiecki – Dyrektor Zarządu Zlewni w Sandomierzu</w:t>
      </w:r>
      <w:r w:rsidR="0020468F" w:rsidRPr="00533DE4">
        <w:rPr>
          <w:rFonts w:asciiTheme="minorHAnsi" w:hAnsiTheme="minorHAnsi" w:cstheme="minorHAnsi"/>
          <w:bCs/>
        </w:rPr>
        <w:t>,</w:t>
      </w:r>
    </w:p>
    <w:p w14:paraId="356C0A57" w14:textId="77777777" w:rsidR="0020468F" w:rsidRPr="00533DE4" w:rsidRDefault="0020468F" w:rsidP="0020468F">
      <w:pPr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zwanym dalej „</w:t>
      </w:r>
      <w:r w:rsidRPr="00533DE4">
        <w:rPr>
          <w:rFonts w:asciiTheme="minorHAnsi" w:hAnsiTheme="minorHAnsi" w:cstheme="minorHAnsi"/>
          <w:b/>
          <w:bCs/>
        </w:rPr>
        <w:t>Zamawiającym</w:t>
      </w:r>
      <w:r w:rsidRPr="00533DE4">
        <w:rPr>
          <w:rFonts w:asciiTheme="minorHAnsi" w:hAnsiTheme="minorHAnsi" w:cstheme="minorHAnsi"/>
        </w:rPr>
        <w:t>”,</w:t>
      </w:r>
    </w:p>
    <w:p w14:paraId="0CD57A35" w14:textId="77777777" w:rsidR="0020468F" w:rsidRPr="00807452" w:rsidRDefault="0020468F" w:rsidP="0020468F">
      <w:pPr>
        <w:rPr>
          <w:rFonts w:asciiTheme="minorHAnsi" w:hAnsiTheme="minorHAnsi" w:cstheme="minorHAnsi"/>
          <w:color w:val="000000"/>
          <w:sz w:val="10"/>
          <w:szCs w:val="10"/>
        </w:rPr>
      </w:pPr>
    </w:p>
    <w:p w14:paraId="74BE0B7B" w14:textId="77777777" w:rsidR="0020468F" w:rsidRPr="00533DE4" w:rsidRDefault="0020468F" w:rsidP="0020468F">
      <w:pPr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 xml:space="preserve">a </w:t>
      </w:r>
    </w:p>
    <w:p w14:paraId="39CB71C8" w14:textId="77777777" w:rsidR="0020468F" w:rsidRPr="00807452" w:rsidRDefault="0020468F" w:rsidP="0020468F">
      <w:pPr>
        <w:rPr>
          <w:rFonts w:asciiTheme="minorHAnsi" w:hAnsiTheme="minorHAnsi" w:cstheme="minorHAnsi"/>
          <w:color w:val="000000"/>
          <w:sz w:val="10"/>
          <w:szCs w:val="10"/>
        </w:rPr>
      </w:pPr>
    </w:p>
    <w:p w14:paraId="4CD8E87C" w14:textId="14E4A1BA" w:rsidR="0020468F" w:rsidRPr="00533DE4" w:rsidRDefault="00D063BA" w:rsidP="0020468F">
      <w:pPr>
        <w:rPr>
          <w:rFonts w:asciiTheme="minorHAnsi" w:hAnsiTheme="minorHAnsi" w:cstheme="minorHAnsi"/>
          <w:b/>
          <w:bCs/>
          <w:color w:val="000000"/>
        </w:rPr>
      </w:pPr>
      <w:r w:rsidRPr="00CE73B8">
        <w:rPr>
          <w:rFonts w:asciiTheme="minorHAnsi" w:hAnsiTheme="minorHAnsi" w:cstheme="minorHAnsi"/>
          <w:color w:val="000000"/>
        </w:rPr>
        <w:t>……………………………………………….</w:t>
      </w:r>
      <w:r w:rsidR="0020468F" w:rsidRPr="00533DE4">
        <w:rPr>
          <w:rFonts w:asciiTheme="minorHAnsi" w:hAnsiTheme="minorHAnsi" w:cstheme="minorHAnsi"/>
          <w:color w:val="000000"/>
        </w:rPr>
        <w:t xml:space="preserve">, prowadzący działalność gospodarczą pod nazwą </w:t>
      </w:r>
      <w:r w:rsidRPr="00CE73B8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</w:t>
      </w:r>
      <w:r w:rsidR="00CE73B8">
        <w:rPr>
          <w:rFonts w:asciiTheme="minorHAnsi" w:hAnsiTheme="minorHAnsi" w:cstheme="minorHAnsi"/>
          <w:color w:val="000000"/>
        </w:rPr>
        <w:t>……………………………………………….</w:t>
      </w:r>
    </w:p>
    <w:p w14:paraId="385BCD4A" w14:textId="38269864" w:rsidR="00A97C07" w:rsidRPr="00533DE4" w:rsidRDefault="0020468F" w:rsidP="0020468F">
      <w:pPr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zwanym dalej „</w:t>
      </w:r>
      <w:r w:rsidRPr="00533DE4">
        <w:rPr>
          <w:rFonts w:asciiTheme="minorHAnsi" w:hAnsiTheme="minorHAnsi" w:cstheme="minorHAnsi"/>
          <w:b/>
          <w:bCs/>
          <w:color w:val="000000"/>
        </w:rPr>
        <w:t>Wykonawcą</w:t>
      </w:r>
      <w:r w:rsidRPr="00533DE4">
        <w:rPr>
          <w:rFonts w:asciiTheme="minorHAnsi" w:hAnsiTheme="minorHAnsi" w:cstheme="minorHAnsi"/>
          <w:color w:val="000000"/>
        </w:rPr>
        <w:t>” z siedzibą</w:t>
      </w:r>
      <w:r w:rsidR="00D063BA" w:rsidRPr="00CE73B8">
        <w:rPr>
          <w:rFonts w:asciiTheme="minorHAnsi" w:hAnsiTheme="minorHAnsi" w:cstheme="minorHAnsi"/>
          <w:color w:val="000000"/>
        </w:rPr>
        <w:t>……………………………………………………………</w:t>
      </w:r>
      <w:r w:rsidR="00CE73B8">
        <w:rPr>
          <w:rFonts w:asciiTheme="minorHAnsi" w:hAnsiTheme="minorHAnsi" w:cstheme="minorHAnsi"/>
          <w:color w:val="000000"/>
        </w:rPr>
        <w:t>………………………………….</w:t>
      </w:r>
      <w:r w:rsidRPr="00533DE4">
        <w:rPr>
          <w:rFonts w:asciiTheme="minorHAnsi" w:hAnsiTheme="minorHAnsi" w:cstheme="minorHAnsi"/>
          <w:color w:val="000000"/>
        </w:rPr>
        <w:t>,</w:t>
      </w:r>
    </w:p>
    <w:p w14:paraId="34DF6D78" w14:textId="77777777" w:rsidR="00A97C07" w:rsidRPr="00533DE4" w:rsidRDefault="00A97C07" w:rsidP="0020468F">
      <w:pPr>
        <w:rPr>
          <w:rFonts w:asciiTheme="minorHAnsi" w:hAnsiTheme="minorHAnsi" w:cstheme="minorHAnsi"/>
          <w:b/>
          <w:bCs/>
          <w:color w:val="000000"/>
        </w:rPr>
      </w:pPr>
      <w:r w:rsidRPr="00533DE4">
        <w:rPr>
          <w:rFonts w:asciiTheme="minorHAnsi" w:hAnsiTheme="minorHAnsi" w:cstheme="minorHAnsi"/>
          <w:b/>
          <w:bCs/>
          <w:color w:val="000000"/>
        </w:rPr>
        <w:t xml:space="preserve">NIP: </w:t>
      </w:r>
      <w:r w:rsidR="00D063BA" w:rsidRPr="00CE73B8">
        <w:rPr>
          <w:rFonts w:asciiTheme="minorHAnsi" w:hAnsiTheme="minorHAnsi" w:cstheme="minorHAnsi"/>
          <w:color w:val="000000"/>
        </w:rPr>
        <w:t>……………….</w:t>
      </w:r>
      <w:r w:rsidRPr="00533DE4">
        <w:rPr>
          <w:rFonts w:asciiTheme="minorHAnsi" w:hAnsiTheme="minorHAnsi" w:cstheme="minorHAnsi"/>
          <w:b/>
          <w:bCs/>
          <w:color w:val="000000"/>
        </w:rPr>
        <w:t xml:space="preserve"> REGON: </w:t>
      </w:r>
      <w:r w:rsidR="00D063BA" w:rsidRPr="00CE73B8">
        <w:rPr>
          <w:rFonts w:asciiTheme="minorHAnsi" w:hAnsiTheme="minorHAnsi" w:cstheme="minorHAnsi"/>
          <w:color w:val="000000"/>
        </w:rPr>
        <w:t>…………………</w:t>
      </w:r>
    </w:p>
    <w:p w14:paraId="7A776969" w14:textId="77777777" w:rsidR="0020468F" w:rsidRPr="00533DE4" w:rsidRDefault="0020468F" w:rsidP="0020468F">
      <w:pPr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reprezentowanym przez:</w:t>
      </w:r>
    </w:p>
    <w:p w14:paraId="5213D2A9" w14:textId="3878F2AF" w:rsidR="0020468F" w:rsidRPr="00CE73B8" w:rsidRDefault="00D063BA" w:rsidP="0020468F">
      <w:pPr>
        <w:rPr>
          <w:rFonts w:asciiTheme="minorHAnsi" w:hAnsiTheme="minorHAnsi" w:cstheme="minorHAnsi"/>
          <w:color w:val="000000"/>
        </w:rPr>
      </w:pPr>
      <w:r w:rsidRPr="00CE73B8">
        <w:rPr>
          <w:rFonts w:asciiTheme="minorHAnsi" w:hAnsiTheme="minorHAnsi" w:cstheme="minorHAnsi"/>
          <w:color w:val="000000"/>
        </w:rPr>
        <w:t>……………………………</w:t>
      </w:r>
      <w:r w:rsidR="00CE73B8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……………………………………………………………………………………………………………………………….</w:t>
      </w:r>
    </w:p>
    <w:p w14:paraId="5D857E6D" w14:textId="703CD4CF" w:rsidR="0020468F" w:rsidRPr="00533DE4" w:rsidRDefault="0020468F" w:rsidP="0020468F">
      <w:pPr>
        <w:tabs>
          <w:tab w:val="left" w:pos="6660"/>
        </w:tabs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Rachunek bankowy:</w:t>
      </w:r>
      <w:r w:rsidR="00D063BA" w:rsidRPr="00533DE4">
        <w:rPr>
          <w:rFonts w:asciiTheme="minorHAnsi" w:hAnsiTheme="minorHAnsi" w:cstheme="minorHAnsi"/>
          <w:color w:val="000000"/>
        </w:rPr>
        <w:t>…………………………………………………………………</w:t>
      </w:r>
      <w:r w:rsidR="00CE73B8">
        <w:rPr>
          <w:rFonts w:asciiTheme="minorHAnsi" w:hAnsiTheme="minorHAnsi" w:cstheme="minorHAnsi"/>
          <w:color w:val="000000"/>
        </w:rPr>
        <w:t>…………………………………………………………..</w:t>
      </w:r>
    </w:p>
    <w:p w14:paraId="21904D13" w14:textId="77777777" w:rsidR="00CE73B8" w:rsidRPr="00CE73B8" w:rsidRDefault="00CE73B8" w:rsidP="007C089F">
      <w:pPr>
        <w:rPr>
          <w:rFonts w:asciiTheme="minorHAnsi" w:hAnsiTheme="minorHAnsi" w:cstheme="minorHAnsi"/>
          <w:color w:val="000000"/>
          <w:sz w:val="16"/>
          <w:szCs w:val="16"/>
        </w:rPr>
      </w:pPr>
      <w:bookmarkStart w:id="0" w:name="_Hlk1025632"/>
    </w:p>
    <w:p w14:paraId="48D22C7D" w14:textId="48CC18D1" w:rsidR="00414869" w:rsidRPr="000A042E" w:rsidRDefault="00414869" w:rsidP="000A042E">
      <w:pPr>
        <w:rPr>
          <w:rFonts w:ascii="Calibri" w:hAnsi="Calibri"/>
          <w:b/>
        </w:rPr>
      </w:pPr>
      <w:r w:rsidRPr="00533DE4">
        <w:rPr>
          <w:rFonts w:asciiTheme="minorHAnsi" w:hAnsiTheme="minorHAnsi" w:cstheme="minorHAnsi"/>
          <w:color w:val="000000"/>
        </w:rPr>
        <w:t>Strony w rezultacie wyboru najkorzystniejszej oferty w postępowaniu o udzielenie zamówienia publicznego</w:t>
      </w:r>
      <w:r w:rsidR="00754910">
        <w:rPr>
          <w:rFonts w:asciiTheme="minorHAnsi" w:hAnsiTheme="minorHAnsi" w:cstheme="minorHAnsi"/>
          <w:color w:val="000000"/>
        </w:rPr>
        <w:t xml:space="preserve"> </w:t>
      </w:r>
      <w:r w:rsidRPr="00533DE4">
        <w:rPr>
          <w:rFonts w:asciiTheme="minorHAnsi" w:hAnsiTheme="minorHAnsi" w:cstheme="minorHAnsi"/>
          <w:b/>
          <w:color w:val="000000"/>
        </w:rPr>
        <w:t>Nr</w:t>
      </w:r>
      <w:r w:rsidR="00626E0B">
        <w:rPr>
          <w:rFonts w:asciiTheme="minorHAnsi" w:hAnsiTheme="minorHAnsi" w:cstheme="minorHAnsi"/>
          <w:b/>
          <w:color w:val="000000"/>
        </w:rPr>
        <w:t xml:space="preserve"> 2306</w:t>
      </w:r>
      <w:r w:rsidR="00A97C07" w:rsidRPr="00533DE4">
        <w:rPr>
          <w:rFonts w:asciiTheme="minorHAnsi" w:hAnsiTheme="minorHAnsi" w:cstheme="minorHAnsi"/>
          <w:b/>
          <w:color w:val="000000"/>
        </w:rPr>
        <w:t>/ZZS/20</w:t>
      </w:r>
      <w:r w:rsidR="00D063BA" w:rsidRPr="00533DE4">
        <w:rPr>
          <w:rFonts w:asciiTheme="minorHAnsi" w:hAnsiTheme="minorHAnsi" w:cstheme="minorHAnsi"/>
          <w:b/>
          <w:color w:val="000000"/>
        </w:rPr>
        <w:t>20</w:t>
      </w:r>
      <w:r w:rsidRPr="00533DE4">
        <w:rPr>
          <w:rFonts w:asciiTheme="minorHAnsi" w:hAnsiTheme="minorHAnsi" w:cstheme="minorHAnsi"/>
          <w:color w:val="000000"/>
        </w:rPr>
        <w:t xml:space="preserve"> pn.: </w:t>
      </w:r>
      <w:r w:rsidR="00364C64">
        <w:rPr>
          <w:rFonts w:asciiTheme="minorHAnsi" w:hAnsiTheme="minorHAnsi" w:cstheme="minorHAnsi"/>
          <w:color w:val="000000"/>
        </w:rPr>
        <w:t xml:space="preserve"> </w:t>
      </w:r>
      <w:r w:rsidR="000A042E">
        <w:rPr>
          <w:rFonts w:ascii="Calibri" w:hAnsi="Calibri"/>
          <w:b/>
        </w:rPr>
        <w:t xml:space="preserve">Badanie   stanu technicznego jazów i stopni  na terenie Z </w:t>
      </w:r>
      <w:proofErr w:type="spellStart"/>
      <w:r w:rsidR="000A042E">
        <w:rPr>
          <w:rFonts w:ascii="Calibri" w:hAnsi="Calibri"/>
          <w:b/>
        </w:rPr>
        <w:t>Z</w:t>
      </w:r>
      <w:proofErr w:type="spellEnd"/>
      <w:r w:rsidR="000A042E">
        <w:rPr>
          <w:rFonts w:ascii="Calibri" w:hAnsi="Calibri"/>
          <w:b/>
        </w:rPr>
        <w:t xml:space="preserve">   Sandomierz ( badania 5-cio letnie)</w:t>
      </w:r>
      <w:r w:rsidRPr="00533DE4">
        <w:rPr>
          <w:rFonts w:asciiTheme="minorHAnsi" w:hAnsiTheme="minorHAnsi" w:cstheme="minorHAnsi"/>
          <w:color w:val="000000"/>
        </w:rPr>
        <w:t xml:space="preserve"> prowadzonym</w:t>
      </w:r>
      <w:r w:rsidR="00754910">
        <w:rPr>
          <w:rFonts w:asciiTheme="minorHAnsi" w:hAnsiTheme="minorHAnsi" w:cstheme="minorHAnsi"/>
          <w:color w:val="000000"/>
        </w:rPr>
        <w:t xml:space="preserve"> </w:t>
      </w:r>
      <w:r w:rsidRPr="00533DE4">
        <w:rPr>
          <w:rFonts w:asciiTheme="minorHAnsi" w:hAnsiTheme="minorHAnsi" w:cstheme="minorHAnsi"/>
          <w:color w:val="000000"/>
        </w:rPr>
        <w:t>na podstawie</w:t>
      </w:r>
      <w:r w:rsidR="00626E0B">
        <w:rPr>
          <w:rFonts w:asciiTheme="minorHAnsi" w:hAnsiTheme="minorHAnsi" w:cstheme="minorHAnsi"/>
          <w:color w:val="000000"/>
        </w:rPr>
        <w:t xml:space="preserve"> </w:t>
      </w:r>
      <w:r w:rsidRPr="00533DE4">
        <w:rPr>
          <w:rFonts w:asciiTheme="minorHAnsi" w:hAnsiTheme="minorHAnsi" w:cstheme="minorHAnsi"/>
          <w:color w:val="000000"/>
        </w:rPr>
        <w:t>ustawy z dnia 29 stycznia 2004r. – Prawo zamówień publicznych (tekst jedn. Dz.U. 201</w:t>
      </w:r>
      <w:r w:rsidR="004A5933" w:rsidRPr="00533DE4">
        <w:rPr>
          <w:rFonts w:asciiTheme="minorHAnsi" w:hAnsiTheme="minorHAnsi" w:cstheme="minorHAnsi"/>
          <w:color w:val="000000"/>
        </w:rPr>
        <w:t>9</w:t>
      </w:r>
      <w:r w:rsidRPr="00533DE4">
        <w:rPr>
          <w:rFonts w:asciiTheme="minorHAnsi" w:hAnsiTheme="minorHAnsi" w:cstheme="minorHAnsi"/>
          <w:color w:val="000000"/>
        </w:rPr>
        <w:t>r., poz. 1</w:t>
      </w:r>
      <w:r w:rsidR="004A5933" w:rsidRPr="00533DE4">
        <w:rPr>
          <w:rFonts w:asciiTheme="minorHAnsi" w:hAnsiTheme="minorHAnsi" w:cstheme="minorHAnsi"/>
          <w:color w:val="000000"/>
        </w:rPr>
        <w:t>843</w:t>
      </w:r>
      <w:r w:rsidRPr="00533DE4">
        <w:rPr>
          <w:rFonts w:asciiTheme="minorHAnsi" w:hAnsiTheme="minorHAnsi" w:cstheme="minorHAnsi"/>
          <w:color w:val="000000"/>
        </w:rPr>
        <w:t>), zawarły umowę o następującej treści:</w:t>
      </w:r>
    </w:p>
    <w:bookmarkEnd w:id="0"/>
    <w:p w14:paraId="57C73296" w14:textId="77777777" w:rsidR="00BD33E1" w:rsidRPr="006B7F69" w:rsidRDefault="00BD33E1" w:rsidP="00BD33E1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F148E1B" w14:textId="181AD0C1" w:rsidR="00D666FE" w:rsidRPr="00BD33E1" w:rsidRDefault="00D666FE" w:rsidP="00BD33E1">
      <w:pPr>
        <w:jc w:val="center"/>
        <w:rPr>
          <w:rFonts w:asciiTheme="minorHAnsi" w:hAnsiTheme="minorHAnsi" w:cstheme="minorHAnsi"/>
          <w:b/>
        </w:rPr>
      </w:pPr>
      <w:r w:rsidRPr="00BD33E1">
        <w:rPr>
          <w:rFonts w:asciiTheme="minorHAnsi" w:hAnsiTheme="minorHAnsi" w:cstheme="minorHAnsi"/>
          <w:b/>
        </w:rPr>
        <w:t>§   1</w:t>
      </w:r>
    </w:p>
    <w:p w14:paraId="28B07BEF" w14:textId="0AA207BD" w:rsidR="00D666FE" w:rsidRPr="000A042E" w:rsidRDefault="00D666FE" w:rsidP="000A042E">
      <w:pPr>
        <w:rPr>
          <w:rFonts w:ascii="Calibri" w:hAnsi="Calibri"/>
          <w:b/>
        </w:rPr>
      </w:pPr>
      <w:r w:rsidRPr="00BD33E1">
        <w:rPr>
          <w:rFonts w:asciiTheme="minorHAnsi" w:hAnsiTheme="minorHAnsi" w:cstheme="minorHAnsi"/>
          <w:bCs/>
        </w:rPr>
        <w:t>Zamawiający zleca a Wykonawca</w:t>
      </w:r>
      <w:r w:rsidRPr="00BD33E1">
        <w:rPr>
          <w:rFonts w:asciiTheme="minorHAnsi" w:hAnsiTheme="minorHAnsi" w:cstheme="minorHAnsi"/>
        </w:rPr>
        <w:t xml:space="preserve"> przyjmuje do wykonania opracowanie:</w:t>
      </w:r>
      <w:r w:rsidR="000A042E" w:rsidRPr="000A042E">
        <w:rPr>
          <w:rFonts w:ascii="Calibri" w:hAnsi="Calibri"/>
          <w:b/>
        </w:rPr>
        <w:t xml:space="preserve"> </w:t>
      </w:r>
      <w:r w:rsidR="000A042E">
        <w:rPr>
          <w:rFonts w:ascii="Calibri" w:hAnsi="Calibri"/>
          <w:b/>
        </w:rPr>
        <w:t>Badanie</w:t>
      </w:r>
      <w:r w:rsidR="00626E0B">
        <w:rPr>
          <w:rFonts w:ascii="Calibri" w:hAnsi="Calibri"/>
          <w:b/>
        </w:rPr>
        <w:t xml:space="preserve"> </w:t>
      </w:r>
      <w:r w:rsidR="000A042E">
        <w:rPr>
          <w:rFonts w:ascii="Calibri" w:hAnsi="Calibri"/>
          <w:b/>
        </w:rPr>
        <w:t>stanu technicznego jazów i stopni</w:t>
      </w:r>
      <w:r w:rsidR="00626E0B">
        <w:rPr>
          <w:rFonts w:ascii="Calibri" w:hAnsi="Calibri"/>
          <w:b/>
        </w:rPr>
        <w:t xml:space="preserve"> </w:t>
      </w:r>
      <w:r w:rsidR="000A042E">
        <w:rPr>
          <w:rFonts w:ascii="Calibri" w:hAnsi="Calibri"/>
          <w:b/>
        </w:rPr>
        <w:t>na terenie ZZ</w:t>
      </w:r>
      <w:r w:rsidR="00626E0B">
        <w:rPr>
          <w:rFonts w:ascii="Calibri" w:hAnsi="Calibri"/>
          <w:b/>
        </w:rPr>
        <w:t xml:space="preserve"> </w:t>
      </w:r>
      <w:r w:rsidR="000A042E">
        <w:rPr>
          <w:rFonts w:ascii="Calibri" w:hAnsi="Calibri"/>
          <w:b/>
        </w:rPr>
        <w:t>Sandomierz ( badania 5-cio letnie)</w:t>
      </w:r>
      <w:r w:rsidR="00364C64" w:rsidRPr="000A042E">
        <w:rPr>
          <w:rFonts w:asciiTheme="minorHAnsi" w:hAnsiTheme="minorHAnsi" w:cstheme="minorHAnsi"/>
        </w:rPr>
        <w:t xml:space="preserve"> </w:t>
      </w:r>
      <w:r w:rsidR="00080E7F" w:rsidRPr="000A042E">
        <w:rPr>
          <w:rFonts w:asciiTheme="minorHAnsi" w:eastAsia="Lucida Sans Unicode" w:hAnsiTheme="minorHAnsi" w:cstheme="minorHAnsi"/>
          <w:lang w:eastAsia="ar-SA"/>
        </w:rPr>
        <w:t>– zgodnie z</w:t>
      </w:r>
      <w:r w:rsidR="004A5933" w:rsidRPr="000A042E">
        <w:rPr>
          <w:rFonts w:asciiTheme="minorHAnsi" w:eastAsia="Lucida Sans Unicode" w:hAnsiTheme="minorHAnsi" w:cstheme="minorHAnsi"/>
          <w:lang w:eastAsia="ar-SA"/>
        </w:rPr>
        <w:t xml:space="preserve"> opisem przedmiotu zamówienia</w:t>
      </w:r>
      <w:r w:rsidR="00080E7F" w:rsidRPr="000A042E">
        <w:rPr>
          <w:rFonts w:asciiTheme="minorHAnsi" w:eastAsia="Lucida Sans Unicode" w:hAnsiTheme="minorHAnsi" w:cstheme="minorHAnsi"/>
          <w:lang w:eastAsia="ar-SA"/>
        </w:rPr>
        <w:t>, stanowi</w:t>
      </w:r>
      <w:r w:rsidR="004A5933" w:rsidRPr="000A042E">
        <w:rPr>
          <w:rFonts w:asciiTheme="minorHAnsi" w:eastAsia="Lucida Sans Unicode" w:hAnsiTheme="minorHAnsi" w:cstheme="minorHAnsi"/>
          <w:lang w:eastAsia="ar-SA"/>
        </w:rPr>
        <w:t>ą</w:t>
      </w:r>
      <w:r w:rsidR="00080E7F" w:rsidRPr="000A042E">
        <w:rPr>
          <w:rFonts w:asciiTheme="minorHAnsi" w:eastAsia="Lucida Sans Unicode" w:hAnsiTheme="minorHAnsi" w:cstheme="minorHAnsi"/>
          <w:lang w:eastAsia="ar-SA"/>
        </w:rPr>
        <w:t>c</w:t>
      </w:r>
      <w:r w:rsidR="004A5933" w:rsidRPr="000A042E">
        <w:rPr>
          <w:rFonts w:asciiTheme="minorHAnsi" w:eastAsia="Lucida Sans Unicode" w:hAnsiTheme="minorHAnsi" w:cstheme="minorHAnsi"/>
          <w:lang w:eastAsia="ar-SA"/>
        </w:rPr>
        <w:t>ym</w:t>
      </w:r>
      <w:r w:rsidR="00080E7F" w:rsidRPr="000A042E">
        <w:rPr>
          <w:rFonts w:asciiTheme="minorHAnsi" w:eastAsia="Lucida Sans Unicode" w:hAnsiTheme="minorHAnsi" w:cstheme="minorHAnsi"/>
          <w:lang w:eastAsia="ar-SA"/>
        </w:rPr>
        <w:t xml:space="preserve"> załącznik nr 1 do umowy</w:t>
      </w:r>
      <w:r w:rsidR="00754910" w:rsidRPr="000A042E">
        <w:rPr>
          <w:rFonts w:asciiTheme="minorHAnsi" w:eastAsia="Lucida Sans Unicode" w:hAnsiTheme="minorHAnsi" w:cstheme="minorHAnsi"/>
          <w:lang w:eastAsia="ar-SA"/>
        </w:rPr>
        <w:t>.</w:t>
      </w:r>
    </w:p>
    <w:p w14:paraId="6C1FB746" w14:textId="047527E4" w:rsidR="00BD33E1" w:rsidRPr="00BD33E1" w:rsidRDefault="00BD33E1" w:rsidP="00BD33E1">
      <w:pPr>
        <w:pStyle w:val="Akapitzlist"/>
        <w:numPr>
          <w:ilvl w:val="0"/>
          <w:numId w:val="29"/>
        </w:numPr>
        <w:ind w:left="284" w:hanging="284"/>
        <w:rPr>
          <w:rFonts w:asciiTheme="minorHAnsi" w:hAnsiTheme="minorHAnsi" w:cstheme="minorHAnsi"/>
          <w:bCs/>
        </w:rPr>
      </w:pPr>
      <w:r w:rsidRPr="00BD33E1">
        <w:rPr>
          <w:rFonts w:asciiTheme="minorHAnsi" w:hAnsiTheme="minorHAnsi" w:cstheme="minorHAnsi"/>
          <w:bCs/>
        </w:rPr>
        <w:t xml:space="preserve">Szczegółowy opis przedmiotu  umowy określają załączniki, stanowiące integralną część niniejszej  umowy. Przedmiot  umowy należy wykonać zgodnie z obowiązującymi przepisami prawa, normami oraz na ustalonych niniejszą umową warunkach, a także zgodnie z najlepszą wiedzą </w:t>
      </w:r>
      <w:r>
        <w:rPr>
          <w:rFonts w:asciiTheme="minorHAnsi" w:hAnsiTheme="minorHAnsi" w:cstheme="minorHAnsi"/>
          <w:bCs/>
        </w:rPr>
        <w:br/>
      </w:r>
      <w:r w:rsidRPr="00BD33E1">
        <w:rPr>
          <w:rFonts w:asciiTheme="minorHAnsi" w:hAnsiTheme="minorHAnsi" w:cstheme="minorHAnsi"/>
          <w:bCs/>
        </w:rPr>
        <w:t>i doświadczeniem Wykonawcy, z zachowaniem najwyższej staranności w stosunkach tego rodzaju wymaganej.</w:t>
      </w:r>
    </w:p>
    <w:p w14:paraId="7C9C41D0" w14:textId="25DD84D1" w:rsidR="00BD33E1" w:rsidRPr="00BD33E1" w:rsidRDefault="00BD33E1" w:rsidP="00BD33E1">
      <w:pPr>
        <w:pStyle w:val="Akapitzlist"/>
        <w:numPr>
          <w:ilvl w:val="0"/>
          <w:numId w:val="29"/>
        </w:numPr>
        <w:ind w:left="284" w:hanging="284"/>
        <w:rPr>
          <w:rFonts w:asciiTheme="minorHAnsi" w:hAnsiTheme="minorHAnsi" w:cstheme="minorHAnsi"/>
          <w:bCs/>
        </w:rPr>
      </w:pPr>
      <w:r w:rsidRPr="00BD33E1">
        <w:rPr>
          <w:rFonts w:asciiTheme="minorHAnsi" w:hAnsiTheme="minorHAnsi" w:cstheme="minorHAnsi"/>
          <w:bCs/>
        </w:rPr>
        <w:t xml:space="preserve">Wykonawca oświadcza, że zapoznał się z dokumentami, o których mowa w ust. </w:t>
      </w:r>
      <w:r w:rsidR="00E1743C">
        <w:rPr>
          <w:rFonts w:asciiTheme="minorHAnsi" w:hAnsiTheme="minorHAnsi" w:cstheme="minorHAnsi"/>
          <w:bCs/>
        </w:rPr>
        <w:t>1</w:t>
      </w:r>
      <w:r w:rsidRPr="00BD33E1">
        <w:rPr>
          <w:rFonts w:asciiTheme="minorHAnsi" w:hAnsiTheme="minorHAnsi" w:cstheme="minorHAnsi"/>
          <w:bCs/>
        </w:rPr>
        <w:t xml:space="preserve"> i uznaje je za kompletne, prawidłowe i wystarczające do wykonania przedmiotu  umowy.</w:t>
      </w:r>
    </w:p>
    <w:p w14:paraId="7F04F10E" w14:textId="77777777" w:rsidR="00BD33E1" w:rsidRPr="006B7F69" w:rsidRDefault="00BD33E1" w:rsidP="00D666FE">
      <w:pPr>
        <w:ind w:left="3540" w:firstLine="708"/>
        <w:rPr>
          <w:rFonts w:asciiTheme="minorHAnsi" w:hAnsiTheme="minorHAnsi" w:cstheme="minorHAnsi"/>
          <w:b/>
          <w:sz w:val="10"/>
          <w:szCs w:val="10"/>
        </w:rPr>
      </w:pPr>
    </w:p>
    <w:p w14:paraId="158F51F3" w14:textId="0FEC805C" w:rsidR="00D666FE" w:rsidRPr="00533DE4" w:rsidRDefault="00D666FE" w:rsidP="00D666FE">
      <w:pPr>
        <w:ind w:left="3540" w:firstLine="708"/>
        <w:rPr>
          <w:rFonts w:asciiTheme="minorHAnsi" w:hAnsiTheme="minorHAnsi" w:cstheme="minorHAnsi"/>
          <w:b/>
        </w:rPr>
      </w:pPr>
      <w:r w:rsidRPr="00533DE4">
        <w:rPr>
          <w:rFonts w:asciiTheme="minorHAnsi" w:hAnsiTheme="minorHAnsi" w:cstheme="minorHAnsi"/>
          <w:b/>
        </w:rPr>
        <w:t>§  2</w:t>
      </w:r>
    </w:p>
    <w:p w14:paraId="36478DC0" w14:textId="043F34AF" w:rsidR="00414869" w:rsidRPr="00BD33E1" w:rsidRDefault="00D666FE" w:rsidP="00414869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533DE4">
        <w:rPr>
          <w:rFonts w:asciiTheme="minorHAnsi" w:hAnsiTheme="minorHAnsi" w:cstheme="minorHAnsi"/>
          <w:sz w:val="22"/>
          <w:szCs w:val="22"/>
        </w:rPr>
        <w:t>Wykonawca zobowiązuje się wykonać przedmiot umowy wymieniony w §1</w:t>
      </w:r>
      <w:r w:rsidR="0034144C" w:rsidRPr="00533DE4">
        <w:rPr>
          <w:rFonts w:asciiTheme="minorHAnsi" w:hAnsiTheme="minorHAnsi" w:cstheme="minorHAnsi"/>
          <w:sz w:val="22"/>
          <w:szCs w:val="22"/>
        </w:rPr>
        <w:t xml:space="preserve"> </w:t>
      </w:r>
      <w:r w:rsidRPr="00533DE4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BD33E1">
        <w:rPr>
          <w:rFonts w:asciiTheme="minorHAnsi" w:hAnsiTheme="minorHAnsi" w:cstheme="minorHAnsi"/>
          <w:sz w:val="22"/>
          <w:szCs w:val="22"/>
        </w:rPr>
        <w:br/>
      </w:r>
      <w:r w:rsidRPr="00533DE4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do dnia </w:t>
      </w:r>
      <w:r w:rsidR="00626E0B" w:rsidRPr="00626E0B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30.11.2020 </w:t>
      </w:r>
      <w:r w:rsidR="004A5933" w:rsidRPr="00626E0B">
        <w:rPr>
          <w:rFonts w:asciiTheme="minorHAnsi" w:hAnsiTheme="minorHAnsi" w:cstheme="minorHAnsi"/>
          <w:b/>
          <w:bCs/>
          <w:spacing w:val="-2"/>
          <w:sz w:val="22"/>
          <w:szCs w:val="22"/>
        </w:rPr>
        <w:t>r</w:t>
      </w:r>
      <w:r w:rsidR="004A5933" w:rsidRPr="00BD33E1">
        <w:rPr>
          <w:rFonts w:asciiTheme="minorHAnsi" w:hAnsiTheme="minorHAnsi" w:cstheme="minorHAnsi"/>
          <w:b/>
          <w:bCs/>
          <w:spacing w:val="-2"/>
          <w:sz w:val="22"/>
          <w:szCs w:val="22"/>
        </w:rPr>
        <w:t>.</w:t>
      </w:r>
    </w:p>
    <w:p w14:paraId="4B708709" w14:textId="6E31CFD7" w:rsidR="00D666FE" w:rsidRPr="00807452" w:rsidRDefault="00D666FE" w:rsidP="00D666FE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533DE4">
        <w:rPr>
          <w:rFonts w:asciiTheme="minorHAnsi" w:hAnsiTheme="minorHAnsi" w:cstheme="minorHAnsi"/>
          <w:sz w:val="22"/>
          <w:szCs w:val="22"/>
        </w:rPr>
        <w:t>Powyższy termin obejmuje wykonanie i</w:t>
      </w:r>
      <w:r w:rsidR="0034144C" w:rsidRPr="00533DE4">
        <w:rPr>
          <w:rFonts w:asciiTheme="minorHAnsi" w:hAnsiTheme="minorHAnsi" w:cstheme="minorHAnsi"/>
          <w:sz w:val="22"/>
          <w:szCs w:val="22"/>
        </w:rPr>
        <w:t xml:space="preserve"> </w:t>
      </w:r>
      <w:r w:rsidRPr="00533DE4">
        <w:rPr>
          <w:rFonts w:asciiTheme="minorHAnsi" w:hAnsiTheme="minorHAnsi" w:cstheme="minorHAnsi"/>
          <w:sz w:val="22"/>
          <w:szCs w:val="22"/>
        </w:rPr>
        <w:t>złożenie u Zamawiającego kompletnej dokumentacji</w:t>
      </w:r>
      <w:r w:rsidR="003760A0" w:rsidRPr="00533DE4">
        <w:rPr>
          <w:rFonts w:asciiTheme="minorHAnsi" w:hAnsiTheme="minorHAnsi" w:cstheme="minorHAnsi"/>
          <w:sz w:val="22"/>
          <w:szCs w:val="22"/>
        </w:rPr>
        <w:t xml:space="preserve"> </w:t>
      </w:r>
      <w:r w:rsidR="00CE73B8">
        <w:rPr>
          <w:rFonts w:asciiTheme="minorHAnsi" w:hAnsiTheme="minorHAnsi" w:cstheme="minorHAnsi"/>
          <w:sz w:val="22"/>
          <w:szCs w:val="22"/>
        </w:rPr>
        <w:br/>
      </w:r>
      <w:r w:rsidR="003760A0" w:rsidRPr="00533DE4">
        <w:rPr>
          <w:rFonts w:asciiTheme="minorHAnsi" w:hAnsiTheme="minorHAnsi" w:cstheme="minorHAnsi"/>
          <w:sz w:val="22"/>
          <w:szCs w:val="22"/>
        </w:rPr>
        <w:t>- opracowania</w:t>
      </w:r>
      <w:r w:rsidRPr="00533DE4">
        <w:rPr>
          <w:rFonts w:asciiTheme="minorHAnsi" w:hAnsiTheme="minorHAnsi" w:cstheme="minorHAnsi"/>
          <w:sz w:val="22"/>
          <w:szCs w:val="22"/>
        </w:rPr>
        <w:t>.</w:t>
      </w:r>
    </w:p>
    <w:p w14:paraId="36F9418E" w14:textId="77777777" w:rsidR="00892E40" w:rsidRPr="00533DE4" w:rsidRDefault="00D666FE" w:rsidP="00533DE4">
      <w:pPr>
        <w:ind w:left="3540" w:firstLine="708"/>
        <w:rPr>
          <w:rFonts w:asciiTheme="minorHAnsi" w:hAnsiTheme="minorHAnsi" w:cstheme="minorHAnsi"/>
          <w:b/>
        </w:rPr>
      </w:pPr>
      <w:r w:rsidRPr="00533DE4">
        <w:rPr>
          <w:rFonts w:asciiTheme="minorHAnsi" w:hAnsiTheme="minorHAnsi" w:cstheme="minorHAnsi"/>
          <w:b/>
        </w:rPr>
        <w:t>§ 3</w:t>
      </w:r>
    </w:p>
    <w:p w14:paraId="1354C3E6" w14:textId="35F83B76" w:rsidR="00D666FE" w:rsidRPr="00533DE4" w:rsidRDefault="00D666FE" w:rsidP="00BD33E1">
      <w:pPr>
        <w:pStyle w:val="Tekstpodstawowy"/>
        <w:numPr>
          <w:ilvl w:val="0"/>
          <w:numId w:val="3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33DE4">
        <w:rPr>
          <w:rFonts w:asciiTheme="minorHAnsi" w:hAnsiTheme="minorHAnsi" w:cstheme="minorHAnsi"/>
          <w:sz w:val="22"/>
          <w:szCs w:val="22"/>
        </w:rPr>
        <w:t>Do kierowania pracami przy opracowaniu zamówienia stanowiącego przedmiot umowy Wykonawca  wyznacza  P</w:t>
      </w:r>
      <w:r w:rsidR="00A97C07" w:rsidRPr="00533DE4">
        <w:rPr>
          <w:rFonts w:asciiTheme="minorHAnsi" w:hAnsiTheme="minorHAnsi" w:cstheme="minorHAnsi"/>
          <w:sz w:val="22"/>
          <w:szCs w:val="22"/>
        </w:rPr>
        <w:t xml:space="preserve">ana </w:t>
      </w:r>
      <w:r w:rsidR="00D063BA" w:rsidRPr="00533DE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E73B8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35EC03D4" w14:textId="3761CEC3" w:rsidR="00447695" w:rsidRPr="00533DE4" w:rsidRDefault="00D666FE" w:rsidP="00BD33E1">
      <w:pPr>
        <w:pStyle w:val="Tekstpodstawowy"/>
        <w:numPr>
          <w:ilvl w:val="0"/>
          <w:numId w:val="3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33DE4">
        <w:rPr>
          <w:rFonts w:asciiTheme="minorHAnsi" w:hAnsiTheme="minorHAnsi" w:cstheme="minorHAnsi"/>
          <w:sz w:val="22"/>
          <w:szCs w:val="22"/>
        </w:rPr>
        <w:t>Do kontaktów z Wykonawcą Zamawiający wyznacza</w:t>
      </w:r>
      <w:r w:rsidR="0034144C" w:rsidRPr="00533DE4">
        <w:rPr>
          <w:rFonts w:asciiTheme="minorHAnsi" w:hAnsiTheme="minorHAnsi" w:cstheme="minorHAnsi"/>
          <w:sz w:val="22"/>
          <w:szCs w:val="22"/>
        </w:rPr>
        <w:t xml:space="preserve"> </w:t>
      </w:r>
      <w:r w:rsidR="00BD33E1">
        <w:rPr>
          <w:rFonts w:asciiTheme="minorHAnsi" w:hAnsiTheme="minorHAnsi" w:cstheme="minorHAnsi"/>
          <w:sz w:val="22"/>
          <w:szCs w:val="22"/>
        </w:rPr>
        <w:t>Pana/</w:t>
      </w:r>
      <w:r w:rsidRPr="00533DE4">
        <w:rPr>
          <w:rFonts w:asciiTheme="minorHAnsi" w:hAnsiTheme="minorHAnsi" w:cstheme="minorHAnsi"/>
          <w:sz w:val="22"/>
          <w:szCs w:val="22"/>
        </w:rPr>
        <w:t>Panią</w:t>
      </w:r>
      <w:r w:rsidR="00A97C07" w:rsidRPr="00533DE4">
        <w:rPr>
          <w:rFonts w:asciiTheme="minorHAnsi" w:hAnsiTheme="minorHAnsi" w:cstheme="minorHAnsi"/>
          <w:sz w:val="22"/>
          <w:szCs w:val="22"/>
        </w:rPr>
        <w:t xml:space="preserve"> </w:t>
      </w:r>
      <w:r w:rsidR="00BD33E1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A97C07" w:rsidRPr="00533DE4">
        <w:rPr>
          <w:rFonts w:asciiTheme="minorHAnsi" w:hAnsiTheme="minorHAnsi" w:cstheme="minorHAnsi"/>
          <w:sz w:val="22"/>
          <w:szCs w:val="22"/>
        </w:rPr>
        <w:t>.</w:t>
      </w:r>
      <w:r w:rsidR="00CE73B8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3A5BBB7A" w14:textId="0A964FED" w:rsidR="0028228F" w:rsidRPr="00BD33E1" w:rsidRDefault="00892E40" w:rsidP="00BD33E1">
      <w:pPr>
        <w:pStyle w:val="Akapitzlist"/>
        <w:numPr>
          <w:ilvl w:val="0"/>
          <w:numId w:val="31"/>
        </w:numPr>
        <w:ind w:left="284" w:hanging="284"/>
        <w:rPr>
          <w:rFonts w:asciiTheme="minorHAnsi" w:hAnsiTheme="minorHAnsi" w:cstheme="minorHAnsi"/>
        </w:rPr>
      </w:pPr>
      <w:r w:rsidRPr="00BD33E1">
        <w:rPr>
          <w:rFonts w:asciiTheme="minorHAnsi" w:hAnsiTheme="minorHAnsi" w:cstheme="minorHAnsi"/>
        </w:rPr>
        <w:t>Przekazanie Zamawiającemu przedmiotu umowy nastąpi w siedzibie Zamawiającego.</w:t>
      </w:r>
    </w:p>
    <w:p w14:paraId="6C33FA87" w14:textId="77777777" w:rsidR="00080E7F" w:rsidRPr="006B7F69" w:rsidRDefault="00080E7F" w:rsidP="007A5051">
      <w:pPr>
        <w:pStyle w:val="Tekstpodstawowy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11F0AA0" w14:textId="77777777" w:rsidR="007A5051" w:rsidRPr="00533DE4" w:rsidRDefault="007A5051" w:rsidP="006B7F69">
      <w:pPr>
        <w:pStyle w:val="Tekstpodstawowy"/>
        <w:ind w:hanging="284"/>
        <w:jc w:val="center"/>
        <w:rPr>
          <w:rFonts w:asciiTheme="minorHAnsi" w:hAnsiTheme="minorHAnsi" w:cstheme="minorHAnsi"/>
          <w:sz w:val="22"/>
          <w:szCs w:val="22"/>
        </w:rPr>
      </w:pPr>
      <w:r w:rsidRPr="00533DE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86363" w:rsidRPr="00533DE4">
        <w:rPr>
          <w:rFonts w:asciiTheme="minorHAnsi" w:hAnsiTheme="minorHAnsi" w:cstheme="minorHAnsi"/>
          <w:b/>
          <w:sz w:val="22"/>
          <w:szCs w:val="22"/>
        </w:rPr>
        <w:t>4</w:t>
      </w:r>
    </w:p>
    <w:p w14:paraId="3EE76016" w14:textId="77777777" w:rsidR="007A5051" w:rsidRPr="00533DE4" w:rsidRDefault="007A5051" w:rsidP="00CE73B8">
      <w:pPr>
        <w:pStyle w:val="Akapitzlist"/>
        <w:numPr>
          <w:ilvl w:val="0"/>
          <w:numId w:val="14"/>
        </w:numPr>
        <w:spacing w:after="20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Zakres prac przewidziany do realizacji w podwykonawstwie obejmuje wykonanie:</w:t>
      </w:r>
    </w:p>
    <w:p w14:paraId="299FBEBC" w14:textId="540E5B4D" w:rsidR="007A5051" w:rsidRPr="00CE73B8" w:rsidRDefault="007A5051" w:rsidP="00CE73B8">
      <w:pPr>
        <w:pStyle w:val="Akapitzlist"/>
        <w:ind w:left="36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  <w:strike/>
        </w:rPr>
        <w:t>....................................................</w:t>
      </w:r>
      <w:r w:rsidR="00CE73B8">
        <w:rPr>
          <w:rFonts w:asciiTheme="minorHAnsi" w:hAnsiTheme="minorHAnsi" w:cstheme="minorHAnsi"/>
          <w:strike/>
        </w:rPr>
        <w:t>......................................................................................................</w:t>
      </w:r>
      <w:r w:rsidRPr="00533DE4">
        <w:rPr>
          <w:rFonts w:asciiTheme="minorHAnsi" w:hAnsiTheme="minorHAnsi" w:cstheme="minorHAnsi"/>
        </w:rPr>
        <w:t xml:space="preserve"> *</w:t>
      </w:r>
    </w:p>
    <w:p w14:paraId="6EAC569A" w14:textId="78921309" w:rsidR="007A5051" w:rsidRPr="00CE73B8" w:rsidRDefault="007A5051" w:rsidP="00CE73B8">
      <w:pPr>
        <w:autoSpaceDE w:val="0"/>
        <w:autoSpaceDN w:val="0"/>
        <w:adjustRightInd w:val="0"/>
        <w:ind w:left="364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* -  dotyczy przypadku kiedy część przedmiotu umowy będzie wykonywana przez </w:t>
      </w:r>
      <w:r w:rsidRPr="00533DE4">
        <w:rPr>
          <w:rFonts w:asciiTheme="minorHAnsi" w:hAnsiTheme="minorHAnsi" w:cstheme="minorHAnsi"/>
        </w:rPr>
        <w:br/>
        <w:t xml:space="preserve">      podwykonawcę.</w:t>
      </w:r>
    </w:p>
    <w:p w14:paraId="64833E11" w14:textId="77777777" w:rsidR="005D39F2" w:rsidRPr="00533DE4" w:rsidRDefault="007A5051" w:rsidP="00CE73B8">
      <w:pPr>
        <w:pStyle w:val="Akapitzlist"/>
        <w:numPr>
          <w:ilvl w:val="0"/>
          <w:numId w:val="14"/>
        </w:numPr>
        <w:spacing w:after="20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lastRenderedPageBreak/>
        <w:t xml:space="preserve">W przypadku realizacji prac w podwykonawstwie Wykonawca lub podwykonawca </w:t>
      </w:r>
      <w:r w:rsidR="005D39F2" w:rsidRPr="00533DE4">
        <w:rPr>
          <w:rFonts w:asciiTheme="minorHAnsi" w:hAnsiTheme="minorHAnsi" w:cstheme="minorHAnsi"/>
        </w:rPr>
        <w:t xml:space="preserve">przedłoży Zamawiającemu </w:t>
      </w:r>
      <w:r w:rsidRPr="00533DE4">
        <w:rPr>
          <w:rFonts w:asciiTheme="minorHAnsi" w:hAnsiTheme="minorHAnsi" w:cstheme="minorHAnsi"/>
        </w:rPr>
        <w:t>projekt umowy ze szczegółowym zakresem prac przewidzianych do wykon</w:t>
      </w:r>
      <w:r w:rsidR="005D39F2" w:rsidRPr="00533DE4">
        <w:rPr>
          <w:rFonts w:asciiTheme="minorHAnsi" w:hAnsiTheme="minorHAnsi" w:cstheme="minorHAnsi"/>
        </w:rPr>
        <w:t>ania przez danego podwykonawcę.</w:t>
      </w:r>
    </w:p>
    <w:p w14:paraId="19F0F037" w14:textId="7D66CD1F" w:rsidR="007A5051" w:rsidRPr="00533DE4" w:rsidRDefault="007A5051" w:rsidP="00CE73B8">
      <w:pPr>
        <w:pStyle w:val="Akapitzlist"/>
        <w:numPr>
          <w:ilvl w:val="0"/>
          <w:numId w:val="14"/>
        </w:numPr>
        <w:spacing w:after="20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Zamawiającemu przysługuje prawo do wniesienia zastrzeżeń lub sprzeciwu w terminie 7 dni w</w:t>
      </w:r>
      <w:r w:rsidR="00A97C07" w:rsidRPr="00533DE4">
        <w:rPr>
          <w:rFonts w:asciiTheme="minorHAnsi" w:hAnsiTheme="minorHAnsi" w:cstheme="minorHAnsi"/>
        </w:rPr>
        <w:t> </w:t>
      </w:r>
      <w:r w:rsidRPr="00533DE4">
        <w:rPr>
          <w:rFonts w:asciiTheme="minorHAnsi" w:hAnsiTheme="minorHAnsi" w:cstheme="minorHAnsi"/>
        </w:rPr>
        <w:t>zakresie projektu umowy lub projektu zmiany umowy</w:t>
      </w:r>
      <w:r w:rsidR="005D39F2" w:rsidRPr="00533DE4">
        <w:rPr>
          <w:rFonts w:asciiTheme="minorHAnsi" w:hAnsiTheme="minorHAnsi" w:cstheme="minorHAnsi"/>
        </w:rPr>
        <w:t xml:space="preserve">. </w:t>
      </w:r>
      <w:r w:rsidR="0034144C" w:rsidRPr="00533DE4">
        <w:rPr>
          <w:rFonts w:asciiTheme="minorHAnsi" w:hAnsiTheme="minorHAnsi" w:cstheme="minorHAnsi"/>
        </w:rPr>
        <w:t>Bieg terminów</w:t>
      </w:r>
      <w:r w:rsidRPr="00533DE4">
        <w:rPr>
          <w:rFonts w:asciiTheme="minorHAnsi" w:hAnsiTheme="minorHAnsi" w:cstheme="minorHAnsi"/>
        </w:rPr>
        <w:t xml:space="preserve"> rozpoczyna się z datą doręczenia dokumentu do siedziby Zamawiającego. Nie zajęcie przez Zamawiającego stanowiska, </w:t>
      </w:r>
      <w:r w:rsidR="00CE73B8">
        <w:rPr>
          <w:rFonts w:asciiTheme="minorHAnsi" w:hAnsiTheme="minorHAnsi" w:cstheme="minorHAnsi"/>
        </w:rPr>
        <w:br/>
      </w:r>
      <w:r w:rsidRPr="00533DE4">
        <w:rPr>
          <w:rFonts w:asciiTheme="minorHAnsi" w:hAnsiTheme="minorHAnsi" w:cstheme="minorHAnsi"/>
        </w:rPr>
        <w:t>o którym mowa wyżej w ww</w:t>
      </w:r>
      <w:r w:rsidR="001E6439" w:rsidRPr="00533DE4">
        <w:rPr>
          <w:rFonts w:asciiTheme="minorHAnsi" w:hAnsiTheme="minorHAnsi" w:cstheme="minorHAnsi"/>
        </w:rPr>
        <w:t>.</w:t>
      </w:r>
      <w:r w:rsidRPr="00533DE4">
        <w:rPr>
          <w:rFonts w:asciiTheme="minorHAnsi" w:hAnsiTheme="minorHAnsi" w:cstheme="minorHAnsi"/>
        </w:rPr>
        <w:t xml:space="preserve"> zawitym terminie poczytuje się za wyrażenie zgody.</w:t>
      </w:r>
    </w:p>
    <w:p w14:paraId="4B3C1FE2" w14:textId="77777777" w:rsidR="007A5051" w:rsidRPr="00533DE4" w:rsidRDefault="007A5051" w:rsidP="00CE73B8">
      <w:pPr>
        <w:pStyle w:val="Akapitzlist"/>
        <w:numPr>
          <w:ilvl w:val="0"/>
          <w:numId w:val="14"/>
        </w:numPr>
        <w:spacing w:after="20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Zamawiający wymaga, aby w projektach</w:t>
      </w:r>
      <w:r w:rsidR="0034144C" w:rsidRPr="00533DE4">
        <w:rPr>
          <w:rFonts w:asciiTheme="minorHAnsi" w:hAnsiTheme="minorHAnsi" w:cstheme="minorHAnsi"/>
        </w:rPr>
        <w:t xml:space="preserve"> umowy o podwykonawstwo</w:t>
      </w:r>
      <w:r w:rsidRPr="00533DE4">
        <w:rPr>
          <w:rFonts w:asciiTheme="minorHAnsi" w:hAnsiTheme="minorHAnsi" w:cstheme="minorHAnsi"/>
        </w:rPr>
        <w:t xml:space="preserve"> uwzględniono, co następuje:</w:t>
      </w:r>
    </w:p>
    <w:p w14:paraId="5C9FF9E4" w14:textId="77777777" w:rsidR="007A5051" w:rsidRPr="00533DE4" w:rsidRDefault="007A5051" w:rsidP="00CE73B8">
      <w:pPr>
        <w:pStyle w:val="Akapitzlist"/>
        <w:numPr>
          <w:ilvl w:val="1"/>
          <w:numId w:val="14"/>
        </w:numPr>
        <w:spacing w:after="200" w:line="276" w:lineRule="auto"/>
        <w:ind w:left="567" w:hanging="283"/>
        <w:contextualSpacing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termin zapłaty wynagrodzenia podwykonawcy nie może być dłuższy niż </w:t>
      </w:r>
      <w:r w:rsidR="00414869" w:rsidRPr="00533DE4">
        <w:rPr>
          <w:rFonts w:asciiTheme="minorHAnsi" w:hAnsiTheme="minorHAnsi" w:cstheme="minorHAnsi"/>
        </w:rPr>
        <w:t>14</w:t>
      </w:r>
      <w:r w:rsidRPr="00533DE4">
        <w:rPr>
          <w:rFonts w:asciiTheme="minorHAnsi" w:hAnsiTheme="minorHAnsi" w:cstheme="minorHAnsi"/>
        </w:rPr>
        <w:t xml:space="preserve"> dni od dnia doręczenia Wykonawcy faktury</w:t>
      </w:r>
      <w:r w:rsidR="005905D7" w:rsidRPr="00533DE4">
        <w:rPr>
          <w:rFonts w:asciiTheme="minorHAnsi" w:hAnsiTheme="minorHAnsi" w:cstheme="minorHAnsi"/>
        </w:rPr>
        <w:t xml:space="preserve"> przez podwykonawcę</w:t>
      </w:r>
      <w:r w:rsidR="005D39F2" w:rsidRPr="00533DE4">
        <w:rPr>
          <w:rFonts w:asciiTheme="minorHAnsi" w:hAnsiTheme="minorHAnsi" w:cstheme="minorHAnsi"/>
        </w:rPr>
        <w:t>,</w:t>
      </w:r>
    </w:p>
    <w:p w14:paraId="08FA22BE" w14:textId="38499308" w:rsidR="00BD33E1" w:rsidRPr="00BD33E1" w:rsidRDefault="007A5051" w:rsidP="00CE73B8">
      <w:pPr>
        <w:pStyle w:val="Akapitzlist"/>
        <w:numPr>
          <w:ilvl w:val="1"/>
          <w:numId w:val="14"/>
        </w:numPr>
        <w:spacing w:after="200" w:line="276" w:lineRule="auto"/>
        <w:ind w:left="567" w:hanging="283"/>
        <w:contextualSpacing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termin realizacji prac objętych w umowie z podwykonawcą nie kolidował z terminami wynikającymi z umowy Wykonawcy,</w:t>
      </w:r>
    </w:p>
    <w:p w14:paraId="12A9B6A1" w14:textId="77777777" w:rsidR="007A5051" w:rsidRPr="00533DE4" w:rsidRDefault="007A5051" w:rsidP="006B7F69">
      <w:pPr>
        <w:keepNext/>
        <w:ind w:left="360" w:hanging="76"/>
        <w:jc w:val="center"/>
        <w:outlineLvl w:val="6"/>
        <w:rPr>
          <w:rFonts w:asciiTheme="minorHAnsi" w:hAnsiTheme="minorHAnsi" w:cstheme="minorHAnsi"/>
          <w:b/>
        </w:rPr>
      </w:pPr>
      <w:r w:rsidRPr="00533DE4">
        <w:rPr>
          <w:rFonts w:asciiTheme="minorHAnsi" w:hAnsiTheme="minorHAnsi" w:cstheme="minorHAnsi"/>
          <w:b/>
        </w:rPr>
        <w:t>§</w:t>
      </w:r>
      <w:r w:rsidR="00B86363" w:rsidRPr="00533DE4">
        <w:rPr>
          <w:rFonts w:asciiTheme="minorHAnsi" w:hAnsiTheme="minorHAnsi" w:cstheme="minorHAnsi"/>
          <w:b/>
        </w:rPr>
        <w:t>5</w:t>
      </w:r>
    </w:p>
    <w:p w14:paraId="13D00779" w14:textId="3BEDD50C" w:rsidR="007A5051" w:rsidRPr="00533DE4" w:rsidRDefault="005D39F2" w:rsidP="00CE73B8">
      <w:pPr>
        <w:pStyle w:val="Akapitzlist"/>
        <w:numPr>
          <w:ilvl w:val="0"/>
          <w:numId w:val="15"/>
        </w:numPr>
        <w:spacing w:after="20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Wykonawca przedkładając fakturę z tytułu wykonania przedmiotu umowy na warunkach określonych w </w:t>
      </w:r>
      <w:r w:rsidRPr="00533DE4">
        <w:rPr>
          <w:rFonts w:asciiTheme="minorHAnsi" w:hAnsiTheme="minorHAnsi" w:cstheme="minorHAnsi"/>
          <w:b/>
        </w:rPr>
        <w:t xml:space="preserve">§ </w:t>
      </w:r>
      <w:r w:rsidR="00B86363" w:rsidRPr="00533DE4">
        <w:rPr>
          <w:rFonts w:asciiTheme="minorHAnsi" w:hAnsiTheme="minorHAnsi" w:cstheme="minorHAnsi"/>
          <w:b/>
        </w:rPr>
        <w:t>6</w:t>
      </w:r>
      <w:r w:rsidR="00E409B7" w:rsidRPr="00533DE4">
        <w:rPr>
          <w:rFonts w:asciiTheme="minorHAnsi" w:hAnsiTheme="minorHAnsi" w:cstheme="minorHAnsi"/>
          <w:b/>
        </w:rPr>
        <w:t xml:space="preserve"> </w:t>
      </w:r>
      <w:r w:rsidRPr="00533DE4">
        <w:rPr>
          <w:rFonts w:asciiTheme="minorHAnsi" w:hAnsiTheme="minorHAnsi" w:cstheme="minorHAnsi"/>
        </w:rPr>
        <w:t>przedkłada także</w:t>
      </w:r>
      <w:r w:rsidR="00E409B7" w:rsidRPr="00533DE4">
        <w:rPr>
          <w:rFonts w:asciiTheme="minorHAnsi" w:hAnsiTheme="minorHAnsi" w:cstheme="minorHAnsi"/>
        </w:rPr>
        <w:t xml:space="preserve"> </w:t>
      </w:r>
      <w:r w:rsidR="007A5051" w:rsidRPr="00533DE4">
        <w:rPr>
          <w:rFonts w:asciiTheme="minorHAnsi" w:hAnsiTheme="minorHAnsi" w:cstheme="minorHAnsi"/>
        </w:rPr>
        <w:t>kopie faktur wystawionych przez podwykonawców z</w:t>
      </w:r>
      <w:r w:rsidR="006A39E0" w:rsidRPr="00533DE4">
        <w:rPr>
          <w:rFonts w:asciiTheme="minorHAnsi" w:hAnsiTheme="minorHAnsi" w:cstheme="minorHAnsi"/>
        </w:rPr>
        <w:t> </w:t>
      </w:r>
      <w:r w:rsidR="007A5051" w:rsidRPr="00533DE4">
        <w:rPr>
          <w:rFonts w:asciiTheme="minorHAnsi" w:hAnsiTheme="minorHAnsi" w:cstheme="minorHAnsi"/>
        </w:rPr>
        <w:t>dowodem ich przyjęcia przez Wykonawcę (potwierdzonych za zgodność z oryginałem przez Wykonawcę)</w:t>
      </w:r>
      <w:r w:rsidR="00E409B7" w:rsidRPr="00533DE4">
        <w:rPr>
          <w:rFonts w:asciiTheme="minorHAnsi" w:hAnsiTheme="minorHAnsi" w:cstheme="minorHAnsi"/>
        </w:rPr>
        <w:t xml:space="preserve"> </w:t>
      </w:r>
      <w:r w:rsidR="005905D7" w:rsidRPr="00533DE4">
        <w:rPr>
          <w:rFonts w:asciiTheme="minorHAnsi" w:hAnsiTheme="minorHAnsi" w:cstheme="minorHAnsi"/>
        </w:rPr>
        <w:t>w</w:t>
      </w:r>
      <w:r w:rsidR="007A5051" w:rsidRPr="00533DE4">
        <w:rPr>
          <w:rFonts w:asciiTheme="minorHAnsi" w:hAnsiTheme="minorHAnsi" w:cstheme="minorHAnsi"/>
        </w:rPr>
        <w:t>raz</w:t>
      </w:r>
      <w:r w:rsidR="00414869" w:rsidRPr="00533DE4">
        <w:rPr>
          <w:rFonts w:asciiTheme="minorHAnsi" w:hAnsiTheme="minorHAnsi" w:cstheme="minorHAnsi"/>
        </w:rPr>
        <w:t xml:space="preserve"> z </w:t>
      </w:r>
      <w:r w:rsidR="005905D7" w:rsidRPr="00533DE4">
        <w:rPr>
          <w:rFonts w:asciiTheme="minorHAnsi" w:hAnsiTheme="minorHAnsi" w:cstheme="minorHAnsi"/>
        </w:rPr>
        <w:t>dowodami dokumentującymi</w:t>
      </w:r>
      <w:r w:rsidR="007A5051" w:rsidRPr="00533DE4">
        <w:rPr>
          <w:rFonts w:asciiTheme="minorHAnsi" w:hAnsiTheme="minorHAnsi" w:cstheme="minorHAnsi"/>
        </w:rPr>
        <w:t xml:space="preserve"> datę zapłaty wymaganego wynagrodzenia podwykonawcy</w:t>
      </w:r>
      <w:r w:rsidR="00FE6547" w:rsidRPr="00533DE4">
        <w:rPr>
          <w:rFonts w:asciiTheme="minorHAnsi" w:hAnsiTheme="minorHAnsi" w:cstheme="minorHAnsi"/>
        </w:rPr>
        <w:t xml:space="preserve">, </w:t>
      </w:r>
      <w:r w:rsidR="00CE73B8">
        <w:rPr>
          <w:rFonts w:asciiTheme="minorHAnsi" w:hAnsiTheme="minorHAnsi" w:cstheme="minorHAnsi"/>
        </w:rPr>
        <w:br/>
      </w:r>
      <w:r w:rsidR="00FE6547" w:rsidRPr="00533DE4">
        <w:rPr>
          <w:rFonts w:asciiTheme="minorHAnsi" w:hAnsiTheme="minorHAnsi" w:cstheme="minorHAnsi"/>
        </w:rPr>
        <w:t>lub w miejsce wyżej wymienionych dokumentów oświadczenie podwykonawcy, że wszelkie należności z tytułu wykonanych prac zostały uregulowane przez Wykonawcę</w:t>
      </w:r>
      <w:r w:rsidRPr="00533DE4">
        <w:rPr>
          <w:rFonts w:asciiTheme="minorHAnsi" w:hAnsiTheme="minorHAnsi" w:cstheme="minorHAnsi"/>
        </w:rPr>
        <w:t>.</w:t>
      </w:r>
    </w:p>
    <w:p w14:paraId="2EBB6BA8" w14:textId="77777777" w:rsidR="007A5051" w:rsidRPr="00533DE4" w:rsidRDefault="007A5051" w:rsidP="00CE73B8">
      <w:pPr>
        <w:pStyle w:val="Akapitzlist"/>
        <w:numPr>
          <w:ilvl w:val="0"/>
          <w:numId w:val="15"/>
        </w:numPr>
        <w:spacing w:after="20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Postanowienia ust. 1 niniejszego paragrafu mają zastosowanie do zaakceptowanych przez Zamawiającego podwykonawców</w:t>
      </w:r>
      <w:r w:rsidR="005D39F2" w:rsidRPr="00533DE4">
        <w:rPr>
          <w:rFonts w:asciiTheme="minorHAnsi" w:hAnsiTheme="minorHAnsi" w:cstheme="minorHAnsi"/>
        </w:rPr>
        <w:t>.</w:t>
      </w:r>
    </w:p>
    <w:p w14:paraId="671DC8A1" w14:textId="2E1308A0" w:rsidR="005D39F2" w:rsidRPr="00533DE4" w:rsidRDefault="007A5051" w:rsidP="00CE73B8">
      <w:pPr>
        <w:pStyle w:val="Akapitzlist"/>
        <w:numPr>
          <w:ilvl w:val="0"/>
          <w:numId w:val="15"/>
        </w:numPr>
        <w:spacing w:after="20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W przypadku nie załączenia do faktury dokumentów</w:t>
      </w:r>
      <w:r w:rsidR="00E409B7" w:rsidRPr="00533DE4">
        <w:rPr>
          <w:rFonts w:asciiTheme="minorHAnsi" w:hAnsiTheme="minorHAnsi" w:cstheme="minorHAnsi"/>
        </w:rPr>
        <w:t>,</w:t>
      </w:r>
      <w:r w:rsidRPr="00533DE4">
        <w:rPr>
          <w:rFonts w:asciiTheme="minorHAnsi" w:hAnsiTheme="minorHAnsi" w:cstheme="minorHAnsi"/>
        </w:rPr>
        <w:t xml:space="preserve"> o których mowa w ust. 1</w:t>
      </w:r>
      <w:r w:rsidR="00E409B7" w:rsidRPr="00533DE4">
        <w:rPr>
          <w:rFonts w:asciiTheme="minorHAnsi" w:hAnsiTheme="minorHAnsi" w:cstheme="minorHAnsi"/>
        </w:rPr>
        <w:t>,</w:t>
      </w:r>
      <w:r w:rsidRPr="00533DE4">
        <w:rPr>
          <w:rFonts w:asciiTheme="minorHAnsi" w:hAnsiTheme="minorHAnsi" w:cstheme="minorHAnsi"/>
        </w:rPr>
        <w:t xml:space="preserve"> Zamawiający uzna, iż Wykonawca uchyla się od obowiązku zapłaty. W takim przypadku Zamawiający umocowany </w:t>
      </w:r>
      <w:r w:rsidR="00CE73B8">
        <w:rPr>
          <w:rFonts w:asciiTheme="minorHAnsi" w:hAnsiTheme="minorHAnsi" w:cstheme="minorHAnsi"/>
        </w:rPr>
        <w:br/>
      </w:r>
      <w:r w:rsidRPr="00533DE4">
        <w:rPr>
          <w:rFonts w:asciiTheme="minorHAnsi" w:hAnsiTheme="minorHAnsi" w:cstheme="minorHAnsi"/>
        </w:rPr>
        <w:t>jest do bezpośredniej zapłaty wynagrodzenia przysługującego podwykonawcy, z</w:t>
      </w:r>
      <w:r w:rsidR="006A39E0" w:rsidRPr="00533DE4">
        <w:rPr>
          <w:rFonts w:asciiTheme="minorHAnsi" w:hAnsiTheme="minorHAnsi" w:cstheme="minorHAnsi"/>
        </w:rPr>
        <w:t> </w:t>
      </w:r>
      <w:r w:rsidRPr="00533DE4">
        <w:rPr>
          <w:rFonts w:asciiTheme="minorHAnsi" w:hAnsiTheme="minorHAnsi" w:cstheme="minorHAnsi"/>
        </w:rPr>
        <w:t>który</w:t>
      </w:r>
      <w:r w:rsidR="00080E7F" w:rsidRPr="00533DE4">
        <w:rPr>
          <w:rFonts w:asciiTheme="minorHAnsi" w:hAnsiTheme="minorHAnsi" w:cstheme="minorHAnsi"/>
        </w:rPr>
        <w:t>m</w:t>
      </w:r>
      <w:r w:rsidR="005905D7" w:rsidRPr="00533DE4">
        <w:rPr>
          <w:rFonts w:asciiTheme="minorHAnsi" w:hAnsiTheme="minorHAnsi" w:cstheme="minorHAnsi"/>
        </w:rPr>
        <w:t xml:space="preserve"> Wykonawca</w:t>
      </w:r>
      <w:r w:rsidRPr="00533DE4">
        <w:rPr>
          <w:rFonts w:asciiTheme="minorHAnsi" w:hAnsiTheme="minorHAnsi" w:cstheme="minorHAnsi"/>
        </w:rPr>
        <w:t xml:space="preserve"> zawarł zaakceptowaną przez Zamawiającego umowę o podwyko</w:t>
      </w:r>
      <w:r w:rsidR="005D39F2" w:rsidRPr="00533DE4">
        <w:rPr>
          <w:rFonts w:asciiTheme="minorHAnsi" w:hAnsiTheme="minorHAnsi" w:cstheme="minorHAnsi"/>
        </w:rPr>
        <w:t>nawstwo.</w:t>
      </w:r>
    </w:p>
    <w:p w14:paraId="32B0D695" w14:textId="41E1583B" w:rsidR="00BD33E1" w:rsidRPr="00BD33E1" w:rsidRDefault="007A5051" w:rsidP="00CE73B8">
      <w:pPr>
        <w:pStyle w:val="Akapitzlist"/>
        <w:numPr>
          <w:ilvl w:val="0"/>
          <w:numId w:val="15"/>
        </w:numPr>
        <w:spacing w:after="200" w:line="276" w:lineRule="auto"/>
        <w:ind w:left="284" w:hanging="284"/>
        <w:contextualSpacing/>
        <w:rPr>
          <w:rFonts w:asciiTheme="minorHAnsi" w:hAnsiTheme="minorHAnsi" w:cstheme="minorHAnsi"/>
          <w:b/>
          <w:i/>
        </w:rPr>
      </w:pPr>
      <w:r w:rsidRPr="00533DE4">
        <w:rPr>
          <w:rFonts w:asciiTheme="minorHAnsi" w:hAnsiTheme="minorHAnsi" w:cstheme="minorHAnsi"/>
        </w:rPr>
        <w:t>Uregulowanie należności podwykonawców, o których mowa w ust. 3 niniejszego paragrafu</w:t>
      </w:r>
      <w:r w:rsidR="00E409B7" w:rsidRPr="00533DE4">
        <w:rPr>
          <w:rFonts w:asciiTheme="minorHAnsi" w:hAnsiTheme="minorHAnsi" w:cstheme="minorHAnsi"/>
        </w:rPr>
        <w:t>,</w:t>
      </w:r>
      <w:r w:rsidRPr="00533DE4">
        <w:rPr>
          <w:rFonts w:asciiTheme="minorHAnsi" w:hAnsiTheme="minorHAnsi" w:cstheme="minorHAnsi"/>
        </w:rPr>
        <w:t xml:space="preserve"> stanowi uregulowanie wszelkich zobowiązań Zamawiającego wobec Wykonawcy z tego tytułu i nie może stanowić podstawy do roszczenia Wykonawcy o zapłatę wynagrodzenia za zakres</w:t>
      </w:r>
      <w:r w:rsidR="005D39F2" w:rsidRPr="00533DE4">
        <w:rPr>
          <w:rFonts w:asciiTheme="minorHAnsi" w:hAnsiTheme="minorHAnsi" w:cstheme="minorHAnsi"/>
        </w:rPr>
        <w:t xml:space="preserve"> prac</w:t>
      </w:r>
      <w:r w:rsidRPr="00533DE4">
        <w:rPr>
          <w:rFonts w:asciiTheme="minorHAnsi" w:hAnsiTheme="minorHAnsi" w:cstheme="minorHAnsi"/>
        </w:rPr>
        <w:t xml:space="preserve"> wykonanych przez podwykonawców i uregulowanych na zasadach określonych w ust. 3.</w:t>
      </w:r>
    </w:p>
    <w:p w14:paraId="208E781A" w14:textId="77777777" w:rsidR="0034144C" w:rsidRPr="00533DE4" w:rsidRDefault="005D39F2" w:rsidP="00533DE4">
      <w:pPr>
        <w:jc w:val="center"/>
        <w:rPr>
          <w:rFonts w:asciiTheme="minorHAnsi" w:hAnsiTheme="minorHAnsi" w:cstheme="minorHAnsi"/>
          <w:b/>
        </w:rPr>
      </w:pPr>
      <w:r w:rsidRPr="00533DE4">
        <w:rPr>
          <w:rFonts w:asciiTheme="minorHAnsi" w:hAnsiTheme="minorHAnsi" w:cstheme="minorHAnsi"/>
          <w:b/>
        </w:rPr>
        <w:t xml:space="preserve">§  </w:t>
      </w:r>
      <w:r w:rsidR="00B86363" w:rsidRPr="00533DE4">
        <w:rPr>
          <w:rFonts w:asciiTheme="minorHAnsi" w:hAnsiTheme="minorHAnsi" w:cstheme="minorHAnsi"/>
          <w:b/>
        </w:rPr>
        <w:t>6</w:t>
      </w:r>
    </w:p>
    <w:p w14:paraId="14A2484D" w14:textId="77777777" w:rsidR="0096781C" w:rsidRPr="00533DE4" w:rsidRDefault="00D666FE" w:rsidP="00CE73B8">
      <w:pPr>
        <w:numPr>
          <w:ilvl w:val="1"/>
          <w:numId w:val="3"/>
        </w:numPr>
        <w:tabs>
          <w:tab w:val="num" w:pos="284"/>
          <w:tab w:val="left" w:pos="709"/>
        </w:tabs>
        <w:ind w:left="284" w:hanging="284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W</w:t>
      </w:r>
      <w:r w:rsidR="0096781C" w:rsidRPr="00533DE4">
        <w:rPr>
          <w:rFonts w:asciiTheme="minorHAnsi" w:hAnsiTheme="minorHAnsi" w:cstheme="minorHAnsi"/>
        </w:rPr>
        <w:t xml:space="preserve">artość </w:t>
      </w:r>
      <w:r w:rsidRPr="00533DE4">
        <w:rPr>
          <w:rFonts w:asciiTheme="minorHAnsi" w:hAnsiTheme="minorHAnsi" w:cstheme="minorHAnsi"/>
        </w:rPr>
        <w:t>wynagrodzenia</w:t>
      </w:r>
      <w:r w:rsidR="00533DE4" w:rsidRPr="00533DE4">
        <w:rPr>
          <w:rFonts w:asciiTheme="minorHAnsi" w:hAnsiTheme="minorHAnsi" w:cstheme="minorHAnsi"/>
        </w:rPr>
        <w:t xml:space="preserve"> </w:t>
      </w:r>
      <w:r w:rsidRPr="00533DE4">
        <w:rPr>
          <w:rFonts w:asciiTheme="minorHAnsi" w:hAnsiTheme="minorHAnsi" w:cstheme="minorHAnsi"/>
        </w:rPr>
        <w:t>Wykonawcy</w:t>
      </w:r>
      <w:r w:rsidR="00533DE4" w:rsidRPr="00533DE4">
        <w:rPr>
          <w:rFonts w:asciiTheme="minorHAnsi" w:hAnsiTheme="minorHAnsi" w:cstheme="minorHAnsi"/>
        </w:rPr>
        <w:t xml:space="preserve"> </w:t>
      </w:r>
      <w:r w:rsidRPr="00533DE4">
        <w:rPr>
          <w:rFonts w:asciiTheme="minorHAnsi" w:hAnsiTheme="minorHAnsi" w:cstheme="minorHAnsi"/>
        </w:rPr>
        <w:t>za</w:t>
      </w:r>
      <w:r w:rsidR="00533DE4" w:rsidRPr="00533DE4">
        <w:rPr>
          <w:rFonts w:asciiTheme="minorHAnsi" w:hAnsiTheme="minorHAnsi" w:cstheme="minorHAnsi"/>
        </w:rPr>
        <w:t xml:space="preserve"> </w:t>
      </w:r>
      <w:r w:rsidRPr="00533DE4">
        <w:rPr>
          <w:rFonts w:asciiTheme="minorHAnsi" w:hAnsiTheme="minorHAnsi" w:cstheme="minorHAnsi"/>
        </w:rPr>
        <w:t>prace</w:t>
      </w:r>
      <w:r w:rsidR="00533DE4" w:rsidRPr="00533DE4">
        <w:rPr>
          <w:rFonts w:asciiTheme="minorHAnsi" w:hAnsiTheme="minorHAnsi" w:cstheme="minorHAnsi"/>
        </w:rPr>
        <w:t xml:space="preserve"> </w:t>
      </w:r>
      <w:r w:rsidRPr="00533DE4">
        <w:rPr>
          <w:rFonts w:asciiTheme="minorHAnsi" w:hAnsiTheme="minorHAnsi" w:cstheme="minorHAnsi"/>
        </w:rPr>
        <w:t>będące przedmiotem umowy</w:t>
      </w:r>
      <w:r w:rsidR="00E409B7" w:rsidRPr="00533DE4">
        <w:rPr>
          <w:rFonts w:asciiTheme="minorHAnsi" w:hAnsiTheme="minorHAnsi" w:cstheme="minorHAnsi"/>
        </w:rPr>
        <w:t xml:space="preserve"> </w:t>
      </w:r>
      <w:r w:rsidRPr="00533DE4">
        <w:rPr>
          <w:rFonts w:asciiTheme="minorHAnsi" w:hAnsiTheme="minorHAnsi" w:cstheme="minorHAnsi"/>
        </w:rPr>
        <w:t>strony ustali</w:t>
      </w:r>
      <w:r w:rsidR="0096781C" w:rsidRPr="00533DE4">
        <w:rPr>
          <w:rFonts w:asciiTheme="minorHAnsi" w:hAnsiTheme="minorHAnsi" w:cstheme="minorHAnsi"/>
        </w:rPr>
        <w:t>ły w wysokości</w:t>
      </w:r>
      <w:r w:rsidR="002D2724" w:rsidRPr="00533DE4">
        <w:rPr>
          <w:rFonts w:asciiTheme="minorHAnsi" w:hAnsiTheme="minorHAnsi" w:cstheme="minorHAnsi"/>
        </w:rPr>
        <w:t>:</w:t>
      </w:r>
    </w:p>
    <w:p w14:paraId="30BC770F" w14:textId="77777777" w:rsidR="00022F68" w:rsidRPr="00533DE4" w:rsidRDefault="00022F68" w:rsidP="00022F68">
      <w:pPr>
        <w:pStyle w:val="Akapitzlist"/>
        <w:numPr>
          <w:ilvl w:val="4"/>
          <w:numId w:val="3"/>
        </w:numPr>
        <w:tabs>
          <w:tab w:val="left" w:pos="709"/>
          <w:tab w:val="num" w:pos="1470"/>
        </w:tabs>
        <w:ind w:left="709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Wykonanie </w:t>
      </w:r>
      <w:r w:rsidR="009E78C5" w:rsidRPr="00533DE4">
        <w:rPr>
          <w:rFonts w:asciiTheme="minorHAnsi" w:hAnsiTheme="minorHAnsi" w:cstheme="minorHAnsi"/>
        </w:rPr>
        <w:t xml:space="preserve">badania stanu technicznego i bezpieczeństwa wałów wraz z </w:t>
      </w:r>
      <w:r w:rsidRPr="00533DE4">
        <w:rPr>
          <w:rFonts w:asciiTheme="minorHAnsi" w:hAnsiTheme="minorHAnsi" w:cstheme="minorHAnsi"/>
        </w:rPr>
        <w:t>dokumentacj</w:t>
      </w:r>
      <w:r w:rsidR="009E78C5" w:rsidRPr="00533DE4">
        <w:rPr>
          <w:rFonts w:asciiTheme="minorHAnsi" w:hAnsiTheme="minorHAnsi" w:cstheme="minorHAnsi"/>
        </w:rPr>
        <w:t>ą</w:t>
      </w:r>
      <w:r w:rsidRPr="00533DE4">
        <w:rPr>
          <w:rFonts w:asciiTheme="minorHAnsi" w:hAnsiTheme="minorHAnsi" w:cstheme="minorHAnsi"/>
        </w:rPr>
        <w:t>:</w:t>
      </w:r>
    </w:p>
    <w:p w14:paraId="4930400F" w14:textId="77777777" w:rsidR="00022F68" w:rsidRPr="00533DE4" w:rsidRDefault="00022F68" w:rsidP="00022F68">
      <w:pPr>
        <w:pStyle w:val="Akapitzlist"/>
        <w:tabs>
          <w:tab w:val="left" w:pos="709"/>
          <w:tab w:val="num" w:pos="1470"/>
        </w:tabs>
        <w:ind w:left="709"/>
        <w:rPr>
          <w:rFonts w:asciiTheme="minorHAnsi" w:hAnsiTheme="minorHAnsi" w:cstheme="minorHAnsi"/>
          <w:b/>
          <w:bCs/>
        </w:rPr>
      </w:pPr>
      <w:r w:rsidRPr="00533DE4">
        <w:rPr>
          <w:rFonts w:asciiTheme="minorHAnsi" w:hAnsiTheme="minorHAnsi" w:cstheme="minorHAnsi"/>
          <w:b/>
          <w:bCs/>
        </w:rPr>
        <w:t>Netto:</w:t>
      </w:r>
      <w:r w:rsidR="00D063BA" w:rsidRPr="00533DE4">
        <w:rPr>
          <w:rFonts w:asciiTheme="minorHAnsi" w:hAnsiTheme="minorHAnsi" w:cstheme="minorHAnsi"/>
          <w:b/>
          <w:bCs/>
        </w:rPr>
        <w:t>……………………..</w:t>
      </w:r>
      <w:r w:rsidRPr="00533DE4">
        <w:rPr>
          <w:rFonts w:asciiTheme="minorHAnsi" w:hAnsiTheme="minorHAnsi" w:cstheme="minorHAnsi"/>
          <w:b/>
          <w:bCs/>
        </w:rPr>
        <w:t xml:space="preserve">zł </w:t>
      </w:r>
    </w:p>
    <w:p w14:paraId="5B164F79" w14:textId="77777777" w:rsidR="00D666FE" w:rsidRPr="00533DE4" w:rsidRDefault="00022F68" w:rsidP="00022F68">
      <w:pPr>
        <w:pStyle w:val="Akapitzlist"/>
        <w:tabs>
          <w:tab w:val="left" w:pos="709"/>
          <w:tab w:val="num" w:pos="1470"/>
        </w:tabs>
        <w:ind w:left="709"/>
        <w:rPr>
          <w:rFonts w:asciiTheme="minorHAnsi" w:hAnsiTheme="minorHAnsi" w:cstheme="minorHAnsi"/>
          <w:b/>
          <w:bCs/>
        </w:rPr>
      </w:pPr>
      <w:r w:rsidRPr="00533DE4">
        <w:rPr>
          <w:rFonts w:asciiTheme="minorHAnsi" w:hAnsiTheme="minorHAnsi" w:cstheme="minorHAnsi"/>
          <w:b/>
          <w:bCs/>
        </w:rPr>
        <w:t>B</w:t>
      </w:r>
      <w:r w:rsidR="00D666FE" w:rsidRPr="00533DE4">
        <w:rPr>
          <w:rFonts w:asciiTheme="minorHAnsi" w:hAnsiTheme="minorHAnsi" w:cstheme="minorHAnsi"/>
          <w:b/>
          <w:bCs/>
        </w:rPr>
        <w:t>rutto:</w:t>
      </w:r>
      <w:r w:rsidR="00D063BA" w:rsidRPr="00533DE4">
        <w:rPr>
          <w:rFonts w:asciiTheme="minorHAnsi" w:hAnsiTheme="minorHAnsi" w:cstheme="minorHAnsi"/>
          <w:b/>
          <w:bCs/>
        </w:rPr>
        <w:t>…………………...</w:t>
      </w:r>
      <w:r w:rsidR="00D666FE" w:rsidRPr="00533DE4">
        <w:rPr>
          <w:rFonts w:asciiTheme="minorHAnsi" w:hAnsiTheme="minorHAnsi" w:cstheme="minorHAnsi"/>
          <w:b/>
          <w:bCs/>
        </w:rPr>
        <w:t xml:space="preserve">zł </w:t>
      </w:r>
    </w:p>
    <w:p w14:paraId="01F3AE80" w14:textId="77777777" w:rsidR="00D666FE" w:rsidRPr="00533DE4" w:rsidRDefault="00022F68" w:rsidP="00D666FE">
      <w:pPr>
        <w:tabs>
          <w:tab w:val="left" w:pos="709"/>
          <w:tab w:val="num" w:pos="1470"/>
        </w:tabs>
        <w:ind w:left="36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ab/>
      </w:r>
      <w:r w:rsidR="00D666FE" w:rsidRPr="00533DE4">
        <w:rPr>
          <w:rFonts w:asciiTheme="minorHAnsi" w:hAnsiTheme="minorHAnsi" w:cstheme="minorHAnsi"/>
        </w:rPr>
        <w:t>(słowni</w:t>
      </w:r>
      <w:r w:rsidR="00D063BA" w:rsidRPr="00533DE4">
        <w:rPr>
          <w:rFonts w:asciiTheme="minorHAnsi" w:hAnsiTheme="minorHAnsi" w:cstheme="minorHAnsi"/>
        </w:rPr>
        <w:t>e złotych: …………………………………</w:t>
      </w:r>
      <w:r w:rsidR="00D666FE" w:rsidRPr="00533DE4">
        <w:rPr>
          <w:rFonts w:asciiTheme="minorHAnsi" w:hAnsiTheme="minorHAnsi" w:cstheme="minorHAnsi"/>
        </w:rPr>
        <w:t xml:space="preserve">). </w:t>
      </w:r>
    </w:p>
    <w:p w14:paraId="7C7A1A4C" w14:textId="77777777" w:rsidR="00022F68" w:rsidRPr="00533DE4" w:rsidRDefault="00022F68" w:rsidP="00022F68">
      <w:pPr>
        <w:pStyle w:val="Akapitzlist"/>
        <w:numPr>
          <w:ilvl w:val="4"/>
          <w:numId w:val="3"/>
        </w:numPr>
        <w:tabs>
          <w:tab w:val="left" w:pos="709"/>
          <w:tab w:val="num" w:pos="1470"/>
        </w:tabs>
        <w:ind w:left="709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Przeniesienie praw autorskich:</w:t>
      </w:r>
    </w:p>
    <w:p w14:paraId="734FBF7C" w14:textId="77777777" w:rsidR="00022F68" w:rsidRPr="00533DE4" w:rsidRDefault="00022F68" w:rsidP="00022F68">
      <w:pPr>
        <w:pStyle w:val="Akapitzlist"/>
        <w:tabs>
          <w:tab w:val="left" w:pos="709"/>
        </w:tabs>
        <w:ind w:left="750"/>
        <w:rPr>
          <w:rFonts w:asciiTheme="minorHAnsi" w:hAnsiTheme="minorHAnsi" w:cstheme="minorHAnsi"/>
          <w:b/>
          <w:bCs/>
        </w:rPr>
      </w:pPr>
      <w:r w:rsidRPr="00533DE4">
        <w:rPr>
          <w:rFonts w:asciiTheme="minorHAnsi" w:hAnsiTheme="minorHAnsi" w:cstheme="minorHAnsi"/>
          <w:b/>
          <w:bCs/>
        </w:rPr>
        <w:t>Netto:</w:t>
      </w:r>
      <w:r w:rsidR="00D063BA" w:rsidRPr="00533DE4">
        <w:rPr>
          <w:rFonts w:asciiTheme="minorHAnsi" w:hAnsiTheme="minorHAnsi" w:cstheme="minorHAnsi"/>
          <w:b/>
          <w:bCs/>
        </w:rPr>
        <w:t>……………………</w:t>
      </w:r>
      <w:r w:rsidRPr="00533DE4">
        <w:rPr>
          <w:rFonts w:asciiTheme="minorHAnsi" w:hAnsiTheme="minorHAnsi" w:cstheme="minorHAnsi"/>
          <w:b/>
          <w:bCs/>
        </w:rPr>
        <w:t xml:space="preserve">zł </w:t>
      </w:r>
    </w:p>
    <w:p w14:paraId="5571DBC7" w14:textId="77777777" w:rsidR="00022F68" w:rsidRPr="00533DE4" w:rsidRDefault="00022F68" w:rsidP="00022F68">
      <w:pPr>
        <w:pStyle w:val="Akapitzlist"/>
        <w:tabs>
          <w:tab w:val="left" w:pos="709"/>
          <w:tab w:val="num" w:pos="1470"/>
        </w:tabs>
        <w:ind w:left="750"/>
        <w:rPr>
          <w:rFonts w:asciiTheme="minorHAnsi" w:hAnsiTheme="minorHAnsi" w:cstheme="minorHAnsi"/>
          <w:b/>
          <w:bCs/>
        </w:rPr>
      </w:pPr>
      <w:r w:rsidRPr="00533DE4">
        <w:rPr>
          <w:rFonts w:asciiTheme="minorHAnsi" w:hAnsiTheme="minorHAnsi" w:cstheme="minorHAnsi"/>
          <w:b/>
          <w:bCs/>
        </w:rPr>
        <w:t>Brutto:</w:t>
      </w:r>
      <w:r w:rsidR="00D063BA" w:rsidRPr="00533DE4">
        <w:rPr>
          <w:rFonts w:asciiTheme="minorHAnsi" w:hAnsiTheme="minorHAnsi" w:cstheme="minorHAnsi"/>
          <w:b/>
          <w:bCs/>
        </w:rPr>
        <w:t>……………………</w:t>
      </w:r>
      <w:r w:rsidRPr="00533DE4">
        <w:rPr>
          <w:rFonts w:asciiTheme="minorHAnsi" w:hAnsiTheme="minorHAnsi" w:cstheme="minorHAnsi"/>
          <w:b/>
          <w:bCs/>
        </w:rPr>
        <w:t xml:space="preserve">zł </w:t>
      </w:r>
    </w:p>
    <w:p w14:paraId="10841BF0" w14:textId="00253DCB" w:rsidR="00CE73B8" w:rsidRPr="00807452" w:rsidRDefault="00022F68" w:rsidP="00807452">
      <w:pPr>
        <w:pStyle w:val="Akapitzlist"/>
        <w:tabs>
          <w:tab w:val="left" w:pos="709"/>
          <w:tab w:val="num" w:pos="1470"/>
        </w:tabs>
        <w:ind w:left="75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(słownie</w:t>
      </w:r>
      <w:r w:rsidR="00E146D2">
        <w:rPr>
          <w:rFonts w:asciiTheme="minorHAnsi" w:hAnsiTheme="minorHAnsi" w:cstheme="minorHAnsi"/>
        </w:rPr>
        <w:t xml:space="preserve"> </w:t>
      </w:r>
      <w:r w:rsidRPr="00533DE4">
        <w:rPr>
          <w:rFonts w:asciiTheme="minorHAnsi" w:hAnsiTheme="minorHAnsi" w:cstheme="minorHAnsi"/>
        </w:rPr>
        <w:t>zł</w:t>
      </w:r>
      <w:r w:rsidR="00012AD8" w:rsidRPr="00533DE4">
        <w:rPr>
          <w:rFonts w:asciiTheme="minorHAnsi" w:hAnsiTheme="minorHAnsi" w:cstheme="minorHAnsi"/>
        </w:rPr>
        <w:t>otych</w:t>
      </w:r>
      <w:r w:rsidR="00D063BA" w:rsidRPr="00533DE4">
        <w:rPr>
          <w:rFonts w:asciiTheme="minorHAnsi" w:hAnsiTheme="minorHAnsi" w:cstheme="minorHAnsi"/>
        </w:rPr>
        <w:t>:………………………………….</w:t>
      </w:r>
      <w:r w:rsidRPr="00533DE4">
        <w:rPr>
          <w:rFonts w:asciiTheme="minorHAnsi" w:hAnsiTheme="minorHAnsi" w:cstheme="minorHAnsi"/>
        </w:rPr>
        <w:t xml:space="preserve">). </w:t>
      </w:r>
    </w:p>
    <w:p w14:paraId="57D5688B" w14:textId="77777777" w:rsidR="002D2724" w:rsidRPr="00533DE4" w:rsidRDefault="002D2724" w:rsidP="002D2724">
      <w:pPr>
        <w:pStyle w:val="Akapitzlist"/>
        <w:numPr>
          <w:ilvl w:val="4"/>
          <w:numId w:val="3"/>
        </w:numPr>
        <w:tabs>
          <w:tab w:val="left" w:pos="709"/>
          <w:tab w:val="num" w:pos="1470"/>
        </w:tabs>
        <w:ind w:left="709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Łączna wartość przedmiotu umowy wynosi:</w:t>
      </w:r>
    </w:p>
    <w:p w14:paraId="311871B1" w14:textId="77777777" w:rsidR="002D2724" w:rsidRPr="00533DE4" w:rsidRDefault="002D2724" w:rsidP="002D2724">
      <w:pPr>
        <w:pStyle w:val="Akapitzlist"/>
        <w:tabs>
          <w:tab w:val="left" w:pos="709"/>
        </w:tabs>
        <w:ind w:left="750"/>
        <w:rPr>
          <w:rFonts w:asciiTheme="minorHAnsi" w:hAnsiTheme="minorHAnsi" w:cstheme="minorHAnsi"/>
          <w:b/>
          <w:bCs/>
        </w:rPr>
      </w:pPr>
      <w:r w:rsidRPr="00533DE4">
        <w:rPr>
          <w:rFonts w:asciiTheme="minorHAnsi" w:hAnsiTheme="minorHAnsi" w:cstheme="minorHAnsi"/>
          <w:b/>
          <w:bCs/>
        </w:rPr>
        <w:t>Netto:</w:t>
      </w:r>
      <w:r w:rsidR="00D063BA" w:rsidRPr="00533DE4">
        <w:rPr>
          <w:rFonts w:asciiTheme="minorHAnsi" w:hAnsiTheme="minorHAnsi" w:cstheme="minorHAnsi"/>
          <w:b/>
          <w:bCs/>
        </w:rPr>
        <w:t>…………………….</w:t>
      </w:r>
      <w:r w:rsidRPr="00533DE4">
        <w:rPr>
          <w:rFonts w:asciiTheme="minorHAnsi" w:hAnsiTheme="minorHAnsi" w:cstheme="minorHAnsi"/>
          <w:b/>
          <w:bCs/>
        </w:rPr>
        <w:t xml:space="preserve">zł </w:t>
      </w:r>
    </w:p>
    <w:p w14:paraId="11CE5AEF" w14:textId="77777777" w:rsidR="002D2724" w:rsidRPr="00533DE4" w:rsidRDefault="002D2724" w:rsidP="002D2724">
      <w:pPr>
        <w:pStyle w:val="Akapitzlist"/>
        <w:tabs>
          <w:tab w:val="left" w:pos="709"/>
          <w:tab w:val="num" w:pos="1470"/>
        </w:tabs>
        <w:ind w:left="750"/>
        <w:rPr>
          <w:rFonts w:asciiTheme="minorHAnsi" w:hAnsiTheme="minorHAnsi" w:cstheme="minorHAnsi"/>
          <w:b/>
          <w:bCs/>
        </w:rPr>
      </w:pPr>
      <w:r w:rsidRPr="00533DE4">
        <w:rPr>
          <w:rFonts w:asciiTheme="minorHAnsi" w:hAnsiTheme="minorHAnsi" w:cstheme="minorHAnsi"/>
          <w:b/>
          <w:bCs/>
        </w:rPr>
        <w:t>Brutto:</w:t>
      </w:r>
      <w:r w:rsidR="00D063BA" w:rsidRPr="00533DE4">
        <w:rPr>
          <w:rFonts w:asciiTheme="minorHAnsi" w:hAnsiTheme="minorHAnsi" w:cstheme="minorHAnsi"/>
          <w:b/>
          <w:bCs/>
        </w:rPr>
        <w:t>……………………</w:t>
      </w:r>
      <w:r w:rsidRPr="00533DE4">
        <w:rPr>
          <w:rFonts w:asciiTheme="minorHAnsi" w:hAnsiTheme="minorHAnsi" w:cstheme="minorHAnsi"/>
          <w:b/>
          <w:bCs/>
        </w:rPr>
        <w:t xml:space="preserve"> zł </w:t>
      </w:r>
    </w:p>
    <w:p w14:paraId="2C814EB6" w14:textId="0A53C578" w:rsidR="00D666FE" w:rsidRPr="00533DE4" w:rsidRDefault="002D2724" w:rsidP="00807452">
      <w:pPr>
        <w:pStyle w:val="Akapitzlist"/>
        <w:tabs>
          <w:tab w:val="left" w:pos="709"/>
        </w:tabs>
        <w:ind w:left="75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(słownie</w:t>
      </w:r>
      <w:r w:rsidR="00E146D2">
        <w:rPr>
          <w:rFonts w:asciiTheme="minorHAnsi" w:hAnsiTheme="minorHAnsi" w:cstheme="minorHAnsi"/>
        </w:rPr>
        <w:t xml:space="preserve"> </w:t>
      </w:r>
      <w:r w:rsidRPr="00533DE4">
        <w:rPr>
          <w:rFonts w:asciiTheme="minorHAnsi" w:hAnsiTheme="minorHAnsi" w:cstheme="minorHAnsi"/>
        </w:rPr>
        <w:t>zł</w:t>
      </w:r>
      <w:r w:rsidR="00012AD8" w:rsidRPr="00533DE4">
        <w:rPr>
          <w:rFonts w:asciiTheme="minorHAnsi" w:hAnsiTheme="minorHAnsi" w:cstheme="minorHAnsi"/>
        </w:rPr>
        <w:t>otych</w:t>
      </w:r>
      <w:r w:rsidR="00D063BA" w:rsidRPr="00533DE4">
        <w:rPr>
          <w:rFonts w:asciiTheme="minorHAnsi" w:hAnsiTheme="minorHAnsi" w:cstheme="minorHAnsi"/>
        </w:rPr>
        <w:t xml:space="preserve">. ………………………………    </w:t>
      </w:r>
      <w:r w:rsidRPr="00533DE4">
        <w:rPr>
          <w:rFonts w:asciiTheme="minorHAnsi" w:hAnsiTheme="minorHAnsi" w:cstheme="minorHAnsi"/>
        </w:rPr>
        <w:t xml:space="preserve">). </w:t>
      </w:r>
    </w:p>
    <w:p w14:paraId="620CD08A" w14:textId="77777777" w:rsidR="00241E96" w:rsidRDefault="00D666FE" w:rsidP="00241E96">
      <w:pPr>
        <w:pStyle w:val="Akapitzlist"/>
        <w:numPr>
          <w:ilvl w:val="1"/>
          <w:numId w:val="3"/>
        </w:numPr>
        <w:tabs>
          <w:tab w:val="clear" w:pos="1470"/>
          <w:tab w:val="left" w:pos="709"/>
          <w:tab w:val="num" w:pos="1134"/>
        </w:tabs>
        <w:ind w:left="284" w:hanging="284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Wartość ta stanowi wynagrodzenie ryczałtowe za</w:t>
      </w:r>
      <w:r w:rsidR="00E409B7" w:rsidRPr="00533DE4">
        <w:rPr>
          <w:rFonts w:asciiTheme="minorHAnsi" w:hAnsiTheme="minorHAnsi" w:cstheme="minorHAnsi"/>
        </w:rPr>
        <w:t xml:space="preserve"> </w:t>
      </w:r>
      <w:r w:rsidRPr="00533DE4">
        <w:rPr>
          <w:rFonts w:asciiTheme="minorHAnsi" w:hAnsiTheme="minorHAnsi" w:cstheme="minorHAnsi"/>
        </w:rPr>
        <w:t xml:space="preserve">całość przedmiotu zamówienia i została  ustalona na podstawie rozstrzygniętego </w:t>
      </w:r>
      <w:r w:rsidR="004A5933" w:rsidRPr="00533DE4">
        <w:rPr>
          <w:rFonts w:asciiTheme="minorHAnsi" w:hAnsiTheme="minorHAnsi" w:cstheme="minorHAnsi"/>
        </w:rPr>
        <w:t>zapytania ofertowego</w:t>
      </w:r>
      <w:r w:rsidRPr="00533DE4">
        <w:rPr>
          <w:rFonts w:asciiTheme="minorHAnsi" w:hAnsiTheme="minorHAnsi" w:cstheme="minorHAnsi"/>
        </w:rPr>
        <w:t xml:space="preserve">. </w:t>
      </w:r>
    </w:p>
    <w:p w14:paraId="4A6F093D" w14:textId="77777777" w:rsidR="00241E96" w:rsidRPr="00241E96" w:rsidRDefault="0028228F" w:rsidP="00241E96">
      <w:pPr>
        <w:pStyle w:val="Akapitzlist"/>
        <w:numPr>
          <w:ilvl w:val="1"/>
          <w:numId w:val="3"/>
        </w:numPr>
        <w:tabs>
          <w:tab w:val="clear" w:pos="1470"/>
          <w:tab w:val="left" w:pos="709"/>
          <w:tab w:val="num" w:pos="1134"/>
        </w:tabs>
        <w:ind w:left="284" w:hanging="284"/>
        <w:rPr>
          <w:rFonts w:asciiTheme="minorHAnsi" w:hAnsiTheme="minorHAnsi" w:cstheme="minorHAnsi"/>
          <w:bCs/>
        </w:rPr>
      </w:pPr>
      <w:r w:rsidRPr="00241E96">
        <w:rPr>
          <w:rFonts w:asciiTheme="minorHAnsi" w:hAnsiTheme="minorHAnsi" w:cstheme="minorHAnsi"/>
          <w:bCs/>
        </w:rPr>
        <w:lastRenderedPageBreak/>
        <w:t xml:space="preserve">Potwierdzeniem wykonania usługi objętej umową jest protokół odbioru. </w:t>
      </w:r>
    </w:p>
    <w:p w14:paraId="14526DB1" w14:textId="77777777" w:rsidR="00241E96" w:rsidRDefault="00D666FE" w:rsidP="00241E96">
      <w:pPr>
        <w:pStyle w:val="Akapitzlist"/>
        <w:numPr>
          <w:ilvl w:val="1"/>
          <w:numId w:val="3"/>
        </w:numPr>
        <w:tabs>
          <w:tab w:val="clear" w:pos="1470"/>
          <w:tab w:val="left" w:pos="709"/>
          <w:tab w:val="num" w:pos="1134"/>
        </w:tabs>
        <w:ind w:left="284" w:hanging="284"/>
        <w:rPr>
          <w:rFonts w:asciiTheme="minorHAnsi" w:hAnsiTheme="minorHAnsi" w:cstheme="minorHAnsi"/>
        </w:rPr>
      </w:pPr>
      <w:r w:rsidRPr="00241E96">
        <w:rPr>
          <w:rFonts w:asciiTheme="minorHAnsi" w:hAnsiTheme="minorHAnsi" w:cstheme="minorHAnsi"/>
        </w:rPr>
        <w:t>Podstawą wystawienia</w:t>
      </w:r>
      <w:r w:rsidR="0028228F" w:rsidRPr="00241E96">
        <w:rPr>
          <w:rFonts w:asciiTheme="minorHAnsi" w:hAnsiTheme="minorHAnsi" w:cstheme="minorHAnsi"/>
        </w:rPr>
        <w:t xml:space="preserve"> </w:t>
      </w:r>
      <w:r w:rsidRPr="00241E96">
        <w:rPr>
          <w:rFonts w:asciiTheme="minorHAnsi" w:hAnsiTheme="minorHAnsi" w:cstheme="minorHAnsi"/>
        </w:rPr>
        <w:t xml:space="preserve"> faktury</w:t>
      </w:r>
      <w:r w:rsidR="00E409B7" w:rsidRPr="00241E96">
        <w:rPr>
          <w:rFonts w:asciiTheme="minorHAnsi" w:hAnsiTheme="minorHAnsi" w:cstheme="minorHAnsi"/>
        </w:rPr>
        <w:t xml:space="preserve"> - </w:t>
      </w:r>
      <w:r w:rsidR="00BB6231" w:rsidRPr="00241E96">
        <w:rPr>
          <w:rFonts w:asciiTheme="minorHAnsi" w:hAnsiTheme="minorHAnsi" w:cstheme="minorHAnsi"/>
        </w:rPr>
        <w:t xml:space="preserve">po wykonaniu </w:t>
      </w:r>
      <w:r w:rsidR="00E409B7" w:rsidRPr="00241E96">
        <w:rPr>
          <w:rFonts w:asciiTheme="minorHAnsi" w:hAnsiTheme="minorHAnsi" w:cstheme="minorHAnsi"/>
        </w:rPr>
        <w:t>całego zakresu przedmiotu umowy,</w:t>
      </w:r>
      <w:r w:rsidRPr="00241E96">
        <w:rPr>
          <w:rFonts w:asciiTheme="minorHAnsi" w:hAnsiTheme="minorHAnsi" w:cstheme="minorHAnsi"/>
        </w:rPr>
        <w:t xml:space="preserve"> będzie podpisany przez obie umawiające się strony protokół odbioru końcowego przedmiotu umowy (bez zastrzeżeń) obejmujący swym zakresem przekazanie Zamawiającemu kompletnego przedmiotu umowy.</w:t>
      </w:r>
    </w:p>
    <w:p w14:paraId="3BB8F068" w14:textId="77777777" w:rsidR="00241E96" w:rsidRPr="00241E96" w:rsidRDefault="00C4532E" w:rsidP="00241E96">
      <w:pPr>
        <w:pStyle w:val="Akapitzlist"/>
        <w:numPr>
          <w:ilvl w:val="1"/>
          <w:numId w:val="3"/>
        </w:numPr>
        <w:tabs>
          <w:tab w:val="clear" w:pos="1470"/>
          <w:tab w:val="left" w:pos="709"/>
          <w:tab w:val="num" w:pos="1134"/>
        </w:tabs>
        <w:ind w:left="284" w:hanging="284"/>
        <w:rPr>
          <w:rFonts w:asciiTheme="minorHAnsi" w:hAnsiTheme="minorHAnsi" w:cstheme="minorHAnsi"/>
        </w:rPr>
      </w:pPr>
      <w:r w:rsidRPr="00241E96">
        <w:rPr>
          <w:rFonts w:ascii="Calibri" w:hAnsi="Calibri" w:cs="Calibri"/>
        </w:rPr>
        <w:t>Odbiór op</w:t>
      </w:r>
      <w:r w:rsidR="008D427F" w:rsidRPr="00241E96">
        <w:rPr>
          <w:rFonts w:ascii="Calibri" w:hAnsi="Calibri" w:cs="Calibri"/>
        </w:rPr>
        <w:t xml:space="preserve">racowania </w:t>
      </w:r>
      <w:r w:rsidRPr="00241E96">
        <w:rPr>
          <w:rFonts w:ascii="Calibri" w:hAnsi="Calibri" w:cs="Calibri"/>
        </w:rPr>
        <w:t xml:space="preserve"> nastąpi w siedzibie Zleceniodawcy. </w:t>
      </w:r>
    </w:p>
    <w:p w14:paraId="7559CD21" w14:textId="77777777" w:rsidR="00241E96" w:rsidRPr="00241E96" w:rsidRDefault="00C4532E" w:rsidP="00241E96">
      <w:pPr>
        <w:pStyle w:val="Akapitzlist"/>
        <w:numPr>
          <w:ilvl w:val="1"/>
          <w:numId w:val="3"/>
        </w:numPr>
        <w:tabs>
          <w:tab w:val="clear" w:pos="1470"/>
          <w:tab w:val="left" w:pos="709"/>
          <w:tab w:val="num" w:pos="1134"/>
        </w:tabs>
        <w:ind w:left="284" w:hanging="284"/>
        <w:rPr>
          <w:rFonts w:asciiTheme="minorHAnsi" w:hAnsiTheme="minorHAnsi" w:cstheme="minorHAnsi"/>
        </w:rPr>
      </w:pPr>
      <w:r w:rsidRPr="00241E96">
        <w:rPr>
          <w:rFonts w:ascii="Calibri" w:hAnsi="Calibri" w:cs="Calibri"/>
        </w:rPr>
        <w:t>Zamawiający oświadczy w terminie 7 dni, czy opracowanie  przyjmuje, czy też żąda dokonania odpowiednich poprawek. Za zakończenie wykonania opracowania strony uważają odbiór opracowania poprawionego.</w:t>
      </w:r>
    </w:p>
    <w:p w14:paraId="19AC190C" w14:textId="6DFBB984" w:rsidR="00D666FE" w:rsidRPr="00241E96" w:rsidRDefault="00D666FE" w:rsidP="00241E96">
      <w:pPr>
        <w:pStyle w:val="Akapitzlist"/>
        <w:numPr>
          <w:ilvl w:val="1"/>
          <w:numId w:val="3"/>
        </w:numPr>
        <w:tabs>
          <w:tab w:val="clear" w:pos="1470"/>
          <w:tab w:val="left" w:pos="709"/>
          <w:tab w:val="num" w:pos="1134"/>
        </w:tabs>
        <w:ind w:left="284" w:hanging="284"/>
        <w:rPr>
          <w:rFonts w:asciiTheme="minorHAnsi" w:hAnsiTheme="minorHAnsi" w:cstheme="minorHAnsi"/>
        </w:rPr>
      </w:pPr>
      <w:r w:rsidRPr="00241E96">
        <w:rPr>
          <w:rFonts w:asciiTheme="minorHAnsi" w:hAnsiTheme="minorHAnsi" w:cstheme="minorHAnsi"/>
        </w:rPr>
        <w:t xml:space="preserve">Zapłata faktury nastąpi po przedłożeniu </w:t>
      </w:r>
      <w:r w:rsidR="0052421B" w:rsidRPr="00241E96">
        <w:rPr>
          <w:rFonts w:asciiTheme="minorHAnsi" w:hAnsiTheme="minorHAnsi" w:cstheme="minorHAnsi"/>
        </w:rPr>
        <w:t>dokumentów</w:t>
      </w:r>
      <w:r w:rsidR="00E409B7" w:rsidRPr="00241E96">
        <w:rPr>
          <w:rFonts w:asciiTheme="minorHAnsi" w:hAnsiTheme="minorHAnsi" w:cstheme="minorHAnsi"/>
        </w:rPr>
        <w:t xml:space="preserve"> </w:t>
      </w:r>
      <w:r w:rsidR="0052421B" w:rsidRPr="00241E96">
        <w:rPr>
          <w:rFonts w:asciiTheme="minorHAnsi" w:hAnsiTheme="minorHAnsi" w:cstheme="minorHAnsi"/>
        </w:rPr>
        <w:t xml:space="preserve">w odniesieniu do </w:t>
      </w:r>
      <w:r w:rsidRPr="00241E96">
        <w:rPr>
          <w:rFonts w:asciiTheme="minorHAnsi" w:hAnsiTheme="minorHAnsi" w:cstheme="minorHAnsi"/>
        </w:rPr>
        <w:t>zaakceptowanych Podwykonawców,</w:t>
      </w:r>
      <w:r w:rsidR="0052421B" w:rsidRPr="00241E96">
        <w:rPr>
          <w:rFonts w:asciiTheme="minorHAnsi" w:hAnsiTheme="minorHAnsi" w:cstheme="minorHAnsi"/>
        </w:rPr>
        <w:t xml:space="preserve"> o których mowa w </w:t>
      </w:r>
      <w:r w:rsidR="0052421B" w:rsidRPr="00BC0010">
        <w:rPr>
          <w:rFonts w:asciiTheme="minorHAnsi" w:hAnsiTheme="minorHAnsi" w:cstheme="minorHAnsi"/>
          <w:bCs/>
        </w:rPr>
        <w:t xml:space="preserve">§ </w:t>
      </w:r>
      <w:r w:rsidR="00B86363" w:rsidRPr="00BC0010">
        <w:rPr>
          <w:rFonts w:asciiTheme="minorHAnsi" w:hAnsiTheme="minorHAnsi" w:cstheme="minorHAnsi"/>
          <w:bCs/>
        </w:rPr>
        <w:t>5</w:t>
      </w:r>
      <w:r w:rsidRPr="00241E96">
        <w:rPr>
          <w:rFonts w:asciiTheme="minorHAnsi" w:hAnsiTheme="minorHAnsi" w:cstheme="minorHAnsi"/>
        </w:rPr>
        <w:t xml:space="preserve"> że wszelkie należności z tytułu wykonanych </w:t>
      </w:r>
      <w:r w:rsidR="0052421B" w:rsidRPr="00241E96">
        <w:rPr>
          <w:rFonts w:asciiTheme="minorHAnsi" w:hAnsiTheme="minorHAnsi" w:cstheme="minorHAnsi"/>
        </w:rPr>
        <w:t>prac</w:t>
      </w:r>
      <w:r w:rsidRPr="00241E96">
        <w:rPr>
          <w:rFonts w:asciiTheme="minorHAnsi" w:hAnsiTheme="minorHAnsi" w:cstheme="minorHAnsi"/>
        </w:rPr>
        <w:t xml:space="preserve"> na tym zadaniu zostały uregulowane przez Wykonawcę. ***</w:t>
      </w:r>
    </w:p>
    <w:p w14:paraId="7A49A730" w14:textId="77777777" w:rsidR="00D666FE" w:rsidRPr="00533DE4" w:rsidRDefault="00D666FE" w:rsidP="00241E96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533DE4">
        <w:rPr>
          <w:rFonts w:asciiTheme="minorHAnsi" w:hAnsiTheme="minorHAnsi" w:cstheme="minorHAnsi"/>
          <w:sz w:val="22"/>
          <w:szCs w:val="22"/>
        </w:rPr>
        <w:t>*** - dotyczy przypadku, kiedy część zamówienia będzie wykonywana w podwykonawstwie.</w:t>
      </w:r>
    </w:p>
    <w:p w14:paraId="1A953F60" w14:textId="77777777" w:rsidR="00BC0010" w:rsidRDefault="00D666FE" w:rsidP="00BC0010">
      <w:pPr>
        <w:pStyle w:val="Akapitzlist"/>
        <w:numPr>
          <w:ilvl w:val="1"/>
          <w:numId w:val="3"/>
        </w:numPr>
        <w:tabs>
          <w:tab w:val="clear" w:pos="1470"/>
          <w:tab w:val="left" w:pos="284"/>
        </w:tabs>
        <w:ind w:left="284" w:hanging="284"/>
        <w:rPr>
          <w:rFonts w:asciiTheme="minorHAnsi" w:hAnsiTheme="minorHAnsi" w:cstheme="minorHAnsi"/>
        </w:rPr>
      </w:pPr>
      <w:r w:rsidRPr="00241E96">
        <w:rPr>
          <w:rFonts w:asciiTheme="minorHAnsi" w:hAnsiTheme="minorHAnsi" w:cstheme="minorHAnsi"/>
        </w:rPr>
        <w:t>Termin płatności faktury</w:t>
      </w:r>
      <w:r w:rsidR="00E409B7" w:rsidRPr="00241E96">
        <w:rPr>
          <w:rFonts w:asciiTheme="minorHAnsi" w:hAnsiTheme="minorHAnsi" w:cstheme="minorHAnsi"/>
        </w:rPr>
        <w:t>:</w:t>
      </w:r>
      <w:r w:rsidRPr="00241E96">
        <w:rPr>
          <w:rFonts w:asciiTheme="minorHAnsi" w:hAnsiTheme="minorHAnsi" w:cstheme="minorHAnsi"/>
        </w:rPr>
        <w:t xml:space="preserve"> do </w:t>
      </w:r>
      <w:r w:rsidR="009E78C5" w:rsidRPr="00241E96">
        <w:rPr>
          <w:rFonts w:asciiTheme="minorHAnsi" w:hAnsiTheme="minorHAnsi" w:cstheme="minorHAnsi"/>
        </w:rPr>
        <w:t>30</w:t>
      </w:r>
      <w:r w:rsidRPr="00241E96">
        <w:rPr>
          <w:rFonts w:asciiTheme="minorHAnsi" w:hAnsiTheme="minorHAnsi" w:cstheme="minorHAnsi"/>
        </w:rPr>
        <w:t xml:space="preserve"> dni od dnia przekazania Zamawiającemu faktury z uwzględnieniem zapisów </w:t>
      </w:r>
      <w:r w:rsidR="001E6439" w:rsidRPr="00BC0010">
        <w:rPr>
          <w:rFonts w:asciiTheme="minorHAnsi" w:hAnsiTheme="minorHAnsi" w:cstheme="minorHAnsi"/>
          <w:bCs/>
        </w:rPr>
        <w:t>ust</w:t>
      </w:r>
      <w:r w:rsidRPr="00BC0010">
        <w:rPr>
          <w:rFonts w:asciiTheme="minorHAnsi" w:hAnsiTheme="minorHAnsi" w:cstheme="minorHAnsi"/>
          <w:bCs/>
        </w:rPr>
        <w:t>.</w:t>
      </w:r>
      <w:r w:rsidRPr="00241E96">
        <w:rPr>
          <w:rFonts w:asciiTheme="minorHAnsi" w:hAnsiTheme="minorHAnsi" w:cstheme="minorHAnsi"/>
        </w:rPr>
        <w:t xml:space="preserve"> 2 niniejszego paragrafu.</w:t>
      </w:r>
    </w:p>
    <w:p w14:paraId="37E95574" w14:textId="694F1994" w:rsidR="00BC0010" w:rsidRPr="00BC0010" w:rsidRDefault="00BC0010" w:rsidP="00BC0010">
      <w:pPr>
        <w:pStyle w:val="Akapitzlist"/>
        <w:numPr>
          <w:ilvl w:val="1"/>
          <w:numId w:val="3"/>
        </w:numPr>
        <w:tabs>
          <w:tab w:val="clear" w:pos="1470"/>
          <w:tab w:val="left" w:pos="284"/>
        </w:tabs>
        <w:ind w:left="284" w:hanging="284"/>
        <w:rPr>
          <w:rStyle w:val="FontStyle13"/>
          <w:rFonts w:asciiTheme="minorHAnsi" w:hAnsiTheme="minorHAnsi" w:cstheme="minorHAnsi"/>
          <w:sz w:val="22"/>
          <w:szCs w:val="22"/>
        </w:rPr>
      </w:pPr>
      <w:r w:rsidRPr="00BC0010">
        <w:rPr>
          <w:rStyle w:val="FontStyle13"/>
          <w:rFonts w:asciiTheme="minorHAnsi" w:hAnsiTheme="minorHAnsi" w:cstheme="minorHAnsi"/>
          <w:sz w:val="22"/>
          <w:szCs w:val="22"/>
        </w:rPr>
        <w:t>Faktury Wykonawcy muszą wskazywać:</w:t>
      </w:r>
    </w:p>
    <w:p w14:paraId="038361C9" w14:textId="35A0F910" w:rsidR="00BC0010" w:rsidRPr="00BC0010" w:rsidRDefault="00BC0010" w:rsidP="00BC0010">
      <w:pPr>
        <w:pStyle w:val="Akapitzlist"/>
        <w:ind w:hanging="424"/>
        <w:rPr>
          <w:rStyle w:val="FontStyle13"/>
          <w:rFonts w:asciiTheme="minorHAnsi" w:hAnsiTheme="minorHAnsi" w:cstheme="minorHAnsi"/>
          <w:sz w:val="22"/>
          <w:szCs w:val="22"/>
        </w:rPr>
      </w:pPr>
      <w:r w:rsidRPr="00BC0010">
        <w:rPr>
          <w:rStyle w:val="FontStyle13"/>
          <w:rFonts w:asciiTheme="minorHAnsi" w:hAnsiTheme="minorHAnsi" w:cstheme="minorHAnsi"/>
          <w:sz w:val="22"/>
          <w:szCs w:val="22"/>
        </w:rPr>
        <w:t xml:space="preserve">jako </w:t>
      </w:r>
      <w:r w:rsidRPr="00BC0010">
        <w:rPr>
          <w:rStyle w:val="FontStyle13"/>
          <w:rFonts w:asciiTheme="minorHAnsi" w:hAnsiTheme="minorHAnsi" w:cstheme="minorHAnsi"/>
          <w:b/>
          <w:bCs/>
          <w:sz w:val="22"/>
          <w:szCs w:val="22"/>
        </w:rPr>
        <w:t>NABYWCĘ</w:t>
      </w:r>
      <w:r w:rsidRPr="00BC0010">
        <w:rPr>
          <w:rStyle w:val="FontStyle13"/>
          <w:rFonts w:asciiTheme="minorHAnsi" w:hAnsiTheme="minorHAnsi" w:cstheme="minorHAnsi"/>
          <w:sz w:val="22"/>
          <w:szCs w:val="22"/>
        </w:rPr>
        <w:t xml:space="preserve"> – Państwowe Gospodarstwo Wodne Wody Polskie, 00–84</w:t>
      </w:r>
      <w:r w:rsidR="00626E0B">
        <w:rPr>
          <w:rStyle w:val="FontStyle13"/>
          <w:rFonts w:asciiTheme="minorHAnsi" w:hAnsiTheme="minorHAnsi" w:cstheme="minorHAnsi"/>
          <w:sz w:val="22"/>
          <w:szCs w:val="22"/>
        </w:rPr>
        <w:t>8</w:t>
      </w:r>
      <w:r w:rsidRPr="00BC0010">
        <w:rPr>
          <w:rStyle w:val="FontStyle13"/>
          <w:rFonts w:asciiTheme="minorHAnsi" w:hAnsiTheme="minorHAnsi" w:cstheme="minorHAnsi"/>
          <w:sz w:val="22"/>
          <w:szCs w:val="22"/>
        </w:rPr>
        <w:t xml:space="preserve"> Warszawa,</w:t>
      </w:r>
      <w:r>
        <w:rPr>
          <w:rStyle w:val="FontStyle13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theme="minorHAnsi"/>
          <w:sz w:val="22"/>
          <w:szCs w:val="22"/>
        </w:rPr>
        <w:br/>
        <w:t xml:space="preserve">                              </w:t>
      </w:r>
      <w:r w:rsidRPr="00BC0010">
        <w:rPr>
          <w:rStyle w:val="FontStyle13"/>
          <w:rFonts w:asciiTheme="minorHAnsi" w:hAnsiTheme="minorHAnsi" w:cstheme="minorHAnsi"/>
          <w:sz w:val="22"/>
          <w:szCs w:val="22"/>
        </w:rPr>
        <w:t xml:space="preserve">ul. </w:t>
      </w:r>
      <w:r w:rsidR="00626E0B">
        <w:rPr>
          <w:rStyle w:val="FontStyle13"/>
          <w:rFonts w:asciiTheme="minorHAnsi" w:hAnsiTheme="minorHAnsi" w:cstheme="minorHAnsi"/>
          <w:sz w:val="22"/>
          <w:szCs w:val="22"/>
        </w:rPr>
        <w:t>Żelazna 59A,</w:t>
      </w:r>
      <w:r w:rsidRPr="00BC0010">
        <w:rPr>
          <w:rStyle w:val="FontStyle13"/>
          <w:rFonts w:asciiTheme="minorHAnsi" w:hAnsiTheme="minorHAnsi" w:cstheme="minorHAnsi"/>
          <w:sz w:val="22"/>
          <w:szCs w:val="22"/>
        </w:rPr>
        <w:t xml:space="preserve"> NIP: 5272825616;</w:t>
      </w:r>
    </w:p>
    <w:p w14:paraId="2954843B" w14:textId="0D700807" w:rsidR="00BC0010" w:rsidRDefault="00BC0010" w:rsidP="00BC0010">
      <w:pPr>
        <w:pStyle w:val="Akapitzlist"/>
        <w:ind w:hanging="424"/>
        <w:rPr>
          <w:rStyle w:val="FontStyle13"/>
          <w:rFonts w:asciiTheme="minorHAnsi" w:hAnsiTheme="minorHAnsi" w:cstheme="minorHAnsi"/>
          <w:sz w:val="22"/>
          <w:szCs w:val="22"/>
        </w:rPr>
      </w:pPr>
      <w:r w:rsidRPr="00BC0010">
        <w:rPr>
          <w:rStyle w:val="FontStyle13"/>
          <w:rFonts w:asciiTheme="minorHAnsi" w:hAnsiTheme="minorHAnsi" w:cstheme="minorHAnsi"/>
          <w:sz w:val="22"/>
          <w:szCs w:val="22"/>
        </w:rPr>
        <w:t xml:space="preserve">jako </w:t>
      </w:r>
      <w:r w:rsidRPr="00BC0010">
        <w:rPr>
          <w:rStyle w:val="FontStyle13"/>
          <w:rFonts w:asciiTheme="minorHAnsi" w:hAnsiTheme="minorHAnsi" w:cstheme="minorHAnsi"/>
          <w:b/>
          <w:bCs/>
          <w:sz w:val="22"/>
          <w:szCs w:val="22"/>
        </w:rPr>
        <w:t xml:space="preserve"> ODBIORCĘ</w:t>
      </w:r>
      <w:r w:rsidRPr="00BC0010">
        <w:rPr>
          <w:rStyle w:val="FontStyle13"/>
          <w:rFonts w:asciiTheme="minorHAnsi" w:hAnsiTheme="minorHAnsi" w:cstheme="minorHAnsi"/>
          <w:sz w:val="22"/>
          <w:szCs w:val="22"/>
        </w:rPr>
        <w:t xml:space="preserve"> – Zarząd Zlewni w Sandomierzu, ul. Długosza 4a, 27-600 Sandomierz.</w:t>
      </w:r>
    </w:p>
    <w:p w14:paraId="0E4544D1" w14:textId="77777777" w:rsidR="00823739" w:rsidRPr="00823739" w:rsidRDefault="00823739" w:rsidP="00823739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14:paraId="1512A5BE" w14:textId="38C014FF" w:rsidR="00823739" w:rsidRPr="00823739" w:rsidRDefault="00823739" w:rsidP="00823739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W przypadku niedołączenia do faktury wymaganych umową dokumentów lub wystąpienia błędów w wystawionej fakturze. Zamawiający uprawniony jest do wstrzyma</w:t>
      </w:r>
      <w:bookmarkStart w:id="1" w:name="_GoBack"/>
      <w:bookmarkEnd w:id="1"/>
      <w:r w:rsidRPr="00823739">
        <w:rPr>
          <w:rStyle w:val="FontStyle13"/>
          <w:rFonts w:asciiTheme="minorHAnsi" w:hAnsiTheme="minorHAnsi" w:cstheme="minorHAnsi"/>
          <w:sz w:val="22"/>
          <w:szCs w:val="22"/>
        </w:rPr>
        <w:t xml:space="preserve">nia płatności faktury do czasu dostarczenia tych dokumentów lub poprawienia faktur. W związku z powyższym Zamawiający </w:t>
      </w:r>
      <w:r>
        <w:rPr>
          <w:rStyle w:val="FontStyle13"/>
          <w:rFonts w:asciiTheme="minorHAnsi" w:hAnsiTheme="minorHAnsi" w:cstheme="minorHAnsi"/>
          <w:sz w:val="22"/>
          <w:szCs w:val="22"/>
        </w:rPr>
        <w:br/>
      </w: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nie pozostaje w opóźnieniu w zapłacie faktury.</w:t>
      </w:r>
    </w:p>
    <w:p w14:paraId="7FFD6A13" w14:textId="6A0B7C79" w:rsidR="00823739" w:rsidRPr="00823739" w:rsidRDefault="00823739" w:rsidP="00823739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 xml:space="preserve">Wykonawca oświadcza, że jest posiadaczem rachunku bankowego, zobowiązuje się posiadać rachunek i dokonywać wszelkich ciążących na nim obowiązków związanych z tzw. Biała Listą zgodnie z ustawą z dnia 11 marca 2004 r o podatku od towarów i usług przez cały czas trwania umowy, </w:t>
      </w:r>
      <w:r>
        <w:rPr>
          <w:rStyle w:val="FontStyle13"/>
          <w:rFonts w:asciiTheme="minorHAnsi" w:hAnsiTheme="minorHAnsi" w:cstheme="minorHAnsi"/>
          <w:sz w:val="22"/>
          <w:szCs w:val="22"/>
        </w:rPr>
        <w:br/>
      </w: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 xml:space="preserve">aż do jej całkowitego rozliczenia oraz jest podatnikiem podatku VAT i posiada </w:t>
      </w:r>
      <w:r>
        <w:rPr>
          <w:rStyle w:val="FontStyle13"/>
          <w:rFonts w:asciiTheme="minorHAnsi" w:hAnsiTheme="minorHAnsi" w:cstheme="minorHAnsi"/>
          <w:sz w:val="22"/>
          <w:szCs w:val="22"/>
        </w:rPr>
        <w:br/>
      </w: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nr NIP:…………………</w:t>
      </w:r>
      <w:r>
        <w:rPr>
          <w:rStyle w:val="FontStyle13"/>
          <w:rFonts w:asciiTheme="minorHAnsi" w:hAnsiTheme="minorHAnsi" w:cstheme="minorHAnsi"/>
          <w:sz w:val="22"/>
          <w:szCs w:val="22"/>
        </w:rPr>
        <w:t>……………………….</w:t>
      </w:r>
    </w:p>
    <w:p w14:paraId="37DB5124" w14:textId="77777777" w:rsidR="00823739" w:rsidRPr="00823739" w:rsidRDefault="00823739" w:rsidP="00823739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Strony postanawiają, iż przesyłanie faktur odbywać będzie się w formie elektronicznej, w formacie pliku PDF.</w:t>
      </w:r>
    </w:p>
    <w:p w14:paraId="73C49DD4" w14:textId="7769A25E" w:rsidR="00823739" w:rsidRPr="00823739" w:rsidRDefault="00823739" w:rsidP="00823739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 xml:space="preserve">Strony postanawiają, iż dochowają należytej staranności oraz podejmą wszelkie niezbędne działania, aby przesyłane w sposób i formacie określonym powyżej faktury cechowała autentyczność pochodzenia i integralność treści, zgodnie z wymogami określonymi w art. 106m, </w:t>
      </w:r>
      <w:r>
        <w:rPr>
          <w:rStyle w:val="FontStyle13"/>
          <w:rFonts w:asciiTheme="minorHAnsi" w:hAnsiTheme="minorHAnsi" w:cstheme="minorHAnsi"/>
          <w:sz w:val="22"/>
          <w:szCs w:val="22"/>
        </w:rPr>
        <w:br/>
      </w: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art 106u oraz 117a ustawy o podatku od towarów i usług.</w:t>
      </w:r>
    </w:p>
    <w:p w14:paraId="58E7C05B" w14:textId="40A151EB" w:rsidR="00823739" w:rsidRPr="00823739" w:rsidRDefault="00823739" w:rsidP="00823739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Zamawiający udziela akceptacji na przesyłanie faktur w sposób i w formacie pliku PDF.</w:t>
      </w:r>
    </w:p>
    <w:p w14:paraId="0A0008D1" w14:textId="71A42160" w:rsidR="00823739" w:rsidRPr="00823739" w:rsidRDefault="00823739" w:rsidP="00823739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Strony uzgadniają, iż przesyłanie faktur w formie elektronicznej odbywać się będzie za pomocą poczty elektronicznej</w:t>
      </w:r>
    </w:p>
    <w:p w14:paraId="3E5EE0F7" w14:textId="48056673" w:rsidR="00823739" w:rsidRPr="00823739" w:rsidRDefault="00823739" w:rsidP="00823739">
      <w:pPr>
        <w:ind w:firstLine="284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- z następującego adresu mailowego Wykonawcy:………………………………</w:t>
      </w:r>
      <w:r>
        <w:rPr>
          <w:rStyle w:val="FontStyle13"/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8E92F8F" w14:textId="489AD852" w:rsidR="00823739" w:rsidRPr="00823739" w:rsidRDefault="00823739" w:rsidP="00823739">
      <w:pPr>
        <w:ind w:firstLine="284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 xml:space="preserve">- na następujący adres mailowy Zamawiającego: </w:t>
      </w:r>
      <w:r w:rsidRPr="00823739">
        <w:rPr>
          <w:rStyle w:val="FontStyle13"/>
          <w:rFonts w:asciiTheme="minorHAnsi" w:hAnsiTheme="minorHAnsi" w:cstheme="minorHAnsi"/>
          <w:b/>
          <w:bCs/>
          <w:sz w:val="22"/>
          <w:szCs w:val="22"/>
        </w:rPr>
        <w:t>faktura_krakow@wody.gov.pl</w:t>
      </w:r>
    </w:p>
    <w:p w14:paraId="796CE988" w14:textId="5B4D2E8C" w:rsidR="00823739" w:rsidRPr="00823739" w:rsidRDefault="00823739" w:rsidP="00823739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 xml:space="preserve">Każda z faktur będzie przesyłana w osobnej wiadomości e-mail. W temacie wiadomości dostawca zamieści numer przesyłanej faktury VAT oraz informację lub dokumenty poświadczające wykonanie danego stosunku prawnego, z którego powstał obowiązek wystawienia. Przesłanie przez Wykonawcę faktur w formie elektronicznej na adres mailowy Zamawiającego wskazany w ustępie powyżej dokonane będzie przy zastosowaniu automatycznej opcji zwrotnego potwierdzenia odbioru. W przypadku faktur korygujących strony postanawiają, iż fakturę korygującą uznaje się za dostarczoną do Zamawiającego w dacie wskazanej na otrzymanej przez Wykonawcę automatycznie generowanej informacji zwrotnego potwierdzenia odbioru. W przypadku nieotrzymania potwierdzenia odbioru Wykonawca poinformuje o tym Zamawiającego i podejmie niezbędne kroki w celu usunięcia istniejącej przeszkody w przesłaniu faktur w formie elektronicznej. W przypadku </w:t>
      </w:r>
      <w:r w:rsidRPr="00823739">
        <w:rPr>
          <w:rStyle w:val="FontStyle13"/>
          <w:rFonts w:asciiTheme="minorHAnsi" w:hAnsiTheme="minorHAnsi" w:cstheme="minorHAnsi"/>
          <w:sz w:val="22"/>
          <w:szCs w:val="22"/>
        </w:rPr>
        <w:lastRenderedPageBreak/>
        <w:t>niemożności usunięcia powyższej przeszkody Wykonawca ma możliwość przesłania faktury w formie papierowej, z zachowaniem warunków określonych poniżej.</w:t>
      </w:r>
    </w:p>
    <w:p w14:paraId="6247FEE4" w14:textId="58F40306" w:rsidR="00823739" w:rsidRPr="00823739" w:rsidRDefault="00823739" w:rsidP="00823739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 xml:space="preserve">Niniejsza Umowa nie wyklucza możliwości przesłania przez Wykonawcę faktur w formie papierowej pod warunkiem uprzedniego powiadomienia Zamawiającego o tym fakcie. Powiadomienie powinno być dokonane w drodze informacji przesłanej za pomocą poczty elektronicznej, </w:t>
      </w:r>
      <w:r>
        <w:rPr>
          <w:rStyle w:val="FontStyle13"/>
          <w:rFonts w:asciiTheme="minorHAnsi" w:hAnsiTheme="minorHAnsi" w:cstheme="minorHAnsi"/>
          <w:sz w:val="22"/>
          <w:szCs w:val="22"/>
        </w:rPr>
        <w:br/>
      </w: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z uwzględnieniem adresów wskazanych w ustępie powyżej, najpóźniej w terminie 3 dni od dnia dokonania wysyłki faktury papierowej przez Wykonawcę.</w:t>
      </w:r>
    </w:p>
    <w:p w14:paraId="7F0A4DA9" w14:textId="77777777" w:rsidR="00823739" w:rsidRPr="00823739" w:rsidRDefault="00823739" w:rsidP="00823739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Ilekroć w Umowie jest mowa o fakturze, rozumie się przez to również fakturę korygującą, duplikat faktury oraz notę korygującą.</w:t>
      </w:r>
    </w:p>
    <w:p w14:paraId="49524E9F" w14:textId="77777777" w:rsidR="00823739" w:rsidRPr="00823739" w:rsidRDefault="00823739" w:rsidP="00823739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Strony postanawiają, iż akceptacja not korygujących przesyłanych do akceptacji w formie elektronicznej odbywać się będzie w sposób i w formacie określonym powyżej.</w:t>
      </w:r>
    </w:p>
    <w:p w14:paraId="6E9990CA" w14:textId="48900A9D" w:rsidR="00823739" w:rsidRPr="00823739" w:rsidRDefault="00823739" w:rsidP="00823739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 xml:space="preserve">Zamawiający ma możliwość cofnięcia udzielonej akceptacji do przesyłania faktur w sposób </w:t>
      </w:r>
      <w:r>
        <w:rPr>
          <w:rStyle w:val="FontStyle13"/>
          <w:rFonts w:asciiTheme="minorHAnsi" w:hAnsiTheme="minorHAnsi" w:cstheme="minorHAnsi"/>
          <w:sz w:val="22"/>
          <w:szCs w:val="22"/>
        </w:rPr>
        <w:br/>
      </w: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i w formacie pdf, co skutkować będzie utratą uprawnienia Wykonawcy do przesyłania Zamawiającemu faktur w formie elektronicznej. Cofnięcie akceptacji dokonane zostanie przez Zamawiającego w drodze powiadomienia przesłanego w formie pisemnej lub elektronicznej. Strony zgodnie postanawiają, iż utrata powyższego uprawnienia nastąpi w 5 dniu licząc od dnia, w którym Wykonawca otrzymał powiadomienie od Zamawiającego o cofnięciu akceptacji.</w:t>
      </w:r>
    </w:p>
    <w:p w14:paraId="0A8B7DCC" w14:textId="2DAA52A0" w:rsidR="00823739" w:rsidRPr="00823739" w:rsidRDefault="00823739" w:rsidP="00823739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Strony oświadczają, iż faktury przesyłane w formie elektronicznej przechowywane będą w sposób zapewniający autentyczność pochodzenia, integralność treści oraz czytelność faktur jak również łatwe ich odszukanie, tj. zgodnie z wymogami Ustawy.</w:t>
      </w:r>
    </w:p>
    <w:p w14:paraId="02326922" w14:textId="35FC058B" w:rsidR="00823739" w:rsidRPr="00807452" w:rsidRDefault="00823739" w:rsidP="00807452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 xml:space="preserve">Strony postanawiają, iż w przypadku zmiany technologii </w:t>
      </w:r>
      <w:proofErr w:type="spellStart"/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przesyłu</w:t>
      </w:r>
      <w:proofErr w:type="spellEnd"/>
      <w:r w:rsidRPr="00823739">
        <w:rPr>
          <w:rStyle w:val="FontStyle13"/>
          <w:rFonts w:asciiTheme="minorHAnsi" w:hAnsiTheme="minorHAnsi" w:cstheme="minorHAnsi"/>
          <w:sz w:val="22"/>
          <w:szCs w:val="22"/>
        </w:rPr>
        <w:t xml:space="preserve"> faktur, adresów poczty elektronicznej bądź zmiany innych warunków będących przedmiotem niniejszej Umowy przesłana zostanie notyfikacja elektroniczna (za pomocą poczty elektronicznej na adresy wskazane powyżej) informująca o zaistniałym zdarzeniu. Jednocześnie strony postanawiają,</w:t>
      </w:r>
      <w:r w:rsidR="00807452">
        <w:rPr>
          <w:rStyle w:val="FontStyle13"/>
          <w:rFonts w:asciiTheme="minorHAnsi" w:hAnsiTheme="minorHAnsi" w:cstheme="minorHAnsi"/>
          <w:sz w:val="22"/>
          <w:szCs w:val="22"/>
        </w:rPr>
        <w:t xml:space="preserve"> </w:t>
      </w:r>
      <w:r w:rsidRPr="00807452">
        <w:rPr>
          <w:rStyle w:val="FontStyle13"/>
          <w:rFonts w:asciiTheme="minorHAnsi" w:hAnsiTheme="minorHAnsi" w:cstheme="minorHAnsi"/>
          <w:sz w:val="22"/>
          <w:szCs w:val="22"/>
        </w:rPr>
        <w:t>iż otrzymanie takiej notyfikacji nie powoduje konieczności wyrażenia ponownej zgody na otrzymywanie faktur w formie elektronicznej.</w:t>
      </w:r>
    </w:p>
    <w:p w14:paraId="62F7FC37" w14:textId="4D9651CD" w:rsidR="00823739" w:rsidRPr="00823739" w:rsidRDefault="00823739" w:rsidP="00807452">
      <w:pPr>
        <w:pStyle w:val="Akapitzlist"/>
        <w:numPr>
          <w:ilvl w:val="1"/>
          <w:numId w:val="3"/>
        </w:numPr>
        <w:tabs>
          <w:tab w:val="clear" w:pos="1470"/>
        </w:tabs>
        <w:ind w:left="284" w:hanging="426"/>
        <w:rPr>
          <w:rStyle w:val="FontStyle13"/>
          <w:rFonts w:asciiTheme="minorHAnsi" w:hAnsiTheme="minorHAnsi" w:cstheme="minorHAnsi"/>
          <w:sz w:val="22"/>
          <w:szCs w:val="22"/>
        </w:rPr>
      </w:pP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Zamawiający oświadcza, zgodnie z art. 4c ustawy z dnia 8 marca 2013r. o przeciwdziałaniu nadmiernym opóźnieniom w transakcjach handlowych (Dz. U. z 2020 r. poz. 935</w:t>
      </w:r>
      <w:r w:rsidR="00E1743C">
        <w:rPr>
          <w:rStyle w:val="FontStyle13"/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1743C">
        <w:rPr>
          <w:rStyle w:val="FontStyle13"/>
          <w:rFonts w:asciiTheme="minorHAnsi" w:hAnsiTheme="minorHAnsi" w:cstheme="minorHAnsi"/>
          <w:sz w:val="22"/>
          <w:szCs w:val="22"/>
        </w:rPr>
        <w:t>późn</w:t>
      </w:r>
      <w:proofErr w:type="spellEnd"/>
      <w:r w:rsidR="00E1743C">
        <w:rPr>
          <w:rStyle w:val="FontStyle13"/>
          <w:rFonts w:asciiTheme="minorHAnsi" w:hAnsiTheme="minorHAnsi" w:cstheme="minorHAnsi"/>
          <w:sz w:val="22"/>
          <w:szCs w:val="22"/>
        </w:rPr>
        <w:t>. zmianami</w:t>
      </w:r>
      <w:r w:rsidRPr="00823739">
        <w:rPr>
          <w:rStyle w:val="FontStyle13"/>
          <w:rFonts w:asciiTheme="minorHAnsi" w:hAnsiTheme="minorHAnsi" w:cstheme="minorHAnsi"/>
          <w:sz w:val="22"/>
          <w:szCs w:val="22"/>
        </w:rPr>
        <w:t>), że posiada status dużego przedsiębiorcy, w rozumieniu art. 4 pkt 6 tej ustawy.</w:t>
      </w:r>
    </w:p>
    <w:p w14:paraId="300F39EA" w14:textId="77777777" w:rsidR="00BF00D6" w:rsidRPr="006B7F69" w:rsidRDefault="00BF00D6" w:rsidP="00BF00D6">
      <w:pPr>
        <w:tabs>
          <w:tab w:val="left" w:pos="709"/>
          <w:tab w:val="num" w:pos="1470"/>
        </w:tabs>
        <w:rPr>
          <w:rFonts w:asciiTheme="minorHAnsi" w:hAnsiTheme="minorHAnsi" w:cstheme="minorHAnsi"/>
          <w:sz w:val="10"/>
          <w:szCs w:val="10"/>
        </w:rPr>
      </w:pPr>
    </w:p>
    <w:p w14:paraId="532D81CD" w14:textId="77777777" w:rsidR="00DA2516" w:rsidRPr="00533DE4" w:rsidRDefault="005905D7" w:rsidP="00533DE4">
      <w:pPr>
        <w:jc w:val="center"/>
        <w:rPr>
          <w:rFonts w:asciiTheme="minorHAnsi" w:hAnsiTheme="minorHAnsi" w:cstheme="minorHAnsi"/>
          <w:b/>
        </w:rPr>
      </w:pPr>
      <w:r w:rsidRPr="00533DE4">
        <w:rPr>
          <w:rFonts w:asciiTheme="minorHAnsi" w:hAnsiTheme="minorHAnsi" w:cstheme="minorHAnsi"/>
          <w:b/>
        </w:rPr>
        <w:t>§</w:t>
      </w:r>
      <w:r w:rsidR="00371B4A" w:rsidRPr="00533DE4">
        <w:rPr>
          <w:rFonts w:asciiTheme="minorHAnsi" w:hAnsiTheme="minorHAnsi" w:cstheme="minorHAnsi"/>
          <w:b/>
        </w:rPr>
        <w:t>7</w:t>
      </w:r>
    </w:p>
    <w:p w14:paraId="13D96D5E" w14:textId="36A64A0D" w:rsidR="00DA2516" w:rsidRPr="00533DE4" w:rsidRDefault="00DA2516" w:rsidP="00807452">
      <w:pPr>
        <w:pStyle w:val="Akapitzlist"/>
        <w:numPr>
          <w:ilvl w:val="0"/>
          <w:numId w:val="17"/>
        </w:numPr>
        <w:tabs>
          <w:tab w:val="clear" w:pos="360"/>
        </w:tabs>
        <w:ind w:left="284" w:hanging="284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W przypadku</w:t>
      </w:r>
      <w:r w:rsidR="00E409B7" w:rsidRPr="00533DE4">
        <w:rPr>
          <w:rFonts w:asciiTheme="minorHAnsi" w:hAnsiTheme="minorHAnsi" w:cstheme="minorHAnsi"/>
        </w:rPr>
        <w:t>,</w:t>
      </w:r>
      <w:r w:rsidRPr="00533DE4">
        <w:rPr>
          <w:rFonts w:asciiTheme="minorHAnsi" w:hAnsiTheme="minorHAnsi" w:cstheme="minorHAnsi"/>
        </w:rPr>
        <w:t xml:space="preserve"> gdyby Wykonawca realizował prace objęte niniejszą umową niezgodnie z</w:t>
      </w:r>
      <w:r w:rsidR="00414869" w:rsidRPr="00533DE4">
        <w:rPr>
          <w:rFonts w:asciiTheme="minorHAnsi" w:hAnsiTheme="minorHAnsi" w:cstheme="minorHAnsi"/>
        </w:rPr>
        <w:t> </w:t>
      </w:r>
      <w:r w:rsidRPr="00533DE4">
        <w:rPr>
          <w:rFonts w:asciiTheme="minorHAnsi" w:hAnsiTheme="minorHAnsi" w:cstheme="minorHAnsi"/>
        </w:rPr>
        <w:t>wymogami</w:t>
      </w:r>
      <w:r w:rsidR="00807452">
        <w:rPr>
          <w:rFonts w:asciiTheme="minorHAnsi" w:hAnsiTheme="minorHAnsi" w:cstheme="minorHAnsi"/>
        </w:rPr>
        <w:t xml:space="preserve"> </w:t>
      </w:r>
      <w:r w:rsidRPr="00533DE4">
        <w:rPr>
          <w:rFonts w:asciiTheme="minorHAnsi" w:hAnsiTheme="minorHAnsi" w:cstheme="minorHAnsi"/>
        </w:rPr>
        <w:t>określonymi przez Zamawiającego, Zamawiający ma prawo:</w:t>
      </w:r>
    </w:p>
    <w:p w14:paraId="1745651A" w14:textId="77777777" w:rsidR="00DA2516" w:rsidRPr="00533DE4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nakazać Wykonawcy zaprzestanie wykonywania takich prac,</w:t>
      </w:r>
    </w:p>
    <w:p w14:paraId="5C444187" w14:textId="77777777" w:rsidR="00DA2516" w:rsidRPr="00533DE4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odstąpić od umowy,</w:t>
      </w:r>
    </w:p>
    <w:p w14:paraId="4192C2E4" w14:textId="77777777" w:rsidR="00DA2516" w:rsidRPr="00533DE4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powierzyć usuniecie wad, jeżeli Wykonawca uchyla się od wypełnienia swoich </w:t>
      </w:r>
      <w:r w:rsidRPr="00533DE4">
        <w:rPr>
          <w:rFonts w:asciiTheme="minorHAnsi" w:hAnsiTheme="minorHAnsi" w:cstheme="minorHAnsi"/>
          <w:spacing w:val="-4"/>
        </w:rPr>
        <w:t>obowiązków w tym zakresie</w:t>
      </w:r>
      <w:r w:rsidR="00E409B7" w:rsidRPr="00533DE4">
        <w:rPr>
          <w:rFonts w:asciiTheme="minorHAnsi" w:hAnsiTheme="minorHAnsi" w:cstheme="minorHAnsi"/>
          <w:spacing w:val="-4"/>
        </w:rPr>
        <w:t>,</w:t>
      </w:r>
      <w:r w:rsidRPr="00533DE4">
        <w:rPr>
          <w:rFonts w:asciiTheme="minorHAnsi" w:hAnsiTheme="minorHAnsi" w:cstheme="minorHAnsi"/>
          <w:spacing w:val="-4"/>
        </w:rPr>
        <w:t xml:space="preserve"> innym podmiotom na koszt i niebezpieczeństwo Wykonawcy,</w:t>
      </w:r>
    </w:p>
    <w:p w14:paraId="364B7F6B" w14:textId="77777777" w:rsidR="00DA2516" w:rsidRPr="00533DE4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potrącić wynagrodzenie Wykonawcy za wadliwie wykonany zakres prac.</w:t>
      </w:r>
    </w:p>
    <w:p w14:paraId="0963F681" w14:textId="52CA04DC" w:rsidR="00DA2516" w:rsidRPr="00533DE4" w:rsidRDefault="00DA2516" w:rsidP="00807452">
      <w:pPr>
        <w:pStyle w:val="Akapitzlist"/>
        <w:numPr>
          <w:ilvl w:val="0"/>
          <w:numId w:val="18"/>
        </w:numPr>
        <w:tabs>
          <w:tab w:val="left" w:pos="993"/>
        </w:tabs>
        <w:ind w:left="284" w:hanging="284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Powyższe nie ogranicza uprawnień Zamawiającego do odpowiedniego stosowania kar umownych</w:t>
      </w:r>
      <w:r w:rsidR="00807452">
        <w:rPr>
          <w:rFonts w:asciiTheme="minorHAnsi" w:hAnsiTheme="minorHAnsi" w:cstheme="minorHAnsi"/>
        </w:rPr>
        <w:t>.</w:t>
      </w:r>
      <w:r w:rsidRPr="00533DE4">
        <w:rPr>
          <w:rFonts w:asciiTheme="minorHAnsi" w:hAnsiTheme="minorHAnsi" w:cstheme="minorHAnsi"/>
        </w:rPr>
        <w:t xml:space="preserve">  </w:t>
      </w:r>
    </w:p>
    <w:p w14:paraId="5AF4630A" w14:textId="77777777" w:rsidR="00DA2516" w:rsidRPr="006B7F69" w:rsidRDefault="00DA2516" w:rsidP="00D666FE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6C886EF7" w14:textId="77777777" w:rsidR="00DA2516" w:rsidRPr="00533DE4" w:rsidRDefault="00DA2516" w:rsidP="00D666FE">
      <w:pPr>
        <w:jc w:val="center"/>
        <w:rPr>
          <w:rFonts w:asciiTheme="minorHAnsi" w:hAnsiTheme="minorHAnsi" w:cstheme="minorHAnsi"/>
          <w:b/>
        </w:rPr>
      </w:pPr>
      <w:r w:rsidRPr="00533DE4">
        <w:rPr>
          <w:rFonts w:asciiTheme="minorHAnsi" w:hAnsiTheme="minorHAnsi" w:cstheme="minorHAnsi"/>
          <w:b/>
        </w:rPr>
        <w:t xml:space="preserve">§ </w:t>
      </w:r>
      <w:r w:rsidR="00371B4A" w:rsidRPr="00533DE4">
        <w:rPr>
          <w:rFonts w:asciiTheme="minorHAnsi" w:hAnsiTheme="minorHAnsi" w:cstheme="minorHAnsi"/>
          <w:b/>
        </w:rPr>
        <w:t>8</w:t>
      </w:r>
    </w:p>
    <w:p w14:paraId="4915EEFE" w14:textId="77777777" w:rsidR="00D666FE" w:rsidRPr="00533DE4" w:rsidRDefault="00D666FE" w:rsidP="00807452">
      <w:pPr>
        <w:numPr>
          <w:ilvl w:val="0"/>
          <w:numId w:val="2"/>
        </w:numPr>
        <w:tabs>
          <w:tab w:val="clear" w:pos="432"/>
          <w:tab w:val="num" w:pos="284"/>
        </w:tabs>
        <w:ind w:left="284" w:hanging="284"/>
        <w:jc w:val="left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  <w:kern w:val="28"/>
        </w:rPr>
        <w:t>W przypadku niewykonania lub nienależytego wykonania przedmiotu umowy strony mogą naliczać kary umowne według zasad określonych w niniejszym paragrafie.</w:t>
      </w:r>
    </w:p>
    <w:p w14:paraId="697E6A73" w14:textId="77777777" w:rsidR="00D666FE" w:rsidRPr="00533DE4" w:rsidRDefault="00D666FE" w:rsidP="00807452">
      <w:pPr>
        <w:numPr>
          <w:ilvl w:val="0"/>
          <w:numId w:val="2"/>
        </w:numPr>
        <w:tabs>
          <w:tab w:val="clear" w:pos="432"/>
          <w:tab w:val="num" w:pos="284"/>
        </w:tabs>
        <w:ind w:left="284" w:hanging="284"/>
        <w:jc w:val="left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  <w:kern w:val="28"/>
        </w:rPr>
        <w:t>Zamawiający zastrzega sobie prawo do dochodzenia odszkodowań uzupełniających w przypadku, gdy dozna szkody wyższej niż wysokość zastrzeżonych kar umownych.</w:t>
      </w:r>
    </w:p>
    <w:p w14:paraId="31C6B85C" w14:textId="77777777" w:rsidR="00D666FE" w:rsidRPr="00533DE4" w:rsidRDefault="00D666FE" w:rsidP="00807452">
      <w:pPr>
        <w:numPr>
          <w:ilvl w:val="0"/>
          <w:numId w:val="2"/>
        </w:numPr>
        <w:tabs>
          <w:tab w:val="clear" w:pos="432"/>
          <w:tab w:val="num" w:pos="284"/>
          <w:tab w:val="num" w:pos="709"/>
        </w:tabs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Wykonawca zapłaci kary umowne w przypadku </w:t>
      </w:r>
      <w:r w:rsidR="00EF27F9" w:rsidRPr="00533DE4">
        <w:rPr>
          <w:rFonts w:asciiTheme="minorHAnsi" w:hAnsiTheme="minorHAnsi" w:cstheme="minorHAnsi"/>
        </w:rPr>
        <w:t>i w wysokości</w:t>
      </w:r>
      <w:r w:rsidRPr="00533DE4">
        <w:rPr>
          <w:rFonts w:asciiTheme="minorHAnsi" w:hAnsiTheme="minorHAnsi" w:cstheme="minorHAnsi"/>
        </w:rPr>
        <w:t xml:space="preserve">: </w:t>
      </w:r>
    </w:p>
    <w:p w14:paraId="2F9B818E" w14:textId="77777777" w:rsidR="005B5386" w:rsidRPr="00533DE4" w:rsidRDefault="00E409B7" w:rsidP="00E409B7">
      <w:pPr>
        <w:ind w:left="709" w:hanging="283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1) </w:t>
      </w:r>
      <w:r w:rsidR="005B5386" w:rsidRPr="00533DE4">
        <w:rPr>
          <w:rFonts w:asciiTheme="minorHAnsi" w:hAnsiTheme="minorHAnsi" w:cstheme="minorHAnsi"/>
        </w:rPr>
        <w:t>odstąpienia od umowy w całości lub w części z przyczyn zależnych od wykonawcy 10 %  wynagrodzenia umownego brutto.</w:t>
      </w:r>
    </w:p>
    <w:p w14:paraId="7BC60025" w14:textId="1181D1E6" w:rsidR="005B5386" w:rsidRPr="00533DE4" w:rsidRDefault="00E409B7" w:rsidP="00E409B7">
      <w:pPr>
        <w:ind w:left="709" w:hanging="283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2)</w:t>
      </w:r>
      <w:r w:rsidR="005B5386" w:rsidRPr="00533DE4">
        <w:rPr>
          <w:rFonts w:asciiTheme="minorHAnsi" w:hAnsiTheme="minorHAnsi" w:cstheme="minorHAnsi"/>
        </w:rPr>
        <w:t xml:space="preserve"> zwłoki w wykonaniu przedmiotu umowy  w wysokości 0,4% wynagrodzenia ustalonego </w:t>
      </w:r>
      <w:r w:rsidR="00807452">
        <w:rPr>
          <w:rFonts w:asciiTheme="minorHAnsi" w:hAnsiTheme="minorHAnsi" w:cstheme="minorHAnsi"/>
        </w:rPr>
        <w:br/>
      </w:r>
      <w:r w:rsidR="005B5386" w:rsidRPr="00533DE4">
        <w:rPr>
          <w:rFonts w:asciiTheme="minorHAnsi" w:hAnsiTheme="minorHAnsi" w:cstheme="minorHAnsi"/>
        </w:rPr>
        <w:t xml:space="preserve">w </w:t>
      </w:r>
      <w:r w:rsidR="00802043" w:rsidRPr="00533DE4">
        <w:rPr>
          <w:rFonts w:asciiTheme="minorHAnsi" w:hAnsiTheme="minorHAnsi" w:cstheme="minorHAnsi"/>
          <w:b/>
        </w:rPr>
        <w:t xml:space="preserve">§  </w:t>
      </w:r>
      <w:r w:rsidR="00371B4A" w:rsidRPr="00533DE4">
        <w:rPr>
          <w:rFonts w:asciiTheme="minorHAnsi" w:hAnsiTheme="minorHAnsi" w:cstheme="minorHAnsi"/>
          <w:b/>
        </w:rPr>
        <w:t>6</w:t>
      </w:r>
      <w:r w:rsidR="00802043" w:rsidRPr="00533DE4">
        <w:rPr>
          <w:rFonts w:asciiTheme="minorHAnsi" w:hAnsiTheme="minorHAnsi" w:cstheme="minorHAnsi"/>
          <w:b/>
        </w:rPr>
        <w:t xml:space="preserve"> ust.</w:t>
      </w:r>
      <w:r w:rsidR="005B5386" w:rsidRPr="00533DE4">
        <w:rPr>
          <w:rFonts w:asciiTheme="minorHAnsi" w:hAnsiTheme="minorHAnsi" w:cstheme="minorHAnsi"/>
          <w:b/>
        </w:rPr>
        <w:t xml:space="preserve"> 1</w:t>
      </w:r>
      <w:r w:rsidRPr="00533DE4">
        <w:rPr>
          <w:rFonts w:asciiTheme="minorHAnsi" w:hAnsiTheme="minorHAnsi" w:cstheme="minorHAnsi"/>
          <w:b/>
        </w:rPr>
        <w:t xml:space="preserve"> </w:t>
      </w:r>
      <w:r w:rsidR="005B5386" w:rsidRPr="00533DE4">
        <w:rPr>
          <w:rFonts w:asciiTheme="minorHAnsi" w:hAnsiTheme="minorHAnsi" w:cstheme="minorHAnsi"/>
        </w:rPr>
        <w:t>niniejszej umowy za każdy dzień opóźnienia w wykonaniu przedmiotu umowy.</w:t>
      </w:r>
    </w:p>
    <w:p w14:paraId="76008A4B" w14:textId="006DE0DA" w:rsidR="005B5386" w:rsidRPr="00533DE4" w:rsidRDefault="005B5386" w:rsidP="00E409B7">
      <w:pPr>
        <w:ind w:left="709" w:hanging="567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ab/>
        <w:t xml:space="preserve">Wyznaczenie terminu na usunięcie wad nie ogranicza prawa Zamawiającego do naliczenia kar umownych, z tytułu nie dotrzymania przez Wykonawcę terminów wykonania przedmiotu umowy. </w:t>
      </w:r>
    </w:p>
    <w:p w14:paraId="0DC64D05" w14:textId="77777777" w:rsidR="004F5801" w:rsidRPr="00533DE4" w:rsidRDefault="00E409B7" w:rsidP="00E409B7">
      <w:pPr>
        <w:ind w:left="709" w:hanging="283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lastRenderedPageBreak/>
        <w:t xml:space="preserve">3) </w:t>
      </w:r>
      <w:r w:rsidR="004F5801" w:rsidRPr="00533DE4">
        <w:rPr>
          <w:rFonts w:asciiTheme="minorHAnsi" w:hAnsiTheme="minorHAnsi" w:cstheme="minorHAnsi"/>
        </w:rPr>
        <w:t>w wysokości 500</w:t>
      </w:r>
      <w:r w:rsidR="00802043" w:rsidRPr="00533DE4">
        <w:rPr>
          <w:rFonts w:asciiTheme="minorHAnsi" w:hAnsiTheme="minorHAnsi" w:cstheme="minorHAnsi"/>
        </w:rPr>
        <w:t>,00</w:t>
      </w:r>
      <w:r w:rsidR="004F5801" w:rsidRPr="00533DE4">
        <w:rPr>
          <w:rFonts w:asciiTheme="minorHAnsi" w:hAnsiTheme="minorHAnsi" w:cstheme="minorHAnsi"/>
        </w:rPr>
        <w:t xml:space="preserve"> zł, za każdy przypadek przekazania Zamawiającemu do odbioru niekompletnego przedmiotu umowy.</w:t>
      </w:r>
    </w:p>
    <w:p w14:paraId="0B857058" w14:textId="77777777" w:rsidR="006C79A3" w:rsidRPr="00533DE4" w:rsidRDefault="00E409B7" w:rsidP="00E409B7">
      <w:pPr>
        <w:ind w:left="709" w:hanging="283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4)</w:t>
      </w:r>
      <w:r w:rsidR="00EF27F9" w:rsidRPr="00533DE4">
        <w:rPr>
          <w:rFonts w:asciiTheme="minorHAnsi" w:hAnsiTheme="minorHAnsi" w:cstheme="minorHAnsi"/>
        </w:rPr>
        <w:t xml:space="preserve"> zwłoki</w:t>
      </w:r>
      <w:r w:rsidR="005B5386" w:rsidRPr="00533DE4">
        <w:rPr>
          <w:rFonts w:asciiTheme="minorHAnsi" w:hAnsiTheme="minorHAnsi" w:cstheme="minorHAnsi"/>
        </w:rPr>
        <w:t xml:space="preserve"> w usunięciu wad stwierdzonych przy odbiorze w wysokości 0,5 % wynagrodzenia ustalonego w </w:t>
      </w:r>
      <w:r w:rsidR="00802043" w:rsidRPr="00533DE4">
        <w:rPr>
          <w:rFonts w:asciiTheme="minorHAnsi" w:hAnsiTheme="minorHAnsi" w:cstheme="minorHAnsi"/>
          <w:b/>
        </w:rPr>
        <w:t xml:space="preserve">§  </w:t>
      </w:r>
      <w:r w:rsidR="00B86363" w:rsidRPr="00533DE4">
        <w:rPr>
          <w:rFonts w:asciiTheme="minorHAnsi" w:hAnsiTheme="minorHAnsi" w:cstheme="minorHAnsi"/>
          <w:b/>
        </w:rPr>
        <w:t>6</w:t>
      </w:r>
      <w:r w:rsidR="00802043" w:rsidRPr="00533DE4">
        <w:rPr>
          <w:rFonts w:asciiTheme="minorHAnsi" w:hAnsiTheme="minorHAnsi" w:cstheme="minorHAnsi"/>
          <w:b/>
        </w:rPr>
        <w:t xml:space="preserve"> ust. 1 </w:t>
      </w:r>
      <w:r w:rsidR="005B5386" w:rsidRPr="00533DE4">
        <w:rPr>
          <w:rFonts w:asciiTheme="minorHAnsi" w:hAnsiTheme="minorHAnsi" w:cstheme="minorHAnsi"/>
        </w:rPr>
        <w:t>niniejszej umowy za każdy dzień zwłoki liczony od upływu wyznaczonego Wykonawcy terminu usunięcia wad,</w:t>
      </w:r>
    </w:p>
    <w:p w14:paraId="193383F0" w14:textId="3017FD2B" w:rsidR="006C79A3" w:rsidRPr="00533DE4" w:rsidRDefault="00E409B7" w:rsidP="00807452">
      <w:pPr>
        <w:ind w:left="709" w:hanging="283"/>
        <w:rPr>
          <w:rFonts w:asciiTheme="minorHAnsi" w:hAnsiTheme="minorHAnsi" w:cstheme="minorHAnsi"/>
          <w:i/>
        </w:rPr>
      </w:pPr>
      <w:r w:rsidRPr="00533DE4">
        <w:rPr>
          <w:rFonts w:asciiTheme="minorHAnsi" w:hAnsiTheme="minorHAnsi" w:cstheme="minorHAnsi"/>
        </w:rPr>
        <w:t xml:space="preserve">5) </w:t>
      </w:r>
      <w:r w:rsidR="006C79A3" w:rsidRPr="00533DE4">
        <w:rPr>
          <w:rFonts w:asciiTheme="minorHAnsi" w:hAnsiTheme="minorHAnsi" w:cstheme="minorHAnsi"/>
        </w:rPr>
        <w:t>braku zapłaty lub nieterminowej zapłaty wynagrodzenia należnego podwykonawcom 0,2%</w:t>
      </w:r>
      <w:r w:rsidR="00807452">
        <w:rPr>
          <w:rFonts w:asciiTheme="minorHAnsi" w:hAnsiTheme="minorHAnsi" w:cstheme="minorHAnsi"/>
        </w:rPr>
        <w:t xml:space="preserve"> </w:t>
      </w:r>
      <w:r w:rsidR="006C79A3" w:rsidRPr="00533DE4">
        <w:rPr>
          <w:rFonts w:asciiTheme="minorHAnsi" w:hAnsiTheme="minorHAnsi" w:cstheme="minorHAnsi"/>
        </w:rPr>
        <w:t>wynagrodzenia wykonawcy</w:t>
      </w:r>
    </w:p>
    <w:p w14:paraId="685948DB" w14:textId="77777777" w:rsidR="006C79A3" w:rsidRPr="00533DE4" w:rsidRDefault="00E409B7" w:rsidP="00807452">
      <w:pPr>
        <w:tabs>
          <w:tab w:val="left" w:pos="709"/>
        </w:tabs>
        <w:ind w:left="709" w:hanging="283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6) </w:t>
      </w:r>
      <w:r w:rsidR="006C79A3" w:rsidRPr="00533DE4">
        <w:rPr>
          <w:rFonts w:asciiTheme="minorHAnsi" w:hAnsiTheme="minorHAnsi" w:cstheme="minorHAnsi"/>
        </w:rPr>
        <w:t>nieprzedłożenia do zaakceptowania projektu umowy o podwykonawstwo, lub projektu jej zmiany – 1</w:t>
      </w:r>
      <w:r w:rsidR="001E6439" w:rsidRPr="00533DE4">
        <w:rPr>
          <w:rFonts w:asciiTheme="minorHAnsi" w:hAnsiTheme="minorHAnsi" w:cstheme="minorHAnsi"/>
        </w:rPr>
        <w:t>.</w:t>
      </w:r>
      <w:r w:rsidR="006C79A3" w:rsidRPr="00533DE4">
        <w:rPr>
          <w:rFonts w:asciiTheme="minorHAnsi" w:hAnsiTheme="minorHAnsi" w:cstheme="minorHAnsi"/>
        </w:rPr>
        <w:t>000,00 zł za każdy przypadek,</w:t>
      </w:r>
    </w:p>
    <w:p w14:paraId="444CDC04" w14:textId="77C40854" w:rsidR="006C79A3" w:rsidRPr="00533DE4" w:rsidRDefault="00E409B7" w:rsidP="00807452">
      <w:pPr>
        <w:tabs>
          <w:tab w:val="left" w:pos="851"/>
        </w:tabs>
        <w:ind w:left="709" w:hanging="283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7) </w:t>
      </w:r>
      <w:r w:rsidR="00807452">
        <w:rPr>
          <w:rFonts w:asciiTheme="minorHAnsi" w:hAnsiTheme="minorHAnsi" w:cstheme="minorHAnsi"/>
        </w:rPr>
        <w:t xml:space="preserve"> </w:t>
      </w:r>
      <w:r w:rsidR="006C79A3" w:rsidRPr="00533DE4">
        <w:rPr>
          <w:rFonts w:asciiTheme="minorHAnsi" w:hAnsiTheme="minorHAnsi" w:cstheme="minorHAnsi"/>
        </w:rPr>
        <w:t>nieprzedłożenia potwierdzonego za zgodność z oryginałem odpisu umowy o podwykonawstwo lub jej zmiany – 500,00 zł za każdy przypadek,</w:t>
      </w:r>
    </w:p>
    <w:p w14:paraId="53A152DA" w14:textId="7A7AC516" w:rsidR="00D666FE" w:rsidRPr="00533DE4" w:rsidRDefault="00E409B7" w:rsidP="00E409B7">
      <w:pPr>
        <w:tabs>
          <w:tab w:val="left" w:pos="1134"/>
        </w:tabs>
        <w:ind w:left="1134" w:hanging="708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8) </w:t>
      </w:r>
      <w:r w:rsidR="00807452">
        <w:rPr>
          <w:rFonts w:asciiTheme="minorHAnsi" w:hAnsiTheme="minorHAnsi" w:cstheme="minorHAnsi"/>
        </w:rPr>
        <w:t xml:space="preserve"> </w:t>
      </w:r>
      <w:r w:rsidR="006C79A3" w:rsidRPr="00533DE4">
        <w:rPr>
          <w:rFonts w:asciiTheme="minorHAnsi" w:hAnsiTheme="minorHAnsi" w:cstheme="minorHAnsi"/>
        </w:rPr>
        <w:t>braku przedłożenia zmiany umowy o podwykonawstwo – 1</w:t>
      </w:r>
      <w:r w:rsidR="001E6439" w:rsidRPr="00533DE4">
        <w:rPr>
          <w:rFonts w:asciiTheme="minorHAnsi" w:hAnsiTheme="minorHAnsi" w:cstheme="minorHAnsi"/>
        </w:rPr>
        <w:t>.</w:t>
      </w:r>
      <w:r w:rsidR="006C79A3" w:rsidRPr="00533DE4">
        <w:rPr>
          <w:rFonts w:asciiTheme="minorHAnsi" w:hAnsiTheme="minorHAnsi" w:cstheme="minorHAnsi"/>
        </w:rPr>
        <w:t>000</w:t>
      </w:r>
      <w:r w:rsidR="00802043" w:rsidRPr="00533DE4">
        <w:rPr>
          <w:rFonts w:asciiTheme="minorHAnsi" w:hAnsiTheme="minorHAnsi" w:cstheme="minorHAnsi"/>
        </w:rPr>
        <w:t>,00 zł za każdy przypadek,</w:t>
      </w:r>
    </w:p>
    <w:p w14:paraId="6EF46762" w14:textId="3E2774D0" w:rsidR="00080E7F" w:rsidRPr="00533DE4" w:rsidRDefault="00080E7F" w:rsidP="00A403D8">
      <w:pPr>
        <w:rPr>
          <w:rFonts w:asciiTheme="minorHAnsi" w:hAnsiTheme="minorHAnsi" w:cstheme="minorHAnsi"/>
        </w:rPr>
      </w:pPr>
    </w:p>
    <w:p w14:paraId="312F13E9" w14:textId="7E0B73DA" w:rsidR="00D666FE" w:rsidRPr="00533DE4" w:rsidRDefault="00A403D8" w:rsidP="006A39E0">
      <w:p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D666FE" w:rsidRPr="00533DE4">
        <w:rPr>
          <w:rFonts w:asciiTheme="minorHAnsi" w:hAnsiTheme="minorHAnsi" w:cstheme="minorHAnsi"/>
        </w:rPr>
        <w:t>. </w:t>
      </w:r>
      <w:r w:rsidR="00807452">
        <w:rPr>
          <w:rFonts w:asciiTheme="minorHAnsi" w:hAnsiTheme="minorHAnsi" w:cstheme="minorHAnsi"/>
        </w:rPr>
        <w:t xml:space="preserve"> </w:t>
      </w:r>
      <w:r w:rsidR="00D666FE" w:rsidRPr="00533DE4">
        <w:rPr>
          <w:rFonts w:asciiTheme="minorHAnsi" w:hAnsiTheme="minorHAnsi" w:cstheme="minorHAnsi"/>
        </w:rPr>
        <w:t>Kary o których mowa wyżej płacone są przelewem na wskazany przez Strony rachunek bankowy, w</w:t>
      </w:r>
      <w:r w:rsidR="00FE66DF" w:rsidRPr="00533DE4">
        <w:rPr>
          <w:rFonts w:asciiTheme="minorHAnsi" w:hAnsiTheme="minorHAnsi" w:cstheme="minorHAnsi"/>
        </w:rPr>
        <w:t> </w:t>
      </w:r>
      <w:r w:rsidR="00D666FE" w:rsidRPr="00533DE4">
        <w:rPr>
          <w:rFonts w:asciiTheme="minorHAnsi" w:hAnsiTheme="minorHAnsi" w:cstheme="minorHAnsi"/>
        </w:rPr>
        <w:t>terminie 14 dni kalendarzowych od dnia doręczenia żądania zapłaty takiej kary umownej.</w:t>
      </w:r>
    </w:p>
    <w:p w14:paraId="761BAE7A" w14:textId="7910AF59" w:rsidR="00D666FE" w:rsidRPr="00533DE4" w:rsidRDefault="00A403D8" w:rsidP="00D666FE">
      <w:p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D666FE" w:rsidRPr="00533DE4">
        <w:rPr>
          <w:rFonts w:asciiTheme="minorHAnsi" w:hAnsiTheme="minorHAnsi" w:cstheme="minorHAnsi"/>
        </w:rPr>
        <w:t>. </w:t>
      </w:r>
      <w:r w:rsidR="00807452">
        <w:rPr>
          <w:rFonts w:asciiTheme="minorHAnsi" w:hAnsiTheme="minorHAnsi" w:cstheme="minorHAnsi"/>
        </w:rPr>
        <w:t xml:space="preserve"> </w:t>
      </w:r>
      <w:r w:rsidR="00D666FE" w:rsidRPr="00533DE4">
        <w:rPr>
          <w:rFonts w:asciiTheme="minorHAnsi" w:hAnsiTheme="minorHAnsi" w:cstheme="minorHAnsi"/>
        </w:rPr>
        <w:t>W przypadku niezapłacenia należnych kar w wyznaczonym terminie Zamawiającemu przysługuje prawo do ich potrącenia z wierzytelności (należności z faktury) przysługującej Wykonawcy za wykonane prace, na co Wykonawca wyraża stosowną zgodę.</w:t>
      </w:r>
    </w:p>
    <w:p w14:paraId="1F01808C" w14:textId="77777777" w:rsidR="00D666FE" w:rsidRPr="006B7F69" w:rsidRDefault="00D666FE" w:rsidP="00D666FE">
      <w:pPr>
        <w:rPr>
          <w:rFonts w:asciiTheme="minorHAnsi" w:hAnsiTheme="minorHAnsi" w:cstheme="minorHAnsi"/>
          <w:sz w:val="10"/>
          <w:szCs w:val="10"/>
        </w:rPr>
      </w:pPr>
    </w:p>
    <w:p w14:paraId="17AD4903" w14:textId="77777777" w:rsidR="00D666FE" w:rsidRPr="00533DE4" w:rsidRDefault="005905D7" w:rsidP="00D666FE">
      <w:pPr>
        <w:jc w:val="center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  <w:b/>
        </w:rPr>
        <w:t xml:space="preserve">§ </w:t>
      </w:r>
      <w:r w:rsidR="00072DBA" w:rsidRPr="00533DE4">
        <w:rPr>
          <w:rFonts w:asciiTheme="minorHAnsi" w:hAnsiTheme="minorHAnsi" w:cstheme="minorHAnsi"/>
          <w:b/>
        </w:rPr>
        <w:t>9</w:t>
      </w:r>
    </w:p>
    <w:p w14:paraId="6DD6BCDF" w14:textId="29D3C796" w:rsidR="00D666FE" w:rsidRPr="00533DE4" w:rsidRDefault="00D666FE" w:rsidP="00D666FE">
      <w:pPr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Wykonawca przenosi na Zamawiającego majątkowe prawa do dzieła i jego eksploatacji. Wykonawca oświadcza, że ma wyłączne prawo do przeniesienia autorskich praw majątkowych przysługujących </w:t>
      </w:r>
      <w:r w:rsidR="00807452">
        <w:rPr>
          <w:rFonts w:asciiTheme="minorHAnsi" w:hAnsiTheme="minorHAnsi" w:cstheme="minorHAnsi"/>
        </w:rPr>
        <w:br/>
      </w:r>
      <w:r w:rsidRPr="00533DE4">
        <w:rPr>
          <w:rFonts w:asciiTheme="minorHAnsi" w:hAnsiTheme="minorHAnsi" w:cstheme="minorHAnsi"/>
        </w:rPr>
        <w:t>mu do całości przedmiotu umowy, o którym mowa w § 1 niniejszej umowy oraz że opracowania będące przedmiotem niniejszej umowy</w:t>
      </w:r>
      <w:r w:rsidR="00E146D2">
        <w:rPr>
          <w:rFonts w:asciiTheme="minorHAnsi" w:hAnsiTheme="minorHAnsi" w:cstheme="minorHAnsi"/>
        </w:rPr>
        <w:t xml:space="preserve"> </w:t>
      </w:r>
      <w:r w:rsidRPr="00533DE4">
        <w:rPr>
          <w:rFonts w:asciiTheme="minorHAnsi" w:hAnsiTheme="minorHAnsi" w:cstheme="minorHAnsi"/>
        </w:rPr>
        <w:t xml:space="preserve">nie naruszają jakichkolwiek praw autorskich osób trzecich </w:t>
      </w:r>
    </w:p>
    <w:p w14:paraId="6218AD79" w14:textId="77777777" w:rsidR="00D666FE" w:rsidRPr="00533DE4" w:rsidRDefault="00D666FE" w:rsidP="00D666FE">
      <w:pPr>
        <w:rPr>
          <w:rFonts w:asciiTheme="minorHAnsi" w:hAnsiTheme="minorHAnsi" w:cstheme="minorHAnsi"/>
        </w:rPr>
      </w:pPr>
    </w:p>
    <w:p w14:paraId="5FCA1C24" w14:textId="01CE8F37" w:rsidR="00D666FE" w:rsidRPr="00807452" w:rsidRDefault="00D666FE" w:rsidP="00807452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Strony ustalają, że na Zamawiającego przechodzą z dniem uregulowania należności Wykonawcy wszelkie autorskie prawa majątkowe przysługujące Wykonawcy do przedmiotu umowy wykonanego w ramach niniejszej umowy, na następujących polach eksploatacji:</w:t>
      </w:r>
    </w:p>
    <w:p w14:paraId="67A67734" w14:textId="77777777" w:rsidR="00D666FE" w:rsidRPr="00533DE4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pacing w:val="-2"/>
        </w:rPr>
      </w:pPr>
      <w:r w:rsidRPr="00533DE4">
        <w:rPr>
          <w:rFonts w:asciiTheme="minorHAnsi" w:hAnsiTheme="minorHAnsi" w:cstheme="minorHAnsi"/>
        </w:rPr>
        <w:t>utrwalanie i zwielokrotnianie dokumentacji dowolnymi technikami,</w:t>
      </w:r>
    </w:p>
    <w:p w14:paraId="7837F5D5" w14:textId="77777777" w:rsidR="00D666FE" w:rsidRPr="00533DE4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pacing w:val="-2"/>
        </w:rPr>
      </w:pPr>
      <w:r w:rsidRPr="00533DE4">
        <w:rPr>
          <w:rFonts w:asciiTheme="minorHAnsi" w:hAnsiTheme="minorHAnsi" w:cstheme="minorHAnsi"/>
        </w:rPr>
        <w:t>wprowadzanie do obrotu,</w:t>
      </w:r>
    </w:p>
    <w:p w14:paraId="15DED475" w14:textId="77777777" w:rsidR="00D666FE" w:rsidRPr="00533DE4" w:rsidRDefault="00D666FE" w:rsidP="00EF27F9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pacing w:val="-2"/>
        </w:rPr>
      </w:pPr>
      <w:r w:rsidRPr="00533DE4">
        <w:rPr>
          <w:rFonts w:asciiTheme="minorHAnsi" w:hAnsiTheme="minorHAnsi" w:cstheme="minorHAnsi"/>
        </w:rPr>
        <w:t>publiczne odtwarzanie, publiczne wystawienie, wyświetlenie, nadawanie i reemitowanie,</w:t>
      </w:r>
    </w:p>
    <w:p w14:paraId="20894B85" w14:textId="6C58E846" w:rsidR="00D666FE" w:rsidRPr="00533DE4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publiczne udostępnienie w sieciach informatycznych, w tym w Internecie w taki sposób, </w:t>
      </w:r>
      <w:r w:rsidR="00807452">
        <w:rPr>
          <w:rFonts w:asciiTheme="minorHAnsi" w:hAnsiTheme="minorHAnsi" w:cstheme="minorHAnsi"/>
        </w:rPr>
        <w:br/>
      </w:r>
      <w:r w:rsidRPr="00533DE4">
        <w:rPr>
          <w:rFonts w:asciiTheme="minorHAnsi" w:hAnsiTheme="minorHAnsi" w:cstheme="minorHAnsi"/>
        </w:rPr>
        <w:t>aby pojedyncze osoby miały dostęp do materiałów w miejscu i w czasie przez siebie wybranym, w</w:t>
      </w:r>
      <w:r w:rsidR="00FE66DF" w:rsidRPr="00533DE4">
        <w:rPr>
          <w:rFonts w:asciiTheme="minorHAnsi" w:hAnsiTheme="minorHAnsi" w:cstheme="minorHAnsi"/>
        </w:rPr>
        <w:t> </w:t>
      </w:r>
      <w:r w:rsidRPr="00533DE4">
        <w:rPr>
          <w:rFonts w:asciiTheme="minorHAnsi" w:hAnsiTheme="minorHAnsi" w:cstheme="minorHAnsi"/>
        </w:rPr>
        <w:t>każdym przypadku bez względu na ilość egzemplarzy,</w:t>
      </w:r>
    </w:p>
    <w:p w14:paraId="4E22FDF0" w14:textId="77777777" w:rsidR="00D666FE" w:rsidRPr="00533DE4" w:rsidRDefault="00D666FE" w:rsidP="00D666FE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wprowadzanie do pamięci komputera w celu dokonania obróbki, jak również najmu i</w:t>
      </w:r>
      <w:r w:rsidR="00FE66DF" w:rsidRPr="00533DE4">
        <w:rPr>
          <w:rFonts w:asciiTheme="minorHAnsi" w:hAnsiTheme="minorHAnsi" w:cstheme="minorHAnsi"/>
        </w:rPr>
        <w:t> </w:t>
      </w:r>
      <w:r w:rsidRPr="00533DE4">
        <w:rPr>
          <w:rFonts w:asciiTheme="minorHAnsi" w:hAnsiTheme="minorHAnsi" w:cstheme="minorHAnsi"/>
        </w:rPr>
        <w:t>dzierżawy,</w:t>
      </w:r>
    </w:p>
    <w:p w14:paraId="2F74CB1D" w14:textId="77777777" w:rsidR="00D666FE" w:rsidRPr="00533DE4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rozpowszechnianie w całości lub częściach, samodzielnie lub w dziełach innych podmiotów, rozpowszechnianie po opracowaniu przy zastosowaniu wszelkich technik plastycznych i</w:t>
      </w:r>
      <w:r w:rsidR="00FE66DF" w:rsidRPr="00533DE4">
        <w:rPr>
          <w:rFonts w:asciiTheme="minorHAnsi" w:hAnsiTheme="minorHAnsi" w:cstheme="minorHAnsi"/>
        </w:rPr>
        <w:t> </w:t>
      </w:r>
      <w:r w:rsidRPr="00533DE4">
        <w:rPr>
          <w:rFonts w:asciiTheme="minorHAnsi" w:hAnsiTheme="minorHAnsi" w:cstheme="minorHAnsi"/>
        </w:rPr>
        <w:t xml:space="preserve">graficznych, kolażu, zmiany kolorystyki i nasycenia barw, </w:t>
      </w:r>
      <w:proofErr w:type="spellStart"/>
      <w:r w:rsidRPr="00533DE4">
        <w:rPr>
          <w:rFonts w:asciiTheme="minorHAnsi" w:hAnsiTheme="minorHAnsi" w:cstheme="minorHAnsi"/>
        </w:rPr>
        <w:t>skal</w:t>
      </w:r>
      <w:proofErr w:type="spellEnd"/>
      <w:r w:rsidRPr="00533DE4">
        <w:rPr>
          <w:rFonts w:asciiTheme="minorHAnsi" w:hAnsiTheme="minorHAnsi" w:cstheme="minorHAnsi"/>
        </w:rPr>
        <w:t xml:space="preserve"> i proporcji, czcionek, kadrowania,</w:t>
      </w:r>
    </w:p>
    <w:p w14:paraId="2EA0D2BB" w14:textId="77777777" w:rsidR="00D666FE" w:rsidRPr="00533DE4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rozpowszechnianie po dokonaniu opracowania redakcyjnego lub obróbki komputerowej,</w:t>
      </w:r>
    </w:p>
    <w:p w14:paraId="6AC11670" w14:textId="77777777" w:rsidR="00D666FE" w:rsidRPr="00533DE4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rozpowszechnianie w całości lub w częściach w celu promocji i reklamy, w szczególności w</w:t>
      </w:r>
      <w:r w:rsidR="00FE66DF" w:rsidRPr="00533DE4">
        <w:rPr>
          <w:rFonts w:asciiTheme="minorHAnsi" w:hAnsiTheme="minorHAnsi" w:cstheme="minorHAnsi"/>
        </w:rPr>
        <w:t> </w:t>
      </w:r>
      <w:r w:rsidRPr="00533DE4">
        <w:rPr>
          <w:rFonts w:asciiTheme="minorHAnsi" w:hAnsiTheme="minorHAnsi" w:cstheme="minorHAnsi"/>
        </w:rPr>
        <w:t>formie plakatów, folderów reklamowych, itp. i to niezależnie od ich formatu i formy, ogłoszeń, reklam w tym reklam audiowizualnych, multimedialnych, itp.</w:t>
      </w:r>
    </w:p>
    <w:p w14:paraId="0C86C3F9" w14:textId="77777777" w:rsidR="00D666FE" w:rsidRPr="00533DE4" w:rsidRDefault="00D666FE" w:rsidP="00D666FE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nieodwołalne dla Zamawiającego prawo do wykonywania zależnych praw autorskich, w</w:t>
      </w:r>
      <w:r w:rsidR="00FE66DF" w:rsidRPr="00533DE4">
        <w:rPr>
          <w:rFonts w:asciiTheme="minorHAnsi" w:hAnsiTheme="minorHAnsi" w:cstheme="minorHAnsi"/>
        </w:rPr>
        <w:t> </w:t>
      </w:r>
      <w:r w:rsidRPr="00533DE4">
        <w:rPr>
          <w:rFonts w:asciiTheme="minorHAnsi" w:hAnsiTheme="minorHAnsi" w:cstheme="minorHAnsi"/>
        </w:rPr>
        <w:t>szczególności do dokonywania wszelkiego rodzaju opracowań przekazywanej dokumentacji oraz rozporządzania i korzystania z tychże opracowań,</w:t>
      </w:r>
    </w:p>
    <w:p w14:paraId="2918CF8C" w14:textId="5A7A8C86" w:rsidR="00D666FE" w:rsidRPr="00533DE4" w:rsidRDefault="00EF27F9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Stosownie do postanowienia ust.</w:t>
      </w:r>
      <w:r w:rsidR="00D666FE" w:rsidRPr="00533DE4">
        <w:rPr>
          <w:rFonts w:asciiTheme="minorHAnsi" w:hAnsiTheme="minorHAnsi" w:cstheme="minorHAnsi"/>
        </w:rPr>
        <w:t xml:space="preserve"> 1 niniejszego paragrafu w zakresie zawartych </w:t>
      </w:r>
      <w:r w:rsidR="00807452">
        <w:rPr>
          <w:rFonts w:asciiTheme="minorHAnsi" w:hAnsiTheme="minorHAnsi" w:cstheme="minorHAnsi"/>
        </w:rPr>
        <w:br/>
      </w:r>
      <w:r w:rsidR="00D666FE" w:rsidRPr="00533DE4">
        <w:rPr>
          <w:rFonts w:asciiTheme="minorHAnsi" w:hAnsiTheme="minorHAnsi" w:cstheme="minorHAnsi"/>
        </w:rPr>
        <w:t xml:space="preserve">tam pól eksploatacji Zamawiający posiadać będzie wyłączne prawo eksploatacji opisanej </w:t>
      </w:r>
      <w:r w:rsidR="00807452">
        <w:rPr>
          <w:rFonts w:asciiTheme="minorHAnsi" w:hAnsiTheme="minorHAnsi" w:cstheme="minorHAnsi"/>
        </w:rPr>
        <w:br/>
      </w:r>
      <w:r w:rsidR="00D666FE" w:rsidRPr="00533DE4">
        <w:rPr>
          <w:rFonts w:asciiTheme="minorHAnsi" w:hAnsiTheme="minorHAnsi" w:cstheme="minorHAnsi"/>
        </w:rPr>
        <w:t>w § 1 dokumentacji jako utworu w myśl art. 1 ust. 1 Ustawy z dnia 4 lutego 1994 r. o prawie autorskim i prawach pokrewnych, oraz będzie miał prawo do udzielania zezwoleń na korzystanie z</w:t>
      </w:r>
      <w:r w:rsidR="00FE66DF" w:rsidRPr="00533DE4">
        <w:rPr>
          <w:rFonts w:asciiTheme="minorHAnsi" w:hAnsiTheme="minorHAnsi" w:cstheme="minorHAnsi"/>
        </w:rPr>
        <w:t> </w:t>
      </w:r>
      <w:r w:rsidR="00D666FE" w:rsidRPr="00533DE4">
        <w:rPr>
          <w:rFonts w:asciiTheme="minorHAnsi" w:hAnsiTheme="minorHAnsi" w:cstheme="minorHAnsi"/>
        </w:rPr>
        <w:t xml:space="preserve">rzeczonego </w:t>
      </w:r>
      <w:r w:rsidR="001E6439" w:rsidRPr="00533DE4">
        <w:rPr>
          <w:rFonts w:asciiTheme="minorHAnsi" w:hAnsiTheme="minorHAnsi" w:cstheme="minorHAnsi"/>
        </w:rPr>
        <w:t>opracowania</w:t>
      </w:r>
      <w:r w:rsidR="00D666FE" w:rsidRPr="00533DE4">
        <w:rPr>
          <w:rFonts w:asciiTheme="minorHAnsi" w:hAnsiTheme="minorHAnsi" w:cstheme="minorHAnsi"/>
        </w:rPr>
        <w:t>.</w:t>
      </w:r>
    </w:p>
    <w:p w14:paraId="37DEE828" w14:textId="2A6DC979" w:rsidR="00D666FE" w:rsidRPr="00533DE4" w:rsidRDefault="00D666FE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lastRenderedPageBreak/>
        <w:t xml:space="preserve">Wykonawca udziela Zamawiającemu zgody na dokonywanie adaptacji dokumentacji, o której mowa w § 1 umowy oraz zobowiązuje się do niewykonywania należnych mu praw odnośnie </w:t>
      </w:r>
      <w:r w:rsidR="00807452">
        <w:rPr>
          <w:rFonts w:asciiTheme="minorHAnsi" w:hAnsiTheme="minorHAnsi" w:cstheme="minorHAnsi"/>
        </w:rPr>
        <w:br/>
      </w:r>
      <w:r w:rsidRPr="00533DE4">
        <w:rPr>
          <w:rFonts w:asciiTheme="minorHAnsi" w:hAnsiTheme="minorHAnsi" w:cstheme="minorHAnsi"/>
        </w:rPr>
        <w:t>tak dokonanych adaptacji. W zakresie dokonywania adaptacji Wykonawca zrzeka się prawa w</w:t>
      </w:r>
      <w:r w:rsidR="00FE66DF" w:rsidRPr="00533DE4">
        <w:rPr>
          <w:rFonts w:asciiTheme="minorHAnsi" w:hAnsiTheme="minorHAnsi" w:cstheme="minorHAnsi"/>
        </w:rPr>
        <w:t> </w:t>
      </w:r>
      <w:r w:rsidRPr="00533DE4">
        <w:rPr>
          <w:rFonts w:asciiTheme="minorHAnsi" w:hAnsiTheme="minorHAnsi" w:cstheme="minorHAnsi"/>
        </w:rPr>
        <w:t>zakresie wydawania zgody na wykonywanie zależnego prawa autorskiego.</w:t>
      </w:r>
    </w:p>
    <w:p w14:paraId="40619B73" w14:textId="5DA0BA82" w:rsidR="003760A0" w:rsidRPr="00807452" w:rsidRDefault="00D666FE" w:rsidP="00807452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W przypadku zgłoszenia przez osoby trzecie jakichkolwiek roszczeń z tytułu korzystania </w:t>
      </w:r>
      <w:r w:rsidR="00807452">
        <w:rPr>
          <w:rFonts w:asciiTheme="minorHAnsi" w:hAnsiTheme="minorHAnsi" w:cstheme="minorHAnsi"/>
        </w:rPr>
        <w:br/>
      </w:r>
      <w:r w:rsidRPr="00533DE4">
        <w:rPr>
          <w:rFonts w:asciiTheme="minorHAnsi" w:hAnsiTheme="minorHAnsi" w:cstheme="minorHAnsi"/>
        </w:rPr>
        <w:t xml:space="preserve">przez </w:t>
      </w:r>
      <w:r w:rsidRPr="00533DE4">
        <w:rPr>
          <w:rFonts w:asciiTheme="minorHAnsi" w:hAnsiTheme="minorHAnsi" w:cstheme="minorHAnsi"/>
          <w:bCs/>
        </w:rPr>
        <w:t>Zamawiającego</w:t>
      </w:r>
      <w:r w:rsidRPr="00533DE4">
        <w:rPr>
          <w:rFonts w:asciiTheme="minorHAnsi" w:hAnsiTheme="minorHAnsi" w:cstheme="minorHAnsi"/>
        </w:rPr>
        <w:t xml:space="preserve"> z przedmiotu niniejszej umowy, </w:t>
      </w:r>
      <w:r w:rsidRPr="00533DE4">
        <w:rPr>
          <w:rFonts w:asciiTheme="minorHAnsi" w:hAnsiTheme="minorHAnsi" w:cstheme="minorHAnsi"/>
          <w:bCs/>
        </w:rPr>
        <w:t xml:space="preserve">Wykonawca </w:t>
      </w:r>
      <w:r w:rsidRPr="00533DE4">
        <w:rPr>
          <w:rFonts w:asciiTheme="minorHAnsi" w:hAnsiTheme="minorHAnsi" w:cstheme="minorHAnsi"/>
        </w:rPr>
        <w:t>zobowiązuje się do podjęcia na swój koszt i ryzyko wszelkich działań prawnych zapewniających należytą ochronę Zamawiającego</w:t>
      </w:r>
      <w:r w:rsidR="00EF27F9" w:rsidRPr="00533DE4">
        <w:rPr>
          <w:rFonts w:asciiTheme="minorHAnsi" w:hAnsiTheme="minorHAnsi" w:cstheme="minorHAnsi"/>
        </w:rPr>
        <w:t xml:space="preserve"> </w:t>
      </w:r>
      <w:r w:rsidRPr="00533DE4">
        <w:rPr>
          <w:rFonts w:asciiTheme="minorHAnsi" w:hAnsiTheme="minorHAnsi" w:cstheme="minorHAnsi"/>
        </w:rPr>
        <w:t xml:space="preserve">przed takimi roszczeniami osób trzecich. W szczególności </w:t>
      </w:r>
      <w:r w:rsidRPr="00533DE4">
        <w:rPr>
          <w:rFonts w:asciiTheme="minorHAnsi" w:hAnsiTheme="minorHAnsi" w:cstheme="minorHAnsi"/>
          <w:bCs/>
        </w:rPr>
        <w:t>Wykonawca</w:t>
      </w:r>
      <w:r w:rsidRPr="00533DE4">
        <w:rPr>
          <w:rFonts w:asciiTheme="minorHAnsi" w:hAnsiTheme="minorHAnsi" w:cstheme="minorHAnsi"/>
        </w:rPr>
        <w:t xml:space="preserve"> zobowiązuje się zastąpić </w:t>
      </w:r>
      <w:r w:rsidRPr="00533DE4">
        <w:rPr>
          <w:rFonts w:asciiTheme="minorHAnsi" w:hAnsiTheme="minorHAnsi" w:cstheme="minorHAnsi"/>
          <w:bCs/>
        </w:rPr>
        <w:t xml:space="preserve">Zamawiającego </w:t>
      </w:r>
      <w:r w:rsidRPr="00533DE4">
        <w:rPr>
          <w:rFonts w:asciiTheme="minorHAnsi" w:hAnsiTheme="minorHAnsi" w:cstheme="minorHAnsi"/>
        </w:rPr>
        <w:t xml:space="preserve">czy też w przypadku braku takiej możliwości przystąpić po stronie </w:t>
      </w:r>
      <w:r w:rsidRPr="00533DE4">
        <w:rPr>
          <w:rFonts w:asciiTheme="minorHAnsi" w:hAnsiTheme="minorHAnsi" w:cstheme="minorHAnsi"/>
          <w:bCs/>
        </w:rPr>
        <w:t xml:space="preserve">Zamawiającego </w:t>
      </w:r>
      <w:r w:rsidRPr="00533DE4">
        <w:rPr>
          <w:rFonts w:asciiTheme="minorHAnsi" w:hAnsiTheme="minorHAnsi" w:cstheme="minorHAnsi"/>
        </w:rPr>
        <w:t xml:space="preserve">do wszelkich postępowań toczących się przeciwko </w:t>
      </w:r>
      <w:r w:rsidRPr="00533DE4">
        <w:rPr>
          <w:rFonts w:asciiTheme="minorHAnsi" w:hAnsiTheme="minorHAnsi" w:cstheme="minorHAnsi"/>
          <w:bCs/>
        </w:rPr>
        <w:t>Zamawiającemu</w:t>
      </w:r>
      <w:r w:rsidRPr="00533DE4">
        <w:rPr>
          <w:rFonts w:asciiTheme="minorHAnsi" w:hAnsiTheme="minorHAnsi" w:cstheme="minorHAnsi"/>
        </w:rPr>
        <w:t xml:space="preserve">. </w:t>
      </w:r>
      <w:r w:rsidRPr="00533DE4">
        <w:rPr>
          <w:rFonts w:asciiTheme="minorHAnsi" w:hAnsiTheme="minorHAnsi" w:cstheme="minorHAnsi"/>
          <w:bCs/>
        </w:rPr>
        <w:t xml:space="preserve">Wykonawca </w:t>
      </w:r>
      <w:r w:rsidRPr="00533DE4">
        <w:rPr>
          <w:rFonts w:asciiTheme="minorHAnsi" w:hAnsiTheme="minorHAnsi" w:cstheme="minorHAnsi"/>
        </w:rPr>
        <w:t xml:space="preserve">zobowiązuje </w:t>
      </w:r>
      <w:r w:rsidR="00807452">
        <w:rPr>
          <w:rFonts w:asciiTheme="minorHAnsi" w:hAnsiTheme="minorHAnsi" w:cstheme="minorHAnsi"/>
        </w:rPr>
        <w:br/>
      </w:r>
      <w:r w:rsidRPr="00533DE4">
        <w:rPr>
          <w:rFonts w:asciiTheme="minorHAnsi" w:hAnsiTheme="minorHAnsi" w:cstheme="minorHAnsi"/>
        </w:rPr>
        <w:t xml:space="preserve">się także zrekompensować </w:t>
      </w:r>
      <w:r w:rsidRPr="00533DE4">
        <w:rPr>
          <w:rFonts w:asciiTheme="minorHAnsi" w:hAnsiTheme="minorHAnsi" w:cstheme="minorHAnsi"/>
          <w:bCs/>
        </w:rPr>
        <w:t xml:space="preserve">Zamawiającemu </w:t>
      </w:r>
      <w:r w:rsidRPr="00533DE4">
        <w:rPr>
          <w:rFonts w:asciiTheme="minorHAnsi" w:hAnsiTheme="minorHAnsi" w:cstheme="minorHAnsi"/>
        </w:rPr>
        <w:t xml:space="preserve">wszelkie koszty, jakie </w:t>
      </w:r>
      <w:r w:rsidRPr="00533DE4">
        <w:rPr>
          <w:rFonts w:asciiTheme="minorHAnsi" w:hAnsiTheme="minorHAnsi" w:cstheme="minorHAnsi"/>
          <w:bCs/>
        </w:rPr>
        <w:t xml:space="preserve">Zamawiający </w:t>
      </w:r>
      <w:r w:rsidRPr="00533DE4">
        <w:rPr>
          <w:rFonts w:asciiTheme="minorHAnsi" w:hAnsiTheme="minorHAnsi" w:cstheme="minorHAnsi"/>
        </w:rPr>
        <w:t xml:space="preserve">poniesie </w:t>
      </w:r>
      <w:r w:rsidR="00807452">
        <w:rPr>
          <w:rFonts w:asciiTheme="minorHAnsi" w:hAnsiTheme="minorHAnsi" w:cstheme="minorHAnsi"/>
        </w:rPr>
        <w:br/>
      </w:r>
      <w:r w:rsidRPr="00533DE4">
        <w:rPr>
          <w:rFonts w:asciiTheme="minorHAnsi" w:hAnsiTheme="minorHAnsi" w:cstheme="minorHAnsi"/>
        </w:rPr>
        <w:t xml:space="preserve">lub jakie będzie zobowiązany ponieść w związku z dochodzeniem roszczenia z zakresu prawa autorskiego, jakie osoba trzecia zgłosi w związku z tym, że </w:t>
      </w:r>
      <w:r w:rsidRPr="00533DE4">
        <w:rPr>
          <w:rFonts w:asciiTheme="minorHAnsi" w:hAnsiTheme="minorHAnsi" w:cstheme="minorHAnsi"/>
          <w:bCs/>
        </w:rPr>
        <w:t xml:space="preserve">Zamawiający </w:t>
      </w:r>
      <w:r w:rsidRPr="00533DE4">
        <w:rPr>
          <w:rFonts w:asciiTheme="minorHAnsi" w:hAnsiTheme="minorHAnsi" w:cstheme="minorHAnsi"/>
        </w:rPr>
        <w:t>korzysta z przedmiotu niniejszej umowy.</w:t>
      </w:r>
    </w:p>
    <w:p w14:paraId="7B9554BA" w14:textId="77777777" w:rsidR="00D666FE" w:rsidRPr="00533DE4" w:rsidRDefault="005905D7" w:rsidP="00802043">
      <w:pPr>
        <w:jc w:val="center"/>
        <w:rPr>
          <w:rFonts w:asciiTheme="minorHAnsi" w:hAnsiTheme="minorHAnsi" w:cstheme="minorHAnsi"/>
          <w:b/>
        </w:rPr>
      </w:pPr>
      <w:r w:rsidRPr="00533DE4">
        <w:rPr>
          <w:rFonts w:asciiTheme="minorHAnsi" w:hAnsiTheme="minorHAnsi" w:cstheme="minorHAnsi"/>
          <w:b/>
        </w:rPr>
        <w:t xml:space="preserve">§ </w:t>
      </w:r>
      <w:r w:rsidR="00665DC2" w:rsidRPr="00533DE4">
        <w:rPr>
          <w:rFonts w:asciiTheme="minorHAnsi" w:hAnsiTheme="minorHAnsi" w:cstheme="minorHAnsi"/>
          <w:b/>
        </w:rPr>
        <w:t>1</w:t>
      </w:r>
      <w:r w:rsidR="00072DBA" w:rsidRPr="00533DE4">
        <w:rPr>
          <w:rFonts w:asciiTheme="minorHAnsi" w:hAnsiTheme="minorHAnsi" w:cstheme="minorHAnsi"/>
          <w:b/>
        </w:rPr>
        <w:t>0</w:t>
      </w:r>
    </w:p>
    <w:p w14:paraId="2AE06E7D" w14:textId="77777777" w:rsidR="00C07C0F" w:rsidRPr="00533DE4" w:rsidRDefault="00C07C0F" w:rsidP="00C07C0F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Strony zobowiązują się do wzajemnego informowania o wszelkich okolicznościach mogących mieć wpływ na wykonanie umowy oraz do dołożenia należytej staranności i działania według ich najlepszej wiedzy w celu wykonania umowy.</w:t>
      </w:r>
    </w:p>
    <w:p w14:paraId="7EFB8241" w14:textId="77777777" w:rsidR="00C07C0F" w:rsidRPr="00533DE4" w:rsidRDefault="00C07C0F" w:rsidP="00C07C0F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 xml:space="preserve">Wszystkie zawiadomienia, żądania oraz inna korespondencja dokonywana na podstawie  umowy będą sporządzane na piśmie i doręczane drugiej Stronie osobiście lub wysłane za potwierdzeniem odbioru listem poleconym lub przesyłką kurierską albo też wysłane pocztą elektroniczną na podany poniżej adres. </w:t>
      </w:r>
    </w:p>
    <w:p w14:paraId="014355A0" w14:textId="77777777" w:rsidR="00807452" w:rsidRDefault="00C07C0F" w:rsidP="00C07C0F">
      <w:pPr>
        <w:ind w:firstLine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Adres Zamawiającego</w:t>
      </w:r>
      <w:r w:rsidR="00AC4D42" w:rsidRPr="00533DE4">
        <w:rPr>
          <w:rFonts w:asciiTheme="minorHAnsi" w:hAnsiTheme="minorHAnsi" w:cstheme="minorHAnsi"/>
          <w:color w:val="000000"/>
        </w:rPr>
        <w:t xml:space="preserve"> do korespo</w:t>
      </w:r>
      <w:r w:rsidR="004C4C3D" w:rsidRPr="00533DE4">
        <w:rPr>
          <w:rFonts w:asciiTheme="minorHAnsi" w:hAnsiTheme="minorHAnsi" w:cstheme="minorHAnsi"/>
          <w:color w:val="000000"/>
        </w:rPr>
        <w:t>n</w:t>
      </w:r>
      <w:r w:rsidR="00AC4D42" w:rsidRPr="00533DE4">
        <w:rPr>
          <w:rFonts w:asciiTheme="minorHAnsi" w:hAnsiTheme="minorHAnsi" w:cstheme="minorHAnsi"/>
          <w:color w:val="000000"/>
        </w:rPr>
        <w:t>dencji</w:t>
      </w:r>
      <w:r w:rsidRPr="00533DE4">
        <w:rPr>
          <w:rFonts w:asciiTheme="minorHAnsi" w:hAnsiTheme="minorHAnsi" w:cstheme="minorHAnsi"/>
          <w:color w:val="000000"/>
        </w:rPr>
        <w:t>:</w:t>
      </w:r>
      <w:r w:rsidR="00807452">
        <w:rPr>
          <w:rFonts w:asciiTheme="minorHAnsi" w:hAnsiTheme="minorHAnsi" w:cstheme="minorHAnsi"/>
          <w:color w:val="000000"/>
        </w:rPr>
        <w:t xml:space="preserve"> </w:t>
      </w:r>
    </w:p>
    <w:p w14:paraId="11C0F772" w14:textId="2988D440" w:rsidR="00C07C0F" w:rsidRPr="00807452" w:rsidRDefault="00807452" w:rsidP="00C07C0F">
      <w:pPr>
        <w:ind w:firstLine="284"/>
        <w:rPr>
          <w:rFonts w:asciiTheme="minorHAnsi" w:hAnsiTheme="minorHAnsi" w:cstheme="minorHAnsi"/>
          <w:b/>
          <w:bCs/>
          <w:color w:val="000000"/>
        </w:rPr>
      </w:pPr>
      <w:r w:rsidRPr="00807452">
        <w:rPr>
          <w:rFonts w:asciiTheme="minorHAnsi" w:hAnsiTheme="minorHAnsi" w:cstheme="minorHAnsi"/>
          <w:b/>
          <w:bCs/>
          <w:color w:val="000000"/>
        </w:rPr>
        <w:t>Państwowe Gospodarstwo Wodne Wody Polskie</w:t>
      </w:r>
    </w:p>
    <w:p w14:paraId="32E17F65" w14:textId="77777777" w:rsidR="00C07C0F" w:rsidRPr="00807452" w:rsidRDefault="00C07C0F" w:rsidP="00C07C0F">
      <w:pPr>
        <w:ind w:left="-142" w:firstLine="426"/>
        <w:rPr>
          <w:rFonts w:asciiTheme="minorHAnsi" w:hAnsiTheme="minorHAnsi" w:cstheme="minorHAnsi"/>
          <w:b/>
          <w:bCs/>
          <w:color w:val="000000"/>
        </w:rPr>
      </w:pPr>
      <w:r w:rsidRPr="00807452">
        <w:rPr>
          <w:rFonts w:asciiTheme="minorHAnsi" w:hAnsiTheme="minorHAnsi" w:cstheme="minorHAnsi"/>
          <w:b/>
          <w:bCs/>
          <w:color w:val="000000"/>
        </w:rPr>
        <w:t>Zarząd Zlewni w Sandomierzu, ul. Długosza 4a, 27-600 Sandomierz</w:t>
      </w:r>
    </w:p>
    <w:p w14:paraId="0FE11B43" w14:textId="77777777" w:rsidR="00C07C0F" w:rsidRPr="00533DE4" w:rsidRDefault="00C07C0F" w:rsidP="00C07C0F">
      <w:pPr>
        <w:ind w:left="-142" w:firstLine="426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 xml:space="preserve">w formie elektronicznej na adres: </w:t>
      </w:r>
      <w:r w:rsidRPr="00807452">
        <w:rPr>
          <w:rFonts w:asciiTheme="minorHAnsi" w:hAnsiTheme="minorHAnsi" w:cstheme="minorHAnsi"/>
          <w:color w:val="000000"/>
          <w:u w:val="single"/>
        </w:rPr>
        <w:t>zz-sandomierz@wody.gov.pl</w:t>
      </w:r>
    </w:p>
    <w:p w14:paraId="49DF9D73" w14:textId="77777777" w:rsidR="00C07C0F" w:rsidRPr="00533DE4" w:rsidRDefault="00C07C0F" w:rsidP="00C07C0F">
      <w:pPr>
        <w:ind w:left="-142" w:firstLine="426"/>
        <w:rPr>
          <w:rFonts w:asciiTheme="minorHAnsi" w:hAnsiTheme="minorHAnsi" w:cstheme="minorHAnsi"/>
          <w:color w:val="000000"/>
        </w:rPr>
      </w:pPr>
    </w:p>
    <w:p w14:paraId="22A822E4" w14:textId="77777777" w:rsidR="00C07C0F" w:rsidRPr="00533DE4" w:rsidRDefault="00C07C0F" w:rsidP="00C07C0F">
      <w:pPr>
        <w:ind w:left="-142" w:firstLine="426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adres Wykonawcy:</w:t>
      </w:r>
    </w:p>
    <w:p w14:paraId="274F3DB3" w14:textId="77777777" w:rsidR="00C07C0F" w:rsidRPr="00533DE4" w:rsidRDefault="00C07C0F" w:rsidP="00C07C0F">
      <w:pPr>
        <w:ind w:left="-142" w:firstLine="426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</w:t>
      </w:r>
    </w:p>
    <w:p w14:paraId="25FED0B3" w14:textId="77777777" w:rsidR="00C07C0F" w:rsidRPr="00533DE4" w:rsidRDefault="00C07C0F" w:rsidP="00C07C0F">
      <w:pPr>
        <w:ind w:firstLine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w formie elektronicznej na adres: …………………………………………………..</w:t>
      </w:r>
    </w:p>
    <w:p w14:paraId="3B99203F" w14:textId="77777777" w:rsidR="00C07C0F" w:rsidRPr="00533DE4" w:rsidRDefault="00C07C0F" w:rsidP="00EF27F9">
      <w:pPr>
        <w:ind w:left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lub inne adresy, które zostaną podane do wiadomości jednej Strony przez drugą</w:t>
      </w:r>
      <w:r w:rsidR="00EF27F9" w:rsidRPr="00533DE4">
        <w:rPr>
          <w:rFonts w:asciiTheme="minorHAnsi" w:hAnsiTheme="minorHAnsi" w:cstheme="minorHAnsi"/>
          <w:color w:val="000000"/>
        </w:rPr>
        <w:t xml:space="preserve"> </w:t>
      </w:r>
      <w:r w:rsidRPr="00533DE4">
        <w:rPr>
          <w:rFonts w:asciiTheme="minorHAnsi" w:hAnsiTheme="minorHAnsi" w:cstheme="minorHAnsi"/>
          <w:color w:val="000000"/>
        </w:rPr>
        <w:t>Stronę.</w:t>
      </w:r>
    </w:p>
    <w:p w14:paraId="7C76D3B8" w14:textId="5DADADD0" w:rsidR="00C07C0F" w:rsidRPr="00533DE4" w:rsidRDefault="00C07C0F" w:rsidP="00C07C0F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Zawiadomienia dokonane w sposób określony w ust. 2 niniejszego paragrafu</w:t>
      </w:r>
      <w:r w:rsidR="00E146D2">
        <w:rPr>
          <w:rFonts w:asciiTheme="minorHAnsi" w:hAnsiTheme="minorHAnsi" w:cstheme="minorHAnsi"/>
          <w:color w:val="000000"/>
        </w:rPr>
        <w:t xml:space="preserve"> </w:t>
      </w:r>
      <w:r w:rsidRPr="00533DE4">
        <w:rPr>
          <w:rFonts w:asciiTheme="minorHAnsi" w:hAnsiTheme="minorHAnsi" w:cstheme="minorHAnsi"/>
          <w:color w:val="000000"/>
        </w:rPr>
        <w:t>będą uważane za dokonane z chwilą doręczenia, a w przypadku zawiadomień przesłanych 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14:paraId="75A53AF1" w14:textId="77777777" w:rsidR="00C07C0F" w:rsidRPr="00533DE4" w:rsidRDefault="00C07C0F" w:rsidP="00C07C0F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Strony uzgadniają, iż oświadczenia/zawiadomienia dotyczące wypowiedzenia lub odstąpienia od 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14:paraId="5ED32E8D" w14:textId="77777777" w:rsidR="00C07C0F" w:rsidRPr="00533DE4" w:rsidRDefault="00C07C0F" w:rsidP="00C07C0F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W przypadku zmiany przez którąkolwiek ze Stron, adresu, numeru telefonu,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14:paraId="66ADD2ED" w14:textId="77777777" w:rsidR="00C07C0F" w:rsidRPr="00533DE4" w:rsidRDefault="00C07C0F" w:rsidP="00802043">
      <w:pPr>
        <w:jc w:val="center"/>
        <w:rPr>
          <w:rFonts w:asciiTheme="minorHAnsi" w:hAnsiTheme="minorHAnsi" w:cstheme="minorHAnsi"/>
          <w:b/>
        </w:rPr>
      </w:pPr>
    </w:p>
    <w:p w14:paraId="3581CA08" w14:textId="77777777" w:rsidR="00D666FE" w:rsidRPr="00533DE4" w:rsidRDefault="00C07C0F" w:rsidP="00C07C0F">
      <w:pPr>
        <w:jc w:val="center"/>
        <w:rPr>
          <w:rFonts w:asciiTheme="minorHAnsi" w:hAnsiTheme="minorHAnsi" w:cstheme="minorHAnsi"/>
          <w:b/>
        </w:rPr>
      </w:pPr>
      <w:r w:rsidRPr="00533DE4">
        <w:rPr>
          <w:rFonts w:asciiTheme="minorHAnsi" w:hAnsiTheme="minorHAnsi" w:cstheme="minorHAnsi"/>
          <w:b/>
        </w:rPr>
        <w:t>§ 11</w:t>
      </w:r>
    </w:p>
    <w:p w14:paraId="4F305904" w14:textId="77777777" w:rsidR="008F441C" w:rsidRPr="00533DE4" w:rsidRDefault="008F441C" w:rsidP="008F441C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color w:val="000000"/>
        </w:rPr>
      </w:pPr>
      <w:bookmarkStart w:id="2" w:name="_Hlk1026481"/>
      <w:r w:rsidRPr="00533DE4">
        <w:rPr>
          <w:rFonts w:asciiTheme="minorHAnsi" w:hAnsiTheme="minorHAnsi" w:cstheme="minorHAnsi"/>
          <w:color w:val="000000"/>
        </w:rPr>
        <w:t xml:space="preserve">Zmiana postanowień Umowy może nastąpić pod rygorem nieważności, w formie pisemnego aneksu. </w:t>
      </w:r>
    </w:p>
    <w:p w14:paraId="0CD3CC91" w14:textId="77777777" w:rsidR="008F441C" w:rsidRPr="00533DE4" w:rsidRDefault="008F441C" w:rsidP="008F441C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 xml:space="preserve">Zamawiający przewiduje możliwość zmian postanowień niniejszej Umowy w stosunku do treści oferty, na podstawie której dokonano wyboru Wykonawcy, w zakresie dopuszczonym przez </w:t>
      </w:r>
      <w:r w:rsidRPr="00533DE4">
        <w:rPr>
          <w:rFonts w:asciiTheme="minorHAnsi" w:hAnsiTheme="minorHAnsi" w:cstheme="minorHAnsi"/>
          <w:color w:val="000000"/>
        </w:rPr>
        <w:lastRenderedPageBreak/>
        <w:t xml:space="preserve">obowiązujące przepisy prawa zamówień publicznych w przypadku wystąpienia co najmniej jednej okoliczności wymienionych poniżej:  </w:t>
      </w:r>
    </w:p>
    <w:p w14:paraId="345B8F8C" w14:textId="77777777" w:rsidR="008F441C" w:rsidRPr="00533DE4" w:rsidRDefault="008F441C" w:rsidP="008F441C">
      <w:pPr>
        <w:numPr>
          <w:ilvl w:val="1"/>
          <w:numId w:val="21"/>
        </w:numPr>
        <w:ind w:left="567" w:hanging="283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 xml:space="preserve">zmiana terminu realizacji Przedmiotu Umowy spowodowana niezawinionym i niemożliwym do uniknięcia przez Wykonawcę opóźnieniem, wynikającym z: </w:t>
      </w:r>
    </w:p>
    <w:p w14:paraId="379EC287" w14:textId="77777777" w:rsidR="008F441C" w:rsidRPr="00533DE4" w:rsidRDefault="008F441C" w:rsidP="008F441C">
      <w:pPr>
        <w:numPr>
          <w:ilvl w:val="0"/>
          <w:numId w:val="22"/>
        </w:numPr>
        <w:ind w:left="851" w:hanging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okoliczności leżących po stronie Zamawiającego, w szczególności wstrzymaniem realizacji Umowy przez Zamawiającego,</w:t>
      </w:r>
    </w:p>
    <w:p w14:paraId="6099989F" w14:textId="77777777" w:rsidR="008F441C" w:rsidRPr="00533DE4" w:rsidRDefault="008F441C" w:rsidP="008F441C">
      <w:pPr>
        <w:numPr>
          <w:ilvl w:val="0"/>
          <w:numId w:val="22"/>
        </w:numPr>
        <w:ind w:left="851" w:hanging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 xml:space="preserve">zmiany powszechnie obowiązujących przepisów prawa w zakresie mającym wpływ na wykonanie Przedmiotu Umowy, </w:t>
      </w:r>
    </w:p>
    <w:p w14:paraId="7F80F4F5" w14:textId="77777777" w:rsidR="008F441C" w:rsidRPr="00533DE4" w:rsidRDefault="008F441C" w:rsidP="008F441C">
      <w:pPr>
        <w:numPr>
          <w:ilvl w:val="0"/>
          <w:numId w:val="22"/>
        </w:numPr>
        <w:ind w:left="851" w:hanging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 xml:space="preserve">wystąpienia „siły wyższej” uniemożliwiającej lub wstrzymującej w istotny sposób realizację określonego rodzaju prac objętych przedmiotem Umowy: siła wyższa oznacza zdarzenie, którego wystąpienie jest niezależne od Stron  i któremu nie mogą one zapobiec przy zachowaniu należytej staranności,  a w szczególności: wojny, stany nadzwyczajne, klęski żywiołowe, epidemie, ograniczenia związane z kwarantanną, embargo, rewolucje, zamieszki i strajki, na czas działania siły wyższej obowiązki Strony, która nie jest w stanie wykonać danego obowiązku ze względu na działanie siły wyższej, ulegają zawieszeniu, Strona Umowy, która opóźnia się ze swoim świadczeniem wynikającym z niniejszej Umowy ze względu na działanie Siły Wyższej nie jest narażona na kary umowne lub rozwiązanie Umowy z powodu niewykonania lub nienależytego wykonania Umowy, każda ze stron jest obowiązana do niezwłocznego zawiadomienia drugiej ze Stron  o zajściu przypadku siły wyższej. O ile druga ze Stron nie wykaże inaczej na piśmie, Strona, która dokonała zawiadomienia będzie kontynuowała wykonywanie swoich obowiązków wynikających z Umowy, w takim zakresie, w jakim jest to praktycznie uzasadnione, jak również musi podjąć wszelkie alternatywne działania zmierzające do wykonania Umowy, których nie wstrzymują zdarzenia siły wyższej, w przypadku ustania siły wyższej, Strony niezwłocznie przystąpią do realizacji swych obowiązków wynikających z Umowy, </w:t>
      </w:r>
    </w:p>
    <w:p w14:paraId="11425C1C" w14:textId="6AF1FF4B" w:rsidR="008F441C" w:rsidRPr="00533DE4" w:rsidRDefault="008F441C" w:rsidP="008F441C">
      <w:pPr>
        <w:numPr>
          <w:ilvl w:val="0"/>
          <w:numId w:val="22"/>
        </w:numPr>
        <w:ind w:left="851" w:hanging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w przypadku wystąpienia wyjątkowo niesprzyjających warunków atmosferycznych, uniemożliwiających prowadzenie prac będących Przedmiotem umowy, Wyjątkowo niesprzyjające warunki atmosferyczne, to takie warunki, które skutkują wstrzymaniem prowadzenia prac, ilość dni występowania w danym miesiącu kalendarzowym czynników klimatycznych takich jak</w:t>
      </w:r>
      <w:r w:rsidR="00E146D2">
        <w:rPr>
          <w:rFonts w:asciiTheme="minorHAnsi" w:hAnsiTheme="minorHAnsi" w:cstheme="minorHAnsi"/>
          <w:color w:val="000000"/>
        </w:rPr>
        <w:t xml:space="preserve"> </w:t>
      </w:r>
      <w:r w:rsidRPr="00533DE4">
        <w:rPr>
          <w:rFonts w:asciiTheme="minorHAnsi" w:hAnsiTheme="minorHAnsi" w:cstheme="minorHAnsi"/>
          <w:color w:val="000000"/>
        </w:rPr>
        <w:t xml:space="preserve">intensywność opadów deszczu skutkująca przeszkodami, o których mowa powyżej jest większa od średniej z ostatniego pięciolecia licząc od daty składania ofert wstecz; </w:t>
      </w:r>
    </w:p>
    <w:p w14:paraId="39D45073" w14:textId="77777777" w:rsidR="008F441C" w:rsidRPr="00533DE4" w:rsidRDefault="008F441C" w:rsidP="008F441C">
      <w:pPr>
        <w:numPr>
          <w:ilvl w:val="0"/>
          <w:numId w:val="22"/>
        </w:numPr>
        <w:ind w:left="851" w:hanging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występowaniem zbyt wysokich stanów wód uniemożliwiających realizację prac.</w:t>
      </w:r>
    </w:p>
    <w:p w14:paraId="211F210C" w14:textId="77777777" w:rsidR="008F441C" w:rsidRPr="00533DE4" w:rsidRDefault="008F441C" w:rsidP="008F441C">
      <w:pPr>
        <w:numPr>
          <w:ilvl w:val="1"/>
          <w:numId w:val="21"/>
        </w:numPr>
        <w:ind w:left="567" w:hanging="283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 xml:space="preserve">inne zmiany spowodowane następującymi okolicznościami: </w:t>
      </w:r>
    </w:p>
    <w:p w14:paraId="424397F6" w14:textId="60DBCE50" w:rsidR="008F441C" w:rsidRPr="00533DE4" w:rsidRDefault="00533DE4" w:rsidP="00533DE4">
      <w:pPr>
        <w:ind w:left="85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8F441C" w:rsidRPr="00533DE4">
        <w:rPr>
          <w:rFonts w:asciiTheme="minorHAnsi" w:hAnsiTheme="minorHAnsi" w:cstheme="minorHAnsi"/>
          <w:color w:val="000000"/>
        </w:rPr>
        <w:t>zmiana w przepisach prawach, decyzjach, postanowieniach lub uzgodnieniach,</w:t>
      </w:r>
      <w:r w:rsidR="00E146D2">
        <w:rPr>
          <w:rFonts w:asciiTheme="minorHAnsi" w:hAnsiTheme="minorHAnsi" w:cstheme="minorHAnsi"/>
          <w:color w:val="000000"/>
        </w:rPr>
        <w:t xml:space="preserve"> </w:t>
      </w:r>
      <w:r w:rsidR="008F441C" w:rsidRPr="00533DE4">
        <w:rPr>
          <w:rFonts w:asciiTheme="minorHAnsi" w:hAnsiTheme="minorHAnsi" w:cstheme="minorHAnsi"/>
          <w:color w:val="000000"/>
        </w:rPr>
        <w:t xml:space="preserve">dotycząca stawki podatku VAT,   </w:t>
      </w:r>
    </w:p>
    <w:p w14:paraId="36298099" w14:textId="77777777" w:rsidR="008F441C" w:rsidRPr="00533DE4" w:rsidRDefault="008F441C" w:rsidP="008F441C">
      <w:pPr>
        <w:numPr>
          <w:ilvl w:val="1"/>
          <w:numId w:val="21"/>
        </w:numPr>
        <w:ind w:left="567" w:hanging="283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 xml:space="preserve">inne zmiany w granicach dopuszczonych prawem zamówień publicznych, w tym zmiany nieistotne w rozumieniu art. 144 ust. 1e prawa zamówień publicznych.  </w:t>
      </w:r>
    </w:p>
    <w:p w14:paraId="71374B51" w14:textId="77777777" w:rsidR="008F441C" w:rsidRPr="00533DE4" w:rsidRDefault="008F441C" w:rsidP="008F441C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 xml:space="preserve">Zakres zmiany do Umowy będzie dostosowany do niezbędnych potrzeb wynikających z przyczyny uzasadniającej daną zmianę. W szczególności w przypadku wystąpienia którejkolwiek z okoliczności wymienionych w ust. 2 pkt 1 termin wykonania Umowy może ulec przedłużeniu odpowiednio o czas niezbędny do zakończenia realizacji Przedmiotu Umowy w sposób należyty, zaś czas przedłużenia nie może być dłuższy niż okres trwania przeszkody.  </w:t>
      </w:r>
    </w:p>
    <w:p w14:paraId="7151452E" w14:textId="77777777" w:rsidR="008F441C" w:rsidRPr="00533DE4" w:rsidRDefault="008F441C" w:rsidP="008F441C">
      <w:pPr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  <w:color w:val="000000"/>
        </w:rPr>
        <w:t>Postanowienia niniejszego paragrafu stanowią katalog zmian, na które Zamawiający może wyrazić zgodę. Nie stanowią jednocześnie zobowiązania do wyrażenia takiej zgody.</w:t>
      </w:r>
      <w:bookmarkEnd w:id="2"/>
    </w:p>
    <w:p w14:paraId="55D7DF22" w14:textId="1574BAB5" w:rsidR="008F441C" w:rsidRPr="00533DE4" w:rsidRDefault="00F77FA0" w:rsidP="00533DE4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Zamawiający przewiduje możliwość zmian postanowień niniejszej Umowy w zakresie przewidzianym ustawą z dnia 02.03.2020 r. o szczególnych rozwiązaniach związanych                                      z zapobieganiem, przeciwdziałaniem i zwalczaniem COVID-19, innych chorób zakaźnych oraz wywołanych nimi sytuacji kryzysowych (Dz. U. z 2020 r. poz. 374</w:t>
      </w:r>
      <w:r w:rsidR="00E1743C">
        <w:rPr>
          <w:rFonts w:asciiTheme="minorHAnsi" w:hAnsiTheme="minorHAnsi" w:cstheme="minorHAnsi"/>
        </w:rPr>
        <w:t xml:space="preserve"> z </w:t>
      </w:r>
      <w:proofErr w:type="spellStart"/>
      <w:r w:rsidR="00E1743C">
        <w:rPr>
          <w:rFonts w:asciiTheme="minorHAnsi" w:hAnsiTheme="minorHAnsi" w:cstheme="minorHAnsi"/>
        </w:rPr>
        <w:t>późn</w:t>
      </w:r>
      <w:proofErr w:type="spellEnd"/>
      <w:r w:rsidR="00E1743C">
        <w:rPr>
          <w:rFonts w:asciiTheme="minorHAnsi" w:hAnsiTheme="minorHAnsi" w:cstheme="minorHAnsi"/>
        </w:rPr>
        <w:t>. zmianami</w:t>
      </w:r>
      <w:r w:rsidRPr="00533DE4">
        <w:rPr>
          <w:rFonts w:asciiTheme="minorHAnsi" w:hAnsiTheme="minorHAnsi" w:cstheme="minorHAnsi"/>
        </w:rPr>
        <w:t>).</w:t>
      </w:r>
    </w:p>
    <w:p w14:paraId="55980B12" w14:textId="77777777" w:rsidR="002D2724" w:rsidRPr="006B7F69" w:rsidRDefault="002D2724" w:rsidP="008F441C">
      <w:pPr>
        <w:jc w:val="center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14:paraId="6BC6CD69" w14:textId="77777777" w:rsidR="00626E0B" w:rsidRDefault="00626E0B" w:rsidP="008F441C">
      <w:pPr>
        <w:jc w:val="center"/>
        <w:rPr>
          <w:rFonts w:asciiTheme="minorHAnsi" w:hAnsiTheme="minorHAnsi" w:cstheme="minorHAnsi"/>
          <w:b/>
          <w:color w:val="000000"/>
        </w:rPr>
      </w:pPr>
    </w:p>
    <w:p w14:paraId="0B1F9FEB" w14:textId="77777777" w:rsidR="00626E0B" w:rsidRDefault="00626E0B" w:rsidP="008F441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4ED84B6" w14:textId="44C31594" w:rsidR="008F441C" w:rsidRPr="00533DE4" w:rsidRDefault="008F441C" w:rsidP="008F441C">
      <w:pPr>
        <w:jc w:val="center"/>
        <w:rPr>
          <w:rFonts w:asciiTheme="minorHAnsi" w:hAnsiTheme="minorHAnsi" w:cstheme="minorHAnsi"/>
          <w:b/>
          <w:color w:val="000000"/>
        </w:rPr>
      </w:pPr>
      <w:r w:rsidRPr="00533DE4">
        <w:rPr>
          <w:rFonts w:asciiTheme="minorHAnsi" w:hAnsiTheme="minorHAnsi" w:cstheme="minorHAnsi"/>
          <w:b/>
          <w:color w:val="000000"/>
        </w:rPr>
        <w:lastRenderedPageBreak/>
        <w:t>§1</w:t>
      </w:r>
      <w:r w:rsidR="00C07C0F" w:rsidRPr="00533DE4">
        <w:rPr>
          <w:rFonts w:asciiTheme="minorHAnsi" w:hAnsiTheme="minorHAnsi" w:cstheme="minorHAnsi"/>
          <w:b/>
          <w:color w:val="000000"/>
        </w:rPr>
        <w:t>2</w:t>
      </w:r>
    </w:p>
    <w:p w14:paraId="6709056B" w14:textId="77777777" w:rsidR="008F441C" w:rsidRPr="00533DE4" w:rsidRDefault="008F441C" w:rsidP="008F441C">
      <w:pPr>
        <w:rPr>
          <w:rFonts w:asciiTheme="minorHAnsi" w:hAnsiTheme="minorHAnsi" w:cstheme="minorHAnsi"/>
          <w:color w:val="000000"/>
        </w:rPr>
      </w:pPr>
      <w:r w:rsidRPr="00533DE4">
        <w:rPr>
          <w:rFonts w:asciiTheme="minorHAnsi" w:hAnsiTheme="minorHAnsi" w:cstheme="minorHAnsi"/>
          <w:color w:val="000000"/>
        </w:rPr>
        <w:t>Wykonawca  nie może, 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art. 509 §1 i § 2 Kodeksu cywilnego.</w:t>
      </w:r>
    </w:p>
    <w:p w14:paraId="0B1FDA74" w14:textId="77777777" w:rsidR="00D666FE" w:rsidRPr="006B7F69" w:rsidRDefault="00D666FE" w:rsidP="008F441C">
      <w:pPr>
        <w:rPr>
          <w:rFonts w:asciiTheme="minorHAnsi" w:hAnsiTheme="minorHAnsi" w:cstheme="minorHAnsi"/>
          <w:b/>
          <w:sz w:val="10"/>
          <w:szCs w:val="10"/>
        </w:rPr>
      </w:pPr>
    </w:p>
    <w:p w14:paraId="600C400C" w14:textId="77777777" w:rsidR="00D666FE" w:rsidRPr="00533DE4" w:rsidRDefault="005905D7" w:rsidP="00D666FE">
      <w:pPr>
        <w:jc w:val="center"/>
        <w:rPr>
          <w:rFonts w:asciiTheme="minorHAnsi" w:hAnsiTheme="minorHAnsi" w:cstheme="minorHAnsi"/>
          <w:b/>
        </w:rPr>
      </w:pPr>
      <w:r w:rsidRPr="00533DE4">
        <w:rPr>
          <w:rFonts w:asciiTheme="minorHAnsi" w:hAnsiTheme="minorHAnsi" w:cstheme="minorHAnsi"/>
          <w:b/>
        </w:rPr>
        <w:t>§ 1</w:t>
      </w:r>
      <w:r w:rsidR="00C07C0F" w:rsidRPr="00533DE4">
        <w:rPr>
          <w:rFonts w:asciiTheme="minorHAnsi" w:hAnsiTheme="minorHAnsi" w:cstheme="minorHAnsi"/>
          <w:b/>
        </w:rPr>
        <w:t>3</w:t>
      </w:r>
    </w:p>
    <w:p w14:paraId="5101F722" w14:textId="77777777" w:rsidR="0028228F" w:rsidRPr="00533DE4" w:rsidRDefault="0028228F" w:rsidP="0028228F">
      <w:pPr>
        <w:tabs>
          <w:tab w:val="left" w:pos="709"/>
          <w:tab w:val="num" w:pos="1470"/>
        </w:tabs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Zamawiającemu przysługuje prawo do odstąpienia od umowy w przypadku zaistnienia przesłanek wymi</w:t>
      </w:r>
      <w:r w:rsidR="00533DE4" w:rsidRPr="00533DE4">
        <w:rPr>
          <w:rFonts w:asciiTheme="minorHAnsi" w:hAnsiTheme="minorHAnsi" w:cstheme="minorHAnsi"/>
        </w:rPr>
        <w:t>enionych w art. 145 ustawy. W w</w:t>
      </w:r>
      <w:r w:rsidRPr="00533DE4">
        <w:rPr>
          <w:rFonts w:asciiTheme="minorHAnsi" w:hAnsiTheme="minorHAnsi" w:cstheme="minorHAnsi"/>
        </w:rPr>
        <w:t>w</w:t>
      </w:r>
      <w:r w:rsidR="00533DE4" w:rsidRPr="00533DE4">
        <w:rPr>
          <w:rFonts w:asciiTheme="minorHAnsi" w:hAnsiTheme="minorHAnsi" w:cstheme="minorHAnsi"/>
        </w:rPr>
        <w:t>.</w:t>
      </w:r>
      <w:r w:rsidRPr="00533DE4">
        <w:rPr>
          <w:rFonts w:asciiTheme="minorHAnsi" w:hAnsiTheme="minorHAnsi" w:cstheme="minorHAnsi"/>
        </w:rPr>
        <w:t xml:space="preserve"> przypadkach Wykonawcy przy</w:t>
      </w:r>
      <w:r w:rsidR="00533DE4" w:rsidRPr="00533DE4">
        <w:rPr>
          <w:rFonts w:asciiTheme="minorHAnsi" w:hAnsiTheme="minorHAnsi" w:cstheme="minorHAnsi"/>
        </w:rPr>
        <w:t>sługują świadczenia określone w</w:t>
      </w:r>
      <w:r w:rsidRPr="00533DE4">
        <w:rPr>
          <w:rFonts w:asciiTheme="minorHAnsi" w:hAnsiTheme="minorHAnsi" w:cstheme="minorHAnsi"/>
        </w:rPr>
        <w:t>w</w:t>
      </w:r>
      <w:r w:rsidR="00533DE4" w:rsidRPr="00533DE4">
        <w:rPr>
          <w:rFonts w:asciiTheme="minorHAnsi" w:hAnsiTheme="minorHAnsi" w:cstheme="minorHAnsi"/>
        </w:rPr>
        <w:t>. artykule</w:t>
      </w:r>
      <w:r w:rsidRPr="00533DE4">
        <w:rPr>
          <w:rFonts w:asciiTheme="minorHAnsi" w:hAnsiTheme="minorHAnsi" w:cstheme="minorHAnsi"/>
        </w:rPr>
        <w:t xml:space="preserve"> bez prawa do innych roszczeń w tym do odszkodowania. Powyższe nie ogranicza prawa do odstąpienia od umowy z tytułu innych przesłanek wymienionych w umowie. </w:t>
      </w:r>
    </w:p>
    <w:p w14:paraId="5372A6F8" w14:textId="77777777" w:rsidR="004A5933" w:rsidRPr="006B7F69" w:rsidRDefault="004A5933" w:rsidP="00533DE4">
      <w:pPr>
        <w:rPr>
          <w:rFonts w:asciiTheme="minorHAnsi" w:hAnsiTheme="minorHAnsi" w:cstheme="minorHAnsi"/>
          <w:b/>
          <w:sz w:val="10"/>
          <w:szCs w:val="10"/>
        </w:rPr>
      </w:pPr>
    </w:p>
    <w:p w14:paraId="707C6D34" w14:textId="77777777" w:rsidR="00D666FE" w:rsidRPr="00533DE4" w:rsidRDefault="0028228F" w:rsidP="00D666FE">
      <w:pPr>
        <w:jc w:val="center"/>
        <w:rPr>
          <w:rFonts w:asciiTheme="minorHAnsi" w:hAnsiTheme="minorHAnsi" w:cstheme="minorHAnsi"/>
          <w:b/>
        </w:rPr>
      </w:pPr>
      <w:r w:rsidRPr="00533DE4">
        <w:rPr>
          <w:rFonts w:asciiTheme="minorHAnsi" w:hAnsiTheme="minorHAnsi" w:cstheme="minorHAnsi"/>
          <w:b/>
        </w:rPr>
        <w:t>§</w:t>
      </w:r>
      <w:r w:rsidR="005905D7" w:rsidRPr="00533DE4">
        <w:rPr>
          <w:rFonts w:asciiTheme="minorHAnsi" w:hAnsiTheme="minorHAnsi" w:cstheme="minorHAnsi"/>
          <w:b/>
        </w:rPr>
        <w:t xml:space="preserve"> 1</w:t>
      </w:r>
      <w:r w:rsidR="00C07C0F" w:rsidRPr="00533DE4">
        <w:rPr>
          <w:rFonts w:asciiTheme="minorHAnsi" w:hAnsiTheme="minorHAnsi" w:cstheme="minorHAnsi"/>
          <w:b/>
        </w:rPr>
        <w:t>4</w:t>
      </w:r>
    </w:p>
    <w:p w14:paraId="085DE4E2" w14:textId="0F387B59" w:rsidR="008F441C" w:rsidRPr="00807452" w:rsidRDefault="00D666FE" w:rsidP="00807452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533DE4">
        <w:rPr>
          <w:rFonts w:asciiTheme="minorHAnsi" w:hAnsiTheme="minorHAnsi" w:cstheme="minorHAnsi"/>
          <w:sz w:val="22"/>
          <w:szCs w:val="22"/>
        </w:rPr>
        <w:t>We  wszystkich sprawach nie uregulowanych umową mają zastosowanie</w:t>
      </w:r>
      <w:r w:rsidR="00E146D2">
        <w:rPr>
          <w:rFonts w:asciiTheme="minorHAnsi" w:hAnsiTheme="minorHAnsi" w:cstheme="minorHAnsi"/>
          <w:sz w:val="22"/>
          <w:szCs w:val="22"/>
        </w:rPr>
        <w:t xml:space="preserve"> </w:t>
      </w:r>
      <w:r w:rsidRPr="00533DE4">
        <w:rPr>
          <w:rFonts w:asciiTheme="minorHAnsi" w:hAnsiTheme="minorHAnsi" w:cstheme="minorHAnsi"/>
          <w:sz w:val="22"/>
          <w:szCs w:val="22"/>
        </w:rPr>
        <w:t>przepisy Kodeksu cywilnego i Prawa zamówień publicznych.</w:t>
      </w:r>
    </w:p>
    <w:p w14:paraId="152256E5" w14:textId="77777777" w:rsidR="00D666FE" w:rsidRPr="00533DE4" w:rsidRDefault="005905D7" w:rsidP="00D666FE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3DE4">
        <w:rPr>
          <w:rFonts w:asciiTheme="minorHAnsi" w:hAnsiTheme="minorHAnsi" w:cstheme="minorHAnsi"/>
          <w:b/>
          <w:sz w:val="22"/>
          <w:szCs w:val="22"/>
        </w:rPr>
        <w:t>§ 1</w:t>
      </w:r>
      <w:r w:rsidR="00C07C0F" w:rsidRPr="00533DE4">
        <w:rPr>
          <w:rFonts w:asciiTheme="minorHAnsi" w:hAnsiTheme="minorHAnsi" w:cstheme="minorHAnsi"/>
          <w:b/>
          <w:sz w:val="22"/>
          <w:szCs w:val="22"/>
        </w:rPr>
        <w:t>5</w:t>
      </w:r>
    </w:p>
    <w:p w14:paraId="12577F83" w14:textId="04E0BCDC" w:rsidR="008F441C" w:rsidRPr="00807452" w:rsidRDefault="00D666FE" w:rsidP="00807452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533DE4">
        <w:rPr>
          <w:rFonts w:asciiTheme="minorHAnsi" w:hAnsiTheme="minorHAnsi" w:cstheme="minorHAnsi"/>
          <w:bCs/>
          <w:sz w:val="22"/>
          <w:szCs w:val="22"/>
        </w:rPr>
        <w:t>W razie powstania sporu na tle wykonania niniejszej umowy właściwym do jego rozpoznania jest sąd powszechny właściwy dla strony</w:t>
      </w:r>
      <w:r w:rsidR="006A39E0" w:rsidRPr="00533DE4">
        <w:rPr>
          <w:rFonts w:asciiTheme="minorHAnsi" w:hAnsiTheme="minorHAnsi" w:cstheme="minorHAnsi"/>
          <w:bCs/>
          <w:sz w:val="22"/>
          <w:szCs w:val="22"/>
        </w:rPr>
        <w:t xml:space="preserve"> siedziby Zamawiającego tj. siedziby jednostki organizacyjnej Zarządu Zlewni w Sandomierzu.</w:t>
      </w:r>
    </w:p>
    <w:p w14:paraId="41C36FC0" w14:textId="77777777" w:rsidR="00C82F33" w:rsidRPr="00533DE4" w:rsidRDefault="005905D7" w:rsidP="00080E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533DE4">
        <w:rPr>
          <w:rFonts w:asciiTheme="minorHAnsi" w:hAnsiTheme="minorHAnsi" w:cstheme="minorHAnsi"/>
          <w:b/>
        </w:rPr>
        <w:t>§ 1</w:t>
      </w:r>
      <w:r w:rsidR="00C07C0F" w:rsidRPr="00533DE4">
        <w:rPr>
          <w:rFonts w:asciiTheme="minorHAnsi" w:hAnsiTheme="minorHAnsi" w:cstheme="minorHAnsi"/>
          <w:b/>
        </w:rPr>
        <w:t>6</w:t>
      </w:r>
    </w:p>
    <w:p w14:paraId="01A2E435" w14:textId="77777777" w:rsidR="00C82F33" w:rsidRPr="00533DE4" w:rsidRDefault="00C82F33" w:rsidP="00080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>Wykonawca w związku z wykonywaniem umowy zobowiązuje się do przestrzegania przepisów o ochronie danych osobowych, w tym 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14:paraId="6119755B" w14:textId="77777777" w:rsidR="00080E7F" w:rsidRPr="00533DE4" w:rsidRDefault="00080E7F" w:rsidP="00080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533DE4">
        <w:rPr>
          <w:rFonts w:asciiTheme="minorHAnsi" w:hAnsiTheme="minorHAnsi" w:cstheme="minorHAnsi"/>
        </w:rPr>
        <w:t xml:space="preserve">Wykonawca oświadcza, że zapoznał się z </w:t>
      </w:r>
      <w:r w:rsidRPr="00533DE4">
        <w:rPr>
          <w:rFonts w:asciiTheme="minorHAnsi" w:hAnsiTheme="minorHAnsi" w:cstheme="minorHAnsi"/>
          <w:i/>
        </w:rPr>
        <w:t>Klauzulą informacyjną dotyczącą przetwarzania danych osobowych</w:t>
      </w:r>
      <w:r w:rsidRPr="00533DE4">
        <w:rPr>
          <w:rFonts w:asciiTheme="minorHAnsi" w:hAnsiTheme="minorHAnsi" w:cstheme="minorHAnsi"/>
        </w:rPr>
        <w:t xml:space="preserve"> stanowiącą załącznik nr 3 do umowy.</w:t>
      </w:r>
    </w:p>
    <w:p w14:paraId="28B8156E" w14:textId="77777777" w:rsidR="008F441C" w:rsidRPr="006B7F69" w:rsidRDefault="008F441C" w:rsidP="00C07C0F">
      <w:pPr>
        <w:pStyle w:val="Tekstpodstawowy3"/>
        <w:rPr>
          <w:rFonts w:asciiTheme="minorHAnsi" w:hAnsiTheme="minorHAnsi" w:cstheme="minorHAnsi"/>
          <w:b/>
          <w:sz w:val="10"/>
          <w:szCs w:val="10"/>
        </w:rPr>
      </w:pPr>
    </w:p>
    <w:p w14:paraId="391AD515" w14:textId="77777777" w:rsidR="00D666FE" w:rsidRPr="00533DE4" w:rsidRDefault="00C82F33" w:rsidP="00D666FE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3DE4">
        <w:rPr>
          <w:rFonts w:asciiTheme="minorHAnsi" w:hAnsiTheme="minorHAnsi" w:cstheme="minorHAnsi"/>
          <w:b/>
          <w:sz w:val="22"/>
          <w:szCs w:val="22"/>
        </w:rPr>
        <w:t>§1</w:t>
      </w:r>
      <w:r w:rsidR="00C07C0F" w:rsidRPr="00533DE4">
        <w:rPr>
          <w:rFonts w:asciiTheme="minorHAnsi" w:hAnsiTheme="minorHAnsi" w:cstheme="minorHAnsi"/>
          <w:b/>
          <w:sz w:val="22"/>
          <w:szCs w:val="22"/>
        </w:rPr>
        <w:t>7</w:t>
      </w:r>
    </w:p>
    <w:p w14:paraId="75F670D6" w14:textId="65523D3D" w:rsidR="00807452" w:rsidRPr="00533DE4" w:rsidRDefault="00FE66DF" w:rsidP="006A39E0">
      <w:pPr>
        <w:pStyle w:val="Tekstpodstawowy2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33DE4">
        <w:rPr>
          <w:rFonts w:asciiTheme="minorHAnsi" w:hAnsiTheme="minorHAnsi" w:cstheme="minorHAnsi"/>
          <w:sz w:val="22"/>
          <w:szCs w:val="22"/>
        </w:rPr>
        <w:t>Umowę</w:t>
      </w:r>
      <w:r w:rsidR="00E146D2">
        <w:rPr>
          <w:rFonts w:asciiTheme="minorHAnsi" w:hAnsiTheme="minorHAnsi" w:cstheme="minorHAnsi"/>
          <w:sz w:val="22"/>
          <w:szCs w:val="22"/>
        </w:rPr>
        <w:t xml:space="preserve"> </w:t>
      </w:r>
      <w:r w:rsidRPr="00533DE4">
        <w:rPr>
          <w:rFonts w:asciiTheme="minorHAnsi" w:hAnsiTheme="minorHAnsi" w:cstheme="minorHAnsi"/>
          <w:sz w:val="22"/>
          <w:szCs w:val="22"/>
        </w:rPr>
        <w:t>sporządzono</w:t>
      </w:r>
      <w:r w:rsidR="00E146D2">
        <w:rPr>
          <w:rFonts w:asciiTheme="minorHAnsi" w:hAnsiTheme="minorHAnsi" w:cstheme="minorHAnsi"/>
          <w:sz w:val="22"/>
          <w:szCs w:val="22"/>
        </w:rPr>
        <w:t xml:space="preserve"> </w:t>
      </w:r>
      <w:r w:rsidRPr="00533DE4">
        <w:rPr>
          <w:rFonts w:asciiTheme="minorHAnsi" w:hAnsiTheme="minorHAnsi" w:cstheme="minorHAnsi"/>
          <w:sz w:val="22"/>
          <w:szCs w:val="22"/>
        </w:rPr>
        <w:t>w</w:t>
      </w:r>
      <w:r w:rsidR="005D1836" w:rsidRPr="00533DE4">
        <w:rPr>
          <w:rFonts w:asciiTheme="minorHAnsi" w:hAnsiTheme="minorHAnsi" w:cstheme="minorHAnsi"/>
          <w:sz w:val="22"/>
          <w:szCs w:val="22"/>
        </w:rPr>
        <w:t xml:space="preserve"> 4 </w:t>
      </w:r>
      <w:r w:rsidRPr="00533DE4">
        <w:rPr>
          <w:rFonts w:asciiTheme="minorHAnsi" w:hAnsiTheme="minorHAnsi" w:cstheme="minorHAnsi"/>
          <w:sz w:val="22"/>
          <w:szCs w:val="22"/>
        </w:rPr>
        <w:t>jednobrzmiących</w:t>
      </w:r>
      <w:r w:rsidR="00E146D2">
        <w:rPr>
          <w:rFonts w:asciiTheme="minorHAnsi" w:hAnsiTheme="minorHAnsi" w:cstheme="minorHAnsi"/>
          <w:sz w:val="22"/>
          <w:szCs w:val="22"/>
        </w:rPr>
        <w:t xml:space="preserve"> </w:t>
      </w:r>
      <w:r w:rsidRPr="00533DE4">
        <w:rPr>
          <w:rFonts w:asciiTheme="minorHAnsi" w:hAnsiTheme="minorHAnsi" w:cstheme="minorHAnsi"/>
          <w:sz w:val="22"/>
          <w:szCs w:val="22"/>
        </w:rPr>
        <w:t>egzemplarzach</w:t>
      </w:r>
      <w:r w:rsidR="00E146D2">
        <w:rPr>
          <w:rFonts w:asciiTheme="minorHAnsi" w:hAnsiTheme="minorHAnsi" w:cstheme="minorHAnsi"/>
          <w:sz w:val="22"/>
          <w:szCs w:val="22"/>
        </w:rPr>
        <w:t xml:space="preserve"> </w:t>
      </w:r>
      <w:r w:rsidRPr="00533DE4">
        <w:rPr>
          <w:rFonts w:asciiTheme="minorHAnsi" w:hAnsiTheme="minorHAnsi" w:cstheme="minorHAnsi"/>
          <w:sz w:val="22"/>
          <w:szCs w:val="22"/>
        </w:rPr>
        <w:t>–</w:t>
      </w:r>
      <w:r w:rsidR="005D1836" w:rsidRPr="00533DE4">
        <w:rPr>
          <w:rFonts w:asciiTheme="minorHAnsi" w:hAnsiTheme="minorHAnsi" w:cstheme="minorHAnsi"/>
          <w:sz w:val="22"/>
          <w:szCs w:val="22"/>
        </w:rPr>
        <w:t xml:space="preserve"> 3 </w:t>
      </w:r>
      <w:r w:rsidRPr="00533DE4">
        <w:rPr>
          <w:rFonts w:asciiTheme="minorHAnsi" w:hAnsiTheme="minorHAnsi" w:cstheme="minorHAnsi"/>
          <w:sz w:val="22"/>
          <w:szCs w:val="22"/>
        </w:rPr>
        <w:t>egzemplarze</w:t>
      </w:r>
      <w:r w:rsidR="00E146D2">
        <w:rPr>
          <w:rFonts w:asciiTheme="minorHAnsi" w:hAnsiTheme="minorHAnsi" w:cstheme="minorHAnsi"/>
          <w:sz w:val="22"/>
          <w:szCs w:val="22"/>
        </w:rPr>
        <w:t xml:space="preserve"> </w:t>
      </w:r>
      <w:r w:rsidRPr="00533DE4">
        <w:rPr>
          <w:rFonts w:asciiTheme="minorHAnsi" w:hAnsiTheme="minorHAnsi" w:cstheme="minorHAnsi"/>
          <w:sz w:val="22"/>
          <w:szCs w:val="22"/>
        </w:rPr>
        <w:t>dla</w:t>
      </w:r>
      <w:r w:rsidR="00E146D2">
        <w:rPr>
          <w:rFonts w:asciiTheme="minorHAnsi" w:hAnsiTheme="minorHAnsi" w:cstheme="minorHAnsi"/>
          <w:sz w:val="22"/>
          <w:szCs w:val="22"/>
        </w:rPr>
        <w:t xml:space="preserve"> </w:t>
      </w:r>
      <w:r w:rsidRPr="00533DE4">
        <w:rPr>
          <w:rFonts w:asciiTheme="minorHAnsi" w:hAnsiTheme="minorHAnsi" w:cstheme="minorHAnsi"/>
          <w:sz w:val="22"/>
          <w:szCs w:val="22"/>
        </w:rPr>
        <w:t>Zamawiającego</w:t>
      </w:r>
      <w:r w:rsidR="00E146D2">
        <w:rPr>
          <w:rFonts w:asciiTheme="minorHAnsi" w:hAnsiTheme="minorHAnsi" w:cstheme="minorHAnsi"/>
          <w:sz w:val="22"/>
          <w:szCs w:val="22"/>
        </w:rPr>
        <w:t xml:space="preserve"> </w:t>
      </w:r>
      <w:r w:rsidRPr="00533DE4">
        <w:rPr>
          <w:rFonts w:asciiTheme="minorHAnsi" w:hAnsiTheme="minorHAnsi" w:cstheme="minorHAnsi"/>
          <w:sz w:val="22"/>
          <w:szCs w:val="22"/>
        </w:rPr>
        <w:t>i</w:t>
      </w:r>
      <w:r w:rsidR="005D1836" w:rsidRPr="00533DE4">
        <w:rPr>
          <w:rFonts w:asciiTheme="minorHAnsi" w:hAnsiTheme="minorHAnsi" w:cstheme="minorHAnsi"/>
          <w:sz w:val="22"/>
          <w:szCs w:val="22"/>
        </w:rPr>
        <w:t> </w:t>
      </w:r>
      <w:r w:rsidRPr="00533DE4">
        <w:rPr>
          <w:rFonts w:asciiTheme="minorHAnsi" w:hAnsiTheme="minorHAnsi" w:cstheme="minorHAnsi"/>
          <w:sz w:val="22"/>
          <w:szCs w:val="22"/>
        </w:rPr>
        <w:t>1</w:t>
      </w:r>
      <w:r w:rsidR="005D1836" w:rsidRPr="00533DE4">
        <w:rPr>
          <w:rFonts w:asciiTheme="minorHAnsi" w:hAnsiTheme="minorHAnsi" w:cstheme="minorHAnsi"/>
          <w:sz w:val="22"/>
          <w:szCs w:val="22"/>
        </w:rPr>
        <w:t> </w:t>
      </w:r>
      <w:r w:rsidRPr="00533DE4">
        <w:rPr>
          <w:rFonts w:asciiTheme="minorHAnsi" w:hAnsiTheme="minorHAnsi" w:cstheme="minorHAnsi"/>
          <w:sz w:val="22"/>
          <w:szCs w:val="22"/>
        </w:rPr>
        <w:t>egzemplarz dla Wykonawcy</w:t>
      </w:r>
      <w:r w:rsidR="00D666FE" w:rsidRPr="00533DE4">
        <w:rPr>
          <w:rFonts w:asciiTheme="minorHAnsi" w:hAnsiTheme="minorHAnsi" w:cstheme="minorHAnsi"/>
          <w:sz w:val="22"/>
          <w:szCs w:val="22"/>
        </w:rPr>
        <w:t>.</w:t>
      </w:r>
      <w:r w:rsidR="00D666FE" w:rsidRPr="00533DE4">
        <w:rPr>
          <w:rFonts w:asciiTheme="minorHAnsi" w:hAnsiTheme="minorHAnsi" w:cstheme="minorHAnsi"/>
          <w:sz w:val="22"/>
          <w:szCs w:val="22"/>
        </w:rPr>
        <w:br/>
      </w:r>
    </w:p>
    <w:p w14:paraId="60628A08" w14:textId="77777777" w:rsidR="006A39E0" w:rsidRPr="00533DE4" w:rsidRDefault="006A39E0" w:rsidP="006A39E0">
      <w:pPr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i/>
          <w:u w:val="single"/>
        </w:rPr>
      </w:pPr>
      <w:r w:rsidRPr="00533DE4">
        <w:rPr>
          <w:rFonts w:asciiTheme="minorHAnsi" w:hAnsiTheme="minorHAnsi" w:cstheme="minorHAnsi"/>
          <w:i/>
          <w:u w:val="single"/>
        </w:rPr>
        <w:t>Załączniki:</w:t>
      </w:r>
    </w:p>
    <w:p w14:paraId="3F563A5C" w14:textId="77777777" w:rsidR="006A39E0" w:rsidRPr="00533DE4" w:rsidRDefault="006A39E0" w:rsidP="006A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i/>
        </w:rPr>
      </w:pPr>
      <w:r w:rsidRPr="00533DE4">
        <w:rPr>
          <w:rFonts w:asciiTheme="minorHAnsi" w:hAnsiTheme="minorHAnsi" w:cstheme="minorHAnsi"/>
          <w:i/>
        </w:rPr>
        <w:t xml:space="preserve">Nr 1– </w:t>
      </w:r>
      <w:r w:rsidR="004A5933" w:rsidRPr="00533DE4">
        <w:rPr>
          <w:rFonts w:asciiTheme="minorHAnsi" w:hAnsiTheme="minorHAnsi" w:cstheme="minorHAnsi"/>
          <w:i/>
        </w:rPr>
        <w:t>Opis przedmiotu zamówienia</w:t>
      </w:r>
      <w:r w:rsidRPr="00533DE4">
        <w:rPr>
          <w:rFonts w:asciiTheme="minorHAnsi" w:hAnsiTheme="minorHAnsi" w:cstheme="minorHAnsi"/>
          <w:i/>
        </w:rPr>
        <w:tab/>
      </w:r>
      <w:r w:rsidRPr="00533DE4">
        <w:rPr>
          <w:rFonts w:asciiTheme="minorHAnsi" w:hAnsiTheme="minorHAnsi" w:cstheme="minorHAnsi"/>
          <w:i/>
        </w:rPr>
        <w:tab/>
      </w:r>
    </w:p>
    <w:p w14:paraId="6A09B303" w14:textId="77777777" w:rsidR="006A39E0" w:rsidRPr="00533DE4" w:rsidRDefault="006A39E0" w:rsidP="006A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i/>
        </w:rPr>
      </w:pPr>
      <w:r w:rsidRPr="00533DE4">
        <w:rPr>
          <w:rFonts w:asciiTheme="minorHAnsi" w:hAnsiTheme="minorHAnsi" w:cstheme="minorHAnsi"/>
          <w:i/>
        </w:rPr>
        <w:t>Nr 2 – Oferta Wykonawcy z dnia ……………………</w:t>
      </w:r>
    </w:p>
    <w:p w14:paraId="112560E5" w14:textId="77777777" w:rsidR="006A39E0" w:rsidRPr="00533DE4" w:rsidRDefault="00080E7F" w:rsidP="006A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i/>
        </w:rPr>
      </w:pPr>
      <w:r w:rsidRPr="00533DE4">
        <w:rPr>
          <w:rFonts w:asciiTheme="minorHAnsi" w:hAnsiTheme="minorHAnsi" w:cstheme="minorHAnsi"/>
          <w:i/>
        </w:rPr>
        <w:t>Nr 3 - Klauzulą informacyjną dotyczącą przetwarzania danych osobowych</w:t>
      </w:r>
      <w:r w:rsidR="006A39E0" w:rsidRPr="00533DE4">
        <w:rPr>
          <w:rFonts w:asciiTheme="minorHAnsi" w:hAnsiTheme="minorHAnsi" w:cstheme="minorHAnsi"/>
          <w:i/>
        </w:rPr>
        <w:tab/>
      </w:r>
      <w:r w:rsidR="006A39E0" w:rsidRPr="00533DE4">
        <w:rPr>
          <w:rFonts w:asciiTheme="minorHAnsi" w:hAnsiTheme="minorHAnsi" w:cstheme="minorHAnsi"/>
          <w:i/>
        </w:rPr>
        <w:tab/>
      </w:r>
    </w:p>
    <w:p w14:paraId="6202ECC2" w14:textId="77777777" w:rsidR="006A39E0" w:rsidRPr="00533DE4" w:rsidRDefault="006A39E0" w:rsidP="006A39E0">
      <w:pPr>
        <w:rPr>
          <w:rFonts w:asciiTheme="minorHAnsi" w:hAnsiTheme="minorHAnsi" w:cstheme="minorHAnsi"/>
          <w:i/>
        </w:rPr>
      </w:pPr>
      <w:r w:rsidRPr="00533DE4">
        <w:rPr>
          <w:rFonts w:asciiTheme="minorHAnsi" w:hAnsiTheme="minorHAnsi" w:cstheme="minorHAnsi"/>
          <w:i/>
        </w:rPr>
        <w:tab/>
      </w:r>
    </w:p>
    <w:p w14:paraId="65360253" w14:textId="77777777" w:rsidR="00802043" w:rsidRPr="00533DE4" w:rsidRDefault="00802043" w:rsidP="006B7F6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40420D6" w14:textId="77777777" w:rsidR="00D666FE" w:rsidRPr="00533DE4" w:rsidRDefault="00D666FE" w:rsidP="00802043">
      <w:pPr>
        <w:pStyle w:val="Tekstpodstawowy2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3DE4">
        <w:rPr>
          <w:rFonts w:asciiTheme="minorHAnsi" w:hAnsiTheme="minorHAnsi" w:cstheme="minorHAnsi"/>
          <w:b/>
          <w:sz w:val="22"/>
          <w:szCs w:val="22"/>
        </w:rPr>
        <w:t xml:space="preserve"> ZAMAWIAJĄCY       </w:t>
      </w:r>
      <w:r w:rsidRPr="00533DE4">
        <w:rPr>
          <w:rFonts w:asciiTheme="minorHAnsi" w:hAnsiTheme="minorHAnsi" w:cstheme="minorHAnsi"/>
          <w:b/>
          <w:sz w:val="22"/>
          <w:szCs w:val="22"/>
        </w:rPr>
        <w:tab/>
      </w:r>
      <w:r w:rsidRPr="00533DE4">
        <w:rPr>
          <w:rFonts w:asciiTheme="minorHAnsi" w:hAnsiTheme="minorHAnsi" w:cstheme="minorHAnsi"/>
          <w:b/>
          <w:sz w:val="22"/>
          <w:szCs w:val="22"/>
        </w:rPr>
        <w:tab/>
      </w:r>
      <w:r w:rsidRPr="00533DE4">
        <w:rPr>
          <w:rFonts w:asciiTheme="minorHAnsi" w:hAnsiTheme="minorHAnsi" w:cstheme="minorHAnsi"/>
          <w:b/>
          <w:sz w:val="22"/>
          <w:szCs w:val="22"/>
        </w:rPr>
        <w:tab/>
      </w:r>
      <w:r w:rsidRPr="00533DE4">
        <w:rPr>
          <w:rFonts w:asciiTheme="minorHAnsi" w:hAnsiTheme="minorHAnsi" w:cstheme="minorHAnsi"/>
          <w:b/>
          <w:sz w:val="22"/>
          <w:szCs w:val="22"/>
        </w:rPr>
        <w:tab/>
      </w:r>
      <w:r w:rsidR="00802043" w:rsidRPr="00533DE4">
        <w:rPr>
          <w:rFonts w:asciiTheme="minorHAnsi" w:hAnsiTheme="minorHAnsi" w:cstheme="minorHAnsi"/>
          <w:b/>
          <w:sz w:val="22"/>
          <w:szCs w:val="22"/>
        </w:rPr>
        <w:tab/>
      </w:r>
      <w:r w:rsidR="00802043" w:rsidRPr="00533DE4">
        <w:rPr>
          <w:rFonts w:asciiTheme="minorHAnsi" w:hAnsiTheme="minorHAnsi" w:cstheme="minorHAnsi"/>
          <w:b/>
          <w:sz w:val="22"/>
          <w:szCs w:val="22"/>
        </w:rPr>
        <w:tab/>
      </w:r>
      <w:r w:rsidR="00802043" w:rsidRPr="00533DE4">
        <w:rPr>
          <w:rFonts w:asciiTheme="minorHAnsi" w:hAnsiTheme="minorHAnsi" w:cstheme="minorHAnsi"/>
          <w:b/>
          <w:sz w:val="22"/>
          <w:szCs w:val="22"/>
        </w:rPr>
        <w:tab/>
      </w:r>
      <w:r w:rsidRPr="00533DE4">
        <w:rPr>
          <w:rFonts w:asciiTheme="minorHAnsi" w:hAnsiTheme="minorHAnsi" w:cstheme="minorHAnsi"/>
          <w:b/>
          <w:sz w:val="22"/>
          <w:szCs w:val="22"/>
        </w:rPr>
        <w:t xml:space="preserve"> WYKONAWCA</w:t>
      </w:r>
    </w:p>
    <w:p w14:paraId="0D6CA729" w14:textId="77777777" w:rsidR="003C1580" w:rsidRPr="00533DE4" w:rsidRDefault="003C1580">
      <w:pPr>
        <w:rPr>
          <w:rFonts w:asciiTheme="minorHAnsi" w:hAnsiTheme="minorHAnsi" w:cstheme="minorHAnsi"/>
        </w:rPr>
      </w:pPr>
    </w:p>
    <w:sectPr w:rsidR="003C1580" w:rsidRPr="00533DE4" w:rsidSect="003C15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ADC8" w14:textId="77777777" w:rsidR="00FB11A7" w:rsidRDefault="00FB11A7" w:rsidP="0028228F">
      <w:r>
        <w:separator/>
      </w:r>
    </w:p>
  </w:endnote>
  <w:endnote w:type="continuationSeparator" w:id="0">
    <w:p w14:paraId="3620E535" w14:textId="77777777" w:rsidR="00FB11A7" w:rsidRDefault="00FB11A7" w:rsidP="0028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490484"/>
      <w:docPartObj>
        <w:docPartGallery w:val="Page Numbers (Bottom of Page)"/>
        <w:docPartUnique/>
      </w:docPartObj>
    </w:sdtPr>
    <w:sdtEndPr/>
    <w:sdtContent>
      <w:p w14:paraId="1DB483CA" w14:textId="77777777" w:rsidR="005D39F2" w:rsidRDefault="00BB4D43">
        <w:pPr>
          <w:pStyle w:val="Stopka"/>
          <w:jc w:val="right"/>
        </w:pPr>
        <w:r>
          <w:fldChar w:fldCharType="begin"/>
        </w:r>
        <w:r w:rsidR="005D39F2">
          <w:instrText>PAGE   \* MERGEFORMAT</w:instrText>
        </w:r>
        <w:r>
          <w:fldChar w:fldCharType="separate"/>
        </w:r>
        <w:r w:rsidR="00533DE4">
          <w:rPr>
            <w:noProof/>
          </w:rPr>
          <w:t>3</w:t>
        </w:r>
        <w:r>
          <w:fldChar w:fldCharType="end"/>
        </w:r>
      </w:p>
    </w:sdtContent>
  </w:sdt>
  <w:p w14:paraId="3130A66A" w14:textId="77777777" w:rsidR="005D39F2" w:rsidRDefault="005D3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7FBE" w14:textId="77777777" w:rsidR="00FB11A7" w:rsidRDefault="00FB11A7" w:rsidP="0028228F">
      <w:r>
        <w:separator/>
      </w:r>
    </w:p>
  </w:footnote>
  <w:footnote w:type="continuationSeparator" w:id="0">
    <w:p w14:paraId="7FA29E97" w14:textId="77777777" w:rsidR="00FB11A7" w:rsidRDefault="00FB11A7" w:rsidP="0028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8838" w14:textId="78C3ED23" w:rsidR="007C089F" w:rsidRPr="004A12B6" w:rsidRDefault="007C089F" w:rsidP="007C089F">
    <w:pPr>
      <w:pStyle w:val="Nagwek"/>
      <w:jc w:val="center"/>
      <w:rPr>
        <w:rFonts w:ascii="Times New Roman" w:hAnsi="Times New Roman"/>
        <w:i/>
      </w:rPr>
    </w:pPr>
    <w:r w:rsidRPr="004A12B6">
      <w:rPr>
        <w:rFonts w:ascii="Times New Roman" w:hAnsi="Times New Roman"/>
        <w:i/>
      </w:rPr>
      <w:t xml:space="preserve">PGW WP RZGW Kraków </w:t>
    </w:r>
    <w:r>
      <w:rPr>
        <w:rFonts w:ascii="Times New Roman" w:hAnsi="Times New Roman"/>
        <w:i/>
      </w:rPr>
      <w:t>–</w:t>
    </w:r>
    <w:r w:rsidRPr="004A12B6">
      <w:rPr>
        <w:rFonts w:ascii="Times New Roman" w:hAnsi="Times New Roman"/>
        <w:i/>
      </w:rPr>
      <w:t xml:space="preserve"> </w:t>
    </w:r>
    <w:r w:rsidR="00626E0B">
      <w:rPr>
        <w:rFonts w:ascii="Times New Roman" w:hAnsi="Times New Roman"/>
        <w:i/>
      </w:rPr>
      <w:t>Wydział Zamówień Publicznych</w:t>
    </w:r>
  </w:p>
  <w:p w14:paraId="601758AA" w14:textId="12396FDB" w:rsidR="007C089F" w:rsidRDefault="007C089F" w:rsidP="007C089F">
    <w:pPr>
      <w:pStyle w:val="Nagwek"/>
      <w:jc w:val="center"/>
    </w:pPr>
    <w:r w:rsidRPr="004A12B6">
      <w:rPr>
        <w:rFonts w:ascii="Times New Roman" w:hAnsi="Times New Roman"/>
        <w:b/>
        <w:i/>
      </w:rPr>
      <w:t>Postępowanie nr</w:t>
    </w:r>
    <w:r w:rsidR="00626E0B">
      <w:rPr>
        <w:rFonts w:ascii="Times New Roman" w:hAnsi="Times New Roman"/>
        <w:b/>
        <w:i/>
      </w:rPr>
      <w:t xml:space="preserve"> 2306</w:t>
    </w:r>
    <w:r>
      <w:rPr>
        <w:rFonts w:ascii="Times New Roman" w:hAnsi="Times New Roman"/>
        <w:b/>
        <w:i/>
      </w:rPr>
      <w:t>/ZZS/2020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1" w15:restartNumberingAfterBreak="0">
    <w:nsid w:val="06867D59"/>
    <w:multiLevelType w:val="hybridMultilevel"/>
    <w:tmpl w:val="BEB47E42"/>
    <w:lvl w:ilvl="0" w:tplc="04150011">
      <w:start w:val="1"/>
      <w:numFmt w:val="decimal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FE3"/>
    <w:multiLevelType w:val="hybridMultilevel"/>
    <w:tmpl w:val="85268A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B2747"/>
    <w:multiLevelType w:val="multilevel"/>
    <w:tmpl w:val="683A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F3570B"/>
    <w:multiLevelType w:val="hybridMultilevel"/>
    <w:tmpl w:val="5A060788"/>
    <w:lvl w:ilvl="0" w:tplc="457C22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F4EF88">
      <w:numFmt w:val="none"/>
      <w:lvlText w:val=""/>
      <w:lvlJc w:val="left"/>
      <w:pPr>
        <w:tabs>
          <w:tab w:val="num" w:pos="360"/>
        </w:tabs>
      </w:pPr>
    </w:lvl>
    <w:lvl w:ilvl="2" w:tplc="D3700F9C">
      <w:numFmt w:val="none"/>
      <w:lvlText w:val=""/>
      <w:lvlJc w:val="left"/>
      <w:pPr>
        <w:tabs>
          <w:tab w:val="num" w:pos="360"/>
        </w:tabs>
      </w:pPr>
    </w:lvl>
    <w:lvl w:ilvl="3" w:tplc="44668E40">
      <w:numFmt w:val="none"/>
      <w:lvlText w:val=""/>
      <w:lvlJc w:val="left"/>
      <w:pPr>
        <w:tabs>
          <w:tab w:val="num" w:pos="360"/>
        </w:tabs>
      </w:pPr>
    </w:lvl>
    <w:lvl w:ilvl="4" w:tplc="A23C74EA">
      <w:numFmt w:val="none"/>
      <w:lvlText w:val=""/>
      <w:lvlJc w:val="left"/>
      <w:pPr>
        <w:tabs>
          <w:tab w:val="num" w:pos="360"/>
        </w:tabs>
      </w:pPr>
    </w:lvl>
    <w:lvl w:ilvl="5" w:tplc="9BC0C152">
      <w:numFmt w:val="none"/>
      <w:lvlText w:val=""/>
      <w:lvlJc w:val="left"/>
      <w:pPr>
        <w:tabs>
          <w:tab w:val="num" w:pos="360"/>
        </w:tabs>
      </w:pPr>
    </w:lvl>
    <w:lvl w:ilvl="6" w:tplc="11F42C3E">
      <w:numFmt w:val="none"/>
      <w:lvlText w:val=""/>
      <w:lvlJc w:val="left"/>
      <w:pPr>
        <w:tabs>
          <w:tab w:val="num" w:pos="360"/>
        </w:tabs>
      </w:pPr>
    </w:lvl>
    <w:lvl w:ilvl="7" w:tplc="9B8A816C">
      <w:numFmt w:val="none"/>
      <w:lvlText w:val=""/>
      <w:lvlJc w:val="left"/>
      <w:pPr>
        <w:tabs>
          <w:tab w:val="num" w:pos="360"/>
        </w:tabs>
      </w:pPr>
    </w:lvl>
    <w:lvl w:ilvl="8" w:tplc="9F9473E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B1310C9"/>
    <w:multiLevelType w:val="hybridMultilevel"/>
    <w:tmpl w:val="D10C5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78CA59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15FE"/>
    <w:multiLevelType w:val="hybridMultilevel"/>
    <w:tmpl w:val="23AE2A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0873"/>
    <w:multiLevelType w:val="hybridMultilevel"/>
    <w:tmpl w:val="A8AAF822"/>
    <w:lvl w:ilvl="0" w:tplc="60285B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5860BA"/>
    <w:multiLevelType w:val="hybridMultilevel"/>
    <w:tmpl w:val="515E0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F53F7"/>
    <w:multiLevelType w:val="hybridMultilevel"/>
    <w:tmpl w:val="5CCC6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54DC"/>
    <w:multiLevelType w:val="hybridMultilevel"/>
    <w:tmpl w:val="776CFBA8"/>
    <w:lvl w:ilvl="0" w:tplc="1BC6C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3F49C2"/>
    <w:multiLevelType w:val="hybridMultilevel"/>
    <w:tmpl w:val="10EE0190"/>
    <w:lvl w:ilvl="0" w:tplc="497CA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B54F19"/>
    <w:multiLevelType w:val="hybridMultilevel"/>
    <w:tmpl w:val="3D1A7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AA736A">
      <w:start w:val="1"/>
      <w:numFmt w:val="lowerLetter"/>
      <w:lvlText w:val="%4)"/>
      <w:lvlJc w:val="left"/>
      <w:pPr>
        <w:ind w:left="928" w:hanging="360"/>
      </w:pPr>
    </w:lvl>
    <w:lvl w:ilvl="4" w:tplc="7ECAB3DA">
      <w:start w:val="1"/>
      <w:numFmt w:val="decimal"/>
      <w:lvlText w:val="%5."/>
      <w:lvlJc w:val="left"/>
      <w:pPr>
        <w:ind w:left="768" w:hanging="768"/>
      </w:pPr>
      <w:rPr>
        <w:rFonts w:ascii="Calibri" w:eastAsia="Times New Roman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F2A50"/>
    <w:multiLevelType w:val="hybridMultilevel"/>
    <w:tmpl w:val="F40C0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001F5"/>
    <w:multiLevelType w:val="multilevel"/>
    <w:tmpl w:val="E5B285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72438EB"/>
    <w:multiLevelType w:val="hybridMultilevel"/>
    <w:tmpl w:val="9D06668A"/>
    <w:lvl w:ilvl="0" w:tplc="B5BA27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4781E"/>
    <w:multiLevelType w:val="hybridMultilevel"/>
    <w:tmpl w:val="B834135A"/>
    <w:lvl w:ilvl="0" w:tplc="B5BA27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25EED"/>
    <w:multiLevelType w:val="hybridMultilevel"/>
    <w:tmpl w:val="CDA260F8"/>
    <w:lvl w:ilvl="0" w:tplc="36CE0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47B64"/>
    <w:multiLevelType w:val="hybridMultilevel"/>
    <w:tmpl w:val="63C4B1E8"/>
    <w:lvl w:ilvl="0" w:tplc="5214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AC62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C922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2E2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30C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10A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B605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E62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F443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12F668C"/>
    <w:multiLevelType w:val="hybridMultilevel"/>
    <w:tmpl w:val="069E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5524"/>
    <w:multiLevelType w:val="hybridMultilevel"/>
    <w:tmpl w:val="4BF087AC"/>
    <w:lvl w:ilvl="0" w:tplc="624A4D4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3136414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B0953"/>
    <w:multiLevelType w:val="hybridMultilevel"/>
    <w:tmpl w:val="4DAC3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742B0"/>
    <w:multiLevelType w:val="hybridMultilevel"/>
    <w:tmpl w:val="B18A96AE"/>
    <w:lvl w:ilvl="0" w:tplc="60285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347D1"/>
    <w:multiLevelType w:val="hybridMultilevel"/>
    <w:tmpl w:val="085028D4"/>
    <w:lvl w:ilvl="0" w:tplc="8B64E95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A650DBB4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2225166">
      <w:start w:val="1"/>
      <w:numFmt w:val="decimal"/>
      <w:lvlText w:val="%5)"/>
      <w:lvlJc w:val="left"/>
      <w:pPr>
        <w:ind w:left="36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 w15:restartNumberingAfterBreak="0">
    <w:nsid w:val="5C7406CF"/>
    <w:multiLevelType w:val="hybridMultilevel"/>
    <w:tmpl w:val="DB8C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D26C0"/>
    <w:multiLevelType w:val="hybridMultilevel"/>
    <w:tmpl w:val="BA3AC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F63D3"/>
    <w:multiLevelType w:val="hybridMultilevel"/>
    <w:tmpl w:val="3A00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6969"/>
    <w:multiLevelType w:val="hybridMultilevel"/>
    <w:tmpl w:val="78AA9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F5D98"/>
    <w:multiLevelType w:val="hybridMultilevel"/>
    <w:tmpl w:val="CEA2BB48"/>
    <w:lvl w:ilvl="0" w:tplc="B5BA27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11"/>
  </w:num>
  <w:num w:numId="5">
    <w:abstractNumId w:val="24"/>
  </w:num>
  <w:num w:numId="6">
    <w:abstractNumId w:val="6"/>
  </w:num>
  <w:num w:numId="7">
    <w:abstractNumId w:val="23"/>
  </w:num>
  <w:num w:numId="8">
    <w:abstractNumId w:val="27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29"/>
  </w:num>
  <w:num w:numId="14">
    <w:abstractNumId w:val="2"/>
  </w:num>
  <w:num w:numId="15">
    <w:abstractNumId w:val="22"/>
  </w:num>
  <w:num w:numId="16">
    <w:abstractNumId w:val="1"/>
  </w:num>
  <w:num w:numId="17">
    <w:abstractNumId w:val="19"/>
  </w:num>
  <w:num w:numId="18">
    <w:abstractNumId w:val="8"/>
  </w:num>
  <w:num w:numId="19">
    <w:abstractNumId w:val="21"/>
  </w:num>
  <w:num w:numId="20">
    <w:abstractNumId w:val="5"/>
  </w:num>
  <w:num w:numId="21">
    <w:abstractNumId w:val="9"/>
  </w:num>
  <w:num w:numId="22">
    <w:abstractNumId w:val="10"/>
  </w:num>
  <w:num w:numId="23">
    <w:abstractNumId w:val="28"/>
  </w:num>
  <w:num w:numId="24">
    <w:abstractNumId w:val="7"/>
  </w:num>
  <w:num w:numId="25">
    <w:abstractNumId w:val="30"/>
  </w:num>
  <w:num w:numId="26">
    <w:abstractNumId w:val="13"/>
  </w:num>
  <w:num w:numId="27">
    <w:abstractNumId w:val="0"/>
  </w:num>
  <w:num w:numId="28">
    <w:abstractNumId w:val="26"/>
  </w:num>
  <w:num w:numId="29">
    <w:abstractNumId w:val="18"/>
  </w:num>
  <w:num w:numId="30">
    <w:abstractNumId w:val="3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1B"/>
    <w:rsid w:val="0000213D"/>
    <w:rsid w:val="00012AD8"/>
    <w:rsid w:val="00022F68"/>
    <w:rsid w:val="00052EE8"/>
    <w:rsid w:val="000672FF"/>
    <w:rsid w:val="00072DBA"/>
    <w:rsid w:val="00077DA2"/>
    <w:rsid w:val="00077FBD"/>
    <w:rsid w:val="00080E7F"/>
    <w:rsid w:val="000A042E"/>
    <w:rsid w:val="000C6D39"/>
    <w:rsid w:val="000F6BD6"/>
    <w:rsid w:val="001B1C96"/>
    <w:rsid w:val="001E1ED5"/>
    <w:rsid w:val="001E6439"/>
    <w:rsid w:val="001F4B93"/>
    <w:rsid w:val="0020468F"/>
    <w:rsid w:val="00241E96"/>
    <w:rsid w:val="002426EA"/>
    <w:rsid w:val="0028228F"/>
    <w:rsid w:val="00294989"/>
    <w:rsid w:val="002D2724"/>
    <w:rsid w:val="00321464"/>
    <w:rsid w:val="0034144C"/>
    <w:rsid w:val="00364C64"/>
    <w:rsid w:val="00371B4A"/>
    <w:rsid w:val="00372C06"/>
    <w:rsid w:val="003760A0"/>
    <w:rsid w:val="003A5560"/>
    <w:rsid w:val="003C1580"/>
    <w:rsid w:val="003D53BF"/>
    <w:rsid w:val="003F6192"/>
    <w:rsid w:val="0040102D"/>
    <w:rsid w:val="00414869"/>
    <w:rsid w:val="00430087"/>
    <w:rsid w:val="00447695"/>
    <w:rsid w:val="00475842"/>
    <w:rsid w:val="0048761A"/>
    <w:rsid w:val="004A5933"/>
    <w:rsid w:val="004A66A6"/>
    <w:rsid w:val="004C4C3D"/>
    <w:rsid w:val="004F5801"/>
    <w:rsid w:val="00503359"/>
    <w:rsid w:val="005100B8"/>
    <w:rsid w:val="0052421B"/>
    <w:rsid w:val="00533DE4"/>
    <w:rsid w:val="00546F4B"/>
    <w:rsid w:val="00555DDB"/>
    <w:rsid w:val="00560B36"/>
    <w:rsid w:val="0057206C"/>
    <w:rsid w:val="005905D7"/>
    <w:rsid w:val="005B5386"/>
    <w:rsid w:val="005D1836"/>
    <w:rsid w:val="005D39F2"/>
    <w:rsid w:val="005D73A1"/>
    <w:rsid w:val="006177D5"/>
    <w:rsid w:val="00626E0B"/>
    <w:rsid w:val="00646B3C"/>
    <w:rsid w:val="00665DC2"/>
    <w:rsid w:val="006A39E0"/>
    <w:rsid w:val="006B7F69"/>
    <w:rsid w:val="006C79A3"/>
    <w:rsid w:val="00710FB5"/>
    <w:rsid w:val="00711BEC"/>
    <w:rsid w:val="007319CC"/>
    <w:rsid w:val="00746AC3"/>
    <w:rsid w:val="00754910"/>
    <w:rsid w:val="00762467"/>
    <w:rsid w:val="007A5051"/>
    <w:rsid w:val="007A5754"/>
    <w:rsid w:val="007C089F"/>
    <w:rsid w:val="007D00B4"/>
    <w:rsid w:val="007D7332"/>
    <w:rsid w:val="007F27B8"/>
    <w:rsid w:val="00802043"/>
    <w:rsid w:val="00807452"/>
    <w:rsid w:val="00823739"/>
    <w:rsid w:val="00832055"/>
    <w:rsid w:val="00861A1C"/>
    <w:rsid w:val="008733AD"/>
    <w:rsid w:val="00892E40"/>
    <w:rsid w:val="008D2F39"/>
    <w:rsid w:val="008D427F"/>
    <w:rsid w:val="008E51B5"/>
    <w:rsid w:val="008F441C"/>
    <w:rsid w:val="0096387A"/>
    <w:rsid w:val="0096781C"/>
    <w:rsid w:val="009712A5"/>
    <w:rsid w:val="0097780E"/>
    <w:rsid w:val="009832E3"/>
    <w:rsid w:val="009E78C5"/>
    <w:rsid w:val="009F1C5C"/>
    <w:rsid w:val="009F441B"/>
    <w:rsid w:val="00A23CAB"/>
    <w:rsid w:val="00A403D8"/>
    <w:rsid w:val="00A40934"/>
    <w:rsid w:val="00A43082"/>
    <w:rsid w:val="00A76D1C"/>
    <w:rsid w:val="00A955F2"/>
    <w:rsid w:val="00A97C07"/>
    <w:rsid w:val="00AB3AAF"/>
    <w:rsid w:val="00AC4061"/>
    <w:rsid w:val="00AC4D42"/>
    <w:rsid w:val="00B120F3"/>
    <w:rsid w:val="00B753EC"/>
    <w:rsid w:val="00B77C1B"/>
    <w:rsid w:val="00B86363"/>
    <w:rsid w:val="00BA3FB8"/>
    <w:rsid w:val="00BB4D43"/>
    <w:rsid w:val="00BB6231"/>
    <w:rsid w:val="00BC0010"/>
    <w:rsid w:val="00BD33E1"/>
    <w:rsid w:val="00BF00D6"/>
    <w:rsid w:val="00C07C0F"/>
    <w:rsid w:val="00C1424F"/>
    <w:rsid w:val="00C4532E"/>
    <w:rsid w:val="00C4601F"/>
    <w:rsid w:val="00C70E01"/>
    <w:rsid w:val="00C82F33"/>
    <w:rsid w:val="00C83303"/>
    <w:rsid w:val="00CA5141"/>
    <w:rsid w:val="00CC3858"/>
    <w:rsid w:val="00CE73B8"/>
    <w:rsid w:val="00D034B6"/>
    <w:rsid w:val="00D063BA"/>
    <w:rsid w:val="00D666FE"/>
    <w:rsid w:val="00D74A25"/>
    <w:rsid w:val="00D84533"/>
    <w:rsid w:val="00D87130"/>
    <w:rsid w:val="00DA2516"/>
    <w:rsid w:val="00DB0E8E"/>
    <w:rsid w:val="00DD07AD"/>
    <w:rsid w:val="00E146D2"/>
    <w:rsid w:val="00E1743C"/>
    <w:rsid w:val="00E409B7"/>
    <w:rsid w:val="00E5158D"/>
    <w:rsid w:val="00E90AF1"/>
    <w:rsid w:val="00E97362"/>
    <w:rsid w:val="00ED280B"/>
    <w:rsid w:val="00EE4218"/>
    <w:rsid w:val="00EF27F9"/>
    <w:rsid w:val="00F164AC"/>
    <w:rsid w:val="00F25958"/>
    <w:rsid w:val="00F77FA0"/>
    <w:rsid w:val="00FB11A7"/>
    <w:rsid w:val="00FE6547"/>
    <w:rsid w:val="00FE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7F60"/>
  <w15:docId w15:val="{22E355F2-D935-4B96-BB3C-03A425A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6FE"/>
    <w:pPr>
      <w:spacing w:line="240" w:lineRule="auto"/>
      <w:ind w:firstLine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3303"/>
    <w:pPr>
      <w:keepNext/>
      <w:ind w:firstLine="708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D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76D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6D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6D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76D1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76D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6D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76D1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D1C"/>
    <w:rPr>
      <w:b/>
      <w:bCs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A76D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A76D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76D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A76D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A76D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A76D1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76D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A76D1C"/>
    <w:rPr>
      <w:rFonts w:asciiTheme="majorHAnsi" w:eastAsiaTheme="majorEastAsia" w:hAnsiTheme="majorHAnsi" w:cstheme="majorBidi"/>
      <w:sz w:val="22"/>
      <w:szCs w:val="22"/>
    </w:rPr>
  </w:style>
  <w:style w:type="paragraph" w:styleId="Tytu">
    <w:name w:val="Title"/>
    <w:basedOn w:val="Normalny"/>
    <w:link w:val="TytuZnak"/>
    <w:qFormat/>
    <w:rsid w:val="00C8330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76D1C"/>
    <w:rPr>
      <w:rFonts w:ascii="Arial" w:hAnsi="Arial"/>
      <w:b/>
      <w:sz w:val="28"/>
    </w:rPr>
  </w:style>
  <w:style w:type="paragraph" w:styleId="Bezodstpw">
    <w:name w:val="No Spacing"/>
    <w:uiPriority w:val="1"/>
    <w:qFormat/>
    <w:rsid w:val="00A76D1C"/>
    <w:rPr>
      <w:rFonts w:eastAsia="Calibri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76D1C"/>
    <w:pPr>
      <w:ind w:left="708"/>
    </w:pPr>
  </w:style>
  <w:style w:type="paragraph" w:styleId="Tekstpodstawowy">
    <w:name w:val="Body Text"/>
    <w:basedOn w:val="Normalny"/>
    <w:link w:val="TekstpodstawowyZnak"/>
    <w:rsid w:val="00D666FE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666FE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D666FE"/>
    <w:pPr>
      <w:spacing w:after="120" w:line="480" w:lineRule="auto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D666FE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D666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66FE"/>
    <w:rPr>
      <w:rFonts w:ascii="Arial" w:hAnsi="Arial" w:cs="Arial"/>
      <w:sz w:val="16"/>
      <w:szCs w:val="16"/>
    </w:rPr>
  </w:style>
  <w:style w:type="paragraph" w:customStyle="1" w:styleId="Style5">
    <w:name w:val="Style5"/>
    <w:basedOn w:val="Normalny"/>
    <w:uiPriority w:val="99"/>
    <w:rsid w:val="00D666FE"/>
    <w:pPr>
      <w:widowControl w:val="0"/>
      <w:autoSpaceDE w:val="0"/>
      <w:autoSpaceDN w:val="0"/>
      <w:adjustRightInd w:val="0"/>
      <w:spacing w:line="254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D666FE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447695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2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28F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2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3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9F2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3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9F2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4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08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089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B555-3D13-4A5C-8D0F-68A07303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3730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Madej (RZGW Kraków)</cp:lastModifiedBy>
  <cp:revision>2</cp:revision>
  <cp:lastPrinted>2019-10-10T09:35:00Z</cp:lastPrinted>
  <dcterms:created xsi:type="dcterms:W3CDTF">2020-10-13T10:55:00Z</dcterms:created>
  <dcterms:modified xsi:type="dcterms:W3CDTF">2020-10-13T10:55:00Z</dcterms:modified>
</cp:coreProperties>
</file>